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296BFBFB" w14:textId="77777777">
        <w:trPr>
          <w:trHeight w:val="568"/>
        </w:trPr>
        <w:tc>
          <w:tcPr>
            <w:tcW w:w="1678" w:type="dxa"/>
            <w:vAlign w:val="center"/>
          </w:tcPr>
          <w:p w14:paraId="0495D7F5" w14:textId="6376E58D" w:rsidR="00C61485" w:rsidRPr="00E30C8D" w:rsidRDefault="0027170C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6BFB97BC" wp14:editId="6CED15C5">
                  <wp:extent cx="659130" cy="75501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038A729A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715B31F1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5297ED00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559B0CF3" w14:textId="03C5177F" w:rsidR="0027170C" w:rsidRDefault="0027170C" w:rsidP="0027170C">
      <w:pPr>
        <w:ind w:left="7080" w:firstLine="708"/>
        <w:rPr>
          <w:rFonts w:ascii="Verdana" w:hAnsi="Verdana" w:cs="Tahoma"/>
        </w:rPr>
      </w:pPr>
      <w:r w:rsidRPr="00450ADF">
        <w:rPr>
          <w:noProof/>
        </w:rPr>
        <w:drawing>
          <wp:inline distT="0" distB="0" distL="0" distR="0" wp14:anchorId="34423998" wp14:editId="0C50687C">
            <wp:extent cx="1371600" cy="520700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EA400" w14:textId="2920DDE3" w:rsidR="00C61485" w:rsidRPr="00E30C8D" w:rsidRDefault="0027170C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F8FA3D" wp14:editId="5C6BA835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003575181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AE49D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8FA3D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282AE49D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0BA6EBA6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754" w:type="dxa"/>
          </w:tcPr>
          <w:p w14:paraId="7CD66957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48942A89" w14:textId="6DDA7CCC" w:rsidR="00C61485" w:rsidRPr="00E30C8D" w:rsidRDefault="0027170C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CONT s.r.o.</w:t>
            </w:r>
          </w:p>
          <w:p w14:paraId="22854C60" w14:textId="0359F8B1" w:rsidR="00C61485" w:rsidRPr="00E30C8D" w:rsidRDefault="0027170C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Rovná 1705</w:t>
            </w:r>
          </w:p>
          <w:p w14:paraId="6ECFD604" w14:textId="7F8C9571" w:rsidR="00C61485" w:rsidRPr="00E30C8D" w:rsidRDefault="0027170C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549 01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Nové Město nad Metují</w:t>
            </w:r>
          </w:p>
          <w:p w14:paraId="36523ACF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1DAAE79E" w14:textId="77777777" w:rsidR="00C61485" w:rsidRPr="00E30C8D" w:rsidRDefault="00C61485">
      <w:pPr>
        <w:rPr>
          <w:rFonts w:ascii="Verdana" w:hAnsi="Verdana" w:cs="Tahoma"/>
        </w:rPr>
      </w:pPr>
    </w:p>
    <w:p w14:paraId="40846799" w14:textId="77777777" w:rsidR="00C61485" w:rsidRPr="00E30C8D" w:rsidRDefault="00C61485">
      <w:pPr>
        <w:rPr>
          <w:rFonts w:ascii="Verdana" w:hAnsi="Verdana" w:cs="Tahoma"/>
        </w:rPr>
      </w:pPr>
    </w:p>
    <w:p w14:paraId="079D8B4C" w14:textId="21C803AB" w:rsidR="00C61485" w:rsidRPr="00E30C8D" w:rsidRDefault="0027170C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Č.j.: </w:t>
      </w:r>
      <w:r w:rsidRPr="0027170C">
        <w:rPr>
          <w:rFonts w:ascii="Verdana" w:hAnsi="Verdana" w:cs="Tahoma"/>
        </w:rPr>
        <w:t>MSNS/6139/2025/OMIRR</w:t>
      </w:r>
    </w:p>
    <w:p w14:paraId="41F5A200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45C22A45" w14:textId="5DB36E81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27170C">
        <w:rPr>
          <w:rFonts w:ascii="Verdana" w:hAnsi="Verdana" w:cs="Tahoma"/>
          <w:noProof/>
          <w:sz w:val="22"/>
          <w:szCs w:val="22"/>
        </w:rPr>
        <w:t>28785258</w:t>
      </w:r>
      <w:r w:rsidRPr="00E30C8D">
        <w:rPr>
          <w:rFonts w:ascii="Verdana" w:hAnsi="Verdana" w:cs="Tahoma"/>
          <w:sz w:val="22"/>
          <w:szCs w:val="22"/>
        </w:rPr>
        <w:t xml:space="preserve"> </w:t>
      </w:r>
    </w:p>
    <w:p w14:paraId="44DC7454" w14:textId="6E34F38F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27170C">
        <w:rPr>
          <w:rFonts w:ascii="Verdana" w:hAnsi="Verdana" w:cs="Tahoma"/>
          <w:b/>
          <w:noProof/>
        </w:rPr>
        <w:t>55/25/02</w:t>
      </w:r>
    </w:p>
    <w:p w14:paraId="58679D7F" w14:textId="77777777" w:rsidR="00C61485" w:rsidRPr="00E30C8D" w:rsidRDefault="00C61485">
      <w:pPr>
        <w:rPr>
          <w:rFonts w:ascii="Verdana" w:hAnsi="Verdana" w:cs="Tahoma"/>
        </w:rPr>
      </w:pPr>
    </w:p>
    <w:p w14:paraId="3C22ADFC" w14:textId="77777777"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 w14:paraId="172FD67E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1979721E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631BAD02" w14:textId="1FE9CDC2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37C903D6" w14:textId="52E114DA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35A507FA" w14:textId="1BDEF170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27170C" w:rsidRPr="00E30C8D" w14:paraId="2C4863EB" w14:textId="77777777" w:rsidTr="00F34A4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0915" w:type="dxa"/>
            <w:gridSpan w:val="6"/>
            <w:tcBorders>
              <w:bottom w:val="thinThickSmallGap" w:sz="24" w:space="0" w:color="auto"/>
            </w:tcBorders>
          </w:tcPr>
          <w:p w14:paraId="280D9636" w14:textId="61516FA6" w:rsidR="0027170C" w:rsidRPr="00E30C8D" w:rsidRDefault="0027170C" w:rsidP="0027170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 xml:space="preserve">Objednáváme u Vás vystavení kupní smlouvy na dodávku obytné </w:t>
            </w:r>
            <w:r w:rsidRPr="0027170C">
              <w:rPr>
                <w:rFonts w:ascii="Verdana" w:hAnsi="Verdana" w:cs="Tahoma"/>
                <w:noProof/>
              </w:rPr>
              <w:t xml:space="preserve">buňky OB6-BASIC-AA dle obdržené </w:t>
            </w:r>
            <w:r w:rsidRPr="0027170C">
              <w:rPr>
                <w:rFonts w:ascii="Verdana" w:hAnsi="Verdana" w:cs="Tahoma"/>
                <w:b/>
                <w:bCs/>
                <w:noProof/>
              </w:rPr>
              <w:t>cenové nabídky č. 8110250415.</w:t>
            </w:r>
          </w:p>
        </w:tc>
      </w:tr>
      <w:tr w:rsidR="0027170C" w:rsidRPr="00E30C8D" w14:paraId="658D3A9E" w14:textId="77777777" w:rsidTr="00722FA8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702E0117" w14:textId="77777777" w:rsidR="0027170C" w:rsidRPr="00E30C8D" w:rsidRDefault="0027170C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</w:p>
        </w:tc>
        <w:tc>
          <w:tcPr>
            <w:tcW w:w="5812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10B0B144" w14:textId="38A8569B" w:rsidR="0027170C" w:rsidRPr="00E30C8D" w:rsidRDefault="0027170C" w:rsidP="0027170C">
            <w:pPr>
              <w:jc w:val="center"/>
              <w:rPr>
                <w:rFonts w:ascii="Verdana" w:hAnsi="Verdana" w:cs="Tahoma"/>
              </w:rPr>
            </w:pPr>
            <w:r w:rsidRPr="0027170C">
              <w:rPr>
                <w:rFonts w:ascii="Verdana" w:hAnsi="Verdana" w:cs="Tahoma"/>
                <w:b/>
                <w:bCs/>
              </w:rPr>
              <w:t>1 ks</w:t>
            </w:r>
            <w:r>
              <w:rPr>
                <w:rFonts w:ascii="Verdana" w:hAnsi="Verdana" w:cs="Tahoma"/>
              </w:rPr>
              <w:t xml:space="preserve"> buňky včetně dopravy do Světlé nad Sázavou</w:t>
            </w:r>
          </w:p>
        </w:tc>
      </w:tr>
      <w:tr w:rsidR="00C61485" w:rsidRPr="00E30C8D" w14:paraId="3D0F9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760EB316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2CF93E37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70D49B1F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274FD79E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45AD22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0D925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72FA5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B8031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1BAEF" w14:textId="7B5EB377" w:rsidR="00C61485" w:rsidRPr="00E30C8D" w:rsidRDefault="0027170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 w14:paraId="06D6C5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66516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0ACF1" w14:textId="3E793CDE" w:rsidR="00C61485" w:rsidRPr="00E30C8D" w:rsidRDefault="0027170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11.4.2025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7A357" w14:textId="77777777" w:rsidR="00C61485" w:rsidRPr="00E30C8D" w:rsidRDefault="007D791F">
            <w:pPr>
              <w:pStyle w:val="Nadpis7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Vystavil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6CA2424E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27D6945C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66828" w14:textId="21618E0F" w:rsidR="00C61485" w:rsidRPr="00E30C8D" w:rsidRDefault="0027170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</w:tbl>
    <w:p w14:paraId="78620E50" w14:textId="77777777" w:rsidR="00C61485" w:rsidRPr="00E30C8D" w:rsidRDefault="00C61485">
      <w:pPr>
        <w:rPr>
          <w:rFonts w:ascii="Verdana" w:hAnsi="Verdana" w:cs="Tahoma"/>
        </w:rPr>
      </w:pPr>
    </w:p>
    <w:p w14:paraId="64CC1A15" w14:textId="77777777" w:rsidR="00C61485" w:rsidRPr="00E30C8D" w:rsidRDefault="00C61485">
      <w:pPr>
        <w:rPr>
          <w:rFonts w:ascii="Verdana" w:hAnsi="Verdana" w:cs="Tahoma"/>
        </w:rPr>
      </w:pPr>
    </w:p>
    <w:p w14:paraId="05117DC3" w14:textId="44299B94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27170C">
        <w:rPr>
          <w:rFonts w:ascii="Verdana" w:hAnsi="Verdana" w:cs="Tahoma"/>
        </w:rPr>
        <w:t xml:space="preserve">do </w:t>
      </w:r>
      <w:r w:rsidR="0027170C">
        <w:rPr>
          <w:rFonts w:ascii="Verdana" w:hAnsi="Verdana" w:cs="Tahoma"/>
          <w:noProof/>
        </w:rPr>
        <w:t>30.5.2025</w:t>
      </w:r>
    </w:p>
    <w:p w14:paraId="0B12450F" w14:textId="3C6CC98E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27170C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27170C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56F01229" w14:textId="472FFCEA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27170C">
        <w:rPr>
          <w:rFonts w:ascii="Verdana" w:hAnsi="Verdana" w:cs="Tahoma"/>
          <w:noProof/>
        </w:rPr>
        <w:t>Město Světlá nad Sázavou</w:t>
      </w:r>
    </w:p>
    <w:p w14:paraId="52F59432" w14:textId="077FA702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27170C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27170C">
        <w:rPr>
          <w:rFonts w:ascii="Verdana" w:hAnsi="Verdana" w:cs="Tahoma"/>
          <w:noProof/>
        </w:rPr>
        <w:t>582 91</w:t>
      </w:r>
    </w:p>
    <w:p w14:paraId="3243322F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56E8FDC1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435BB64C" w14:textId="77777777" w:rsidR="00C61485" w:rsidRDefault="00C61485">
      <w:pPr>
        <w:rPr>
          <w:rFonts w:ascii="Verdana" w:hAnsi="Verdana" w:cs="Tahoma"/>
        </w:rPr>
      </w:pPr>
    </w:p>
    <w:p w14:paraId="306D4BA4" w14:textId="77777777" w:rsidR="00951B6F" w:rsidRDefault="00951B6F">
      <w:pPr>
        <w:rPr>
          <w:rFonts w:ascii="Verdana" w:hAnsi="Verdana" w:cs="Tahoma"/>
        </w:rPr>
      </w:pPr>
      <w:r w:rsidRPr="00951B6F">
        <w:rPr>
          <w:rFonts w:ascii="Verdana" w:hAnsi="Verdana" w:cs="Tahoma"/>
        </w:rPr>
        <w:t>Objednávka splňuje schvalovací požadavky dle Zákona č. 320/2001 Sb., o finanční kontrole ve veřejné správě a o změně některých zákonů.</w:t>
      </w:r>
    </w:p>
    <w:sectPr w:rsidR="00951B6F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1B10C" w14:textId="77777777" w:rsidR="00566E05" w:rsidRDefault="00566E05">
      <w:pPr>
        <w:spacing w:after="0"/>
      </w:pPr>
      <w:r>
        <w:separator/>
      </w:r>
    </w:p>
  </w:endnote>
  <w:endnote w:type="continuationSeparator" w:id="0">
    <w:p w14:paraId="30066F6F" w14:textId="77777777" w:rsidR="00566E05" w:rsidRDefault="00566E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A0935" w14:textId="77777777" w:rsidR="00566E05" w:rsidRDefault="00566E05">
      <w:pPr>
        <w:spacing w:after="0"/>
      </w:pPr>
      <w:r>
        <w:separator/>
      </w:r>
    </w:p>
  </w:footnote>
  <w:footnote w:type="continuationSeparator" w:id="0">
    <w:p w14:paraId="7FFE7453" w14:textId="77777777" w:rsidR="00566E05" w:rsidRDefault="00566E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0C"/>
    <w:rsid w:val="000039FB"/>
    <w:rsid w:val="00034B7C"/>
    <w:rsid w:val="001413BE"/>
    <w:rsid w:val="0027170C"/>
    <w:rsid w:val="002B23E9"/>
    <w:rsid w:val="003B7CE8"/>
    <w:rsid w:val="004A754C"/>
    <w:rsid w:val="004B514E"/>
    <w:rsid w:val="0055075A"/>
    <w:rsid w:val="00566E05"/>
    <w:rsid w:val="005B7B70"/>
    <w:rsid w:val="00623906"/>
    <w:rsid w:val="006A55D5"/>
    <w:rsid w:val="00735AAA"/>
    <w:rsid w:val="007C0F21"/>
    <w:rsid w:val="007D791F"/>
    <w:rsid w:val="00951B6F"/>
    <w:rsid w:val="009E0BB9"/>
    <w:rsid w:val="00A56D3C"/>
    <w:rsid w:val="00B336D0"/>
    <w:rsid w:val="00BC5896"/>
    <w:rsid w:val="00C61485"/>
    <w:rsid w:val="00E30C8D"/>
    <w:rsid w:val="00F032A9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A99D7"/>
  <w15:chartTrackingRefBased/>
  <w15:docId w15:val="{FF21690E-7CB5-4489-8C66-59CFFF48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/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obj-musve.dot</Template>
  <TotalTime>6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1</cp:revision>
  <cp:lastPrinted>2003-10-23T10:21:00Z</cp:lastPrinted>
  <dcterms:created xsi:type="dcterms:W3CDTF">2025-04-11T07:45:00Z</dcterms:created>
  <dcterms:modified xsi:type="dcterms:W3CDTF">2025-04-11T07:51:00Z</dcterms:modified>
</cp:coreProperties>
</file>