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5635" w14:textId="0424AA34" w:rsidR="00DD1D31" w:rsidRPr="000D1954" w:rsidRDefault="00B44611" w:rsidP="00DD1D31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r w:rsidRPr="000D19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DD1D31" w:rsidRPr="000D1954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9D18E0" w:rsidRPr="000D1954">
        <w:rPr>
          <w:rFonts w:ascii="Arial" w:hAnsi="Arial" w:cs="Arial"/>
          <w:b/>
          <w:bCs/>
          <w:sz w:val="20"/>
          <w:szCs w:val="20"/>
        </w:rPr>
        <w:t>SPU 148803/2025/508204/Ben</w:t>
      </w:r>
    </w:p>
    <w:p w14:paraId="3491F264" w14:textId="046158EF" w:rsidR="00DD1D31" w:rsidRPr="000D1954" w:rsidRDefault="00B44611" w:rsidP="00DD1D31">
      <w:pPr>
        <w:tabs>
          <w:tab w:val="left" w:pos="7655"/>
        </w:tabs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="00DD1D31" w:rsidRPr="000D1954">
        <w:rPr>
          <w:rFonts w:ascii="Arial" w:hAnsi="Arial" w:cs="Arial"/>
          <w:b/>
          <w:bCs/>
          <w:sz w:val="20"/>
          <w:szCs w:val="20"/>
        </w:rPr>
        <w:t>UID:</w:t>
      </w:r>
      <w:r w:rsidR="009D18E0" w:rsidRPr="000D1954">
        <w:rPr>
          <w:rFonts w:ascii="Arial" w:hAnsi="Arial" w:cs="Arial"/>
          <w:b/>
          <w:bCs/>
          <w:sz w:val="20"/>
          <w:szCs w:val="20"/>
        </w:rPr>
        <w:t xml:space="preserve"> spuess98002cc6</w:t>
      </w:r>
    </w:p>
    <w:bookmarkEnd w:id="0"/>
    <w:p w14:paraId="5E0CB693" w14:textId="77777777" w:rsidR="009E461D" w:rsidRPr="000D1954" w:rsidRDefault="009E461D">
      <w:pPr>
        <w:rPr>
          <w:rFonts w:ascii="Arial" w:hAnsi="Arial" w:cs="Arial"/>
          <w:b/>
          <w:sz w:val="20"/>
          <w:szCs w:val="20"/>
        </w:rPr>
      </w:pPr>
    </w:p>
    <w:p w14:paraId="52696BD4" w14:textId="77777777" w:rsidR="001A57A0" w:rsidRPr="000D1954" w:rsidRDefault="001A57A0" w:rsidP="001A57A0">
      <w:pPr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315A7D1B" w14:textId="77777777" w:rsidR="001A57A0" w:rsidRPr="000D1954" w:rsidRDefault="001A57A0" w:rsidP="001A57A0">
      <w:pPr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0D1954">
        <w:rPr>
          <w:rFonts w:ascii="Arial" w:hAnsi="Arial" w:cs="Arial"/>
          <w:sz w:val="20"/>
          <w:szCs w:val="20"/>
        </w:rPr>
        <w:t>11a</w:t>
      </w:r>
      <w:proofErr w:type="gramEnd"/>
      <w:r w:rsidRPr="000D1954">
        <w:rPr>
          <w:rFonts w:ascii="Arial" w:hAnsi="Arial" w:cs="Arial"/>
          <w:sz w:val="20"/>
          <w:szCs w:val="20"/>
        </w:rPr>
        <w:t>, 130 00 Praha 3 – Žižkov</w:t>
      </w:r>
    </w:p>
    <w:p w14:paraId="777E4D85" w14:textId="77777777" w:rsidR="001A57A0" w:rsidRPr="000D1954" w:rsidRDefault="001A57A0" w:rsidP="001A57A0">
      <w:pPr>
        <w:rPr>
          <w:rFonts w:ascii="Arial" w:hAnsi="Arial" w:cs="Arial"/>
          <w:sz w:val="20"/>
          <w:szCs w:val="20"/>
        </w:rPr>
      </w:pPr>
      <w:proofErr w:type="gramStart"/>
      <w:r w:rsidRPr="000D1954">
        <w:rPr>
          <w:rFonts w:ascii="Arial" w:hAnsi="Arial" w:cs="Arial"/>
          <w:sz w:val="20"/>
          <w:szCs w:val="20"/>
        </w:rPr>
        <w:t>IČO:  01312774</w:t>
      </w:r>
      <w:proofErr w:type="gramEnd"/>
      <w:r w:rsidRPr="000D1954">
        <w:rPr>
          <w:rFonts w:ascii="Arial" w:hAnsi="Arial" w:cs="Arial"/>
          <w:sz w:val="20"/>
          <w:szCs w:val="20"/>
        </w:rPr>
        <w:t xml:space="preserve"> </w:t>
      </w:r>
    </w:p>
    <w:p w14:paraId="4370E9EB" w14:textId="77777777" w:rsidR="001A57A0" w:rsidRPr="000D1954" w:rsidRDefault="001A57A0" w:rsidP="001A57A0">
      <w:pPr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D1954">
          <w:rPr>
            <w:rFonts w:ascii="Arial" w:hAnsi="Arial" w:cs="Arial"/>
            <w:sz w:val="20"/>
            <w:szCs w:val="20"/>
          </w:rPr>
          <w:t>01312774</w:t>
        </w:r>
      </w:smartTag>
    </w:p>
    <w:p w14:paraId="5DCAA6EC" w14:textId="77777777" w:rsidR="001A57A0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za kterou právně jedná Ing. Jitka Blehová vedoucí pobočky Děčín</w:t>
      </w:r>
    </w:p>
    <w:p w14:paraId="4272A1AC" w14:textId="77777777" w:rsidR="001A57A0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adresa: 28.října 979/19, 405 01 Děčín 1,</w:t>
      </w:r>
    </w:p>
    <w:p w14:paraId="42B11994" w14:textId="77777777" w:rsidR="001A57A0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1F2F114B" w14:textId="77777777" w:rsidR="001A57A0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bankovní spojení: Česká národní banka</w:t>
      </w:r>
    </w:p>
    <w:p w14:paraId="6BB72B82" w14:textId="77777777" w:rsidR="001A57A0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číslo účtu: 60011-3723001/0710</w:t>
      </w:r>
    </w:p>
    <w:p w14:paraId="10AEA671" w14:textId="0B4F5EF0" w:rsidR="00ED54DE" w:rsidRPr="000D1954" w:rsidRDefault="001A57A0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ID DS: z49per3</w:t>
      </w:r>
    </w:p>
    <w:p w14:paraId="3EAABC33" w14:textId="4DCA546A" w:rsidR="00ED54DE" w:rsidRPr="000D1954" w:rsidRDefault="00ED54DE" w:rsidP="001A57A0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(dále jen „Státní pozemkový úřad“)</w:t>
      </w:r>
    </w:p>
    <w:p w14:paraId="7E90A70B" w14:textId="62AC1938" w:rsidR="00ED54DE" w:rsidRPr="000D1954" w:rsidRDefault="00ED54DE" w:rsidP="001A57A0">
      <w:pPr>
        <w:pStyle w:val="adresa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– na straně jedné –</w:t>
      </w:r>
    </w:p>
    <w:p w14:paraId="616FD1AF" w14:textId="6C1D18BA" w:rsidR="00ED54DE" w:rsidRPr="000D1954" w:rsidRDefault="00ED54DE" w:rsidP="003C5BFF">
      <w:pPr>
        <w:pStyle w:val="Zkladntext31"/>
        <w:rPr>
          <w:rFonts w:ascii="Arial" w:hAnsi="Arial" w:cs="Arial"/>
          <w:i/>
          <w:sz w:val="20"/>
          <w:lang w:eastAsia="cs-CZ"/>
        </w:rPr>
      </w:pPr>
      <w:r w:rsidRPr="000D1954">
        <w:rPr>
          <w:rFonts w:ascii="Arial" w:hAnsi="Arial" w:cs="Arial"/>
          <w:i/>
          <w:sz w:val="20"/>
          <w:lang w:eastAsia="cs-CZ"/>
        </w:rPr>
        <w:t>a</w:t>
      </w:r>
    </w:p>
    <w:p w14:paraId="18C7C4B2" w14:textId="77777777" w:rsidR="003C5BFF" w:rsidRPr="000D1954" w:rsidRDefault="003C5BFF" w:rsidP="003C5BFF">
      <w:pPr>
        <w:jc w:val="both"/>
        <w:rPr>
          <w:rFonts w:ascii="Arial" w:hAnsi="Arial" w:cs="Arial"/>
          <w:i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pan </w:t>
      </w:r>
      <w:r w:rsidRPr="000D1954">
        <w:rPr>
          <w:rFonts w:ascii="Arial" w:hAnsi="Arial" w:cs="Arial"/>
          <w:b/>
          <w:bCs/>
          <w:sz w:val="20"/>
          <w:szCs w:val="20"/>
        </w:rPr>
        <w:t>Martin Minarčík</w:t>
      </w:r>
    </w:p>
    <w:p w14:paraId="42D18E98" w14:textId="4160AD14" w:rsidR="003C5BFF" w:rsidRPr="000D1954" w:rsidRDefault="003C5BFF" w:rsidP="003C5BF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r.</w:t>
      </w:r>
      <w:proofErr w:type="gramStart"/>
      <w:r w:rsidRPr="000D1954">
        <w:rPr>
          <w:rFonts w:ascii="Arial" w:hAnsi="Arial" w:cs="Arial"/>
          <w:sz w:val="20"/>
          <w:szCs w:val="20"/>
        </w:rPr>
        <w:t>č.</w:t>
      </w:r>
      <w:r w:rsidR="00217EA7">
        <w:rPr>
          <w:rFonts w:ascii="Arial" w:hAnsi="Arial" w:cs="Arial"/>
          <w:sz w:val="20"/>
          <w:szCs w:val="20"/>
        </w:rPr>
        <w:t>xxxxxxxxxxxxx</w:t>
      </w:r>
      <w:proofErr w:type="gramEnd"/>
      <w:r w:rsidR="00217EA7">
        <w:rPr>
          <w:rFonts w:ascii="Arial" w:hAnsi="Arial" w:cs="Arial"/>
          <w:sz w:val="20"/>
          <w:szCs w:val="20"/>
        </w:rPr>
        <w:t>1975</w:t>
      </w:r>
    </w:p>
    <w:p w14:paraId="7C584451" w14:textId="3B269B8F" w:rsidR="003C5BFF" w:rsidRPr="000D1954" w:rsidRDefault="003C5BFF" w:rsidP="003C5BFF">
      <w:pPr>
        <w:pStyle w:val="Zkladntext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 xml:space="preserve">bytem </w:t>
      </w:r>
      <w:proofErr w:type="spellStart"/>
      <w:r w:rsidR="00217EA7">
        <w:rPr>
          <w:rFonts w:ascii="Arial" w:hAnsi="Arial" w:cs="Arial"/>
          <w:sz w:val="20"/>
        </w:rPr>
        <w:t>xxxxxxxxxxxxxx</w:t>
      </w:r>
      <w:proofErr w:type="spellEnd"/>
      <w:r w:rsidRPr="000D1954">
        <w:rPr>
          <w:rFonts w:ascii="Arial" w:hAnsi="Arial" w:cs="Arial"/>
          <w:sz w:val="20"/>
        </w:rPr>
        <w:t>, Mnetěš</w:t>
      </w:r>
    </w:p>
    <w:p w14:paraId="2CA74168" w14:textId="77777777" w:rsidR="003C5BFF" w:rsidRPr="000D1954" w:rsidRDefault="003C5BFF" w:rsidP="003C5BFF">
      <w:pPr>
        <w:pStyle w:val="Zkladntext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PSČ 413 01</w:t>
      </w:r>
    </w:p>
    <w:p w14:paraId="415FC908" w14:textId="18771D2F" w:rsidR="00324D75" w:rsidRPr="000D1954" w:rsidRDefault="00324D75" w:rsidP="003C5BFF">
      <w:pPr>
        <w:pStyle w:val="Zkladntext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 xml:space="preserve">bankovní </w:t>
      </w:r>
      <w:proofErr w:type="gramStart"/>
      <w:r w:rsidRPr="000D1954">
        <w:rPr>
          <w:rFonts w:ascii="Arial" w:hAnsi="Arial" w:cs="Arial"/>
          <w:sz w:val="20"/>
        </w:rPr>
        <w:t>spojení:…</w:t>
      </w:r>
      <w:proofErr w:type="gramEnd"/>
      <w:r w:rsidRPr="000D1954">
        <w:rPr>
          <w:rFonts w:ascii="Arial" w:hAnsi="Arial" w:cs="Arial"/>
          <w:sz w:val="20"/>
        </w:rPr>
        <w:t>……………</w:t>
      </w:r>
    </w:p>
    <w:p w14:paraId="33FABDC4" w14:textId="214E65CB" w:rsidR="009E461D" w:rsidRPr="000D1954" w:rsidRDefault="00324D75" w:rsidP="003C5BF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číslo účtu: …………</w:t>
      </w:r>
      <w:proofErr w:type="gramStart"/>
      <w:r w:rsidRPr="000D1954">
        <w:rPr>
          <w:rFonts w:ascii="Arial" w:hAnsi="Arial" w:cs="Arial"/>
          <w:sz w:val="20"/>
          <w:szCs w:val="20"/>
        </w:rPr>
        <w:t>…….</w:t>
      </w:r>
      <w:proofErr w:type="gramEnd"/>
      <w:r w:rsidRPr="000D1954">
        <w:rPr>
          <w:rFonts w:ascii="Arial" w:hAnsi="Arial" w:cs="Arial"/>
          <w:sz w:val="20"/>
          <w:szCs w:val="20"/>
        </w:rPr>
        <w:t>.</w:t>
      </w:r>
    </w:p>
    <w:p w14:paraId="2C206A3E" w14:textId="2F2A4CAB" w:rsidR="009E461D" w:rsidRPr="000D1954" w:rsidRDefault="009E461D">
      <w:pPr>
        <w:pStyle w:val="Zkladntext2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(dále jen „spoluvlastník“)</w:t>
      </w:r>
    </w:p>
    <w:p w14:paraId="72988F48" w14:textId="77777777" w:rsidR="009E461D" w:rsidRPr="000D1954" w:rsidRDefault="009E461D">
      <w:pPr>
        <w:pStyle w:val="Zkladntext2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- na straně druhé -</w:t>
      </w:r>
    </w:p>
    <w:p w14:paraId="6682567E" w14:textId="77777777" w:rsidR="009E461D" w:rsidRPr="000D1954" w:rsidRDefault="009E461D" w:rsidP="003C5BFF">
      <w:pPr>
        <w:rPr>
          <w:rFonts w:ascii="Arial" w:hAnsi="Arial" w:cs="Arial"/>
          <w:bCs/>
          <w:sz w:val="20"/>
          <w:szCs w:val="20"/>
        </w:rPr>
      </w:pPr>
    </w:p>
    <w:p w14:paraId="57DB1F81" w14:textId="18D10730" w:rsidR="009E461D" w:rsidRPr="000D1954" w:rsidRDefault="009E461D">
      <w:pPr>
        <w:ind w:right="-1703"/>
        <w:jc w:val="both"/>
        <w:rPr>
          <w:rFonts w:ascii="Arial" w:hAnsi="Arial" w:cs="Arial"/>
          <w:bCs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>uzavírají tuto</w:t>
      </w:r>
    </w:p>
    <w:p w14:paraId="0C5483B0" w14:textId="77777777" w:rsidR="009E461D" w:rsidRPr="000D1954" w:rsidRDefault="009E461D">
      <w:pPr>
        <w:pStyle w:val="Nadpis7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DOHODU O UŽÍVÁNÍ SPOLEČNÉ VĚCI</w:t>
      </w:r>
    </w:p>
    <w:p w14:paraId="214CB907" w14:textId="65777C53" w:rsidR="009E461D" w:rsidRPr="000D1954" w:rsidRDefault="009E461D">
      <w:pPr>
        <w:jc w:val="center"/>
        <w:rPr>
          <w:rFonts w:ascii="Arial" w:hAnsi="Arial" w:cs="Arial"/>
          <w:b/>
          <w:sz w:val="20"/>
          <w:szCs w:val="20"/>
        </w:rPr>
      </w:pPr>
      <w:r w:rsidRPr="000D1954">
        <w:rPr>
          <w:rFonts w:ascii="Arial" w:hAnsi="Arial" w:cs="Arial"/>
          <w:b/>
          <w:sz w:val="20"/>
          <w:szCs w:val="20"/>
        </w:rPr>
        <w:t xml:space="preserve">č. </w:t>
      </w:r>
      <w:r w:rsidR="003C5BFF" w:rsidRPr="000D1954">
        <w:rPr>
          <w:rFonts w:ascii="Arial" w:hAnsi="Arial" w:cs="Arial"/>
          <w:b/>
          <w:sz w:val="20"/>
          <w:szCs w:val="20"/>
        </w:rPr>
        <w:t>83N25/38</w:t>
      </w:r>
    </w:p>
    <w:p w14:paraId="4B8F44C8" w14:textId="77777777" w:rsidR="009E461D" w:rsidRPr="000D1954" w:rsidRDefault="009E461D" w:rsidP="003C5BFF">
      <w:pPr>
        <w:rPr>
          <w:rFonts w:ascii="Arial" w:hAnsi="Arial" w:cs="Arial"/>
          <w:b/>
          <w:sz w:val="20"/>
          <w:szCs w:val="20"/>
        </w:rPr>
      </w:pPr>
    </w:p>
    <w:p w14:paraId="27402231" w14:textId="33D40833" w:rsidR="009E461D" w:rsidRPr="000D1954" w:rsidRDefault="009E461D" w:rsidP="009D18E0">
      <w:pPr>
        <w:jc w:val="center"/>
        <w:rPr>
          <w:rFonts w:ascii="Arial" w:hAnsi="Arial" w:cs="Arial"/>
          <w:b/>
          <w:sz w:val="20"/>
          <w:szCs w:val="20"/>
        </w:rPr>
      </w:pPr>
      <w:r w:rsidRPr="000D1954">
        <w:rPr>
          <w:rFonts w:ascii="Arial" w:hAnsi="Arial" w:cs="Arial"/>
          <w:b/>
          <w:sz w:val="20"/>
          <w:szCs w:val="20"/>
        </w:rPr>
        <w:t>Čl. I</w:t>
      </w:r>
    </w:p>
    <w:p w14:paraId="626C87E4" w14:textId="7DD42345" w:rsidR="006D748C" w:rsidRPr="000D1954" w:rsidRDefault="006D748C" w:rsidP="00ED54DE">
      <w:p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Státní pozemkový úřad </w:t>
      </w:r>
      <w:r w:rsidR="004B19D7" w:rsidRPr="000D1954">
        <w:rPr>
          <w:rFonts w:ascii="Arial" w:hAnsi="Arial" w:cs="Arial"/>
          <w:sz w:val="20"/>
          <w:szCs w:val="20"/>
        </w:rPr>
        <w:t xml:space="preserve">je </w:t>
      </w:r>
      <w:r w:rsidRPr="000D1954">
        <w:rPr>
          <w:rFonts w:ascii="Arial" w:hAnsi="Arial" w:cs="Arial"/>
          <w:sz w:val="20"/>
          <w:szCs w:val="20"/>
        </w:rPr>
        <w:t xml:space="preserve">ve smyslu zákona č. 503/2012 Sb., o Státním pozemkovém úřadu a o změně některých souvisejících zákonů, </w:t>
      </w:r>
      <w:r w:rsidR="00880419" w:rsidRPr="000D1954">
        <w:rPr>
          <w:rFonts w:ascii="Arial" w:hAnsi="Arial" w:cs="Arial"/>
          <w:sz w:val="20"/>
          <w:szCs w:val="20"/>
        </w:rPr>
        <w:t xml:space="preserve">ve znění pozdějších předpisů, </w:t>
      </w:r>
      <w:r w:rsidRPr="000D1954">
        <w:rPr>
          <w:rFonts w:ascii="Arial" w:hAnsi="Arial" w:cs="Arial"/>
          <w:sz w:val="20"/>
          <w:szCs w:val="20"/>
        </w:rPr>
        <w:t xml:space="preserve">příslušný hospodařit </w:t>
      </w:r>
      <w:r w:rsidR="00FA0A38" w:rsidRPr="000D1954">
        <w:rPr>
          <w:rFonts w:ascii="Arial" w:hAnsi="Arial" w:cs="Arial"/>
          <w:sz w:val="20"/>
          <w:szCs w:val="20"/>
        </w:rPr>
        <w:t>  se spoluvlastnickým podílem</w:t>
      </w:r>
      <w:r w:rsidRPr="000D1954">
        <w:rPr>
          <w:rFonts w:ascii="Arial" w:hAnsi="Arial" w:cs="Arial"/>
          <w:sz w:val="20"/>
          <w:szCs w:val="20"/>
        </w:rPr>
        <w:t xml:space="preserve"> </w:t>
      </w:r>
      <w:r w:rsidR="003C5BFF" w:rsidRPr="000D1954">
        <w:rPr>
          <w:rFonts w:ascii="Arial" w:hAnsi="Arial" w:cs="Arial"/>
          <w:sz w:val="20"/>
          <w:szCs w:val="20"/>
        </w:rPr>
        <w:t>3/4</w:t>
      </w:r>
      <w:r w:rsidRPr="000D1954">
        <w:rPr>
          <w:rFonts w:ascii="Arial" w:hAnsi="Arial" w:cs="Arial"/>
          <w:sz w:val="20"/>
          <w:szCs w:val="20"/>
        </w:rPr>
        <w:t xml:space="preserve"> a spoluvlastník vlastní</w:t>
      </w:r>
      <w:r w:rsidR="00000274" w:rsidRPr="000D1954">
        <w:rPr>
          <w:rFonts w:ascii="Arial" w:hAnsi="Arial" w:cs="Arial"/>
          <w:sz w:val="20"/>
          <w:szCs w:val="20"/>
        </w:rPr>
        <w:t xml:space="preserve"> spoluvlastnický podíl </w:t>
      </w:r>
      <w:r w:rsidR="00D35F45" w:rsidRPr="000D1954">
        <w:rPr>
          <w:rFonts w:ascii="Arial" w:hAnsi="Arial" w:cs="Arial"/>
          <w:sz w:val="20"/>
          <w:szCs w:val="20"/>
        </w:rPr>
        <w:t>1/4</w:t>
      </w:r>
      <w:r w:rsidRPr="000D195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D1954">
        <w:rPr>
          <w:rFonts w:ascii="Arial" w:hAnsi="Arial" w:cs="Arial"/>
          <w:iCs/>
          <w:sz w:val="20"/>
          <w:szCs w:val="20"/>
        </w:rPr>
        <w:t>následující</w:t>
      </w:r>
      <w:r w:rsidRPr="000D1954">
        <w:rPr>
          <w:rFonts w:ascii="Arial" w:hAnsi="Arial" w:cs="Arial"/>
          <w:i/>
          <w:sz w:val="20"/>
          <w:szCs w:val="20"/>
        </w:rPr>
        <w:t xml:space="preserve"> </w:t>
      </w:r>
      <w:r w:rsidR="00000274" w:rsidRPr="000D1954">
        <w:rPr>
          <w:rFonts w:ascii="Arial" w:hAnsi="Arial" w:cs="Arial"/>
          <w:sz w:val="20"/>
          <w:szCs w:val="20"/>
        </w:rPr>
        <w:t xml:space="preserve"> nemovité</w:t>
      </w:r>
      <w:proofErr w:type="gramEnd"/>
      <w:r w:rsidR="00000274" w:rsidRPr="000D1954">
        <w:rPr>
          <w:rFonts w:ascii="Arial" w:hAnsi="Arial" w:cs="Arial"/>
          <w:sz w:val="20"/>
          <w:szCs w:val="20"/>
        </w:rPr>
        <w:t xml:space="preserve"> věci</w:t>
      </w:r>
      <w:r w:rsidRPr="000D19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0D1954">
        <w:rPr>
          <w:rFonts w:ascii="Arial" w:hAnsi="Arial" w:cs="Arial"/>
          <w:sz w:val="20"/>
          <w:szCs w:val="20"/>
        </w:rPr>
        <w:t xml:space="preserve">vedené </w:t>
      </w:r>
      <w:r w:rsidRPr="000D1954">
        <w:rPr>
          <w:rFonts w:ascii="Arial" w:hAnsi="Arial" w:cs="Arial"/>
          <w:iCs/>
          <w:sz w:val="20"/>
          <w:szCs w:val="20"/>
        </w:rPr>
        <w:t xml:space="preserve">u  Katastrálního úřadu pro </w:t>
      </w:r>
      <w:r w:rsidR="00D35F45" w:rsidRPr="000D1954">
        <w:rPr>
          <w:rFonts w:ascii="Arial" w:hAnsi="Arial" w:cs="Arial"/>
          <w:iCs/>
          <w:sz w:val="20"/>
          <w:szCs w:val="20"/>
        </w:rPr>
        <w:t>Ústecký kraj</w:t>
      </w:r>
      <w:r w:rsidR="00893671" w:rsidRPr="000D1954">
        <w:rPr>
          <w:rFonts w:ascii="Arial" w:hAnsi="Arial" w:cs="Arial"/>
          <w:iCs/>
          <w:sz w:val="20"/>
          <w:szCs w:val="20"/>
        </w:rPr>
        <w:t xml:space="preserve"> Katastrálního pracoviště </w:t>
      </w:r>
      <w:r w:rsidR="00D35F45" w:rsidRPr="000D1954">
        <w:rPr>
          <w:rFonts w:ascii="Arial" w:hAnsi="Arial" w:cs="Arial"/>
          <w:iCs/>
          <w:sz w:val="20"/>
          <w:szCs w:val="20"/>
        </w:rPr>
        <w:t>Litoměřice</w:t>
      </w:r>
      <w:r w:rsidR="00893671" w:rsidRPr="000D1954">
        <w:rPr>
          <w:rFonts w:ascii="Arial" w:hAnsi="Arial" w:cs="Arial"/>
          <w:iCs/>
          <w:sz w:val="20"/>
          <w:szCs w:val="20"/>
        </w:rPr>
        <w:t>.</w:t>
      </w:r>
    </w:p>
    <w:p w14:paraId="78A62AB7" w14:textId="77777777" w:rsidR="006D748C" w:rsidRPr="000D1954" w:rsidRDefault="006D748C" w:rsidP="00ED54DE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1134"/>
        <w:gridCol w:w="1418"/>
        <w:gridCol w:w="1276"/>
        <w:gridCol w:w="1275"/>
        <w:gridCol w:w="2411"/>
      </w:tblGrid>
      <w:tr w:rsidR="009E461D" w:rsidRPr="000D1954" w14:paraId="19E33F49" w14:textId="77777777" w:rsidTr="009D18E0">
        <w:trPr>
          <w:cantSplit/>
        </w:trPr>
        <w:tc>
          <w:tcPr>
            <w:tcW w:w="704" w:type="dxa"/>
          </w:tcPr>
          <w:p w14:paraId="19C1961C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LV</w:t>
            </w:r>
          </w:p>
        </w:tc>
        <w:tc>
          <w:tcPr>
            <w:tcW w:w="992" w:type="dxa"/>
          </w:tcPr>
          <w:p w14:paraId="32A86BBE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134" w:type="dxa"/>
          </w:tcPr>
          <w:p w14:paraId="023A1B03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18" w:type="dxa"/>
          </w:tcPr>
          <w:p w14:paraId="0A2B0468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276" w:type="dxa"/>
          </w:tcPr>
          <w:p w14:paraId="2F54B3BF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 xml:space="preserve">parc. č. </w:t>
            </w:r>
          </w:p>
        </w:tc>
        <w:tc>
          <w:tcPr>
            <w:tcW w:w="1275" w:type="dxa"/>
          </w:tcPr>
          <w:p w14:paraId="5F806611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výměra</w:t>
            </w:r>
          </w:p>
        </w:tc>
        <w:tc>
          <w:tcPr>
            <w:tcW w:w="2411" w:type="dxa"/>
          </w:tcPr>
          <w:p w14:paraId="5BD873E7" w14:textId="77777777" w:rsidR="009E461D" w:rsidRPr="000D1954" w:rsidRDefault="009E461D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9E461D" w:rsidRPr="000D1954" w14:paraId="6CE53504" w14:textId="77777777" w:rsidTr="009D18E0">
        <w:trPr>
          <w:cantSplit/>
        </w:trPr>
        <w:tc>
          <w:tcPr>
            <w:tcW w:w="704" w:type="dxa"/>
          </w:tcPr>
          <w:p w14:paraId="3DFF893E" w14:textId="4F243268" w:rsidR="009E461D" w:rsidRPr="000D1954" w:rsidRDefault="00B70403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14:paraId="0F40F26F" w14:textId="746D9782" w:rsidR="009E461D" w:rsidRPr="000D1954" w:rsidRDefault="00B70403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Vražkov</w:t>
            </w:r>
          </w:p>
        </w:tc>
        <w:tc>
          <w:tcPr>
            <w:tcW w:w="1134" w:type="dxa"/>
          </w:tcPr>
          <w:p w14:paraId="49A136CF" w14:textId="55A3F635" w:rsidR="009E461D" w:rsidRPr="000D1954" w:rsidRDefault="00B70403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Vražkov</w:t>
            </w:r>
          </w:p>
        </w:tc>
        <w:tc>
          <w:tcPr>
            <w:tcW w:w="1418" w:type="dxa"/>
          </w:tcPr>
          <w:p w14:paraId="48C07CAA" w14:textId="5B8A95DB" w:rsidR="009E461D" w:rsidRPr="00736EBD" w:rsidRDefault="00B70403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EBD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276" w:type="dxa"/>
          </w:tcPr>
          <w:p w14:paraId="1B7B5AF4" w14:textId="4B32D7A6" w:rsidR="009E461D" w:rsidRPr="000D1954" w:rsidRDefault="00B70403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131/2</w:t>
            </w:r>
          </w:p>
        </w:tc>
        <w:tc>
          <w:tcPr>
            <w:tcW w:w="1275" w:type="dxa"/>
          </w:tcPr>
          <w:p w14:paraId="665D0A45" w14:textId="6AADFFE3" w:rsidR="009E461D" w:rsidRPr="000D1954" w:rsidRDefault="0023609C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24.</w:t>
            </w:r>
            <w:proofErr w:type="gramStart"/>
            <w:r w:rsidRPr="000D1954">
              <w:rPr>
                <w:rFonts w:ascii="Arial" w:hAnsi="Arial" w:cs="Arial"/>
                <w:sz w:val="20"/>
                <w:szCs w:val="20"/>
              </w:rPr>
              <w:t>407m2</w:t>
            </w:r>
            <w:proofErr w:type="gramEnd"/>
          </w:p>
        </w:tc>
        <w:tc>
          <w:tcPr>
            <w:tcW w:w="2411" w:type="dxa"/>
          </w:tcPr>
          <w:p w14:paraId="1A5FEBC9" w14:textId="0F388D55" w:rsidR="009E461D" w:rsidRPr="000D1954" w:rsidRDefault="0023609C" w:rsidP="00ED54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954">
              <w:rPr>
                <w:rFonts w:ascii="Arial" w:hAnsi="Arial" w:cs="Arial"/>
                <w:sz w:val="20"/>
                <w:szCs w:val="20"/>
              </w:rPr>
              <w:t>orná půda</w:t>
            </w:r>
          </w:p>
        </w:tc>
      </w:tr>
    </w:tbl>
    <w:p w14:paraId="302FC0BB" w14:textId="78EDB5F8" w:rsidR="009E461D" w:rsidRPr="000D1954" w:rsidRDefault="0023609C" w:rsidP="00B045ED">
      <w:pPr>
        <w:rPr>
          <w:rFonts w:ascii="Arial" w:hAnsi="Arial" w:cs="Arial"/>
          <w:bCs/>
          <w:i/>
          <w:iCs/>
          <w:sz w:val="20"/>
          <w:szCs w:val="20"/>
        </w:rPr>
      </w:pPr>
      <w:r w:rsidRPr="000D1954">
        <w:rPr>
          <w:rFonts w:ascii="Arial" w:hAnsi="Arial" w:cs="Arial"/>
          <w:bCs/>
          <w:i/>
          <w:iCs/>
          <w:sz w:val="20"/>
          <w:szCs w:val="20"/>
        </w:rPr>
        <w:t>Předmět užívání přechází z PS č. 143N22/38</w:t>
      </w:r>
      <w:r w:rsidR="00B045ED" w:rsidRPr="000D1954">
        <w:rPr>
          <w:rFonts w:ascii="Arial" w:hAnsi="Arial" w:cs="Arial"/>
          <w:bCs/>
          <w:i/>
          <w:iCs/>
          <w:sz w:val="20"/>
          <w:szCs w:val="20"/>
        </w:rPr>
        <w:t xml:space="preserve"> ve výši spoluvlastnického podílu SPÚ</w:t>
      </w:r>
      <w:r w:rsidR="009D18E0" w:rsidRPr="000D1954">
        <w:rPr>
          <w:rFonts w:ascii="Arial" w:hAnsi="Arial" w:cs="Arial"/>
          <w:bCs/>
          <w:i/>
          <w:iCs/>
          <w:sz w:val="20"/>
          <w:szCs w:val="20"/>
        </w:rPr>
        <w:t xml:space="preserve"> 3/4</w:t>
      </w:r>
    </w:p>
    <w:p w14:paraId="717928FF" w14:textId="77777777" w:rsidR="009E461D" w:rsidRPr="000D1954" w:rsidRDefault="009E461D">
      <w:pPr>
        <w:jc w:val="both"/>
        <w:rPr>
          <w:rFonts w:ascii="Arial" w:hAnsi="Arial" w:cs="Arial"/>
          <w:bCs/>
          <w:sz w:val="20"/>
          <w:szCs w:val="20"/>
        </w:rPr>
      </w:pPr>
    </w:p>
    <w:p w14:paraId="5026A37D" w14:textId="7B7CAC7F" w:rsidR="009E461D" w:rsidRPr="000D1954" w:rsidRDefault="009E461D">
      <w:pPr>
        <w:jc w:val="both"/>
        <w:rPr>
          <w:rFonts w:ascii="Arial" w:hAnsi="Arial" w:cs="Arial"/>
          <w:bCs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 xml:space="preserve">(dále jen „společná </w:t>
      </w:r>
      <w:r w:rsidR="00C45FF5" w:rsidRPr="000D1954">
        <w:rPr>
          <w:rFonts w:ascii="Arial" w:hAnsi="Arial" w:cs="Arial"/>
          <w:bCs/>
          <w:sz w:val="20"/>
          <w:szCs w:val="20"/>
        </w:rPr>
        <w:t>nemovitá věc</w:t>
      </w:r>
      <w:r w:rsidRPr="000D1954">
        <w:rPr>
          <w:rFonts w:ascii="Arial" w:hAnsi="Arial" w:cs="Arial"/>
          <w:bCs/>
          <w:sz w:val="20"/>
          <w:szCs w:val="20"/>
        </w:rPr>
        <w:t>“)</w:t>
      </w:r>
    </w:p>
    <w:p w14:paraId="755ADF21" w14:textId="77777777" w:rsidR="009E461D" w:rsidRPr="000D1954" w:rsidRDefault="009E461D">
      <w:pPr>
        <w:jc w:val="both"/>
        <w:rPr>
          <w:rFonts w:ascii="Arial" w:hAnsi="Arial" w:cs="Arial"/>
          <w:bCs/>
          <w:sz w:val="20"/>
          <w:szCs w:val="20"/>
        </w:rPr>
      </w:pPr>
    </w:p>
    <w:p w14:paraId="33FA67B9" w14:textId="035B9030" w:rsidR="009E461D" w:rsidRPr="000D1954" w:rsidRDefault="009E461D" w:rsidP="00C00803">
      <w:pPr>
        <w:pStyle w:val="Nadpis2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Čl. II</w:t>
      </w:r>
    </w:p>
    <w:p w14:paraId="2869EBB1" w14:textId="288AE92D" w:rsidR="009E461D" w:rsidRPr="000D1954" w:rsidRDefault="009E461D" w:rsidP="0045710F">
      <w:pPr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Smluvní strany se dohodly na dalším užívání společné </w:t>
      </w:r>
      <w:r w:rsidR="00C45FF5" w:rsidRPr="000D1954">
        <w:rPr>
          <w:rFonts w:ascii="Arial" w:hAnsi="Arial" w:cs="Arial"/>
          <w:sz w:val="20"/>
          <w:szCs w:val="20"/>
        </w:rPr>
        <w:t>nemovité věci</w:t>
      </w:r>
      <w:r w:rsidRPr="000D1954">
        <w:rPr>
          <w:rFonts w:ascii="Arial" w:hAnsi="Arial" w:cs="Arial"/>
          <w:sz w:val="20"/>
          <w:szCs w:val="20"/>
        </w:rPr>
        <w:t xml:space="preserve"> takto:</w:t>
      </w:r>
    </w:p>
    <w:p w14:paraId="0283A3B8" w14:textId="77777777" w:rsidR="009E461D" w:rsidRPr="000D1954" w:rsidRDefault="009E461D">
      <w:pPr>
        <w:rPr>
          <w:rFonts w:ascii="Arial" w:hAnsi="Arial" w:cs="Arial"/>
          <w:sz w:val="20"/>
          <w:szCs w:val="20"/>
        </w:rPr>
      </w:pPr>
    </w:p>
    <w:p w14:paraId="0F2C8916" w14:textId="3C8A086C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1.</w:t>
      </w:r>
      <w:r w:rsidRPr="000D1954">
        <w:rPr>
          <w:rFonts w:ascii="Arial" w:hAnsi="Arial" w:cs="Arial"/>
          <w:b w:val="0"/>
          <w:sz w:val="20"/>
        </w:rPr>
        <w:tab/>
        <w:t xml:space="preserve">Společnou </w:t>
      </w:r>
      <w:r w:rsidR="00C45FF5" w:rsidRPr="000D1954">
        <w:rPr>
          <w:rFonts w:ascii="Arial" w:hAnsi="Arial" w:cs="Arial"/>
          <w:b w:val="0"/>
          <w:sz w:val="20"/>
        </w:rPr>
        <w:t>nemovitou věc</w:t>
      </w:r>
      <w:r w:rsidRPr="000D1954">
        <w:rPr>
          <w:rFonts w:ascii="Arial" w:hAnsi="Arial" w:cs="Arial"/>
          <w:b w:val="0"/>
          <w:sz w:val="20"/>
        </w:rPr>
        <w:t xml:space="preserve"> bude spravovat a užívat po dobu platnosti této dohody </w:t>
      </w:r>
      <w:r w:rsidRPr="000D1954">
        <w:rPr>
          <w:rFonts w:ascii="Arial" w:hAnsi="Arial" w:cs="Arial"/>
          <w:bCs/>
          <w:sz w:val="20"/>
        </w:rPr>
        <w:t>výlučně spoluvlastník</w:t>
      </w:r>
      <w:r w:rsidRPr="000D1954">
        <w:rPr>
          <w:rFonts w:ascii="Arial" w:hAnsi="Arial" w:cs="Arial"/>
          <w:b w:val="0"/>
          <w:sz w:val="20"/>
        </w:rPr>
        <w:t>.</w:t>
      </w:r>
    </w:p>
    <w:p w14:paraId="3A93D029" w14:textId="77777777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</w:p>
    <w:p w14:paraId="53A58418" w14:textId="0ED53BBF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2.</w:t>
      </w:r>
      <w:r w:rsidRPr="000D1954">
        <w:rPr>
          <w:rFonts w:ascii="Arial" w:hAnsi="Arial" w:cs="Arial"/>
          <w:b w:val="0"/>
          <w:sz w:val="20"/>
        </w:rPr>
        <w:tab/>
      </w:r>
      <w:r w:rsidR="00FE00BD" w:rsidRPr="000D1954">
        <w:rPr>
          <w:rFonts w:ascii="Arial" w:hAnsi="Arial" w:cs="Arial"/>
          <w:b w:val="0"/>
          <w:sz w:val="20"/>
        </w:rPr>
        <w:t>Státní pozemkový úřad</w:t>
      </w:r>
      <w:r w:rsidRPr="000D1954">
        <w:rPr>
          <w:rFonts w:ascii="Arial" w:hAnsi="Arial" w:cs="Arial"/>
          <w:b w:val="0"/>
          <w:sz w:val="20"/>
        </w:rPr>
        <w:t xml:space="preserve"> není oprávněn po dobu trvání této dohody </w:t>
      </w:r>
      <w:proofErr w:type="gramStart"/>
      <w:r w:rsidRPr="000D1954">
        <w:rPr>
          <w:rFonts w:ascii="Arial" w:hAnsi="Arial" w:cs="Arial"/>
          <w:b w:val="0"/>
          <w:sz w:val="20"/>
        </w:rPr>
        <w:t xml:space="preserve">společnou </w:t>
      </w:r>
      <w:r w:rsidR="00C45FF5" w:rsidRPr="000D1954">
        <w:rPr>
          <w:rFonts w:ascii="Arial" w:hAnsi="Arial" w:cs="Arial"/>
          <w:b w:val="0"/>
          <w:sz w:val="20"/>
        </w:rPr>
        <w:t xml:space="preserve"> nemovitou</w:t>
      </w:r>
      <w:proofErr w:type="gramEnd"/>
      <w:r w:rsidR="00C45FF5" w:rsidRPr="000D1954">
        <w:rPr>
          <w:rFonts w:ascii="Arial" w:hAnsi="Arial" w:cs="Arial"/>
          <w:b w:val="0"/>
          <w:sz w:val="20"/>
        </w:rPr>
        <w:t xml:space="preserve"> věc</w:t>
      </w:r>
      <w:r w:rsidR="001B7498" w:rsidRPr="000D1954">
        <w:rPr>
          <w:rFonts w:ascii="Arial" w:hAnsi="Arial" w:cs="Arial"/>
          <w:b w:val="0"/>
          <w:sz w:val="20"/>
        </w:rPr>
        <w:t xml:space="preserve"> </w:t>
      </w:r>
      <w:r w:rsidRPr="000D1954">
        <w:rPr>
          <w:rFonts w:ascii="Arial" w:hAnsi="Arial" w:cs="Arial"/>
          <w:b w:val="0"/>
          <w:sz w:val="20"/>
        </w:rPr>
        <w:t xml:space="preserve">užívat a ani zasahovat do užívání či správy společné </w:t>
      </w:r>
      <w:r w:rsidR="00C45FF5" w:rsidRPr="000D1954">
        <w:rPr>
          <w:rFonts w:ascii="Arial" w:hAnsi="Arial" w:cs="Arial"/>
          <w:b w:val="0"/>
          <w:sz w:val="20"/>
        </w:rPr>
        <w:t xml:space="preserve"> nemovité věci</w:t>
      </w:r>
      <w:r w:rsidRPr="000D1954">
        <w:rPr>
          <w:rFonts w:ascii="Arial" w:hAnsi="Arial" w:cs="Arial"/>
          <w:b w:val="0"/>
          <w:sz w:val="20"/>
        </w:rPr>
        <w:t xml:space="preserve"> vykonávané spoluvlastníkem.</w:t>
      </w:r>
    </w:p>
    <w:p w14:paraId="0FC96656" w14:textId="77777777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</w:p>
    <w:p w14:paraId="3C67AE02" w14:textId="02D5EABE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3.</w:t>
      </w:r>
      <w:r w:rsidRPr="000D1954">
        <w:rPr>
          <w:rFonts w:ascii="Arial" w:hAnsi="Arial" w:cs="Arial"/>
          <w:b w:val="0"/>
          <w:sz w:val="20"/>
        </w:rPr>
        <w:tab/>
        <w:t xml:space="preserve">Spoluvlastník je oprávněn k vyřizování všech běžných záležitostí spojených s užíváním a správou společné </w:t>
      </w:r>
      <w:r w:rsidR="00C45FF5" w:rsidRPr="000D1954">
        <w:rPr>
          <w:rFonts w:ascii="Arial" w:hAnsi="Arial" w:cs="Arial"/>
          <w:b w:val="0"/>
          <w:sz w:val="20"/>
        </w:rPr>
        <w:t>nemovité věci</w:t>
      </w:r>
      <w:r w:rsidRPr="000D1954">
        <w:rPr>
          <w:rFonts w:ascii="Arial" w:hAnsi="Arial" w:cs="Arial"/>
          <w:b w:val="0"/>
          <w:sz w:val="20"/>
        </w:rPr>
        <w:t>.</w:t>
      </w:r>
    </w:p>
    <w:p w14:paraId="708B687A" w14:textId="77777777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 xml:space="preserve"> </w:t>
      </w:r>
    </w:p>
    <w:p w14:paraId="2F3403C9" w14:textId="6AF96478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4.</w:t>
      </w:r>
      <w:r w:rsidRPr="000D1954">
        <w:rPr>
          <w:rFonts w:ascii="Arial" w:hAnsi="Arial" w:cs="Arial"/>
          <w:b w:val="0"/>
          <w:sz w:val="20"/>
        </w:rPr>
        <w:tab/>
        <w:t xml:space="preserve">Spoluvlastník je oprávněn </w:t>
      </w:r>
      <w:r w:rsidR="005E0BEA" w:rsidRPr="000D1954">
        <w:rPr>
          <w:rFonts w:ascii="Arial" w:hAnsi="Arial" w:cs="Arial"/>
          <w:b w:val="0"/>
          <w:sz w:val="20"/>
        </w:rPr>
        <w:t>propachtovat/</w:t>
      </w:r>
      <w:r w:rsidRPr="000D1954">
        <w:rPr>
          <w:rFonts w:ascii="Arial" w:hAnsi="Arial" w:cs="Arial"/>
          <w:b w:val="0"/>
          <w:sz w:val="20"/>
        </w:rPr>
        <w:t xml:space="preserve">pronajmout společnou </w:t>
      </w:r>
      <w:r w:rsidR="005E0BEA" w:rsidRPr="000D1954">
        <w:rPr>
          <w:rFonts w:ascii="Arial" w:hAnsi="Arial" w:cs="Arial"/>
          <w:b w:val="0"/>
          <w:sz w:val="20"/>
        </w:rPr>
        <w:t>nemovitou</w:t>
      </w:r>
      <w:r w:rsidR="001D126B" w:rsidRPr="000D1954">
        <w:rPr>
          <w:rFonts w:ascii="Arial" w:hAnsi="Arial" w:cs="Arial"/>
          <w:b w:val="0"/>
          <w:sz w:val="20"/>
        </w:rPr>
        <w:t xml:space="preserve"> </w:t>
      </w:r>
      <w:r w:rsidR="005E0BEA" w:rsidRPr="000D1954">
        <w:rPr>
          <w:rFonts w:ascii="Arial" w:hAnsi="Arial" w:cs="Arial"/>
          <w:b w:val="0"/>
          <w:sz w:val="20"/>
        </w:rPr>
        <w:t>věc</w:t>
      </w:r>
      <w:r w:rsidRPr="000D1954">
        <w:rPr>
          <w:rFonts w:ascii="Arial" w:hAnsi="Arial" w:cs="Arial"/>
          <w:b w:val="0"/>
          <w:sz w:val="20"/>
        </w:rPr>
        <w:t xml:space="preserve"> po dobu trvání této dohody a za podmínek stanovených v této dohodě.</w:t>
      </w:r>
    </w:p>
    <w:p w14:paraId="79820C69" w14:textId="77777777" w:rsidR="009E461D" w:rsidRPr="000D1954" w:rsidRDefault="009E461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</w:p>
    <w:p w14:paraId="0D23028C" w14:textId="77BAD4D3" w:rsidR="009E461D" w:rsidRPr="000D1954" w:rsidRDefault="00663C0D">
      <w:pPr>
        <w:pStyle w:val="Titul"/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5.</w:t>
      </w:r>
      <w:r w:rsidRPr="000D1954">
        <w:rPr>
          <w:rFonts w:ascii="Arial" w:hAnsi="Arial" w:cs="Arial"/>
          <w:b w:val="0"/>
          <w:sz w:val="20"/>
        </w:rPr>
        <w:tab/>
      </w:r>
      <w:r w:rsidR="009E461D" w:rsidRPr="000D1954">
        <w:rPr>
          <w:rFonts w:ascii="Arial" w:hAnsi="Arial" w:cs="Arial"/>
          <w:b w:val="0"/>
          <w:sz w:val="20"/>
        </w:rPr>
        <w:t xml:space="preserve">Výkon práv vlastníka, </w:t>
      </w:r>
      <w:r w:rsidR="005E0BEA" w:rsidRPr="000D1954">
        <w:rPr>
          <w:rFonts w:ascii="Arial" w:hAnsi="Arial" w:cs="Arial"/>
          <w:b w:val="0"/>
          <w:sz w:val="20"/>
        </w:rPr>
        <w:t>propachtovatele</w:t>
      </w:r>
      <w:r w:rsidR="009E461D" w:rsidRPr="000D1954">
        <w:rPr>
          <w:rFonts w:ascii="Arial" w:hAnsi="Arial" w:cs="Arial"/>
          <w:b w:val="0"/>
          <w:sz w:val="20"/>
        </w:rPr>
        <w:t xml:space="preserve"> a správu společné </w:t>
      </w:r>
      <w:r w:rsidR="005E0BEA" w:rsidRPr="000D1954">
        <w:rPr>
          <w:rFonts w:ascii="Arial" w:hAnsi="Arial" w:cs="Arial"/>
          <w:b w:val="0"/>
          <w:sz w:val="20"/>
        </w:rPr>
        <w:t>nemovité věci</w:t>
      </w:r>
      <w:r w:rsidR="009E461D" w:rsidRPr="000D1954">
        <w:rPr>
          <w:rFonts w:ascii="Arial" w:hAnsi="Arial" w:cs="Arial"/>
          <w:b w:val="0"/>
          <w:sz w:val="20"/>
        </w:rPr>
        <w:t xml:space="preserve"> bude spoluvlastník provádět tak, aby nedocházelo ke zhoršení její podstaty, poškození či zničení</w:t>
      </w:r>
      <w:r w:rsidR="00EC62BC" w:rsidRPr="000D1954">
        <w:rPr>
          <w:rFonts w:ascii="Arial" w:hAnsi="Arial" w:cs="Arial"/>
          <w:b w:val="0"/>
          <w:sz w:val="20"/>
        </w:rPr>
        <w:t xml:space="preserve"> a byly zajištěny veškeré povinnosti dané právními předpisy např.</w:t>
      </w:r>
      <w:r w:rsidR="00B75D2D" w:rsidRPr="000D1954">
        <w:rPr>
          <w:rFonts w:ascii="Arial" w:hAnsi="Arial" w:cs="Arial"/>
          <w:b w:val="0"/>
          <w:sz w:val="20"/>
        </w:rPr>
        <w:t xml:space="preserve"> </w:t>
      </w:r>
      <w:r w:rsidR="00EC62BC" w:rsidRPr="000D1954">
        <w:rPr>
          <w:rFonts w:ascii="Arial" w:hAnsi="Arial" w:cs="Arial"/>
          <w:b w:val="0"/>
          <w:sz w:val="20"/>
        </w:rPr>
        <w:t>z. č. 252/1997 Sb.</w:t>
      </w:r>
      <w:r w:rsidR="00B75D2D" w:rsidRPr="000D1954">
        <w:rPr>
          <w:rFonts w:ascii="Arial" w:hAnsi="Arial" w:cs="Arial"/>
          <w:b w:val="0"/>
          <w:sz w:val="20"/>
        </w:rPr>
        <w:t>,</w:t>
      </w:r>
      <w:r w:rsidR="00EC62BC" w:rsidRPr="000D1954">
        <w:rPr>
          <w:rFonts w:ascii="Arial" w:hAnsi="Arial" w:cs="Arial"/>
          <w:b w:val="0"/>
          <w:sz w:val="20"/>
        </w:rPr>
        <w:t xml:space="preserve"> o zemědělství</w:t>
      </w:r>
      <w:r w:rsidR="00B75D2D" w:rsidRPr="000D1954">
        <w:rPr>
          <w:rFonts w:ascii="Arial" w:hAnsi="Arial" w:cs="Arial"/>
          <w:b w:val="0"/>
          <w:sz w:val="20"/>
        </w:rPr>
        <w:t>,</w:t>
      </w:r>
      <w:r w:rsidR="002D5BA9" w:rsidRPr="000D1954">
        <w:rPr>
          <w:rFonts w:ascii="Arial" w:hAnsi="Arial" w:cs="Arial"/>
          <w:b w:val="0"/>
          <w:sz w:val="20"/>
        </w:rPr>
        <w:t xml:space="preserve"> ve znění pozdějších </w:t>
      </w:r>
      <w:proofErr w:type="gramStart"/>
      <w:r w:rsidR="002D5BA9" w:rsidRPr="000D1954">
        <w:rPr>
          <w:rFonts w:ascii="Arial" w:hAnsi="Arial" w:cs="Arial"/>
          <w:b w:val="0"/>
          <w:sz w:val="20"/>
        </w:rPr>
        <w:t>předpisů</w:t>
      </w:r>
      <w:r w:rsidR="00EC62BC" w:rsidRPr="000D1954">
        <w:rPr>
          <w:rFonts w:ascii="Arial" w:hAnsi="Arial" w:cs="Arial"/>
          <w:b w:val="0"/>
          <w:sz w:val="20"/>
        </w:rPr>
        <w:t>,  z.</w:t>
      </w:r>
      <w:proofErr w:type="gramEnd"/>
      <w:r w:rsidR="00EC62BC" w:rsidRPr="000D1954">
        <w:rPr>
          <w:rFonts w:ascii="Arial" w:hAnsi="Arial" w:cs="Arial"/>
          <w:b w:val="0"/>
          <w:sz w:val="20"/>
        </w:rPr>
        <w:t xml:space="preserve"> č. 114/1992 Sb.</w:t>
      </w:r>
      <w:r w:rsidR="00B75D2D" w:rsidRPr="000D1954">
        <w:rPr>
          <w:rFonts w:ascii="Arial" w:hAnsi="Arial" w:cs="Arial"/>
          <w:b w:val="0"/>
          <w:sz w:val="20"/>
        </w:rPr>
        <w:t>,</w:t>
      </w:r>
      <w:r w:rsidR="00EC62BC" w:rsidRPr="000D1954">
        <w:rPr>
          <w:rFonts w:ascii="Arial" w:hAnsi="Arial" w:cs="Arial"/>
          <w:b w:val="0"/>
          <w:sz w:val="20"/>
        </w:rPr>
        <w:t xml:space="preserve"> o ochraně přírody a krajiny</w:t>
      </w:r>
      <w:r w:rsidR="00B75D2D" w:rsidRPr="000D1954">
        <w:rPr>
          <w:rFonts w:ascii="Arial" w:hAnsi="Arial" w:cs="Arial"/>
          <w:b w:val="0"/>
          <w:sz w:val="20"/>
        </w:rPr>
        <w:t>,</w:t>
      </w:r>
      <w:r w:rsidR="00EC62BC" w:rsidRPr="000D1954">
        <w:rPr>
          <w:rFonts w:ascii="Arial" w:hAnsi="Arial" w:cs="Arial"/>
          <w:b w:val="0"/>
          <w:sz w:val="20"/>
        </w:rPr>
        <w:t xml:space="preserve"> </w:t>
      </w:r>
      <w:r w:rsidR="002D5BA9" w:rsidRPr="000D1954">
        <w:rPr>
          <w:rFonts w:ascii="Arial" w:hAnsi="Arial" w:cs="Arial"/>
          <w:b w:val="0"/>
          <w:sz w:val="20"/>
        </w:rPr>
        <w:t>ve znění pozdějších předpisů, z.</w:t>
      </w:r>
      <w:r w:rsidR="00B75D2D" w:rsidRPr="000D1954">
        <w:rPr>
          <w:rFonts w:ascii="Arial" w:hAnsi="Arial" w:cs="Arial"/>
          <w:b w:val="0"/>
          <w:sz w:val="20"/>
        </w:rPr>
        <w:t xml:space="preserve"> </w:t>
      </w:r>
      <w:r w:rsidR="002D5BA9" w:rsidRPr="000D1954">
        <w:rPr>
          <w:rFonts w:ascii="Arial" w:hAnsi="Arial" w:cs="Arial"/>
          <w:b w:val="0"/>
          <w:sz w:val="20"/>
        </w:rPr>
        <w:t>č. 200/1994 Sb.</w:t>
      </w:r>
      <w:r w:rsidR="00B75D2D" w:rsidRPr="000D1954">
        <w:rPr>
          <w:rFonts w:ascii="Arial" w:hAnsi="Arial" w:cs="Arial"/>
          <w:b w:val="0"/>
          <w:sz w:val="20"/>
        </w:rPr>
        <w:t>,</w:t>
      </w:r>
      <w:r w:rsidR="002D5BA9" w:rsidRPr="000D1954">
        <w:rPr>
          <w:rFonts w:ascii="Arial" w:hAnsi="Arial" w:cs="Arial"/>
          <w:b w:val="0"/>
          <w:sz w:val="20"/>
        </w:rPr>
        <w:t xml:space="preserve"> ve znění pozdějších předpisů o zeměměři</w:t>
      </w:r>
      <w:r w:rsidR="00B75D2D" w:rsidRPr="000D1954">
        <w:rPr>
          <w:rFonts w:ascii="Arial" w:hAnsi="Arial" w:cs="Arial"/>
          <w:b w:val="0"/>
          <w:sz w:val="20"/>
        </w:rPr>
        <w:t>c</w:t>
      </w:r>
      <w:r w:rsidR="002D5BA9" w:rsidRPr="000D1954">
        <w:rPr>
          <w:rFonts w:ascii="Arial" w:hAnsi="Arial" w:cs="Arial"/>
          <w:b w:val="0"/>
          <w:sz w:val="20"/>
        </w:rPr>
        <w:t xml:space="preserve">tví a dalšími, jinak odpovídá za veškeré vzniklé škody. </w:t>
      </w:r>
    </w:p>
    <w:p w14:paraId="132565A4" w14:textId="77777777" w:rsidR="00A74991" w:rsidRPr="000D1954" w:rsidRDefault="00A74991">
      <w:pPr>
        <w:pStyle w:val="Titul"/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lastRenderedPageBreak/>
        <w:t>6. Spoluvlastník se zavazuje podat přiznání k dani z</w:t>
      </w:r>
      <w:r w:rsidR="00893297" w:rsidRPr="000D1954">
        <w:rPr>
          <w:rFonts w:ascii="Arial" w:hAnsi="Arial" w:cs="Arial"/>
          <w:b w:val="0"/>
          <w:sz w:val="20"/>
        </w:rPr>
        <w:t> </w:t>
      </w:r>
      <w:r w:rsidRPr="000D1954">
        <w:rPr>
          <w:rFonts w:ascii="Arial" w:hAnsi="Arial" w:cs="Arial"/>
          <w:b w:val="0"/>
          <w:sz w:val="20"/>
        </w:rPr>
        <w:t>nemovit</w:t>
      </w:r>
      <w:r w:rsidR="004E608A" w:rsidRPr="000D1954">
        <w:rPr>
          <w:rFonts w:ascii="Arial" w:hAnsi="Arial" w:cs="Arial"/>
          <w:b w:val="0"/>
          <w:sz w:val="20"/>
        </w:rPr>
        <w:t>ý</w:t>
      </w:r>
      <w:r w:rsidR="00893297" w:rsidRPr="000D1954">
        <w:rPr>
          <w:rFonts w:ascii="Arial" w:hAnsi="Arial" w:cs="Arial"/>
          <w:b w:val="0"/>
          <w:sz w:val="20"/>
        </w:rPr>
        <w:t>ch věcí</w:t>
      </w:r>
      <w:r w:rsidRPr="000D1954">
        <w:rPr>
          <w:rFonts w:ascii="Arial" w:hAnsi="Arial" w:cs="Arial"/>
          <w:b w:val="0"/>
          <w:sz w:val="20"/>
        </w:rPr>
        <w:t xml:space="preserve"> a uhradit příslušnému </w:t>
      </w:r>
      <w:r w:rsidR="00893297" w:rsidRPr="000D1954">
        <w:rPr>
          <w:rFonts w:ascii="Arial" w:hAnsi="Arial" w:cs="Arial"/>
          <w:b w:val="0"/>
          <w:sz w:val="20"/>
        </w:rPr>
        <w:t>finančnímu úřadu</w:t>
      </w:r>
      <w:r w:rsidRPr="000D1954">
        <w:rPr>
          <w:rFonts w:ascii="Arial" w:hAnsi="Arial" w:cs="Arial"/>
          <w:b w:val="0"/>
          <w:sz w:val="20"/>
        </w:rPr>
        <w:t xml:space="preserve"> tuto daň i za spoluvlastnický podíl, se kterým je příslušný hospodařit </w:t>
      </w:r>
      <w:r w:rsidR="00893297" w:rsidRPr="000D1954">
        <w:rPr>
          <w:rFonts w:ascii="Arial" w:hAnsi="Arial" w:cs="Arial"/>
          <w:b w:val="0"/>
          <w:sz w:val="20"/>
        </w:rPr>
        <w:t>Státní pozemkový úřad</w:t>
      </w:r>
      <w:r w:rsidRPr="000D1954">
        <w:rPr>
          <w:rFonts w:ascii="Arial" w:hAnsi="Arial" w:cs="Arial"/>
          <w:b w:val="0"/>
          <w:sz w:val="20"/>
        </w:rPr>
        <w:t xml:space="preserve">.  </w:t>
      </w:r>
    </w:p>
    <w:p w14:paraId="1CB90192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sz w:val="20"/>
        </w:rPr>
      </w:pPr>
    </w:p>
    <w:p w14:paraId="007E1256" w14:textId="77777777" w:rsidR="009E461D" w:rsidRPr="000D1954" w:rsidRDefault="009E461D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 III</w:t>
      </w:r>
    </w:p>
    <w:p w14:paraId="7F922DFA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sz w:val="20"/>
        </w:rPr>
        <w:tab/>
      </w:r>
    </w:p>
    <w:p w14:paraId="25FACDA1" w14:textId="4955970B" w:rsidR="009E461D" w:rsidRPr="000D1954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V případě, že se spoluvlastník rozhodne společnou</w:t>
      </w:r>
      <w:r w:rsidR="006E228D" w:rsidRPr="000D1954">
        <w:rPr>
          <w:rFonts w:ascii="Arial" w:hAnsi="Arial" w:cs="Arial"/>
          <w:b w:val="0"/>
          <w:bCs/>
          <w:i/>
          <w:iCs/>
          <w:sz w:val="20"/>
        </w:rPr>
        <w:t xml:space="preserve"> </w:t>
      </w:r>
      <w:r w:rsidR="005E0BEA" w:rsidRPr="000D1954">
        <w:rPr>
          <w:rFonts w:ascii="Arial" w:hAnsi="Arial" w:cs="Arial"/>
          <w:b w:val="0"/>
          <w:sz w:val="20"/>
        </w:rPr>
        <w:t>nemovitou věc</w:t>
      </w:r>
      <w:r w:rsidR="001B7498" w:rsidRPr="000D1954">
        <w:rPr>
          <w:rFonts w:ascii="Arial" w:hAnsi="Arial" w:cs="Arial"/>
          <w:b w:val="0"/>
          <w:bCs/>
          <w:sz w:val="20"/>
        </w:rPr>
        <w:t xml:space="preserve"> </w:t>
      </w:r>
      <w:r w:rsidR="005E0BEA" w:rsidRPr="000D1954">
        <w:rPr>
          <w:rFonts w:ascii="Arial" w:hAnsi="Arial" w:cs="Arial"/>
          <w:b w:val="0"/>
          <w:bCs/>
          <w:sz w:val="20"/>
        </w:rPr>
        <w:t>propachtovat</w:t>
      </w:r>
      <w:r w:rsidRPr="000D1954">
        <w:rPr>
          <w:rFonts w:ascii="Arial" w:hAnsi="Arial" w:cs="Arial"/>
          <w:b w:val="0"/>
          <w:bCs/>
          <w:sz w:val="20"/>
        </w:rPr>
        <w:t xml:space="preserve">, oznámí to bez zbytečného odkladu </w:t>
      </w:r>
      <w:r w:rsidR="00FE00BD" w:rsidRPr="000D1954">
        <w:rPr>
          <w:rFonts w:ascii="Arial" w:hAnsi="Arial" w:cs="Arial"/>
          <w:b w:val="0"/>
          <w:bCs/>
          <w:sz w:val="20"/>
        </w:rPr>
        <w:t>Státnímu pozemkovému úřadu</w:t>
      </w:r>
      <w:r w:rsidRPr="000D1954">
        <w:rPr>
          <w:rFonts w:ascii="Arial" w:hAnsi="Arial" w:cs="Arial"/>
          <w:b w:val="0"/>
          <w:bCs/>
          <w:sz w:val="20"/>
        </w:rPr>
        <w:t>.</w:t>
      </w:r>
    </w:p>
    <w:p w14:paraId="21AF579B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5EC09F09" w14:textId="190F568A" w:rsidR="009E461D" w:rsidRPr="000D1954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 xml:space="preserve">Spoluvlastník se zavazuje, že případná </w:t>
      </w:r>
      <w:r w:rsidR="005E0BEA" w:rsidRPr="000D1954">
        <w:rPr>
          <w:rFonts w:ascii="Arial" w:hAnsi="Arial" w:cs="Arial"/>
          <w:b w:val="0"/>
          <w:bCs/>
          <w:sz w:val="20"/>
        </w:rPr>
        <w:t>pachtovní</w:t>
      </w:r>
      <w:r w:rsidRPr="000D1954">
        <w:rPr>
          <w:rFonts w:ascii="Arial" w:hAnsi="Arial" w:cs="Arial"/>
          <w:b w:val="0"/>
          <w:bCs/>
          <w:sz w:val="20"/>
        </w:rPr>
        <w:t xml:space="preserve"> smlouva bude uzavřena na dobu neurčitou s tím, že v této </w:t>
      </w:r>
      <w:r w:rsidR="005E0BEA" w:rsidRPr="000D1954">
        <w:rPr>
          <w:rFonts w:ascii="Arial" w:hAnsi="Arial" w:cs="Arial"/>
          <w:b w:val="0"/>
          <w:bCs/>
          <w:sz w:val="20"/>
        </w:rPr>
        <w:t>pachtovní</w:t>
      </w:r>
      <w:r w:rsidRPr="000D1954">
        <w:rPr>
          <w:rFonts w:ascii="Arial" w:hAnsi="Arial" w:cs="Arial"/>
          <w:b w:val="0"/>
          <w:bCs/>
          <w:sz w:val="20"/>
        </w:rPr>
        <w:t xml:space="preserve"> smlouvě bude výslovně uvedeno, že doba jejího trvání závisí na době platnosti této dohody.</w:t>
      </w:r>
      <w:r w:rsidR="00A74991" w:rsidRPr="000D1954">
        <w:rPr>
          <w:rFonts w:ascii="Arial" w:hAnsi="Arial" w:cs="Arial"/>
          <w:b w:val="0"/>
          <w:bCs/>
          <w:sz w:val="20"/>
        </w:rPr>
        <w:t xml:space="preserve"> V</w:t>
      </w:r>
      <w:r w:rsidR="008E7695" w:rsidRPr="000D1954">
        <w:rPr>
          <w:rFonts w:ascii="Arial" w:hAnsi="Arial" w:cs="Arial"/>
          <w:b w:val="0"/>
          <w:bCs/>
          <w:sz w:val="20"/>
        </w:rPr>
        <w:t> pachtovní</w:t>
      </w:r>
      <w:r w:rsidR="00A74991" w:rsidRPr="000D1954">
        <w:rPr>
          <w:rFonts w:ascii="Arial" w:hAnsi="Arial" w:cs="Arial"/>
          <w:b w:val="0"/>
          <w:bCs/>
          <w:sz w:val="20"/>
        </w:rPr>
        <w:t xml:space="preserve"> smlouvě bude uvedeno, že pachtýř je </w:t>
      </w:r>
      <w:r w:rsidR="008E7695" w:rsidRPr="000D1954">
        <w:rPr>
          <w:rFonts w:ascii="Arial" w:hAnsi="Arial" w:cs="Arial"/>
          <w:b w:val="0"/>
          <w:bCs/>
          <w:sz w:val="20"/>
        </w:rPr>
        <w:t>ze zákona č. 338/1992</w:t>
      </w:r>
      <w:r w:rsidR="00A74991" w:rsidRPr="000D1954">
        <w:rPr>
          <w:rFonts w:ascii="Arial" w:hAnsi="Arial" w:cs="Arial"/>
          <w:b w:val="0"/>
          <w:bCs/>
          <w:sz w:val="20"/>
        </w:rPr>
        <w:t xml:space="preserve"> Sb. poplatníkem daně z</w:t>
      </w:r>
      <w:r w:rsidR="00893297" w:rsidRPr="000D1954">
        <w:rPr>
          <w:rFonts w:ascii="Arial" w:hAnsi="Arial" w:cs="Arial"/>
          <w:b w:val="0"/>
          <w:bCs/>
          <w:sz w:val="20"/>
        </w:rPr>
        <w:t> </w:t>
      </w:r>
      <w:r w:rsidR="00A74991" w:rsidRPr="000D1954">
        <w:rPr>
          <w:rFonts w:ascii="Arial" w:hAnsi="Arial" w:cs="Arial"/>
          <w:b w:val="0"/>
          <w:bCs/>
          <w:sz w:val="20"/>
        </w:rPr>
        <w:t>nemovit</w:t>
      </w:r>
      <w:r w:rsidR="00893297" w:rsidRPr="000D1954">
        <w:rPr>
          <w:rFonts w:ascii="Arial" w:hAnsi="Arial" w:cs="Arial"/>
          <w:b w:val="0"/>
          <w:bCs/>
          <w:sz w:val="20"/>
        </w:rPr>
        <w:t>ých věcí</w:t>
      </w:r>
      <w:r w:rsidR="00A74991" w:rsidRPr="000D1954">
        <w:rPr>
          <w:rFonts w:ascii="Arial" w:hAnsi="Arial" w:cs="Arial"/>
          <w:b w:val="0"/>
          <w:bCs/>
          <w:sz w:val="20"/>
        </w:rPr>
        <w:t xml:space="preserve"> za spoluvlastnický podíl </w:t>
      </w:r>
      <w:r w:rsidR="00893297" w:rsidRPr="000D1954">
        <w:rPr>
          <w:rFonts w:ascii="Arial" w:hAnsi="Arial" w:cs="Arial"/>
          <w:b w:val="0"/>
          <w:sz w:val="20"/>
        </w:rPr>
        <w:t>ČR, se kterým je příslušný hospodařit Státní pozemkový úřad</w:t>
      </w:r>
      <w:r w:rsidR="00A74991" w:rsidRPr="000D1954">
        <w:rPr>
          <w:rFonts w:ascii="Arial" w:hAnsi="Arial" w:cs="Arial"/>
          <w:b w:val="0"/>
          <w:bCs/>
          <w:sz w:val="20"/>
        </w:rPr>
        <w:t>.</w:t>
      </w:r>
    </w:p>
    <w:p w14:paraId="1EA21249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4AA43138" w14:textId="1791C4F4" w:rsidR="009E461D" w:rsidRPr="000D1954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 xml:space="preserve">Spoluvlastník je povinen tuto dohodu předložit </w:t>
      </w:r>
      <w:r w:rsidR="005E0BEA" w:rsidRPr="000D1954">
        <w:rPr>
          <w:rFonts w:ascii="Arial" w:hAnsi="Arial" w:cs="Arial"/>
          <w:b w:val="0"/>
          <w:bCs/>
          <w:sz w:val="20"/>
        </w:rPr>
        <w:t>pachtýři</w:t>
      </w:r>
      <w:r w:rsidRPr="000D1954">
        <w:rPr>
          <w:rFonts w:ascii="Arial" w:hAnsi="Arial" w:cs="Arial"/>
          <w:b w:val="0"/>
          <w:bCs/>
          <w:sz w:val="20"/>
        </w:rPr>
        <w:t xml:space="preserve"> při podpisu </w:t>
      </w:r>
      <w:r w:rsidR="005E0BEA" w:rsidRPr="000D1954">
        <w:rPr>
          <w:rFonts w:ascii="Arial" w:hAnsi="Arial" w:cs="Arial"/>
          <w:b w:val="0"/>
          <w:bCs/>
          <w:sz w:val="20"/>
        </w:rPr>
        <w:t>pachtovní</w:t>
      </w:r>
      <w:r w:rsidRPr="000D1954">
        <w:rPr>
          <w:rFonts w:ascii="Arial" w:hAnsi="Arial" w:cs="Arial"/>
          <w:b w:val="0"/>
          <w:bCs/>
          <w:sz w:val="20"/>
        </w:rPr>
        <w:t xml:space="preserve"> smlouvy k nahlédnutí.</w:t>
      </w:r>
    </w:p>
    <w:p w14:paraId="1800FBC0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78C6B662" w14:textId="4E3D8920" w:rsidR="009E461D" w:rsidRPr="000D1954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 xml:space="preserve">Pokud bude tato dohoda vypovězena, začne běžet zároveň i výpovědní </w:t>
      </w:r>
      <w:r w:rsidR="005E0BEA" w:rsidRPr="000D1954">
        <w:rPr>
          <w:rFonts w:ascii="Arial" w:hAnsi="Arial" w:cs="Arial"/>
          <w:b w:val="0"/>
          <w:bCs/>
          <w:sz w:val="20"/>
        </w:rPr>
        <w:t xml:space="preserve">doba </w:t>
      </w:r>
      <w:r w:rsidRPr="000D1954">
        <w:rPr>
          <w:rFonts w:ascii="Arial" w:hAnsi="Arial" w:cs="Arial"/>
          <w:b w:val="0"/>
          <w:bCs/>
          <w:sz w:val="20"/>
        </w:rPr>
        <w:t xml:space="preserve">případné </w:t>
      </w:r>
      <w:r w:rsidR="005E0BEA" w:rsidRPr="000D1954">
        <w:rPr>
          <w:rFonts w:ascii="Arial" w:hAnsi="Arial" w:cs="Arial"/>
          <w:b w:val="0"/>
          <w:bCs/>
          <w:sz w:val="20"/>
        </w:rPr>
        <w:t>pachtovní</w:t>
      </w:r>
      <w:r w:rsidRPr="000D1954">
        <w:rPr>
          <w:rFonts w:ascii="Arial" w:hAnsi="Arial" w:cs="Arial"/>
          <w:b w:val="0"/>
          <w:bCs/>
          <w:sz w:val="20"/>
        </w:rPr>
        <w:t xml:space="preserve"> smlouvy.</w:t>
      </w:r>
    </w:p>
    <w:p w14:paraId="7A4FD24C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6343A1D2" w14:textId="77777777" w:rsidR="009E461D" w:rsidRPr="000D1954" w:rsidRDefault="009E461D">
      <w:pPr>
        <w:pStyle w:val="Titul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 xml:space="preserve">Před případným ukončením této dohody na základě shodného projevu vůle smluvních stran, musí být veškeré </w:t>
      </w:r>
      <w:r w:rsidR="005E0BEA" w:rsidRPr="000D1954">
        <w:rPr>
          <w:rFonts w:ascii="Arial" w:hAnsi="Arial" w:cs="Arial"/>
          <w:b w:val="0"/>
          <w:bCs/>
          <w:sz w:val="20"/>
        </w:rPr>
        <w:t>pachtovní/</w:t>
      </w:r>
      <w:proofErr w:type="gramStart"/>
      <w:r w:rsidRPr="000D1954">
        <w:rPr>
          <w:rFonts w:ascii="Arial" w:hAnsi="Arial" w:cs="Arial"/>
          <w:b w:val="0"/>
          <w:bCs/>
          <w:sz w:val="20"/>
        </w:rPr>
        <w:t xml:space="preserve">nájemní </w:t>
      </w:r>
      <w:r w:rsidR="005E0BEA" w:rsidRPr="000D1954">
        <w:rPr>
          <w:rFonts w:ascii="Arial" w:hAnsi="Arial" w:cs="Arial"/>
          <w:b w:val="0"/>
          <w:bCs/>
          <w:sz w:val="20"/>
        </w:rPr>
        <w:t xml:space="preserve"> smlouvy</w:t>
      </w:r>
      <w:proofErr w:type="gramEnd"/>
      <w:r w:rsidR="005E0BEA" w:rsidRPr="000D1954">
        <w:rPr>
          <w:rFonts w:ascii="Arial" w:hAnsi="Arial" w:cs="Arial"/>
          <w:b w:val="0"/>
          <w:bCs/>
          <w:sz w:val="20"/>
        </w:rPr>
        <w:t xml:space="preserve"> </w:t>
      </w:r>
      <w:r w:rsidRPr="000D1954">
        <w:rPr>
          <w:rFonts w:ascii="Arial" w:hAnsi="Arial" w:cs="Arial"/>
          <w:b w:val="0"/>
          <w:bCs/>
          <w:sz w:val="20"/>
        </w:rPr>
        <w:t>ukončeny.</w:t>
      </w:r>
    </w:p>
    <w:p w14:paraId="34A3EB01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074E6A1D" w14:textId="6C895DD1" w:rsidR="009E461D" w:rsidRPr="000D1954" w:rsidRDefault="009E461D" w:rsidP="00ED0E74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 IV</w:t>
      </w:r>
    </w:p>
    <w:p w14:paraId="66499AAC" w14:textId="0EB3008D" w:rsidR="009E461D" w:rsidRPr="000D1954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hanging="1065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 xml:space="preserve">Tato dohoda se uzavírá </w:t>
      </w:r>
      <w:r w:rsidRPr="000D1954">
        <w:rPr>
          <w:rFonts w:ascii="Arial" w:hAnsi="Arial" w:cs="Arial"/>
          <w:sz w:val="20"/>
        </w:rPr>
        <w:t xml:space="preserve">od </w:t>
      </w:r>
      <w:r w:rsidR="00945122" w:rsidRPr="000D1954">
        <w:rPr>
          <w:rFonts w:ascii="Arial" w:hAnsi="Arial" w:cs="Arial"/>
          <w:sz w:val="20"/>
        </w:rPr>
        <w:t>1. 6. 2025</w:t>
      </w:r>
      <w:r w:rsidRPr="000D1954">
        <w:rPr>
          <w:rFonts w:ascii="Arial" w:hAnsi="Arial" w:cs="Arial"/>
          <w:b w:val="0"/>
          <w:bCs/>
          <w:sz w:val="20"/>
        </w:rPr>
        <w:t xml:space="preserve"> na dobu neurčitou.</w:t>
      </w:r>
    </w:p>
    <w:p w14:paraId="30BFA4E8" w14:textId="77777777" w:rsidR="009E461D" w:rsidRPr="000D1954" w:rsidRDefault="009E461D">
      <w:pPr>
        <w:pStyle w:val="Titul"/>
        <w:tabs>
          <w:tab w:val="num" w:pos="360"/>
        </w:tabs>
        <w:ind w:left="360" w:hanging="1065"/>
        <w:jc w:val="both"/>
        <w:rPr>
          <w:rFonts w:ascii="Arial" w:hAnsi="Arial" w:cs="Arial"/>
          <w:b w:val="0"/>
          <w:bCs/>
          <w:sz w:val="20"/>
        </w:rPr>
      </w:pPr>
    </w:p>
    <w:p w14:paraId="43262BC0" w14:textId="77777777" w:rsidR="009E461D" w:rsidRPr="000D1954" w:rsidRDefault="009E461D">
      <w:pPr>
        <w:pStyle w:val="Titul"/>
        <w:numPr>
          <w:ilvl w:val="0"/>
          <w:numId w:val="2"/>
        </w:numPr>
        <w:tabs>
          <w:tab w:val="clear" w:pos="1065"/>
          <w:tab w:val="num" w:pos="360"/>
        </w:tabs>
        <w:ind w:left="360" w:hanging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Právní vztah založený touto dohodou lze ukončit dohodou nebo písemnou výpovědí.</w:t>
      </w:r>
    </w:p>
    <w:p w14:paraId="7AA4E8A7" w14:textId="77777777" w:rsidR="00ED0B20" w:rsidRPr="000D1954" w:rsidRDefault="00ED0B20" w:rsidP="00ED0B20">
      <w:pPr>
        <w:jc w:val="both"/>
        <w:rPr>
          <w:rFonts w:ascii="Arial" w:hAnsi="Arial" w:cs="Arial"/>
          <w:i/>
          <w:sz w:val="20"/>
          <w:szCs w:val="20"/>
        </w:rPr>
      </w:pPr>
    </w:p>
    <w:p w14:paraId="237E5025" w14:textId="77777777" w:rsidR="00ED0B20" w:rsidRPr="000D1954" w:rsidRDefault="00ED0B20" w:rsidP="00ED0B20">
      <w:pPr>
        <w:pStyle w:val="Titul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sz w:val="20"/>
        </w:rPr>
        <w:t xml:space="preserve">3. Dohodu lze vypovědět </w:t>
      </w:r>
      <w:r w:rsidRPr="000D1954">
        <w:rPr>
          <w:rFonts w:ascii="Arial" w:hAnsi="Arial" w:cs="Arial"/>
          <w:b w:val="0"/>
          <w:bCs/>
          <w:sz w:val="20"/>
        </w:rPr>
        <w:t>v dvanáctiměsíční výpovědní době</w:t>
      </w:r>
      <w:r w:rsidRPr="000D1954">
        <w:rPr>
          <w:rFonts w:ascii="Arial" w:hAnsi="Arial" w:cs="Arial"/>
          <w:b w:val="0"/>
          <w:sz w:val="20"/>
        </w:rPr>
        <w:t>, a to vždy jen k 1. říjnu běžného roku výpovědí doručenou nejpozději do 30. září běžného roku.</w:t>
      </w:r>
    </w:p>
    <w:p w14:paraId="3FD5707C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</w:p>
    <w:p w14:paraId="63215167" w14:textId="2F0E1CE5" w:rsidR="009E461D" w:rsidRPr="000D1954" w:rsidRDefault="009E461D" w:rsidP="00ED0E74">
      <w:pPr>
        <w:pStyle w:val="Titul"/>
        <w:rPr>
          <w:rFonts w:ascii="Arial" w:hAnsi="Arial" w:cs="Arial"/>
          <w:bCs/>
          <w:sz w:val="20"/>
        </w:rPr>
      </w:pPr>
      <w:r w:rsidRPr="000D1954">
        <w:rPr>
          <w:rFonts w:ascii="Arial" w:hAnsi="Arial" w:cs="Arial"/>
          <w:bCs/>
          <w:sz w:val="20"/>
        </w:rPr>
        <w:t>Čl. V</w:t>
      </w:r>
    </w:p>
    <w:p w14:paraId="103CB91C" w14:textId="65FA739E" w:rsidR="009E461D" w:rsidRPr="000D1954" w:rsidRDefault="009E461D">
      <w:pPr>
        <w:pStyle w:val="Zkladntext21"/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 xml:space="preserve">Spoluvlastník je povinen platit </w:t>
      </w:r>
      <w:r w:rsidR="00FE00BD" w:rsidRPr="000D1954">
        <w:rPr>
          <w:rFonts w:ascii="Arial" w:hAnsi="Arial" w:cs="Arial"/>
          <w:b w:val="0"/>
          <w:sz w:val="20"/>
        </w:rPr>
        <w:t>Státnímu pozemkovému úřadu</w:t>
      </w:r>
      <w:r w:rsidRPr="000D1954">
        <w:rPr>
          <w:rFonts w:ascii="Arial" w:hAnsi="Arial" w:cs="Arial"/>
          <w:b w:val="0"/>
          <w:sz w:val="20"/>
        </w:rPr>
        <w:t xml:space="preserve"> roční platbu za nakládání se společnou </w:t>
      </w:r>
      <w:r w:rsidR="005E0BEA" w:rsidRPr="000D1954">
        <w:rPr>
          <w:rFonts w:ascii="Arial" w:hAnsi="Arial" w:cs="Arial"/>
          <w:b w:val="0"/>
          <w:sz w:val="20"/>
        </w:rPr>
        <w:t>nemovitou věcí</w:t>
      </w:r>
      <w:r w:rsidRPr="000D1954">
        <w:rPr>
          <w:rFonts w:ascii="Arial" w:hAnsi="Arial" w:cs="Arial"/>
          <w:b w:val="0"/>
          <w:i/>
          <w:iCs/>
          <w:sz w:val="20"/>
        </w:rPr>
        <w:t xml:space="preserve"> </w:t>
      </w:r>
      <w:r w:rsidRPr="000D1954">
        <w:rPr>
          <w:rFonts w:ascii="Arial" w:hAnsi="Arial" w:cs="Arial"/>
          <w:b w:val="0"/>
          <w:sz w:val="20"/>
        </w:rPr>
        <w:t xml:space="preserve">ve výši </w:t>
      </w:r>
      <w:r w:rsidR="00AE2858" w:rsidRPr="000D1954">
        <w:rPr>
          <w:rFonts w:ascii="Arial" w:hAnsi="Arial" w:cs="Arial"/>
          <w:bCs/>
          <w:sz w:val="20"/>
        </w:rPr>
        <w:t>15.901</w:t>
      </w:r>
      <w:r w:rsidR="002C4EE3" w:rsidRPr="000D1954">
        <w:rPr>
          <w:rFonts w:ascii="Arial" w:hAnsi="Arial" w:cs="Arial"/>
          <w:bCs/>
          <w:sz w:val="20"/>
        </w:rPr>
        <w:t>,00</w:t>
      </w:r>
      <w:r w:rsidRPr="000D1954">
        <w:rPr>
          <w:rFonts w:ascii="Arial" w:hAnsi="Arial" w:cs="Arial"/>
          <w:bCs/>
          <w:sz w:val="20"/>
        </w:rPr>
        <w:t>Kč</w:t>
      </w:r>
      <w:r w:rsidRPr="000D1954">
        <w:rPr>
          <w:rFonts w:ascii="Arial" w:hAnsi="Arial" w:cs="Arial"/>
          <w:b w:val="0"/>
          <w:sz w:val="20"/>
        </w:rPr>
        <w:t xml:space="preserve"> (</w:t>
      </w:r>
      <w:proofErr w:type="spellStart"/>
      <w:proofErr w:type="gramStart"/>
      <w:r w:rsidRPr="000D1954">
        <w:rPr>
          <w:rFonts w:ascii="Arial" w:hAnsi="Arial" w:cs="Arial"/>
          <w:b w:val="0"/>
          <w:sz w:val="20"/>
        </w:rPr>
        <w:t>slovy:</w:t>
      </w:r>
      <w:r w:rsidR="00D1741B" w:rsidRPr="000D1954">
        <w:rPr>
          <w:rFonts w:ascii="Arial" w:hAnsi="Arial" w:cs="Arial"/>
          <w:b w:val="0"/>
          <w:sz w:val="20"/>
        </w:rPr>
        <w:t>patnácttisícdevětsetjedna</w:t>
      </w:r>
      <w:proofErr w:type="spellEnd"/>
      <w:proofErr w:type="gramEnd"/>
      <w:r w:rsidRPr="000D1954">
        <w:rPr>
          <w:rFonts w:ascii="Arial" w:hAnsi="Arial" w:cs="Arial"/>
          <w:b w:val="0"/>
          <w:sz w:val="20"/>
        </w:rPr>
        <w:t xml:space="preserve"> korun</w:t>
      </w:r>
      <w:r w:rsidR="00D1741B" w:rsidRPr="000D1954">
        <w:rPr>
          <w:rFonts w:ascii="Arial" w:hAnsi="Arial" w:cs="Arial"/>
          <w:b w:val="0"/>
          <w:sz w:val="20"/>
        </w:rPr>
        <w:t>a</w:t>
      </w:r>
      <w:r w:rsidRPr="000D1954">
        <w:rPr>
          <w:rFonts w:ascii="Arial" w:hAnsi="Arial" w:cs="Arial"/>
          <w:b w:val="0"/>
          <w:sz w:val="20"/>
        </w:rPr>
        <w:t xml:space="preserve"> česk</w:t>
      </w:r>
      <w:r w:rsidR="00D1741B" w:rsidRPr="000D1954">
        <w:rPr>
          <w:rFonts w:ascii="Arial" w:hAnsi="Arial" w:cs="Arial"/>
          <w:b w:val="0"/>
          <w:sz w:val="20"/>
        </w:rPr>
        <w:t>á</w:t>
      </w:r>
      <w:r w:rsidRPr="000D1954">
        <w:rPr>
          <w:rFonts w:ascii="Arial" w:hAnsi="Arial" w:cs="Arial"/>
          <w:b w:val="0"/>
          <w:sz w:val="20"/>
        </w:rPr>
        <w:t>)</w:t>
      </w:r>
      <w:r w:rsidR="00893297" w:rsidRPr="000D1954">
        <w:rPr>
          <w:rFonts w:ascii="Arial" w:hAnsi="Arial" w:cs="Arial"/>
          <w:b w:val="0"/>
          <w:sz w:val="20"/>
        </w:rPr>
        <w:t>, nebo v pachtovní smlouvě zavázat k této úhradě pachtýře</w:t>
      </w:r>
      <w:r w:rsidRPr="000D1954">
        <w:rPr>
          <w:rFonts w:ascii="Arial" w:hAnsi="Arial" w:cs="Arial"/>
          <w:b w:val="0"/>
          <w:sz w:val="20"/>
        </w:rPr>
        <w:t>.</w:t>
      </w:r>
    </w:p>
    <w:p w14:paraId="551D022A" w14:textId="6025B629" w:rsidR="00AA377A" w:rsidRPr="000D1954" w:rsidRDefault="00AA377A" w:rsidP="00AA377A">
      <w:pPr>
        <w:pStyle w:val="Zkladntext21"/>
        <w:tabs>
          <w:tab w:val="left" w:pos="360"/>
        </w:tabs>
        <w:ind w:left="360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 xml:space="preserve">Platba za období od účinnosti smlouvy do 30. 9. 2025 včetně činí </w:t>
      </w:r>
      <w:r w:rsidR="00D1741B" w:rsidRPr="000D1954">
        <w:rPr>
          <w:rFonts w:ascii="Arial" w:hAnsi="Arial" w:cs="Arial"/>
          <w:bCs/>
          <w:sz w:val="20"/>
        </w:rPr>
        <w:t>5.315</w:t>
      </w:r>
      <w:r w:rsidRPr="000D1954">
        <w:rPr>
          <w:rFonts w:ascii="Arial" w:hAnsi="Arial" w:cs="Arial"/>
          <w:bCs/>
          <w:sz w:val="20"/>
        </w:rPr>
        <w:t>,00Kč</w:t>
      </w:r>
      <w:r w:rsidRPr="000D1954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94153E" w:rsidRPr="000D1954">
        <w:rPr>
          <w:rFonts w:ascii="Arial" w:hAnsi="Arial" w:cs="Arial"/>
          <w:b w:val="0"/>
          <w:sz w:val="20"/>
        </w:rPr>
        <w:t>pěttisíctřistapatnáct</w:t>
      </w:r>
      <w:proofErr w:type="spellEnd"/>
      <w:r w:rsidRPr="000D1954">
        <w:rPr>
          <w:rFonts w:ascii="Arial" w:hAnsi="Arial" w:cs="Arial"/>
          <w:b w:val="0"/>
          <w:sz w:val="20"/>
        </w:rPr>
        <w:t xml:space="preserve"> korun českých) a bude uhrazeno k 1. 10. 2025</w:t>
      </w:r>
    </w:p>
    <w:p w14:paraId="04960EBD" w14:textId="77777777" w:rsidR="009E461D" w:rsidRPr="000D1954" w:rsidRDefault="009E461D">
      <w:pPr>
        <w:pStyle w:val="Zkladntext21"/>
        <w:tabs>
          <w:tab w:val="left" w:pos="360"/>
        </w:tabs>
        <w:rPr>
          <w:rFonts w:ascii="Arial" w:hAnsi="Arial" w:cs="Arial"/>
          <w:b w:val="0"/>
          <w:sz w:val="20"/>
        </w:rPr>
      </w:pPr>
    </w:p>
    <w:p w14:paraId="0BC0188B" w14:textId="1DD9F77C" w:rsidR="009E461D" w:rsidRPr="000D1954" w:rsidRDefault="009E461D" w:rsidP="00AA377A">
      <w:pPr>
        <w:pStyle w:val="Zkladntext21"/>
        <w:tabs>
          <w:tab w:val="left" w:pos="360"/>
        </w:tabs>
        <w:ind w:left="360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sz w:val="20"/>
        </w:rPr>
        <w:t xml:space="preserve">Platba bude hrazena formou převodu na účet </w:t>
      </w:r>
      <w:r w:rsidR="00FE00BD" w:rsidRPr="000D1954">
        <w:rPr>
          <w:rFonts w:ascii="Arial" w:hAnsi="Arial" w:cs="Arial"/>
          <w:b w:val="0"/>
          <w:sz w:val="20"/>
        </w:rPr>
        <w:t>Státního pozemkového úřadu</w:t>
      </w:r>
      <w:r w:rsidRPr="000D1954">
        <w:rPr>
          <w:rFonts w:ascii="Arial" w:hAnsi="Arial" w:cs="Arial"/>
          <w:b w:val="0"/>
          <w:sz w:val="20"/>
        </w:rPr>
        <w:t xml:space="preserve"> </w:t>
      </w:r>
      <w:r w:rsidRPr="000D1954">
        <w:rPr>
          <w:rFonts w:ascii="Arial" w:hAnsi="Arial" w:cs="Arial"/>
          <w:b w:val="0"/>
          <w:bCs/>
          <w:sz w:val="20"/>
        </w:rPr>
        <w:t>vedený u </w:t>
      </w:r>
      <w:r w:rsidR="00FE00BD" w:rsidRPr="000D1954">
        <w:rPr>
          <w:rFonts w:ascii="Arial" w:hAnsi="Arial" w:cs="Arial"/>
          <w:b w:val="0"/>
          <w:bCs/>
          <w:sz w:val="20"/>
        </w:rPr>
        <w:t>České národní banky</w:t>
      </w:r>
      <w:r w:rsidRPr="000D1954">
        <w:rPr>
          <w:rFonts w:ascii="Arial" w:hAnsi="Arial" w:cs="Arial"/>
          <w:b w:val="0"/>
          <w:bCs/>
          <w:sz w:val="20"/>
        </w:rPr>
        <w:t xml:space="preserve">, číslo účtu </w:t>
      </w:r>
      <w:r w:rsidR="00EB1D1A" w:rsidRPr="000D1954">
        <w:rPr>
          <w:rFonts w:ascii="Arial" w:hAnsi="Arial" w:cs="Arial"/>
          <w:sz w:val="20"/>
        </w:rPr>
        <w:t>60011-3723001/0710</w:t>
      </w:r>
      <w:r w:rsidRPr="000D1954">
        <w:rPr>
          <w:rFonts w:ascii="Arial" w:hAnsi="Arial" w:cs="Arial"/>
          <w:b w:val="0"/>
          <w:bCs/>
          <w:sz w:val="20"/>
        </w:rPr>
        <w:t xml:space="preserve">, variabilní symbol </w:t>
      </w:r>
      <w:r w:rsidR="0033624C" w:rsidRPr="000D1954">
        <w:rPr>
          <w:rFonts w:ascii="Arial" w:hAnsi="Arial" w:cs="Arial"/>
          <w:sz w:val="20"/>
        </w:rPr>
        <w:t>8312538</w:t>
      </w:r>
      <w:r w:rsidRPr="000D1954">
        <w:rPr>
          <w:rFonts w:ascii="Arial" w:hAnsi="Arial" w:cs="Arial"/>
          <w:b w:val="0"/>
          <w:bCs/>
          <w:sz w:val="20"/>
        </w:rPr>
        <w:t>.</w:t>
      </w:r>
    </w:p>
    <w:p w14:paraId="637A4298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sz w:val="20"/>
        </w:rPr>
      </w:pPr>
    </w:p>
    <w:p w14:paraId="5D73168D" w14:textId="64060881" w:rsidR="009E461D" w:rsidRPr="000D1954" w:rsidRDefault="00AF4DD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2</w:t>
      </w:r>
      <w:r w:rsidR="009E461D" w:rsidRPr="000D1954">
        <w:rPr>
          <w:rFonts w:ascii="Arial" w:hAnsi="Arial" w:cs="Arial"/>
          <w:b w:val="0"/>
          <w:sz w:val="20"/>
        </w:rPr>
        <w:t>.</w:t>
      </w:r>
      <w:r w:rsidR="009E461D" w:rsidRPr="000D1954">
        <w:rPr>
          <w:rFonts w:ascii="Arial" w:hAnsi="Arial" w:cs="Arial"/>
          <w:b w:val="0"/>
          <w:sz w:val="20"/>
        </w:rPr>
        <w:tab/>
        <w:t xml:space="preserve">Platba je splatná </w:t>
      </w:r>
      <w:r w:rsidR="009E461D" w:rsidRPr="000D1954">
        <w:rPr>
          <w:rFonts w:ascii="Arial" w:hAnsi="Arial" w:cs="Arial"/>
          <w:bCs/>
          <w:sz w:val="20"/>
          <w:u w:val="single"/>
        </w:rPr>
        <w:t>ročně pozadu</w:t>
      </w:r>
      <w:r w:rsidR="009E461D" w:rsidRPr="000D1954">
        <w:rPr>
          <w:rFonts w:ascii="Arial" w:hAnsi="Arial" w:cs="Arial"/>
          <w:b w:val="0"/>
          <w:sz w:val="20"/>
        </w:rPr>
        <w:t xml:space="preserve"> vždy k 1.</w:t>
      </w:r>
      <w:r w:rsidR="001B7498" w:rsidRPr="000D1954">
        <w:rPr>
          <w:rFonts w:ascii="Arial" w:hAnsi="Arial" w:cs="Arial"/>
          <w:b w:val="0"/>
          <w:sz w:val="20"/>
        </w:rPr>
        <w:t xml:space="preserve"> </w:t>
      </w:r>
      <w:r w:rsidR="009E461D" w:rsidRPr="000D1954">
        <w:rPr>
          <w:rFonts w:ascii="Arial" w:hAnsi="Arial" w:cs="Arial"/>
          <w:b w:val="0"/>
          <w:sz w:val="20"/>
        </w:rPr>
        <w:t>10. běžného roku.</w:t>
      </w:r>
    </w:p>
    <w:p w14:paraId="32F0DCF8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sz w:val="20"/>
        </w:rPr>
      </w:pPr>
    </w:p>
    <w:p w14:paraId="5D59E824" w14:textId="32817B5B" w:rsidR="009E461D" w:rsidRPr="000D1954" w:rsidRDefault="00AF4DD0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sz w:val="20"/>
        </w:rPr>
        <w:t>3</w:t>
      </w:r>
      <w:r w:rsidR="009E461D" w:rsidRPr="000D1954">
        <w:rPr>
          <w:rFonts w:ascii="Arial" w:hAnsi="Arial" w:cs="Arial"/>
          <w:b w:val="0"/>
          <w:sz w:val="20"/>
        </w:rPr>
        <w:t>.</w:t>
      </w:r>
      <w:r w:rsidR="009E461D" w:rsidRPr="000D1954">
        <w:rPr>
          <w:rFonts w:ascii="Arial" w:hAnsi="Arial" w:cs="Arial"/>
          <w:b w:val="0"/>
          <w:sz w:val="20"/>
        </w:rPr>
        <w:tab/>
        <w:t xml:space="preserve">Zaplacením se rozumí připsání placené částky na účet </w:t>
      </w:r>
      <w:r w:rsidR="00FE00BD" w:rsidRPr="000D1954">
        <w:rPr>
          <w:rFonts w:ascii="Arial" w:hAnsi="Arial" w:cs="Arial"/>
          <w:b w:val="0"/>
          <w:sz w:val="20"/>
        </w:rPr>
        <w:t>Státního pozemkového úřadu</w:t>
      </w:r>
      <w:r w:rsidR="009E461D" w:rsidRPr="000D1954">
        <w:rPr>
          <w:rFonts w:ascii="Arial" w:hAnsi="Arial" w:cs="Arial"/>
          <w:b w:val="0"/>
          <w:sz w:val="20"/>
        </w:rPr>
        <w:t>.</w:t>
      </w:r>
    </w:p>
    <w:p w14:paraId="5D2B82F2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sz w:val="20"/>
        </w:rPr>
      </w:pPr>
    </w:p>
    <w:p w14:paraId="694B5DE5" w14:textId="6464829B" w:rsidR="009852A5" w:rsidRPr="000D1954" w:rsidRDefault="00AF4DD0" w:rsidP="009852A5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4</w:t>
      </w:r>
      <w:r w:rsidR="009E461D" w:rsidRPr="000D1954">
        <w:rPr>
          <w:rFonts w:ascii="Arial" w:hAnsi="Arial" w:cs="Arial"/>
          <w:b w:val="0"/>
          <w:bCs/>
          <w:sz w:val="20"/>
        </w:rPr>
        <w:t>.</w:t>
      </w:r>
      <w:r w:rsidR="00663C0D" w:rsidRPr="000D1954">
        <w:rPr>
          <w:rFonts w:ascii="Arial" w:hAnsi="Arial" w:cs="Arial"/>
          <w:sz w:val="20"/>
        </w:rPr>
        <w:t xml:space="preserve"> </w:t>
      </w:r>
      <w:r w:rsidR="00663C0D" w:rsidRPr="000D1954">
        <w:rPr>
          <w:rFonts w:ascii="Arial" w:hAnsi="Arial" w:cs="Arial"/>
          <w:sz w:val="20"/>
        </w:rPr>
        <w:tab/>
      </w:r>
      <w:r w:rsidR="009E461D" w:rsidRPr="000D1954">
        <w:rPr>
          <w:rFonts w:ascii="Arial" w:hAnsi="Arial" w:cs="Arial"/>
          <w:b w:val="0"/>
          <w:sz w:val="20"/>
        </w:rPr>
        <w:t>Prodlení spoluvlastníka s úhradou platby za nakládání se společnou</w:t>
      </w:r>
      <w:r w:rsidR="009E461D" w:rsidRPr="000D1954">
        <w:rPr>
          <w:rFonts w:ascii="Arial" w:hAnsi="Arial" w:cs="Arial"/>
          <w:b w:val="0"/>
          <w:i/>
          <w:iCs/>
          <w:sz w:val="20"/>
        </w:rPr>
        <w:t>(</w:t>
      </w:r>
      <w:proofErr w:type="spellStart"/>
      <w:r w:rsidR="009E461D" w:rsidRPr="000D1954">
        <w:rPr>
          <w:rFonts w:ascii="Arial" w:hAnsi="Arial" w:cs="Arial"/>
          <w:b w:val="0"/>
          <w:i/>
          <w:iCs/>
          <w:sz w:val="20"/>
        </w:rPr>
        <w:t>ými</w:t>
      </w:r>
      <w:proofErr w:type="spellEnd"/>
      <w:r w:rsidR="009E461D" w:rsidRPr="000D1954">
        <w:rPr>
          <w:rFonts w:ascii="Arial" w:hAnsi="Arial" w:cs="Arial"/>
          <w:b w:val="0"/>
          <w:i/>
          <w:iCs/>
          <w:sz w:val="20"/>
        </w:rPr>
        <w:t>)</w:t>
      </w:r>
      <w:r w:rsidR="009E461D" w:rsidRPr="000D1954">
        <w:rPr>
          <w:rFonts w:ascii="Arial" w:hAnsi="Arial" w:cs="Arial"/>
          <w:b w:val="0"/>
          <w:sz w:val="20"/>
        </w:rPr>
        <w:t xml:space="preserve"> </w:t>
      </w:r>
      <w:r w:rsidR="005E0BEA" w:rsidRPr="000D1954">
        <w:rPr>
          <w:rFonts w:ascii="Arial" w:hAnsi="Arial" w:cs="Arial"/>
          <w:b w:val="0"/>
          <w:sz w:val="20"/>
        </w:rPr>
        <w:t>nemovitou</w:t>
      </w:r>
      <w:r w:rsidR="005E0BEA" w:rsidRPr="000D1954">
        <w:rPr>
          <w:rFonts w:ascii="Arial" w:hAnsi="Arial" w:cs="Arial"/>
          <w:b w:val="0"/>
          <w:i/>
          <w:sz w:val="20"/>
        </w:rPr>
        <w:t>(</w:t>
      </w:r>
      <w:proofErr w:type="spellStart"/>
      <w:r w:rsidR="005E0BEA" w:rsidRPr="000D1954">
        <w:rPr>
          <w:rFonts w:ascii="Arial" w:hAnsi="Arial" w:cs="Arial"/>
          <w:b w:val="0"/>
          <w:i/>
          <w:sz w:val="20"/>
        </w:rPr>
        <w:t>ými</w:t>
      </w:r>
      <w:proofErr w:type="spellEnd"/>
      <w:r w:rsidR="005E0BEA" w:rsidRPr="000D1954">
        <w:rPr>
          <w:rFonts w:ascii="Arial" w:hAnsi="Arial" w:cs="Arial"/>
          <w:b w:val="0"/>
          <w:i/>
          <w:sz w:val="20"/>
        </w:rPr>
        <w:t>)</w:t>
      </w:r>
      <w:r w:rsidR="005E0BEA" w:rsidRPr="000D1954">
        <w:rPr>
          <w:rFonts w:ascii="Arial" w:hAnsi="Arial" w:cs="Arial"/>
          <w:b w:val="0"/>
          <w:sz w:val="20"/>
        </w:rPr>
        <w:t xml:space="preserve"> věcí</w:t>
      </w:r>
      <w:r w:rsidR="009E461D" w:rsidRPr="000D1954">
        <w:rPr>
          <w:rFonts w:ascii="Arial" w:hAnsi="Arial" w:cs="Arial"/>
          <w:b w:val="0"/>
          <w:i/>
          <w:iCs/>
          <w:sz w:val="20"/>
        </w:rPr>
        <w:t>(mi)</w:t>
      </w:r>
      <w:r w:rsidR="009E461D" w:rsidRPr="000D1954">
        <w:rPr>
          <w:rFonts w:ascii="Arial" w:hAnsi="Arial" w:cs="Arial"/>
          <w:b w:val="0"/>
          <w:sz w:val="20"/>
        </w:rPr>
        <w:t xml:space="preserve"> delší než 30 dnů se považuje za porušení dohody, které zakládá právo </w:t>
      </w:r>
      <w:r w:rsidR="00663C0D" w:rsidRPr="000D1954">
        <w:rPr>
          <w:rFonts w:ascii="Arial" w:hAnsi="Arial" w:cs="Arial"/>
          <w:b w:val="0"/>
          <w:sz w:val="20"/>
        </w:rPr>
        <w:t>Státního pozemkového úřadu</w:t>
      </w:r>
      <w:r w:rsidR="009E461D" w:rsidRPr="000D1954">
        <w:rPr>
          <w:rFonts w:ascii="Arial" w:hAnsi="Arial" w:cs="Arial"/>
          <w:b w:val="0"/>
          <w:sz w:val="20"/>
        </w:rPr>
        <w:t xml:space="preserve"> od této dohody odstoupit. </w:t>
      </w:r>
    </w:p>
    <w:p w14:paraId="0B5E0E2F" w14:textId="77777777" w:rsidR="00853C4A" w:rsidRPr="000D1954" w:rsidRDefault="00853C4A" w:rsidP="009852A5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0"/>
        </w:rPr>
      </w:pPr>
    </w:p>
    <w:p w14:paraId="3252DB72" w14:textId="34C9F7C9" w:rsidR="009852A5" w:rsidRPr="000D1954" w:rsidRDefault="00AF4DD0" w:rsidP="002F344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5</w:t>
      </w:r>
      <w:r w:rsidR="00853C4A" w:rsidRPr="000D1954">
        <w:rPr>
          <w:rFonts w:ascii="Arial" w:hAnsi="Arial" w:cs="Arial"/>
          <w:b w:val="0"/>
          <w:bCs/>
          <w:sz w:val="20"/>
        </w:rPr>
        <w:t xml:space="preserve">. </w:t>
      </w:r>
      <w:proofErr w:type="gramStart"/>
      <w:r w:rsidR="009852A5" w:rsidRPr="000D1954">
        <w:rPr>
          <w:rFonts w:ascii="Arial" w:hAnsi="Arial" w:cs="Arial"/>
          <w:b w:val="0"/>
          <w:bCs/>
          <w:sz w:val="20"/>
        </w:rPr>
        <w:t>Nedodrží</w:t>
      </w:r>
      <w:proofErr w:type="gramEnd"/>
      <w:r w:rsidR="009852A5" w:rsidRPr="000D1954">
        <w:rPr>
          <w:rFonts w:ascii="Arial" w:hAnsi="Arial" w:cs="Arial"/>
          <w:b w:val="0"/>
          <w:bCs/>
          <w:sz w:val="20"/>
        </w:rPr>
        <w:t xml:space="preserve">-li </w:t>
      </w:r>
      <w:r w:rsidR="00853C4A" w:rsidRPr="000D1954">
        <w:rPr>
          <w:rFonts w:ascii="Arial" w:hAnsi="Arial" w:cs="Arial"/>
          <w:b w:val="0"/>
          <w:bCs/>
          <w:sz w:val="20"/>
        </w:rPr>
        <w:t>spoluvlastník</w:t>
      </w:r>
      <w:r w:rsidR="009852A5" w:rsidRPr="000D1954">
        <w:rPr>
          <w:rFonts w:ascii="Arial" w:hAnsi="Arial" w:cs="Arial"/>
          <w:b w:val="0"/>
          <w:bCs/>
          <w:sz w:val="20"/>
        </w:rPr>
        <w:t xml:space="preserve"> lhůtu stanovenou v tomto článku pro úhradu za užívání, je povinen podle ustanovení § 1970 OZ zaplatit Státnímu pozemkovému úřadu úrok z prodlení na jeho účet uvedený u České národní banky, číslo účtu 180013-3723001/0710, variabilní symbol </w:t>
      </w:r>
      <w:r w:rsidR="00ED0E74" w:rsidRPr="000D1954">
        <w:rPr>
          <w:rFonts w:ascii="Arial" w:hAnsi="Arial" w:cs="Arial"/>
          <w:b w:val="0"/>
          <w:bCs/>
          <w:sz w:val="20"/>
        </w:rPr>
        <w:t>8312538</w:t>
      </w:r>
      <w:r w:rsidR="009852A5" w:rsidRPr="000D1954">
        <w:rPr>
          <w:rFonts w:ascii="Arial" w:hAnsi="Arial" w:cs="Arial"/>
          <w:b w:val="0"/>
          <w:bCs/>
          <w:sz w:val="20"/>
        </w:rPr>
        <w:t xml:space="preserve">. </w:t>
      </w:r>
    </w:p>
    <w:p w14:paraId="2FB96AFF" w14:textId="77777777" w:rsidR="009852A5" w:rsidRPr="000D1954" w:rsidRDefault="009852A5" w:rsidP="00663C0D">
      <w:pPr>
        <w:pStyle w:val="Titul"/>
        <w:tabs>
          <w:tab w:val="left" w:pos="360"/>
        </w:tabs>
        <w:ind w:left="360" w:hanging="360"/>
        <w:jc w:val="both"/>
        <w:rPr>
          <w:rFonts w:ascii="Arial" w:hAnsi="Arial" w:cs="Arial"/>
          <w:b w:val="0"/>
          <w:sz w:val="20"/>
        </w:rPr>
      </w:pPr>
    </w:p>
    <w:p w14:paraId="037D5D03" w14:textId="6092FE70" w:rsidR="009E461D" w:rsidRPr="000D1954" w:rsidRDefault="009E461D" w:rsidP="00ED0E74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 VI</w:t>
      </w:r>
    </w:p>
    <w:p w14:paraId="11B852EF" w14:textId="77777777" w:rsidR="006426DF" w:rsidRPr="000D1954" w:rsidRDefault="006426DF" w:rsidP="006426D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>Státní pozemkový úřad</w:t>
      </w:r>
      <w:r w:rsidRPr="000D1954">
        <w:rPr>
          <w:rFonts w:ascii="Arial" w:hAnsi="Arial" w:cs="Arial"/>
          <w:i/>
          <w:sz w:val="20"/>
          <w:szCs w:val="20"/>
        </w:rPr>
        <w:t xml:space="preserve"> </w:t>
      </w:r>
      <w:r w:rsidRPr="000D195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000ED3" w:rsidRPr="000D1954">
        <w:rPr>
          <w:rFonts w:ascii="Arial" w:hAnsi="Arial" w:cs="Arial"/>
          <w:sz w:val="20"/>
          <w:szCs w:val="20"/>
        </w:rPr>
        <w:t>dohodě</w:t>
      </w:r>
      <w:r w:rsidRPr="000D1954">
        <w:rPr>
          <w:rFonts w:ascii="Arial" w:hAnsi="Arial" w:cs="Arial"/>
          <w:sz w:val="20"/>
          <w:szCs w:val="20"/>
        </w:rPr>
        <w:t xml:space="preserve"> uvedený</w:t>
      </w:r>
      <w:r w:rsidR="00896E14" w:rsidRPr="000D1954">
        <w:rPr>
          <w:rFonts w:ascii="Arial" w:hAnsi="Arial" w:cs="Arial"/>
          <w:sz w:val="20"/>
          <w:szCs w:val="20"/>
        </w:rPr>
        <w:t>/é</w:t>
      </w:r>
      <w:r w:rsidRPr="000D1954">
        <w:rPr>
          <w:rFonts w:ascii="Arial" w:hAnsi="Arial" w:cs="Arial"/>
          <w:sz w:val="20"/>
          <w:szCs w:val="20"/>
        </w:rPr>
        <w:t xml:space="preserve"> subjekt</w:t>
      </w:r>
      <w:r w:rsidR="00896E14" w:rsidRPr="000D1954">
        <w:rPr>
          <w:rFonts w:ascii="Arial" w:hAnsi="Arial" w:cs="Arial"/>
          <w:sz w:val="20"/>
          <w:szCs w:val="20"/>
        </w:rPr>
        <w:t>/y</w:t>
      </w:r>
      <w:r w:rsidRPr="000D1954">
        <w:rPr>
          <w:rFonts w:ascii="Arial" w:hAnsi="Arial" w:cs="Arial"/>
          <w:sz w:val="20"/>
          <w:szCs w:val="20"/>
        </w:rPr>
        <w:t xml:space="preserve"> osobních údajů, že jeho</w:t>
      </w:r>
      <w:r w:rsidR="00896E14" w:rsidRPr="000D1954">
        <w:rPr>
          <w:rFonts w:ascii="Arial" w:hAnsi="Arial" w:cs="Arial"/>
          <w:sz w:val="20"/>
          <w:szCs w:val="20"/>
        </w:rPr>
        <w:t>/jejich</w:t>
      </w:r>
      <w:r w:rsidRPr="000D1954">
        <w:rPr>
          <w:rFonts w:ascii="Arial" w:hAnsi="Arial" w:cs="Arial"/>
          <w:sz w:val="20"/>
          <w:szCs w:val="20"/>
        </w:rPr>
        <w:t xml:space="preserve"> údaje uvedené v této </w:t>
      </w:r>
      <w:r w:rsidR="00000ED3" w:rsidRPr="000D1954">
        <w:rPr>
          <w:rFonts w:ascii="Arial" w:hAnsi="Arial" w:cs="Arial"/>
          <w:sz w:val="20"/>
          <w:szCs w:val="20"/>
        </w:rPr>
        <w:t>dohodě</w:t>
      </w:r>
      <w:r w:rsidRPr="000D1954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000ED3" w:rsidRPr="000D1954">
        <w:rPr>
          <w:rFonts w:ascii="Arial" w:hAnsi="Arial" w:cs="Arial"/>
          <w:sz w:val="20"/>
          <w:szCs w:val="20"/>
        </w:rPr>
        <w:t>dohod</w:t>
      </w:r>
      <w:r w:rsidRPr="000D1954">
        <w:rPr>
          <w:rFonts w:ascii="Arial" w:hAnsi="Arial" w:cs="Arial"/>
          <w:sz w:val="20"/>
          <w:szCs w:val="20"/>
        </w:rPr>
        <w:t xml:space="preserve">y. </w:t>
      </w:r>
      <w:r w:rsidR="00896E14" w:rsidRPr="000D1954">
        <w:rPr>
          <w:rFonts w:ascii="Arial" w:hAnsi="Arial" w:cs="Arial"/>
          <w:sz w:val="20"/>
          <w:szCs w:val="20"/>
        </w:rPr>
        <w:t>Každý u</w:t>
      </w:r>
      <w:r w:rsidRPr="000D1954">
        <w:rPr>
          <w:rFonts w:ascii="Arial" w:hAnsi="Arial" w:cs="Arial"/>
          <w:sz w:val="20"/>
          <w:szCs w:val="20"/>
        </w:rPr>
        <w:t xml:space="preserve">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0D1954">
        <w:rPr>
          <w:rFonts w:ascii="Arial" w:hAnsi="Arial" w:cs="Arial"/>
          <w:bCs/>
          <w:sz w:val="20"/>
          <w:szCs w:val="20"/>
        </w:rPr>
        <w:t>S</w:t>
      </w:r>
      <w:r w:rsidR="00000ED3" w:rsidRPr="000D1954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0D1954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752685F" w14:textId="77777777" w:rsidR="0074352E" w:rsidRPr="000D1954" w:rsidRDefault="0074352E" w:rsidP="00ED788F">
      <w:pPr>
        <w:tabs>
          <w:tab w:val="left" w:pos="0"/>
        </w:tabs>
        <w:suppressAutoHyphens/>
        <w:jc w:val="both"/>
        <w:rPr>
          <w:rFonts w:ascii="Arial" w:hAnsi="Arial" w:cs="Arial"/>
          <w:color w:val="FF0000"/>
          <w:sz w:val="20"/>
          <w:szCs w:val="20"/>
          <w:lang w:eastAsia="ar-SA"/>
        </w:rPr>
      </w:pPr>
    </w:p>
    <w:p w14:paraId="5F7B04A3" w14:textId="376ED376" w:rsidR="00ED788F" w:rsidRPr="000D1954" w:rsidRDefault="00ED788F" w:rsidP="00ED788F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0D1954">
        <w:rPr>
          <w:rFonts w:ascii="Arial" w:hAnsi="Arial" w:cs="Arial"/>
          <w:sz w:val="20"/>
          <w:szCs w:val="20"/>
          <w:lang w:eastAsia="ar-SA"/>
        </w:rPr>
        <w:lastRenderedPageBreak/>
        <w:t>Tento souhlas ve stejném rozsahu udělují i osoby zastupující spoluvlastníka</w:t>
      </w:r>
      <w:r w:rsidRPr="000D1954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Pr="000D1954">
        <w:rPr>
          <w:rFonts w:ascii="Arial" w:hAnsi="Arial" w:cs="Arial"/>
          <w:sz w:val="20"/>
          <w:szCs w:val="20"/>
          <w:lang w:eastAsia="ar-SA"/>
        </w:rPr>
        <w:t>na základě plné moci, popř. další osoby v této dohodě uvedené.</w:t>
      </w:r>
    </w:p>
    <w:p w14:paraId="0D6DD249" w14:textId="77777777" w:rsidR="009E461D" w:rsidRPr="000D1954" w:rsidRDefault="009E461D">
      <w:pPr>
        <w:pStyle w:val="Titul"/>
        <w:rPr>
          <w:rFonts w:ascii="Arial" w:hAnsi="Arial" w:cs="Arial"/>
          <w:sz w:val="20"/>
        </w:rPr>
      </w:pPr>
    </w:p>
    <w:p w14:paraId="42CBFAF9" w14:textId="7648987F" w:rsidR="009E461D" w:rsidRPr="000D1954" w:rsidRDefault="009E461D" w:rsidP="00FD6593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 VII</w:t>
      </w:r>
    </w:p>
    <w:p w14:paraId="2667F1BC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Smluvní strany se dohodly, že jakékoliv změny a doplňky této dohody jsou možné pouze písemnou formou na základě dohody smluvních stran.</w:t>
      </w:r>
    </w:p>
    <w:p w14:paraId="7CB17383" w14:textId="77777777" w:rsidR="009E461D" w:rsidRPr="000D1954" w:rsidRDefault="009E461D">
      <w:pPr>
        <w:pStyle w:val="Titul"/>
        <w:rPr>
          <w:rFonts w:ascii="Arial" w:hAnsi="Arial" w:cs="Arial"/>
          <w:sz w:val="20"/>
        </w:rPr>
      </w:pPr>
    </w:p>
    <w:p w14:paraId="04EC5C80" w14:textId="33CD1EF5" w:rsidR="009E461D" w:rsidRPr="000D1954" w:rsidRDefault="009E461D" w:rsidP="00FD6593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</w:t>
      </w:r>
      <w:r w:rsidR="001B7498" w:rsidRPr="000D1954">
        <w:rPr>
          <w:rFonts w:ascii="Arial" w:hAnsi="Arial" w:cs="Arial"/>
          <w:sz w:val="20"/>
        </w:rPr>
        <w:t xml:space="preserve"> </w:t>
      </w:r>
      <w:r w:rsidRPr="000D1954">
        <w:rPr>
          <w:rFonts w:ascii="Arial" w:hAnsi="Arial" w:cs="Arial"/>
          <w:sz w:val="20"/>
        </w:rPr>
        <w:t>VIII</w:t>
      </w:r>
    </w:p>
    <w:p w14:paraId="7AA53DB7" w14:textId="2BB1C99A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T</w:t>
      </w:r>
      <w:r w:rsidR="001B7498" w:rsidRPr="000D1954">
        <w:rPr>
          <w:rFonts w:ascii="Arial" w:hAnsi="Arial" w:cs="Arial"/>
          <w:b w:val="0"/>
          <w:bCs/>
          <w:sz w:val="20"/>
        </w:rPr>
        <w:t>ato dohoda je vyhotovena v</w:t>
      </w:r>
      <w:r w:rsidR="00FD6593" w:rsidRPr="000D1954">
        <w:rPr>
          <w:rFonts w:ascii="Arial" w:hAnsi="Arial" w:cs="Arial"/>
          <w:b w:val="0"/>
          <w:bCs/>
          <w:sz w:val="20"/>
        </w:rPr>
        <w:t>e</w:t>
      </w:r>
      <w:r w:rsidR="001B7498" w:rsidRPr="000D1954">
        <w:rPr>
          <w:rFonts w:ascii="Arial" w:hAnsi="Arial" w:cs="Arial"/>
          <w:b w:val="0"/>
          <w:bCs/>
          <w:sz w:val="20"/>
        </w:rPr>
        <w:t xml:space="preserve"> </w:t>
      </w:r>
      <w:r w:rsidR="00FD6593" w:rsidRPr="000D1954">
        <w:rPr>
          <w:rFonts w:ascii="Arial" w:hAnsi="Arial" w:cs="Arial"/>
          <w:b w:val="0"/>
          <w:bCs/>
          <w:sz w:val="20"/>
        </w:rPr>
        <w:t xml:space="preserve">2 </w:t>
      </w:r>
      <w:r w:rsidRPr="000D1954">
        <w:rPr>
          <w:rFonts w:ascii="Arial" w:hAnsi="Arial" w:cs="Arial"/>
          <w:b w:val="0"/>
          <w:bCs/>
          <w:sz w:val="20"/>
        </w:rPr>
        <w:t>stejnopisech, z nichž každý má platnost originálu, přičemž každá z</w:t>
      </w:r>
      <w:r w:rsidR="001B7498" w:rsidRPr="000D1954">
        <w:rPr>
          <w:rFonts w:ascii="Arial" w:hAnsi="Arial" w:cs="Arial"/>
          <w:b w:val="0"/>
          <w:bCs/>
          <w:sz w:val="20"/>
        </w:rPr>
        <w:t xml:space="preserve">e smluvních stran </w:t>
      </w:r>
      <w:proofErr w:type="gramStart"/>
      <w:r w:rsidR="001B7498" w:rsidRPr="000D1954">
        <w:rPr>
          <w:rFonts w:ascii="Arial" w:hAnsi="Arial" w:cs="Arial"/>
          <w:b w:val="0"/>
          <w:bCs/>
          <w:sz w:val="20"/>
        </w:rPr>
        <w:t>obdrží</w:t>
      </w:r>
      <w:proofErr w:type="gramEnd"/>
      <w:r w:rsidR="001B7498" w:rsidRPr="000D1954">
        <w:rPr>
          <w:rFonts w:ascii="Arial" w:hAnsi="Arial" w:cs="Arial"/>
          <w:b w:val="0"/>
          <w:bCs/>
          <w:sz w:val="20"/>
        </w:rPr>
        <w:t xml:space="preserve"> po</w:t>
      </w:r>
      <w:r w:rsidR="00FD6593" w:rsidRPr="000D1954">
        <w:rPr>
          <w:rFonts w:ascii="Arial" w:hAnsi="Arial" w:cs="Arial"/>
          <w:b w:val="0"/>
          <w:bCs/>
          <w:sz w:val="20"/>
        </w:rPr>
        <w:t xml:space="preserve"> 2 </w:t>
      </w:r>
      <w:r w:rsidRPr="000D1954">
        <w:rPr>
          <w:rFonts w:ascii="Arial" w:hAnsi="Arial" w:cs="Arial"/>
          <w:b w:val="0"/>
          <w:bCs/>
          <w:sz w:val="20"/>
        </w:rPr>
        <w:t>stejnopisech.</w:t>
      </w:r>
    </w:p>
    <w:p w14:paraId="303D7D8F" w14:textId="77777777" w:rsidR="009E461D" w:rsidRPr="000D1954" w:rsidRDefault="009E461D">
      <w:pPr>
        <w:pStyle w:val="Titul"/>
        <w:rPr>
          <w:rFonts w:ascii="Arial" w:hAnsi="Arial" w:cs="Arial"/>
          <w:sz w:val="20"/>
        </w:rPr>
      </w:pPr>
    </w:p>
    <w:p w14:paraId="11B3F55B" w14:textId="5C0D7C3B" w:rsidR="009E461D" w:rsidRPr="000D1954" w:rsidRDefault="009E461D" w:rsidP="00FD6593">
      <w:pPr>
        <w:pStyle w:val="Nadpis2"/>
        <w:rPr>
          <w:rFonts w:ascii="Arial" w:hAnsi="Arial" w:cs="Arial"/>
          <w:bCs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>Čl. IX</w:t>
      </w:r>
    </w:p>
    <w:p w14:paraId="400E948C" w14:textId="77777777" w:rsidR="00EA544F" w:rsidRPr="000D1954" w:rsidRDefault="00EA544F" w:rsidP="00ED54DE">
      <w:pPr>
        <w:pStyle w:val="vnintext"/>
        <w:ind w:firstLine="0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 xml:space="preserve">Tato </w:t>
      </w:r>
      <w:r w:rsidR="00466953" w:rsidRPr="000D1954">
        <w:rPr>
          <w:rFonts w:ascii="Arial" w:hAnsi="Arial" w:cs="Arial"/>
          <w:sz w:val="20"/>
        </w:rPr>
        <w:t xml:space="preserve">dohoda </w:t>
      </w:r>
      <w:r w:rsidRPr="000D1954">
        <w:rPr>
          <w:rFonts w:ascii="Arial" w:hAnsi="Arial" w:cs="Arial"/>
          <w:sz w:val="20"/>
        </w:rPr>
        <w:t xml:space="preserve">nabývá platnosti dnem podpisu smluvními stranami a účinnosti dnem uvedeným v Čl. IV této </w:t>
      </w:r>
      <w:r w:rsidR="005165B0" w:rsidRPr="000D1954">
        <w:rPr>
          <w:rFonts w:ascii="Arial" w:hAnsi="Arial" w:cs="Arial"/>
          <w:sz w:val="20"/>
        </w:rPr>
        <w:t>dohody</w:t>
      </w:r>
      <w:r w:rsidRPr="000D1954">
        <w:rPr>
          <w:rFonts w:ascii="Arial" w:hAnsi="Arial" w:cs="Arial"/>
          <w:sz w:val="20"/>
        </w:rPr>
        <w:t>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D93448" w:rsidRPr="000D1954">
        <w:rPr>
          <w:rFonts w:ascii="Arial" w:hAnsi="Arial" w:cs="Arial"/>
          <w:sz w:val="20"/>
        </w:rPr>
        <w:t>, ve znění pozdějších předpisů</w:t>
      </w:r>
      <w:r w:rsidRPr="000D1954">
        <w:rPr>
          <w:rFonts w:ascii="Arial" w:hAnsi="Arial" w:cs="Arial"/>
          <w:sz w:val="20"/>
        </w:rPr>
        <w:t xml:space="preserve">. Uveřejnění této </w:t>
      </w:r>
      <w:r w:rsidR="00466953" w:rsidRPr="000D1954">
        <w:rPr>
          <w:rFonts w:ascii="Arial" w:hAnsi="Arial" w:cs="Arial"/>
          <w:sz w:val="20"/>
        </w:rPr>
        <w:t xml:space="preserve">dohody </w:t>
      </w:r>
      <w:r w:rsidRPr="000D1954">
        <w:rPr>
          <w:rFonts w:ascii="Arial" w:hAnsi="Arial" w:cs="Arial"/>
          <w:sz w:val="20"/>
        </w:rPr>
        <w:t xml:space="preserve">v registru smluv zajistí </w:t>
      </w:r>
      <w:r w:rsidR="008623EC" w:rsidRPr="000D1954">
        <w:rPr>
          <w:rFonts w:ascii="Arial" w:hAnsi="Arial" w:cs="Arial"/>
          <w:sz w:val="20"/>
        </w:rPr>
        <w:t>Státní pozemkový úřad.</w:t>
      </w:r>
    </w:p>
    <w:p w14:paraId="0A659B66" w14:textId="77777777" w:rsidR="009E461D" w:rsidRPr="000D1954" w:rsidRDefault="009E461D">
      <w:pPr>
        <w:pStyle w:val="Titul"/>
        <w:rPr>
          <w:rFonts w:ascii="Arial" w:hAnsi="Arial" w:cs="Arial"/>
          <w:sz w:val="20"/>
        </w:rPr>
      </w:pPr>
    </w:p>
    <w:p w14:paraId="6FC97C7A" w14:textId="5D4DF332" w:rsidR="009E461D" w:rsidRPr="000D1954" w:rsidRDefault="009E461D" w:rsidP="00FD6593">
      <w:pPr>
        <w:pStyle w:val="Titul"/>
        <w:rPr>
          <w:rFonts w:ascii="Arial" w:hAnsi="Arial" w:cs="Arial"/>
          <w:sz w:val="20"/>
        </w:rPr>
      </w:pPr>
      <w:r w:rsidRPr="000D1954">
        <w:rPr>
          <w:rFonts w:ascii="Arial" w:hAnsi="Arial" w:cs="Arial"/>
          <w:sz w:val="20"/>
        </w:rPr>
        <w:t>Čl. X</w:t>
      </w:r>
    </w:p>
    <w:p w14:paraId="1FB95679" w14:textId="77777777" w:rsidR="009E461D" w:rsidRPr="000D1954" w:rsidRDefault="009E461D">
      <w:pPr>
        <w:pStyle w:val="Titul"/>
        <w:jc w:val="both"/>
        <w:rPr>
          <w:rFonts w:ascii="Arial" w:hAnsi="Arial" w:cs="Arial"/>
          <w:b w:val="0"/>
          <w:bCs/>
          <w:sz w:val="20"/>
        </w:rPr>
      </w:pPr>
      <w:r w:rsidRPr="000D1954">
        <w:rPr>
          <w:rFonts w:ascii="Arial" w:hAnsi="Arial" w:cs="Arial"/>
          <w:b w:val="0"/>
          <w:bCs/>
          <w:sz w:val="20"/>
        </w:rPr>
        <w:t>Smluvní strany po přečtení této dohody prohlašují, že s jejím obsahem souhlasí a že tato dohoda je shodným projevem jejich vážné a svobodné vůle, a na důkaz toho připojují své podpisy.</w:t>
      </w:r>
    </w:p>
    <w:p w14:paraId="754D2161" w14:textId="77777777" w:rsidR="009E461D" w:rsidRPr="000D1954" w:rsidRDefault="009E461D">
      <w:pPr>
        <w:pStyle w:val="Zkladntext"/>
        <w:rPr>
          <w:rFonts w:ascii="Arial" w:hAnsi="Arial" w:cs="Arial"/>
          <w:sz w:val="20"/>
        </w:rPr>
      </w:pPr>
    </w:p>
    <w:p w14:paraId="7A7C0102" w14:textId="13B8D373" w:rsidR="00CC5052" w:rsidRPr="000D1954" w:rsidRDefault="00CC5052" w:rsidP="00CC5052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773C44">
        <w:rPr>
          <w:rFonts w:ascii="Arial" w:hAnsi="Arial" w:cs="Arial"/>
          <w:bCs/>
          <w:sz w:val="20"/>
          <w:szCs w:val="20"/>
        </w:rPr>
        <w:t>16. 4. 2025</w:t>
      </w:r>
      <w:r w:rsidRPr="000D1954">
        <w:rPr>
          <w:rFonts w:ascii="Arial" w:hAnsi="Arial" w:cs="Arial"/>
          <w:bCs/>
          <w:sz w:val="20"/>
          <w:szCs w:val="20"/>
        </w:rPr>
        <w:t xml:space="preserve">                                                   V</w:t>
      </w:r>
      <w:r w:rsidR="00773C44">
        <w:rPr>
          <w:rFonts w:ascii="Arial" w:hAnsi="Arial" w:cs="Arial"/>
          <w:bCs/>
          <w:sz w:val="20"/>
          <w:szCs w:val="20"/>
        </w:rPr>
        <w:t xml:space="preserve"> Litoměřicích </w:t>
      </w:r>
      <w:r w:rsidRPr="000D1954">
        <w:rPr>
          <w:rFonts w:ascii="Arial" w:hAnsi="Arial" w:cs="Arial"/>
          <w:bCs/>
          <w:sz w:val="20"/>
          <w:szCs w:val="20"/>
        </w:rPr>
        <w:t>dne</w:t>
      </w:r>
      <w:r w:rsidR="00773C44">
        <w:rPr>
          <w:rFonts w:ascii="Arial" w:hAnsi="Arial" w:cs="Arial"/>
          <w:bCs/>
          <w:sz w:val="20"/>
          <w:szCs w:val="20"/>
        </w:rPr>
        <w:t xml:space="preserve"> 16. 4. 2025</w:t>
      </w:r>
    </w:p>
    <w:p w14:paraId="023F9BFF" w14:textId="77777777" w:rsidR="00CC5052" w:rsidRPr="000D1954" w:rsidRDefault="00CC5052" w:rsidP="00CC505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D503943" w14:textId="77777777" w:rsidR="00CC5052" w:rsidRPr="000D1954" w:rsidRDefault="00CC5052" w:rsidP="00CC505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B19EF3" w14:textId="77777777" w:rsidR="00CC5052" w:rsidRPr="000D1954" w:rsidRDefault="00CC5052" w:rsidP="00CC505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2BB86D" w14:textId="77777777" w:rsidR="00CC5052" w:rsidRPr="000D1954" w:rsidRDefault="00CC5052" w:rsidP="00CC505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E4F19DE" w14:textId="77777777" w:rsidR="00CC5052" w:rsidRPr="000D1954" w:rsidRDefault="00CC5052" w:rsidP="00CC5052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…………………………………..</w:t>
      </w:r>
      <w:r w:rsidRPr="000D1954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4BA0458B" w14:textId="77777777" w:rsidR="00CC5052" w:rsidRPr="000D1954" w:rsidRDefault="00CC5052" w:rsidP="00CC5052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iCs/>
          <w:sz w:val="20"/>
          <w:szCs w:val="20"/>
        </w:rPr>
        <w:t>Ing. Jitka Blehová</w:t>
      </w:r>
      <w:r w:rsidRPr="000D1954">
        <w:rPr>
          <w:rFonts w:ascii="Arial" w:hAnsi="Arial" w:cs="Arial"/>
          <w:i/>
          <w:sz w:val="20"/>
          <w:szCs w:val="20"/>
        </w:rPr>
        <w:tab/>
      </w:r>
      <w:r w:rsidRPr="000D1954">
        <w:rPr>
          <w:rFonts w:ascii="Arial" w:hAnsi="Arial" w:cs="Arial"/>
          <w:iCs/>
          <w:sz w:val="20"/>
          <w:szCs w:val="20"/>
        </w:rPr>
        <w:t>Martin Minarčík</w:t>
      </w:r>
    </w:p>
    <w:p w14:paraId="5E98D4EA" w14:textId="77777777" w:rsidR="00CC5052" w:rsidRPr="000D1954" w:rsidRDefault="00CC5052" w:rsidP="00CC505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0D1954">
        <w:rPr>
          <w:rFonts w:ascii="Arial" w:hAnsi="Arial" w:cs="Arial"/>
          <w:sz w:val="20"/>
          <w:szCs w:val="20"/>
        </w:rPr>
        <w:t>vedoucí  pobočky</w:t>
      </w:r>
      <w:proofErr w:type="gramEnd"/>
      <w:r w:rsidRPr="000D1954">
        <w:rPr>
          <w:rFonts w:ascii="Arial" w:hAnsi="Arial" w:cs="Arial"/>
          <w:sz w:val="20"/>
          <w:szCs w:val="20"/>
        </w:rPr>
        <w:t xml:space="preserve"> Děčín</w:t>
      </w:r>
      <w:r w:rsidRPr="000D1954">
        <w:rPr>
          <w:rFonts w:ascii="Arial" w:hAnsi="Arial" w:cs="Arial"/>
          <w:iCs/>
          <w:sz w:val="20"/>
          <w:szCs w:val="20"/>
        </w:rPr>
        <w:tab/>
      </w:r>
    </w:p>
    <w:p w14:paraId="45419225" w14:textId="5B59757A" w:rsidR="00663C0D" w:rsidRPr="000D1954" w:rsidRDefault="00CC5052" w:rsidP="000D1954">
      <w:pPr>
        <w:tabs>
          <w:tab w:val="left" w:pos="66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iCs/>
          <w:sz w:val="20"/>
          <w:szCs w:val="20"/>
        </w:rPr>
        <w:t>Státní pozemkový úřad</w:t>
      </w:r>
      <w:r w:rsidR="00A74E7C" w:rsidRPr="000D1954">
        <w:rPr>
          <w:rFonts w:ascii="Arial" w:hAnsi="Arial" w:cs="Arial"/>
          <w:iCs/>
          <w:sz w:val="20"/>
          <w:szCs w:val="20"/>
        </w:rPr>
        <w:tab/>
        <w:t>spoluvlastník</w:t>
      </w:r>
    </w:p>
    <w:p w14:paraId="7F907173" w14:textId="77777777" w:rsidR="00663C0D" w:rsidRPr="000D1954" w:rsidRDefault="00663C0D" w:rsidP="00663C0D">
      <w:pPr>
        <w:jc w:val="both"/>
        <w:rPr>
          <w:rFonts w:ascii="Arial" w:hAnsi="Arial" w:cs="Arial"/>
          <w:bCs/>
          <w:sz w:val="20"/>
          <w:szCs w:val="20"/>
        </w:rPr>
      </w:pPr>
    </w:p>
    <w:p w14:paraId="5AC5418A" w14:textId="095245A5" w:rsidR="00663C0D" w:rsidRPr="000D1954" w:rsidRDefault="00663C0D" w:rsidP="000D1954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0D1954">
        <w:rPr>
          <w:rFonts w:ascii="Arial" w:hAnsi="Arial" w:cs="Arial"/>
          <w:bCs/>
          <w:sz w:val="20"/>
          <w:szCs w:val="20"/>
        </w:rPr>
        <w:t xml:space="preserve">Za správnost: </w:t>
      </w:r>
      <w:r w:rsidR="000D1954" w:rsidRPr="000D1954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5C704258" w14:textId="77777777" w:rsidR="00EA544F" w:rsidRPr="000D1954" w:rsidRDefault="00EA544F" w:rsidP="00EA544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AE036F" w14:textId="77777777" w:rsidR="001D1AAC" w:rsidRPr="000D1954" w:rsidRDefault="001D1AAC" w:rsidP="00EA544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2E164FB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Tato </w:t>
      </w:r>
      <w:r w:rsidR="006724D3" w:rsidRPr="000D1954">
        <w:rPr>
          <w:rFonts w:ascii="Arial" w:hAnsi="Arial" w:cs="Arial"/>
          <w:sz w:val="20"/>
          <w:szCs w:val="20"/>
        </w:rPr>
        <w:t xml:space="preserve">dohoda </w:t>
      </w:r>
      <w:r w:rsidRPr="000D1954">
        <w:rPr>
          <w:rFonts w:ascii="Arial" w:hAnsi="Arial" w:cs="Arial"/>
          <w:sz w:val="20"/>
          <w:szCs w:val="20"/>
        </w:rPr>
        <w:t>byla uveřejněna v registru smluv dle zákona č. 340/2015 Sb., o zvláštních podmínkách účinnosti některých smluv, uveřejňování těchto smluv a o registru smluv (zákon o registru smluv)</w:t>
      </w:r>
      <w:r w:rsidR="00D93448" w:rsidRPr="000D1954">
        <w:rPr>
          <w:rFonts w:ascii="Arial" w:hAnsi="Arial" w:cs="Arial"/>
          <w:sz w:val="20"/>
          <w:szCs w:val="20"/>
        </w:rPr>
        <w:t>, ve znění pozdějších předpisů</w:t>
      </w:r>
      <w:r w:rsidRPr="000D1954">
        <w:rPr>
          <w:rFonts w:ascii="Arial" w:hAnsi="Arial" w:cs="Arial"/>
          <w:sz w:val="20"/>
          <w:szCs w:val="20"/>
        </w:rPr>
        <w:t>.</w:t>
      </w:r>
    </w:p>
    <w:p w14:paraId="1BEBA44A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</w:p>
    <w:p w14:paraId="3A0A59B7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Datum registrace ………………………….</w:t>
      </w:r>
    </w:p>
    <w:p w14:paraId="3A20A01E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0D1954">
        <w:rPr>
          <w:rFonts w:ascii="Arial" w:hAnsi="Arial" w:cs="Arial"/>
          <w:sz w:val="20"/>
          <w:szCs w:val="20"/>
        </w:rPr>
        <w:t>…….</w:t>
      </w:r>
      <w:proofErr w:type="gramEnd"/>
      <w:r w:rsidRPr="000D1954">
        <w:rPr>
          <w:rFonts w:ascii="Arial" w:hAnsi="Arial" w:cs="Arial"/>
          <w:sz w:val="20"/>
          <w:szCs w:val="20"/>
        </w:rPr>
        <w:t>.</w:t>
      </w:r>
    </w:p>
    <w:p w14:paraId="10AB6230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>ID verze ……………………………………</w:t>
      </w:r>
    </w:p>
    <w:p w14:paraId="19E28343" w14:textId="645EE5DB" w:rsidR="00EA544F" w:rsidRPr="000D1954" w:rsidRDefault="00EA544F" w:rsidP="00EA544F">
      <w:pPr>
        <w:jc w:val="both"/>
        <w:rPr>
          <w:rFonts w:ascii="Arial" w:hAnsi="Arial" w:cs="Arial"/>
          <w:i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Registraci provedl </w:t>
      </w:r>
      <w:r w:rsidR="000D1954" w:rsidRPr="000D1954">
        <w:rPr>
          <w:rFonts w:ascii="Arial" w:hAnsi="Arial" w:cs="Arial"/>
          <w:sz w:val="20"/>
          <w:szCs w:val="20"/>
        </w:rPr>
        <w:t xml:space="preserve">Pavlína </w:t>
      </w:r>
      <w:proofErr w:type="spellStart"/>
      <w:r w:rsidR="000D1954" w:rsidRPr="000D1954">
        <w:rPr>
          <w:rFonts w:ascii="Arial" w:hAnsi="Arial" w:cs="Arial"/>
          <w:sz w:val="20"/>
          <w:szCs w:val="20"/>
        </w:rPr>
        <w:t>bendová</w:t>
      </w:r>
      <w:proofErr w:type="spellEnd"/>
    </w:p>
    <w:p w14:paraId="21D2612E" w14:textId="7777777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</w:p>
    <w:p w14:paraId="1EE6F243" w14:textId="162920C7" w:rsidR="00EA544F" w:rsidRPr="000D1954" w:rsidRDefault="00EA544F" w:rsidP="00EA544F">
      <w:pPr>
        <w:jc w:val="both"/>
        <w:rPr>
          <w:rFonts w:ascii="Arial" w:hAnsi="Arial" w:cs="Arial"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 xml:space="preserve">V </w:t>
      </w:r>
      <w:r w:rsidR="000D1954" w:rsidRPr="000D1954">
        <w:rPr>
          <w:rFonts w:ascii="Arial" w:hAnsi="Arial" w:cs="Arial"/>
          <w:sz w:val="20"/>
          <w:szCs w:val="20"/>
        </w:rPr>
        <w:t>Litoměřicích</w:t>
      </w:r>
      <w:r w:rsidRPr="000D1954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0D1954">
        <w:rPr>
          <w:rFonts w:ascii="Arial" w:hAnsi="Arial" w:cs="Arial"/>
          <w:sz w:val="20"/>
          <w:szCs w:val="20"/>
        </w:rPr>
        <w:t>…….</w:t>
      </w:r>
      <w:proofErr w:type="gramEnd"/>
      <w:r w:rsidRPr="000D1954">
        <w:rPr>
          <w:rFonts w:ascii="Arial" w:hAnsi="Arial" w:cs="Arial"/>
          <w:sz w:val="20"/>
          <w:szCs w:val="20"/>
        </w:rPr>
        <w:t>.</w:t>
      </w:r>
      <w:r w:rsidRPr="000D1954">
        <w:rPr>
          <w:rFonts w:ascii="Arial" w:hAnsi="Arial" w:cs="Arial"/>
          <w:sz w:val="20"/>
          <w:szCs w:val="20"/>
        </w:rPr>
        <w:tab/>
      </w:r>
      <w:r w:rsidRPr="000D1954">
        <w:rPr>
          <w:rFonts w:ascii="Arial" w:hAnsi="Arial" w:cs="Arial"/>
          <w:sz w:val="20"/>
          <w:szCs w:val="20"/>
        </w:rPr>
        <w:tab/>
      </w:r>
      <w:r w:rsidRPr="000D1954">
        <w:rPr>
          <w:rFonts w:ascii="Arial" w:hAnsi="Arial" w:cs="Arial"/>
          <w:sz w:val="20"/>
          <w:szCs w:val="20"/>
        </w:rPr>
        <w:tab/>
      </w:r>
      <w:r w:rsidR="000D1954" w:rsidRPr="000D1954">
        <w:rPr>
          <w:rFonts w:ascii="Arial" w:hAnsi="Arial" w:cs="Arial"/>
          <w:sz w:val="20"/>
          <w:szCs w:val="20"/>
        </w:rPr>
        <w:t xml:space="preserve">                </w:t>
      </w:r>
      <w:r w:rsidRPr="000D1954">
        <w:rPr>
          <w:rFonts w:ascii="Arial" w:hAnsi="Arial" w:cs="Arial"/>
          <w:sz w:val="20"/>
          <w:szCs w:val="20"/>
        </w:rPr>
        <w:t>…………………………………..</w:t>
      </w:r>
    </w:p>
    <w:p w14:paraId="1CE8B1EF" w14:textId="77777777" w:rsidR="00EA544F" w:rsidRPr="000D1954" w:rsidRDefault="00EA544F" w:rsidP="00BA2E63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0D1954">
        <w:rPr>
          <w:rFonts w:ascii="Arial" w:hAnsi="Arial" w:cs="Arial"/>
          <w:sz w:val="20"/>
          <w:szCs w:val="20"/>
        </w:rPr>
        <w:tab/>
      </w:r>
      <w:r w:rsidRPr="000D1954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EA544F" w:rsidRPr="000D1954" w:rsidSect="00AF64C6">
      <w:headerReference w:type="even" r:id="rId11"/>
      <w:headerReference w:type="default" r:id="rId12"/>
      <w:headerReference w:type="first" r:id="rId13"/>
      <w:pgSz w:w="11906" w:h="16838"/>
      <w:pgMar w:top="1134" w:right="110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B6EE" w14:textId="77777777" w:rsidR="005D4858" w:rsidRDefault="005D4858">
      <w:r>
        <w:separator/>
      </w:r>
    </w:p>
  </w:endnote>
  <w:endnote w:type="continuationSeparator" w:id="0">
    <w:p w14:paraId="667354CB" w14:textId="77777777" w:rsidR="005D4858" w:rsidRDefault="005D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F669" w14:textId="77777777" w:rsidR="005D4858" w:rsidRDefault="005D4858">
      <w:r>
        <w:separator/>
      </w:r>
    </w:p>
  </w:footnote>
  <w:footnote w:type="continuationSeparator" w:id="0">
    <w:p w14:paraId="64B9CA84" w14:textId="77777777" w:rsidR="005D4858" w:rsidRDefault="005D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3221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C8FD52" w14:textId="77777777" w:rsidR="00AD14F4" w:rsidRDefault="00AD1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7164" w14:textId="77777777" w:rsidR="00AD14F4" w:rsidRDefault="00AD14F4">
    <w:pPr>
      <w:pStyle w:val="Zhlav"/>
      <w:framePr w:wrap="around" w:vAnchor="text" w:hAnchor="margin" w:xAlign="center" w:y="1"/>
      <w:rPr>
        <w:rStyle w:val="slostrnky"/>
      </w:rPr>
    </w:pPr>
  </w:p>
  <w:p w14:paraId="3BA16DAD" w14:textId="77777777" w:rsidR="00AD14F4" w:rsidRDefault="00AD14F4" w:rsidP="00390D98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1CBB" w14:textId="77777777" w:rsidR="00AD14F4" w:rsidRPr="008F389F" w:rsidRDefault="00AD14F4" w:rsidP="008F389F">
    <w:pPr>
      <w:jc w:val="center"/>
      <w:rPr>
        <w:bCs/>
      </w:rPr>
    </w:pPr>
    <w:proofErr w:type="gramStart"/>
    <w:r>
      <w:rPr>
        <w:b/>
      </w:rPr>
      <w:t xml:space="preserve">B </w:t>
    </w:r>
    <w:r>
      <w:t>- část</w:t>
    </w:r>
    <w:proofErr w:type="gramEnd"/>
    <w:r>
      <w:t xml:space="preserve"> 2/4 - příloha č. 11a -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F64C6">
      <w:rPr>
        <w:rStyle w:val="slostrnky"/>
        <w:noProof/>
      </w:rPr>
      <w:t>1</w:t>
    </w:r>
    <w:r>
      <w:rPr>
        <w:rStyle w:val="slostrnky"/>
      </w:rPr>
      <w:fldChar w:fldCharType="end"/>
    </w:r>
    <w:r>
      <w:t xml:space="preserve"> (...)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12795C"/>
    <w:multiLevelType w:val="hybridMultilevel"/>
    <w:tmpl w:val="3844E604"/>
    <w:lvl w:ilvl="0" w:tplc="F87C4A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3A56EE"/>
    <w:multiLevelType w:val="hybridMultilevel"/>
    <w:tmpl w:val="FE6898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B4117B"/>
    <w:multiLevelType w:val="hybridMultilevel"/>
    <w:tmpl w:val="B24221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391965">
    <w:abstractNumId w:val="0"/>
  </w:num>
  <w:num w:numId="2" w16cid:durableId="1425346618">
    <w:abstractNumId w:val="1"/>
  </w:num>
  <w:num w:numId="3" w16cid:durableId="1055619825">
    <w:abstractNumId w:val="2"/>
  </w:num>
  <w:num w:numId="4" w16cid:durableId="107462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94"/>
    <w:rsid w:val="00000274"/>
    <w:rsid w:val="00000ED3"/>
    <w:rsid w:val="0000494C"/>
    <w:rsid w:val="00004AD6"/>
    <w:rsid w:val="00007AE8"/>
    <w:rsid w:val="00014740"/>
    <w:rsid w:val="0003252B"/>
    <w:rsid w:val="000348E0"/>
    <w:rsid w:val="00040577"/>
    <w:rsid w:val="00047E24"/>
    <w:rsid w:val="00085D1D"/>
    <w:rsid w:val="0008637F"/>
    <w:rsid w:val="00086E41"/>
    <w:rsid w:val="00091C68"/>
    <w:rsid w:val="000A5345"/>
    <w:rsid w:val="000A5B48"/>
    <w:rsid w:val="000A5E21"/>
    <w:rsid w:val="000B1D70"/>
    <w:rsid w:val="000D1954"/>
    <w:rsid w:val="000D4349"/>
    <w:rsid w:val="000E2796"/>
    <w:rsid w:val="000E7316"/>
    <w:rsid w:val="000F2470"/>
    <w:rsid w:val="00131FED"/>
    <w:rsid w:val="001457B8"/>
    <w:rsid w:val="00165C86"/>
    <w:rsid w:val="001926DB"/>
    <w:rsid w:val="001968C1"/>
    <w:rsid w:val="001A57A0"/>
    <w:rsid w:val="001B7498"/>
    <w:rsid w:val="001D0531"/>
    <w:rsid w:val="001D126B"/>
    <w:rsid w:val="001D1AAC"/>
    <w:rsid w:val="001D2372"/>
    <w:rsid w:val="001D29ED"/>
    <w:rsid w:val="001E2012"/>
    <w:rsid w:val="001E375F"/>
    <w:rsid w:val="00217EA7"/>
    <w:rsid w:val="00221703"/>
    <w:rsid w:val="00230326"/>
    <w:rsid w:val="0023609C"/>
    <w:rsid w:val="0025405D"/>
    <w:rsid w:val="00263CC4"/>
    <w:rsid w:val="00282C19"/>
    <w:rsid w:val="002A4533"/>
    <w:rsid w:val="002B424F"/>
    <w:rsid w:val="002B6892"/>
    <w:rsid w:val="002C4EE3"/>
    <w:rsid w:val="002C6B4E"/>
    <w:rsid w:val="002D5BA9"/>
    <w:rsid w:val="002F344D"/>
    <w:rsid w:val="00324D75"/>
    <w:rsid w:val="00334268"/>
    <w:rsid w:val="0033624C"/>
    <w:rsid w:val="00347A8A"/>
    <w:rsid w:val="00365308"/>
    <w:rsid w:val="00376CAD"/>
    <w:rsid w:val="0039026C"/>
    <w:rsid w:val="00390D98"/>
    <w:rsid w:val="0039240B"/>
    <w:rsid w:val="003C5BFF"/>
    <w:rsid w:val="003F2EF0"/>
    <w:rsid w:val="003F3B66"/>
    <w:rsid w:val="00403F1C"/>
    <w:rsid w:val="004113BC"/>
    <w:rsid w:val="00416F8B"/>
    <w:rsid w:val="00441D41"/>
    <w:rsid w:val="0045710F"/>
    <w:rsid w:val="00464BD1"/>
    <w:rsid w:val="00466953"/>
    <w:rsid w:val="00472D16"/>
    <w:rsid w:val="00484FB1"/>
    <w:rsid w:val="00485919"/>
    <w:rsid w:val="00492E09"/>
    <w:rsid w:val="00495D9B"/>
    <w:rsid w:val="004975B4"/>
    <w:rsid w:val="004A63BE"/>
    <w:rsid w:val="004B19D7"/>
    <w:rsid w:val="004C7B3D"/>
    <w:rsid w:val="004E1A20"/>
    <w:rsid w:val="004E608A"/>
    <w:rsid w:val="004F1E68"/>
    <w:rsid w:val="005021CC"/>
    <w:rsid w:val="00510528"/>
    <w:rsid w:val="00515574"/>
    <w:rsid w:val="005165B0"/>
    <w:rsid w:val="0052014B"/>
    <w:rsid w:val="00545E31"/>
    <w:rsid w:val="005647B1"/>
    <w:rsid w:val="005761A9"/>
    <w:rsid w:val="005A468F"/>
    <w:rsid w:val="005A55DD"/>
    <w:rsid w:val="005C452F"/>
    <w:rsid w:val="005D4858"/>
    <w:rsid w:val="005E0BEA"/>
    <w:rsid w:val="005E1C7E"/>
    <w:rsid w:val="00607BDD"/>
    <w:rsid w:val="00621257"/>
    <w:rsid w:val="00627A19"/>
    <w:rsid w:val="0063039B"/>
    <w:rsid w:val="0063039F"/>
    <w:rsid w:val="006426DF"/>
    <w:rsid w:val="00663C0D"/>
    <w:rsid w:val="006724D3"/>
    <w:rsid w:val="00672533"/>
    <w:rsid w:val="0069357B"/>
    <w:rsid w:val="006B7816"/>
    <w:rsid w:val="006D748C"/>
    <w:rsid w:val="006E228D"/>
    <w:rsid w:val="006E34E9"/>
    <w:rsid w:val="007361F7"/>
    <w:rsid w:val="007363D7"/>
    <w:rsid w:val="00736EBD"/>
    <w:rsid w:val="007425EA"/>
    <w:rsid w:val="0074352E"/>
    <w:rsid w:val="00751320"/>
    <w:rsid w:val="00751675"/>
    <w:rsid w:val="00754D1E"/>
    <w:rsid w:val="00756411"/>
    <w:rsid w:val="00764E01"/>
    <w:rsid w:val="0076737F"/>
    <w:rsid w:val="00773C44"/>
    <w:rsid w:val="00781A34"/>
    <w:rsid w:val="00783423"/>
    <w:rsid w:val="00797E1D"/>
    <w:rsid w:val="007A2A94"/>
    <w:rsid w:val="007D161E"/>
    <w:rsid w:val="007D1A8A"/>
    <w:rsid w:val="007D329F"/>
    <w:rsid w:val="007E49D5"/>
    <w:rsid w:val="0080313D"/>
    <w:rsid w:val="00834CAE"/>
    <w:rsid w:val="008356F6"/>
    <w:rsid w:val="008417F5"/>
    <w:rsid w:val="00853C4A"/>
    <w:rsid w:val="008623EC"/>
    <w:rsid w:val="00875960"/>
    <w:rsid w:val="00880419"/>
    <w:rsid w:val="00880805"/>
    <w:rsid w:val="00883DF1"/>
    <w:rsid w:val="00893297"/>
    <w:rsid w:val="00893671"/>
    <w:rsid w:val="00896E14"/>
    <w:rsid w:val="008B5F5F"/>
    <w:rsid w:val="008C097E"/>
    <w:rsid w:val="008C29C0"/>
    <w:rsid w:val="008D15AA"/>
    <w:rsid w:val="008D577E"/>
    <w:rsid w:val="008E065C"/>
    <w:rsid w:val="008E50CE"/>
    <w:rsid w:val="008E7695"/>
    <w:rsid w:val="008F389F"/>
    <w:rsid w:val="008F7DFD"/>
    <w:rsid w:val="00904818"/>
    <w:rsid w:val="009115AD"/>
    <w:rsid w:val="00915649"/>
    <w:rsid w:val="00925530"/>
    <w:rsid w:val="00927721"/>
    <w:rsid w:val="0094153E"/>
    <w:rsid w:val="00945122"/>
    <w:rsid w:val="009658E8"/>
    <w:rsid w:val="00972E15"/>
    <w:rsid w:val="00977640"/>
    <w:rsid w:val="009852A5"/>
    <w:rsid w:val="00987B15"/>
    <w:rsid w:val="00993EFB"/>
    <w:rsid w:val="009A1E1A"/>
    <w:rsid w:val="009B7C46"/>
    <w:rsid w:val="009D0B10"/>
    <w:rsid w:val="009D18E0"/>
    <w:rsid w:val="009E0139"/>
    <w:rsid w:val="009E1353"/>
    <w:rsid w:val="009E461D"/>
    <w:rsid w:val="009F0258"/>
    <w:rsid w:val="00A21CF4"/>
    <w:rsid w:val="00A33021"/>
    <w:rsid w:val="00A333B6"/>
    <w:rsid w:val="00A61894"/>
    <w:rsid w:val="00A74991"/>
    <w:rsid w:val="00A74E7C"/>
    <w:rsid w:val="00A83055"/>
    <w:rsid w:val="00AA26BA"/>
    <w:rsid w:val="00AA377A"/>
    <w:rsid w:val="00AA48A0"/>
    <w:rsid w:val="00AD14F4"/>
    <w:rsid w:val="00AE2858"/>
    <w:rsid w:val="00AF40C2"/>
    <w:rsid w:val="00AF4DD0"/>
    <w:rsid w:val="00AF64C6"/>
    <w:rsid w:val="00B045ED"/>
    <w:rsid w:val="00B05C8C"/>
    <w:rsid w:val="00B1381F"/>
    <w:rsid w:val="00B17120"/>
    <w:rsid w:val="00B352F4"/>
    <w:rsid w:val="00B44611"/>
    <w:rsid w:val="00B52217"/>
    <w:rsid w:val="00B66B16"/>
    <w:rsid w:val="00B70403"/>
    <w:rsid w:val="00B74330"/>
    <w:rsid w:val="00B75D2D"/>
    <w:rsid w:val="00B87CBC"/>
    <w:rsid w:val="00B90FF4"/>
    <w:rsid w:val="00B921F9"/>
    <w:rsid w:val="00B94B33"/>
    <w:rsid w:val="00B96626"/>
    <w:rsid w:val="00BA0E86"/>
    <w:rsid w:val="00BA2E63"/>
    <w:rsid w:val="00BB014F"/>
    <w:rsid w:val="00BC6281"/>
    <w:rsid w:val="00C0009E"/>
    <w:rsid w:val="00C00803"/>
    <w:rsid w:val="00C0533D"/>
    <w:rsid w:val="00C15887"/>
    <w:rsid w:val="00C20E5A"/>
    <w:rsid w:val="00C27F62"/>
    <w:rsid w:val="00C32863"/>
    <w:rsid w:val="00C4021D"/>
    <w:rsid w:val="00C45FF5"/>
    <w:rsid w:val="00C544F4"/>
    <w:rsid w:val="00C65379"/>
    <w:rsid w:val="00C75AB4"/>
    <w:rsid w:val="00C82690"/>
    <w:rsid w:val="00C949B9"/>
    <w:rsid w:val="00CC5052"/>
    <w:rsid w:val="00CF11FE"/>
    <w:rsid w:val="00D04396"/>
    <w:rsid w:val="00D1741B"/>
    <w:rsid w:val="00D35F45"/>
    <w:rsid w:val="00D41BF2"/>
    <w:rsid w:val="00D472BB"/>
    <w:rsid w:val="00D66AB8"/>
    <w:rsid w:val="00D833F0"/>
    <w:rsid w:val="00D93448"/>
    <w:rsid w:val="00DA4DC1"/>
    <w:rsid w:val="00DB1AAB"/>
    <w:rsid w:val="00DC6C0F"/>
    <w:rsid w:val="00DC7DFA"/>
    <w:rsid w:val="00DD08E2"/>
    <w:rsid w:val="00DD0B3B"/>
    <w:rsid w:val="00DD1D31"/>
    <w:rsid w:val="00DD60A0"/>
    <w:rsid w:val="00DE1E22"/>
    <w:rsid w:val="00DE76A4"/>
    <w:rsid w:val="00E033BD"/>
    <w:rsid w:val="00E062AD"/>
    <w:rsid w:val="00E17EA5"/>
    <w:rsid w:val="00E33C2E"/>
    <w:rsid w:val="00E35DC3"/>
    <w:rsid w:val="00E4236D"/>
    <w:rsid w:val="00E5481E"/>
    <w:rsid w:val="00E54F62"/>
    <w:rsid w:val="00E65B1E"/>
    <w:rsid w:val="00E72A43"/>
    <w:rsid w:val="00E81752"/>
    <w:rsid w:val="00EA544F"/>
    <w:rsid w:val="00EB1D1A"/>
    <w:rsid w:val="00EC62BC"/>
    <w:rsid w:val="00ED0B20"/>
    <w:rsid w:val="00ED0E74"/>
    <w:rsid w:val="00ED1487"/>
    <w:rsid w:val="00ED40FD"/>
    <w:rsid w:val="00ED4108"/>
    <w:rsid w:val="00ED54DE"/>
    <w:rsid w:val="00ED788F"/>
    <w:rsid w:val="00EE1F4C"/>
    <w:rsid w:val="00F214FC"/>
    <w:rsid w:val="00F46E87"/>
    <w:rsid w:val="00F63C41"/>
    <w:rsid w:val="00F959F9"/>
    <w:rsid w:val="00FA0A38"/>
    <w:rsid w:val="00FA538D"/>
    <w:rsid w:val="00FC0B99"/>
    <w:rsid w:val="00FD06EE"/>
    <w:rsid w:val="00FD467F"/>
    <w:rsid w:val="00FD6593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13E45E3"/>
  <w15:chartTrackingRefBased/>
  <w15:docId w15:val="{E71155C4-E83B-44EE-9C5E-523C28EB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2">
    <w:name w:val="Body Text 2"/>
    <w:basedOn w:val="Normln"/>
    <w:pPr>
      <w:tabs>
        <w:tab w:val="left" w:pos="1080"/>
      </w:tabs>
      <w:jc w:val="both"/>
    </w:pPr>
    <w:rPr>
      <w:b/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Titul">
    <w:name w:val="Titul"/>
    <w:basedOn w:val="Normln"/>
    <w:pPr>
      <w:jc w:val="center"/>
    </w:pPr>
    <w:rPr>
      <w:b/>
      <w:szCs w:val="20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firstLine="567"/>
      <w:jc w:val="both"/>
    </w:pPr>
    <w:rPr>
      <w:rFonts w:ascii="Arial" w:hAnsi="Arial" w:cs="Arial"/>
      <w:b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i/>
      <w:iCs/>
      <w:u w:val="single"/>
    </w:rPr>
  </w:style>
  <w:style w:type="paragraph" w:customStyle="1" w:styleId="Zkladntext31">
    <w:name w:val="Základní text 31"/>
    <w:basedOn w:val="Normln"/>
    <w:rsid w:val="006D748C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13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31FED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EA544F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EA544F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ED54DE"/>
    <w:rPr>
      <w:sz w:val="24"/>
      <w:szCs w:val="24"/>
    </w:rPr>
  </w:style>
  <w:style w:type="paragraph" w:styleId="Normlnweb">
    <w:name w:val="Normal (Web)"/>
    <w:basedOn w:val="Normln"/>
    <w:rsid w:val="006426DF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DD1D31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5BFF"/>
    <w:rPr>
      <w:sz w:val="24"/>
    </w:rPr>
  </w:style>
  <w:style w:type="paragraph" w:styleId="Odstavecseseznamem">
    <w:name w:val="List Paragraph"/>
    <w:basedOn w:val="Normln"/>
    <w:uiPriority w:val="34"/>
    <w:qFormat/>
    <w:rsid w:val="00C0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748581130b438410123b892d5fd5753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7EC6F-A45B-4AF5-8B5F-02EF464BAE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5648DF-EF68-4ED7-AAD0-3A475B48E2F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70F982E6-3F3F-4F22-9B35-6FFDE2751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7C8C4-9287-4061-9E59-B44115152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Radek Jonáš</dc:creator>
  <cp:keywords/>
  <dc:description/>
  <cp:lastModifiedBy>Bendová Pavlína</cp:lastModifiedBy>
  <cp:revision>4</cp:revision>
  <cp:lastPrinted>2025-04-14T09:12:00Z</cp:lastPrinted>
  <dcterms:created xsi:type="dcterms:W3CDTF">2025-04-14T09:40:00Z</dcterms:created>
  <dcterms:modified xsi:type="dcterms:W3CDTF">2025-04-16T14:12:00Z</dcterms:modified>
</cp:coreProperties>
</file>