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CF" w:rsidRDefault="00D85BBF">
      <w:pPr>
        <w:pStyle w:val="Heading110"/>
        <w:framePr w:w="9178" w:h="6154" w:hRule="exact" w:wrap="none" w:vAnchor="page" w:hAnchor="page" w:x="1353" w:y="1620"/>
        <w:shd w:val="clear" w:color="auto" w:fill="auto"/>
        <w:spacing w:after="96"/>
      </w:pPr>
      <w:bookmarkStart w:id="0" w:name="bookmark0"/>
      <w:r>
        <w:t>Smluvní strany</w:t>
      </w:r>
      <w:bookmarkEnd w:id="0"/>
    </w:p>
    <w:p w:rsidR="000609CF" w:rsidRDefault="00D85BBF">
      <w:pPr>
        <w:pStyle w:val="Heading110"/>
        <w:framePr w:w="9178" w:h="6154" w:hRule="exact" w:wrap="none" w:vAnchor="page" w:hAnchor="page" w:x="1353" w:y="1620"/>
        <w:shd w:val="clear" w:color="auto" w:fill="auto"/>
        <w:spacing w:after="0" w:line="274" w:lineRule="exact"/>
      </w:pPr>
      <w:bookmarkStart w:id="1" w:name="bookmark1"/>
      <w:r>
        <w:t>Základní škola:</w:t>
      </w:r>
      <w:bookmarkEnd w:id="1"/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ind w:right="6060"/>
      </w:pPr>
      <w:r>
        <w:t>Základní škola a Mateřská škola Emy Destinnové</w:t>
      </w:r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spacing w:after="124"/>
        <w:ind w:right="4780"/>
      </w:pPr>
      <w:r>
        <w:t>Zastoupený ředitelem školy: Mgr. Oto Bažant Nám. Svobody 3/930,160 00 Praha 6</w:t>
      </w:r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spacing w:after="140" w:line="269" w:lineRule="exact"/>
        <w:ind w:right="4780"/>
      </w:pPr>
      <w:r>
        <w:t>IČO: 48133892 DIČ: CZ48133892</w:t>
      </w:r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spacing w:after="120" w:line="244" w:lineRule="exact"/>
        <w:jc w:val="both"/>
      </w:pPr>
      <w:r>
        <w:t>a</w:t>
      </w:r>
    </w:p>
    <w:p w:rsidR="000609CF" w:rsidRDefault="00D85BBF">
      <w:pPr>
        <w:pStyle w:val="Heading110"/>
        <w:framePr w:w="9178" w:h="6154" w:hRule="exact" w:wrap="none" w:vAnchor="page" w:hAnchor="page" w:x="1353" w:y="1620"/>
        <w:shd w:val="clear" w:color="auto" w:fill="auto"/>
        <w:spacing w:after="0"/>
      </w:pPr>
      <w:bookmarkStart w:id="2" w:name="bookmark2"/>
      <w:r>
        <w:t>dodavatel</w:t>
      </w:r>
      <w:bookmarkEnd w:id="2"/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spacing w:line="244" w:lineRule="exact"/>
        <w:jc w:val="both"/>
      </w:pPr>
      <w:r>
        <w:t>Penzionem „ Tetřívek „ Nové Hutě 53, 385 01 Nové Hutě</w:t>
      </w:r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spacing w:line="269" w:lineRule="exact"/>
        <w:jc w:val="both"/>
      </w:pPr>
      <w:r>
        <w:t>Zastoupen panem Michalem Křisťanem</w:t>
      </w:r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spacing w:line="269" w:lineRule="exact"/>
        <w:jc w:val="both"/>
      </w:pPr>
      <w:r>
        <w:t>Mobil: +420 775 336 392</w:t>
      </w:r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spacing w:line="269" w:lineRule="exact"/>
        <w:jc w:val="both"/>
      </w:pPr>
      <w:r>
        <w:t xml:space="preserve">Email: </w:t>
      </w:r>
      <w:hyperlink r:id="rId7" w:history="1">
        <w:r>
          <w:rPr>
            <w:rStyle w:val="Bodytext21"/>
          </w:rPr>
          <w:t>info@penziontetrivek.cz</w:t>
        </w:r>
      </w:hyperlink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spacing w:after="116" w:line="269" w:lineRule="exact"/>
        <w:jc w:val="both"/>
      </w:pPr>
      <w:r>
        <w:t>Sídlo: Hotel Pila s.r.o.. Sedlice 423, 38732 Sedlice</w:t>
      </w:r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spacing w:after="120"/>
        <w:ind w:right="4780"/>
      </w:pPr>
      <w:r>
        <w:t>IČO: 26054035 DIČ: CZ26054035</w:t>
      </w:r>
    </w:p>
    <w:p w:rsidR="000609CF" w:rsidRDefault="00D85BBF">
      <w:pPr>
        <w:pStyle w:val="Bodytext20"/>
        <w:framePr w:w="9178" w:h="6154" w:hRule="exact" w:wrap="none" w:vAnchor="page" w:hAnchor="page" w:x="1353" w:y="1620"/>
        <w:shd w:val="clear" w:color="auto" w:fill="auto"/>
        <w:ind w:right="240"/>
        <w:jc w:val="both"/>
      </w:pPr>
      <w:r>
        <w:t>se dohodly na této smlouvě o zajištění</w:t>
      </w:r>
      <w:r>
        <w:t xml:space="preserve"> služeb (dále jen jako „smlouva"). Vztahy vyplývající z této smlouvy a vztahy smlouvou neupravené se budou řídit zákonem č. 89/2012 Sb., občanský zákoník, ve znění pozdějších předpisů.</w:t>
      </w:r>
    </w:p>
    <w:p w:rsidR="000609CF" w:rsidRDefault="00D85BBF">
      <w:pPr>
        <w:pStyle w:val="Bodytext20"/>
        <w:framePr w:w="9178" w:h="1368" w:hRule="exact" w:wrap="none" w:vAnchor="page" w:hAnchor="page" w:x="1353" w:y="8215"/>
        <w:shd w:val="clear" w:color="auto" w:fill="auto"/>
        <w:spacing w:after="144"/>
        <w:ind w:right="2320"/>
      </w:pPr>
      <w:r>
        <w:t>1. Účelem smlouvy je komplexní zabezpečení školy v přírodě v objektu Pe</w:t>
      </w:r>
      <w:r>
        <w:t>nzionem „ Tetřívek „ Nové Hutě 53, 385 01 Nové Hutě</w:t>
      </w:r>
    </w:p>
    <w:p w:rsidR="000609CF" w:rsidRDefault="00D85BBF">
      <w:pPr>
        <w:pStyle w:val="Bodytext20"/>
        <w:framePr w:w="9178" w:h="1368" w:hRule="exact" w:wrap="none" w:vAnchor="page" w:hAnchor="page" w:x="1353" w:y="8215"/>
        <w:shd w:val="clear" w:color="auto" w:fill="auto"/>
        <w:spacing w:after="120" w:line="244" w:lineRule="exact"/>
        <w:jc w:val="both"/>
      </w:pPr>
      <w:r>
        <w:t>v termínu od 12.05. do 16.05.2025</w:t>
      </w:r>
    </w:p>
    <w:p w:rsidR="000609CF" w:rsidRDefault="00D85BBF">
      <w:pPr>
        <w:pStyle w:val="Bodytext20"/>
        <w:framePr w:w="9178" w:h="1368" w:hRule="exact" w:wrap="none" w:vAnchor="page" w:hAnchor="page" w:x="1353" w:y="8215"/>
        <w:shd w:val="clear" w:color="auto" w:fill="auto"/>
        <w:spacing w:line="244" w:lineRule="exact"/>
        <w:jc w:val="both"/>
      </w:pPr>
      <w:r>
        <w:t>pro 19 žáků a 3 dospělých.</w:t>
      </w:r>
    </w:p>
    <w:p w:rsidR="000609CF" w:rsidRDefault="00D85BBF">
      <w:pPr>
        <w:pStyle w:val="Tablecaption10"/>
        <w:framePr w:wrap="none" w:vAnchor="page" w:hAnchor="page" w:x="1411" w:y="10044"/>
        <w:shd w:val="clear" w:color="auto" w:fill="auto"/>
      </w:pPr>
      <w:r>
        <w:t>2. Cenová kalkulace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22"/>
        <w:gridCol w:w="1526"/>
        <w:gridCol w:w="1526"/>
        <w:gridCol w:w="1541"/>
      </w:tblGrid>
      <w:tr w:rsidR="000609CF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Cenová</w:t>
            </w:r>
          </w:p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kalkulace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u žáků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69" w:lineRule="exact"/>
            </w:pPr>
            <w:r>
              <w:rPr>
                <w:rStyle w:val="Bodytext22"/>
              </w:rPr>
              <w:t>na osobu a den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u dospělých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69" w:lineRule="exact"/>
            </w:pPr>
            <w:r>
              <w:rPr>
                <w:rStyle w:val="Bodytext22"/>
              </w:rPr>
              <w:t>na osobu a den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Celkem</w:t>
            </w:r>
          </w:p>
        </w:tc>
      </w:tr>
      <w:tr w:rsidR="000609C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Ubytování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  <w:jc w:val="right"/>
            </w:pPr>
            <w:r>
              <w:rPr>
                <w:rStyle w:val="Bodytext22"/>
              </w:rPr>
              <w:t>588,-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  <w:jc w:val="right"/>
            </w:pPr>
            <w:r>
              <w:rPr>
                <w:rStyle w:val="Bodytext22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after="360" w:line="88" w:lineRule="exact"/>
            </w:pPr>
            <w:r>
              <w:rPr>
                <w:rStyle w:val="Bodytext24pt"/>
              </w:rPr>
              <w:t>O</w:t>
            </w:r>
          </w:p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before="360" w:line="88" w:lineRule="exact"/>
            </w:pPr>
            <w:r>
              <w:rPr>
                <w:rStyle w:val="Bodytext24pt"/>
              </w:rPr>
              <w:t>o&lt;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55 860,- Kč</w:t>
            </w:r>
          </w:p>
        </w:tc>
      </w:tr>
      <w:tr w:rsidR="000609C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Stravování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</w:pPr>
            <w:r>
              <w:rPr>
                <w:rStyle w:val="Bodytext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  <w:jc w:val="right"/>
            </w:pPr>
            <w:r>
              <w:rPr>
                <w:rStyle w:val="Bodytext22"/>
              </w:rPr>
              <w:t>0,-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  <w:jc w:val="right"/>
            </w:pPr>
            <w:r>
              <w:rPr>
                <w:rStyle w:val="Bodytext22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78" w:h="1507" w:wrap="none" w:vAnchor="page" w:hAnchor="page" w:x="1353" w:y="10325"/>
              <w:shd w:val="clear" w:color="auto" w:fill="auto"/>
              <w:spacing w:line="244" w:lineRule="exact"/>
              <w:jc w:val="right"/>
            </w:pPr>
            <w:r>
              <w:rPr>
                <w:rStyle w:val="Bodytext22"/>
              </w:rPr>
              <w:t>0,-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CF" w:rsidRDefault="000609CF">
            <w:pPr>
              <w:framePr w:w="9178" w:h="1507" w:wrap="none" w:vAnchor="page" w:hAnchor="page" w:x="1353" w:y="10325"/>
              <w:rPr>
                <w:sz w:val="10"/>
                <w:szCs w:val="10"/>
              </w:rPr>
            </w:pPr>
          </w:p>
        </w:tc>
      </w:tr>
    </w:tbl>
    <w:p w:rsidR="000609CF" w:rsidRDefault="00D85BBF">
      <w:pPr>
        <w:pStyle w:val="Bodytext20"/>
        <w:framePr w:w="9178" w:h="590" w:hRule="exact" w:wrap="none" w:vAnchor="page" w:hAnchor="page" w:x="1353" w:y="11914"/>
        <w:shd w:val="clear" w:color="auto" w:fill="auto"/>
        <w:spacing w:line="264" w:lineRule="exact"/>
      </w:pPr>
      <w:r>
        <w:t>Náklady na ubytování a stravování budou účtovány podle skutečného počtu žáků a pedagogického doprovodu, nahlášeného po příjezdu.</w:t>
      </w:r>
    </w:p>
    <w:p w:rsidR="000609CF" w:rsidRDefault="00D85BBF">
      <w:pPr>
        <w:pStyle w:val="Bodytext20"/>
        <w:framePr w:w="9178" w:h="2017" w:hRule="exact" w:wrap="none" w:vAnchor="page" w:hAnchor="page" w:x="1353" w:y="12956"/>
        <w:numPr>
          <w:ilvl w:val="0"/>
          <w:numId w:val="1"/>
        </w:numPr>
        <w:shd w:val="clear" w:color="auto" w:fill="auto"/>
        <w:tabs>
          <w:tab w:val="left" w:pos="358"/>
        </w:tabs>
        <w:spacing w:after="136" w:line="264" w:lineRule="exact"/>
      </w:pPr>
      <w:r>
        <w:t xml:space="preserve">Celková cena 55 860,- Kč zahrnuje cenu včetně DPH za veškerá plnění související s řádným poskytnutím plnění dle této smlouvy včetně souvisejících služeb a poplatků, nákladů na ubytování, stravování a ostatních souvisejících služeb a je </w:t>
      </w:r>
      <w:r>
        <w:rPr>
          <w:rStyle w:val="Bodytext210pt"/>
        </w:rPr>
        <w:t xml:space="preserve">cenou nejvýše přípustnou </w:t>
      </w:r>
      <w:r>
        <w:t xml:space="preserve">a </w:t>
      </w:r>
      <w:r>
        <w:rPr>
          <w:rStyle w:val="Bodytext210pt"/>
        </w:rPr>
        <w:t xml:space="preserve">není </w:t>
      </w:r>
      <w:r>
        <w:t xml:space="preserve">možně </w:t>
      </w:r>
      <w:bookmarkStart w:id="3" w:name="_GoBack"/>
      <w:bookmarkEnd w:id="3"/>
      <w:r>
        <w:t>ji překročit. Dodavatel prohlašuje, že do smluvené ceny dle odst. 1 zahrnul veškeré položky související s provedením plnění dle této smlouvy bez ohledu na to, zda jsou či nejsou výslovně vymezeny v této smlouvě.</w:t>
      </w:r>
    </w:p>
    <w:p w:rsidR="000609CF" w:rsidRDefault="00D85BBF">
      <w:pPr>
        <w:pStyle w:val="Bodytext20"/>
        <w:framePr w:w="9178" w:h="2017" w:hRule="exact" w:wrap="none" w:vAnchor="page" w:hAnchor="page" w:x="1353" w:y="12956"/>
        <w:numPr>
          <w:ilvl w:val="0"/>
          <w:numId w:val="1"/>
        </w:numPr>
        <w:shd w:val="clear" w:color="auto" w:fill="auto"/>
        <w:tabs>
          <w:tab w:val="left" w:pos="356"/>
        </w:tabs>
        <w:spacing w:line="244" w:lineRule="exact"/>
        <w:jc w:val="both"/>
      </w:pPr>
      <w:r>
        <w:t>Pobyt š</w:t>
      </w:r>
      <w:r>
        <w:t>koly v objektu:</w:t>
      </w:r>
    </w:p>
    <w:p w:rsidR="000609CF" w:rsidRDefault="000609CF">
      <w:pPr>
        <w:rPr>
          <w:sz w:val="2"/>
          <w:szCs w:val="2"/>
        </w:rPr>
        <w:sectPr w:rsidR="00060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1814"/>
        <w:gridCol w:w="1810"/>
        <w:gridCol w:w="3509"/>
      </w:tblGrid>
      <w:tr w:rsidR="000609C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CF" w:rsidRDefault="000609CF">
            <w:pPr>
              <w:framePr w:w="9168" w:h="1325" w:wrap="none" w:vAnchor="page" w:hAnchor="page" w:x="1358" w:y="1426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den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hodina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strava začíná (končí) jídlem</w:t>
            </w:r>
          </w:p>
        </w:tc>
      </w:tr>
      <w:tr w:rsidR="000609C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nástup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12. 05. 2025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11:00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obědem</w:t>
            </w:r>
          </w:p>
        </w:tc>
      </w:tr>
      <w:tr w:rsidR="000609C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ukončení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16. 05. 2025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12:00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9CF" w:rsidRDefault="00D85BBF">
            <w:pPr>
              <w:pStyle w:val="Bodytext20"/>
              <w:framePr w:w="9168" w:h="1325" w:wrap="none" w:vAnchor="page" w:hAnchor="page" w:x="1358" w:y="1426"/>
              <w:shd w:val="clear" w:color="auto" w:fill="auto"/>
              <w:spacing w:line="244" w:lineRule="exact"/>
            </w:pPr>
            <w:r>
              <w:rPr>
                <w:rStyle w:val="Bodytext22"/>
              </w:rPr>
              <w:t>obědem</w:t>
            </w:r>
          </w:p>
        </w:tc>
      </w:tr>
    </w:tbl>
    <w:p w:rsidR="000609CF" w:rsidRDefault="00D85BBF">
      <w:pPr>
        <w:pStyle w:val="Bodytext20"/>
        <w:framePr w:w="9168" w:h="6417" w:hRule="exact" w:wrap="none" w:vAnchor="page" w:hAnchor="page" w:x="1358" w:y="2963"/>
        <w:numPr>
          <w:ilvl w:val="0"/>
          <w:numId w:val="1"/>
        </w:numPr>
        <w:shd w:val="clear" w:color="auto" w:fill="auto"/>
        <w:tabs>
          <w:tab w:val="left" w:pos="326"/>
        </w:tabs>
        <w:spacing w:line="269" w:lineRule="exact"/>
      </w:pPr>
      <w:r>
        <w:t xml:space="preserve">Dodavatel prohlašuje, že uvedený objekt splňuje hygienické podmínky ubytovacího a stravovacího zařízení a </w:t>
      </w:r>
      <w:r>
        <w:t>podmínky pro zabezpečení výchovy a výuky v souladu s vyhláškou č. 106/2001 Sb., o hygienických požadavcích na zotavovací akce pro děti, dále splňuje nároky bezpečnosti práce a protipožární ochrany. Dodavatel dále prohlašuje, že používaná voda je</w:t>
      </w:r>
    </w:p>
    <w:p w:rsidR="000609CF" w:rsidRDefault="00D85BBF">
      <w:pPr>
        <w:pStyle w:val="Bodytext20"/>
        <w:framePr w:w="9168" w:h="6417" w:hRule="exact" w:wrap="none" w:vAnchor="page" w:hAnchor="page" w:x="1358" w:y="2963"/>
        <w:shd w:val="clear" w:color="auto" w:fill="auto"/>
        <w:spacing w:line="269" w:lineRule="exact"/>
      </w:pPr>
      <w:r>
        <w:t>z vodovodu</w:t>
      </w:r>
      <w:r>
        <w:t xml:space="preserve"> pro veřejnou potřebu. Pokud je voda získávána z jiného zdroje, dodavatel jako přílohu této smlouvy doloží protokol o kráceném rozboru jakosti pitné vody dle ustanovení §8 zákona č. 258/2000 Sb., o ochraně veřejného zdraví a stanovisko hygienického orgánu,</w:t>
      </w:r>
      <w:r>
        <w:t xml:space="preserve"> že voda je pitná (nejméně jeden měsíc před konáním akce, protokol nesmí být starší než tři měsíce).</w:t>
      </w:r>
    </w:p>
    <w:p w:rsidR="000609CF" w:rsidRDefault="00D85BBF">
      <w:pPr>
        <w:pStyle w:val="Bodytext20"/>
        <w:framePr w:w="9168" w:h="6417" w:hRule="exact" w:wrap="none" w:vAnchor="page" w:hAnchor="page" w:x="1358" w:y="2963"/>
        <w:shd w:val="clear" w:color="auto" w:fill="auto"/>
        <w:spacing w:after="300" w:line="269" w:lineRule="exact"/>
      </w:pPr>
      <w:r>
        <w:t>Dodavatel prohlašuje, že uvedený objekt splňuje podmínky pro zabezpečení výchovy a výuky, zejména dostatek výukových místností. Pobyt školy v přírodě nebud</w:t>
      </w:r>
      <w:r>
        <w:t>e narušen ubytovacími nebo restauračními službami pro cizí osoby. Pro ubytování zdravotníka bude zdarma vyčleněn zvláštní pokoj, který bude zároveň ošetřovnou a další pokoj jako izolace pro nemocné.</w:t>
      </w:r>
    </w:p>
    <w:p w:rsidR="000609CF" w:rsidRDefault="00D85BBF">
      <w:pPr>
        <w:pStyle w:val="Bodytext20"/>
        <w:framePr w:w="9168" w:h="6417" w:hRule="exact" w:wrap="none" w:vAnchor="page" w:hAnchor="page" w:x="1358" w:y="2963"/>
        <w:numPr>
          <w:ilvl w:val="0"/>
          <w:numId w:val="1"/>
        </w:numPr>
        <w:shd w:val="clear" w:color="auto" w:fill="auto"/>
        <w:tabs>
          <w:tab w:val="left" w:pos="326"/>
          <w:tab w:val="left" w:pos="4656"/>
          <w:tab w:val="left" w:pos="5534"/>
          <w:tab w:val="left" w:leader="underscore" w:pos="6125"/>
        </w:tabs>
        <w:spacing w:line="244" w:lineRule="exact"/>
      </w:pPr>
      <w:r>
        <w:t>Nejbližší lékařskou péči poskytuje</w:t>
      </w:r>
      <w:r>
        <w:tab/>
      </w:r>
      <w:r>
        <w:rPr>
          <w:rStyle w:val="Bodytext21"/>
          <w:lang w:val="cs-CZ" w:eastAsia="cs-CZ" w:bidi="cs-CZ"/>
        </w:rPr>
        <w:t>^</w:t>
      </w:r>
      <w:r>
        <w:rPr>
          <w:rStyle w:val="Bodytext23"/>
        </w:rPr>
        <w:tab/>
      </w:r>
      <w:r>
        <w:tab/>
        <w:t>(doplní dodavatel),</w:t>
      </w:r>
      <w:r>
        <w:t xml:space="preserve"> adresa.</w:t>
      </w:r>
    </w:p>
    <w:p w:rsidR="000609CF" w:rsidRDefault="00D85BBF">
      <w:pPr>
        <w:pStyle w:val="Bodytext20"/>
        <w:framePr w:w="9168" w:h="6417" w:hRule="exact" w:wrap="none" w:vAnchor="page" w:hAnchor="page" w:x="1358" w:y="2963"/>
        <w:shd w:val="clear" w:color="auto" w:fill="auto"/>
        <w:spacing w:after="260" w:line="244" w:lineRule="exact"/>
      </w:pPr>
      <w:r>
        <w:t>telefon.</w:t>
      </w:r>
    </w:p>
    <w:p w:rsidR="000609CF" w:rsidRDefault="00D85BBF">
      <w:pPr>
        <w:pStyle w:val="Bodytext20"/>
        <w:framePr w:w="9168" w:h="6417" w:hRule="exact" w:wrap="none" w:vAnchor="page" w:hAnchor="page" w:x="1358" w:y="2963"/>
        <w:numPr>
          <w:ilvl w:val="0"/>
          <w:numId w:val="1"/>
        </w:numPr>
        <w:shd w:val="clear" w:color="auto" w:fill="auto"/>
        <w:tabs>
          <w:tab w:val="left" w:pos="326"/>
        </w:tabs>
        <w:spacing w:after="124" w:line="269" w:lineRule="exact"/>
      </w:pPr>
      <w:r>
        <w:t>Stravování účastníků školy v přírodě zajistí dodavatel v souladu se zvláštními nároky na výživu dětí (svačiny, dostatek ovoce, zeleniny, mléčných výrobků, pitný režim...), a po dohodě s vedením školy v přírodě, se kterým předem sestaví jí</w:t>
      </w:r>
      <w:r>
        <w:t>delníček.</w:t>
      </w:r>
    </w:p>
    <w:p w:rsidR="000609CF" w:rsidRDefault="00D85BBF">
      <w:pPr>
        <w:pStyle w:val="Bodytext20"/>
        <w:framePr w:w="9168" w:h="6417" w:hRule="exact" w:wrap="none" w:vAnchor="page" w:hAnchor="page" w:x="1358" w:y="2963"/>
        <w:numPr>
          <w:ilvl w:val="0"/>
          <w:numId w:val="1"/>
        </w:numPr>
        <w:shd w:val="clear" w:color="auto" w:fill="auto"/>
        <w:tabs>
          <w:tab w:val="left" w:pos="326"/>
        </w:tabs>
        <w:spacing w:line="264" w:lineRule="exact"/>
      </w:pPr>
      <w:r>
        <w:t>Dodavatel umožní pověřeným pracovníkům objednatele možnost kontroly zařízení objektu, které souvisejí s poskytovanými službami, zejména s přípravou a výdejem stravy.</w:t>
      </w:r>
    </w:p>
    <w:p w:rsidR="000609CF" w:rsidRDefault="00D85BBF">
      <w:pPr>
        <w:pStyle w:val="Bodytext20"/>
        <w:framePr w:w="9168" w:h="1494" w:hRule="exact" w:wrap="none" w:vAnchor="page" w:hAnchor="page" w:x="1358" w:y="9842"/>
        <w:numPr>
          <w:ilvl w:val="0"/>
          <w:numId w:val="1"/>
        </w:numPr>
        <w:shd w:val="clear" w:color="auto" w:fill="auto"/>
        <w:tabs>
          <w:tab w:val="left" w:pos="326"/>
        </w:tabs>
        <w:spacing w:after="120" w:line="244" w:lineRule="exact"/>
      </w:pPr>
      <w:r>
        <w:t>Pro všechny účastníky dodavatel zajistí možnost využívat nejméně následující slu</w:t>
      </w:r>
      <w:r>
        <w:t>žby:</w:t>
      </w:r>
    </w:p>
    <w:p w:rsidR="000609CF" w:rsidRDefault="00D85BBF">
      <w:pPr>
        <w:pStyle w:val="Bodytext20"/>
        <w:framePr w:w="9168" w:h="1494" w:hRule="exact" w:wrap="none" w:vAnchor="page" w:hAnchor="page" w:x="1358" w:y="9842"/>
        <w:shd w:val="clear" w:color="auto" w:fill="auto"/>
        <w:spacing w:line="244" w:lineRule="exact"/>
      </w:pPr>
      <w:r>
        <w:t>dostatečný pitný režim,</w:t>
      </w:r>
    </w:p>
    <w:p w:rsidR="000609CF" w:rsidRDefault="00D85BBF">
      <w:pPr>
        <w:pStyle w:val="Bodytext20"/>
        <w:framePr w:w="9168" w:h="1494" w:hRule="exact" w:wrap="none" w:vAnchor="page" w:hAnchor="page" w:x="1358" w:y="9842"/>
        <w:shd w:val="clear" w:color="auto" w:fill="auto"/>
        <w:spacing w:line="394" w:lineRule="exact"/>
      </w:pPr>
      <w:r>
        <w:t>možnost studeného balíčku místo oběda</w:t>
      </w:r>
    </w:p>
    <w:p w:rsidR="000609CF" w:rsidRDefault="00D85BBF">
      <w:pPr>
        <w:pStyle w:val="Bodytext20"/>
        <w:framePr w:w="9168" w:h="1494" w:hRule="exact" w:wrap="none" w:vAnchor="page" w:hAnchor="page" w:x="1358" w:y="9842"/>
        <w:shd w:val="clear" w:color="auto" w:fill="auto"/>
        <w:spacing w:line="394" w:lineRule="exact"/>
      </w:pPr>
      <w:r>
        <w:t>možnost bezlepkové diety, sportovní hřiště, minigolf, bazén, posilovnu.</w:t>
      </w:r>
    </w:p>
    <w:p w:rsidR="000609CF" w:rsidRDefault="00D85BBF">
      <w:pPr>
        <w:pStyle w:val="Bodytext20"/>
        <w:framePr w:w="9168" w:h="629" w:hRule="exact" w:wrap="none" w:vAnchor="page" w:hAnchor="page" w:x="1358" w:y="11741"/>
        <w:numPr>
          <w:ilvl w:val="0"/>
          <w:numId w:val="1"/>
        </w:numPr>
        <w:shd w:val="clear" w:color="auto" w:fill="auto"/>
        <w:tabs>
          <w:tab w:val="left" w:pos="409"/>
        </w:tabs>
        <w:spacing w:line="264" w:lineRule="exact"/>
      </w:pPr>
      <w:r>
        <w:t xml:space="preserve">Úhrada pobytu bude proplacena po ukončení školy v přírodě do 14 dnů ode dne doručení objednateli. Případné sankce a </w:t>
      </w:r>
      <w:r>
        <w:t>penále při prodlení s úhradou se nesjednávají.</w:t>
      </w:r>
    </w:p>
    <w:p w:rsidR="000609CF" w:rsidRDefault="00D85BBF">
      <w:pPr>
        <w:pStyle w:val="Bodytext20"/>
        <w:framePr w:w="9168" w:h="2179" w:hRule="exact" w:wrap="none" w:vAnchor="page" w:hAnchor="page" w:x="1358" w:y="12812"/>
        <w:numPr>
          <w:ilvl w:val="0"/>
          <w:numId w:val="1"/>
        </w:numPr>
        <w:shd w:val="clear" w:color="auto" w:fill="auto"/>
        <w:tabs>
          <w:tab w:val="left" w:pos="414"/>
        </w:tabs>
        <w:spacing w:line="264" w:lineRule="exact"/>
      </w:pPr>
      <w:r>
        <w:t xml:space="preserve">V rámci plnění této smlouvy budou dodavatelem zpracovávány a předány osobní údaje účastníků školy v přírodě, a to v rozsahu: jméno, příjmení, datum narození, číslo cestovního dokladu pro administrativní účely </w:t>
      </w:r>
      <w:r>
        <w:t>a činností souvisejících s plněním této smlouvy. Dodavatel není oprávněn použít osobní údaje za účelem jiným než sjednaným v této smlouvě, je povinen o osobních údajích zachovávat mlčenlivost. Dodavatel není oprávněn předávat osobní údaje třetím osobám, po</w:t>
      </w:r>
      <w:r>
        <w:t>kud to není nezbytné pro účely této smlouvy. Tyto údaje budou dodavatelem zpracovávány jen po dobu určitou, plnění práv a povinností dle této smlouvy, po uplynutí této doby provede jejich výmaz. Dodavatel zajistí organizační a technická opatření.</w:t>
      </w:r>
    </w:p>
    <w:p w:rsidR="000609CF" w:rsidRDefault="000609CF">
      <w:pPr>
        <w:rPr>
          <w:sz w:val="2"/>
          <w:szCs w:val="2"/>
        </w:rPr>
        <w:sectPr w:rsidR="00060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09CF" w:rsidRDefault="00D85BBF">
      <w:pPr>
        <w:pStyle w:val="Bodytext20"/>
        <w:framePr w:w="8962" w:h="674" w:hRule="exact" w:wrap="none" w:vAnchor="page" w:hAnchor="page" w:x="1461" w:y="1400"/>
        <w:shd w:val="clear" w:color="auto" w:fill="auto"/>
        <w:spacing w:line="302" w:lineRule="exact"/>
      </w:pPr>
      <w:r>
        <w:lastRenderedPageBreak/>
        <w:t>kterými bude zajištěna ochrana osobních údajů, tak aby nedošlo k jejich zneužití či neoprávněnému nakládání s nimi.</w:t>
      </w:r>
    </w:p>
    <w:p w:rsidR="000609CF" w:rsidRDefault="00D85BBF">
      <w:pPr>
        <w:pStyle w:val="Bodytext20"/>
        <w:framePr w:w="8962" w:h="5845" w:hRule="exact" w:wrap="none" w:vAnchor="page" w:hAnchor="page" w:x="1461" w:y="2940"/>
        <w:numPr>
          <w:ilvl w:val="0"/>
          <w:numId w:val="1"/>
        </w:numPr>
        <w:shd w:val="clear" w:color="auto" w:fill="auto"/>
        <w:tabs>
          <w:tab w:val="left" w:pos="415"/>
        </w:tabs>
        <w:spacing w:after="96" w:line="244" w:lineRule="exact"/>
      </w:pPr>
      <w:r>
        <w:t>Kvalita služeb</w:t>
      </w:r>
    </w:p>
    <w:p w:rsidR="000609CF" w:rsidRDefault="00D85BBF">
      <w:pPr>
        <w:pStyle w:val="Bodytext20"/>
        <w:framePr w:w="8962" w:h="5845" w:hRule="exact" w:wrap="none" w:vAnchor="page" w:hAnchor="page" w:x="1461" w:y="2940"/>
        <w:shd w:val="clear" w:color="auto" w:fill="auto"/>
        <w:spacing w:after="504"/>
      </w:pPr>
      <w:r>
        <w:t>Dodavatel nahradí objednateli škodu v plném rozsahu, pokud vznikla vadným plněním předmětu této smlo</w:t>
      </w:r>
      <w:r>
        <w:t>uvy nebo nesplněním některé povinnosti dodavatele, stanovené právním předpisem. Veškeré vady v poskytnutých službách je objednatel povinen uplatnit u dodavatele bez zbytečného odkladu poté, kdy vadu zjistil, a to formou písemného oznámení.</w:t>
      </w:r>
    </w:p>
    <w:p w:rsidR="000609CF" w:rsidRDefault="00D85BBF">
      <w:pPr>
        <w:pStyle w:val="Bodytext20"/>
        <w:framePr w:w="8962" w:h="5845" w:hRule="exact" w:wrap="none" w:vAnchor="page" w:hAnchor="page" w:x="1461" w:y="2940"/>
        <w:numPr>
          <w:ilvl w:val="0"/>
          <w:numId w:val="1"/>
        </w:numPr>
        <w:shd w:val="clear" w:color="auto" w:fill="auto"/>
        <w:tabs>
          <w:tab w:val="left" w:pos="415"/>
        </w:tabs>
        <w:spacing w:after="100" w:line="244" w:lineRule="exact"/>
      </w:pPr>
      <w:r>
        <w:t xml:space="preserve">Změny smlouvy, </w:t>
      </w:r>
      <w:r>
        <w:t>odstoupení</w:t>
      </w:r>
    </w:p>
    <w:p w:rsidR="000609CF" w:rsidRDefault="00D85BBF">
      <w:pPr>
        <w:pStyle w:val="Bodytext20"/>
        <w:framePr w:w="8962" w:h="5845" w:hRule="exact" w:wrap="none" w:vAnchor="page" w:hAnchor="page" w:x="1461" w:y="2940"/>
        <w:shd w:val="clear" w:color="auto" w:fill="auto"/>
        <w:spacing w:after="476" w:line="269" w:lineRule="exact"/>
      </w:pPr>
      <w:r>
        <w:t>Tato smlouva zaniká písemnou dohodou smluvních stran, nebo jednostranným odstoupením od smlouvy pro její podstatné porušení druhou smluvní stranou, s tím, že podstatným porušením smlouvy se rozumí zejména neposkytnutí služeb, nebo pokud služby n</w:t>
      </w:r>
      <w:r>
        <w:t>ebudou poskytovány v dohodnutém rozsahu a kvalitě.</w:t>
      </w:r>
    </w:p>
    <w:p w:rsidR="000609CF" w:rsidRDefault="00D85BBF">
      <w:pPr>
        <w:pStyle w:val="Bodytext20"/>
        <w:framePr w:w="8962" w:h="5845" w:hRule="exact" w:wrap="none" w:vAnchor="page" w:hAnchor="page" w:x="1461" w:y="2940"/>
        <w:numPr>
          <w:ilvl w:val="0"/>
          <w:numId w:val="1"/>
        </w:numPr>
        <w:shd w:val="clear" w:color="auto" w:fill="auto"/>
        <w:tabs>
          <w:tab w:val="left" w:pos="430"/>
        </w:tabs>
        <w:spacing w:after="484"/>
      </w:pPr>
      <w:r>
        <w:t>Smluvní strany se dohodly, že jakákoliv komunikace v přípravě akce bude formou písemné korespondence e-mailovou poštou, podstatné změny smlouvy, ceny, počtu osob apod. prostřednictvím datových schránek. Da</w:t>
      </w:r>
      <w:r>
        <w:t>ňové doklady se doručují poštou.</w:t>
      </w:r>
    </w:p>
    <w:p w:rsidR="000609CF" w:rsidRDefault="00D85BBF">
      <w:pPr>
        <w:pStyle w:val="Bodytext20"/>
        <w:framePr w:w="8962" w:h="5845" w:hRule="exact" w:wrap="none" w:vAnchor="page" w:hAnchor="page" w:x="1461" w:y="2940"/>
        <w:numPr>
          <w:ilvl w:val="0"/>
          <w:numId w:val="1"/>
        </w:numPr>
        <w:shd w:val="clear" w:color="auto" w:fill="auto"/>
        <w:tabs>
          <w:tab w:val="left" w:pos="430"/>
        </w:tabs>
        <w:spacing w:line="269" w:lineRule="exact"/>
      </w:pPr>
      <w:r>
        <w:t xml:space="preserve">Smlouva </w:t>
      </w:r>
      <w:r>
        <w:t>je vyhotovena ve 2 stejnopisech s platností originálu, podepsaných oprávněnými zástupci smluvních stran, přičemž obě smluvní strany obdrží po jednom vyhotovení.</w:t>
      </w:r>
    </w:p>
    <w:p w:rsidR="000609CF" w:rsidRDefault="00D85BBF">
      <w:pPr>
        <w:pStyle w:val="Bodytext20"/>
        <w:framePr w:w="8962" w:h="302" w:hRule="exact" w:wrap="none" w:vAnchor="page" w:hAnchor="page" w:x="1461" w:y="11172"/>
        <w:shd w:val="clear" w:color="auto" w:fill="auto"/>
        <w:spacing w:line="244" w:lineRule="exact"/>
        <w:ind w:right="7257"/>
        <w:jc w:val="right"/>
      </w:pPr>
      <w:r>
        <w:t>dodavatel</w:t>
      </w:r>
    </w:p>
    <w:p w:rsidR="000609CF" w:rsidRDefault="00D85BBF">
      <w:pPr>
        <w:pStyle w:val="Picturecaption20"/>
        <w:framePr w:wrap="none" w:vAnchor="page" w:hAnchor="page" w:x="7015" w:y="11201"/>
        <w:shd w:val="clear" w:color="auto" w:fill="auto"/>
      </w:pPr>
      <w:r>
        <w:t>objednatel</w:t>
      </w:r>
    </w:p>
    <w:p w:rsidR="000609CF" w:rsidRDefault="000609CF">
      <w:pPr>
        <w:rPr>
          <w:sz w:val="2"/>
          <w:szCs w:val="2"/>
        </w:rPr>
      </w:pPr>
    </w:p>
    <w:sectPr w:rsidR="000609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5BBF">
      <w:r>
        <w:separator/>
      </w:r>
    </w:p>
  </w:endnote>
  <w:endnote w:type="continuationSeparator" w:id="0">
    <w:p w:rsidR="00000000" w:rsidRDefault="00D8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CF" w:rsidRDefault="000609CF"/>
  </w:footnote>
  <w:footnote w:type="continuationSeparator" w:id="0">
    <w:p w:rsidR="000609CF" w:rsidRDefault="000609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E514A"/>
    <w:multiLevelType w:val="multilevel"/>
    <w:tmpl w:val="936E86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09CF"/>
    <w:rsid w:val="000609CF"/>
    <w:rsid w:val="00166634"/>
    <w:rsid w:val="00D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1F8E5B"/>
  <w15:docId w15:val="{ACC81564-A31D-4FD5-B132-43B667FE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7AA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4pt">
    <w:name w:val="Body text|2 + 4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7AA0"/>
      <w:spacing w:val="0"/>
      <w:w w:val="100"/>
      <w:position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Arial11pt">
    <w:name w:val="Body text|3 + Arial;11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20" w:line="244" w:lineRule="exact"/>
      <w:jc w:val="both"/>
      <w:outlineLvl w:val="0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0" w:lineRule="exact"/>
    </w:pPr>
    <w:rPr>
      <w:i/>
      <w:iCs/>
      <w:spacing w:val="10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200" w:after="480" w:line="259" w:lineRule="exact"/>
    </w:pPr>
    <w:rPr>
      <w:b/>
      <w:bCs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nziontetriv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2025-04-16T11:50:00Z</dcterms:created>
  <dcterms:modified xsi:type="dcterms:W3CDTF">2025-04-16T11:54:00Z</dcterms:modified>
</cp:coreProperties>
</file>