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0CEDA91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GUMÁRNY ZUBŘÍ, a.s.</w:t>
      </w:r>
    </w:p>
    <w:p w14:paraId="610CED8B" w14:textId="198D795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r w:rsidR="004F6E4B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4801DE30" w14:textId="6D86ED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21FCD">
        <w:rPr>
          <w:rFonts w:ascii="Arial" w:hAnsi="Arial" w:cs="Arial"/>
          <w:sz w:val="22"/>
          <w:szCs w:val="22"/>
        </w:rPr>
        <w:t xml:space="preserve"> 00012122</w:t>
      </w:r>
    </w:p>
    <w:p w14:paraId="0AB5B879" w14:textId="0265BEA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421FCD">
        <w:rPr>
          <w:rFonts w:ascii="Arial" w:hAnsi="Arial" w:cs="Arial"/>
          <w:sz w:val="22"/>
          <w:szCs w:val="22"/>
        </w:rPr>
        <w:t>CZ00012122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1C2F208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Výzkumný institut práce a sociálních věcí, v. v. i.</w:t>
      </w:r>
    </w:p>
    <w:p w14:paraId="69B13DF4" w14:textId="77ADA05C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Jeruzalémská 1283/9, 110 00 Praha 1 – Nové Město</w:t>
      </w:r>
    </w:p>
    <w:p w14:paraId="4FA2B8A5" w14:textId="46AE9AB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21FCD">
        <w:rPr>
          <w:rFonts w:ascii="Arial" w:hAnsi="Arial" w:cs="Arial"/>
          <w:sz w:val="22"/>
          <w:szCs w:val="22"/>
        </w:rPr>
        <w:t>Ing. Stanislav Klik, Ph.D.</w:t>
      </w:r>
    </w:p>
    <w:p w14:paraId="30926736" w14:textId="3210380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21FCD">
        <w:rPr>
          <w:rFonts w:ascii="Arial" w:hAnsi="Arial" w:cs="Arial"/>
          <w:sz w:val="22"/>
          <w:szCs w:val="22"/>
        </w:rPr>
        <w:t>: 00025950</w:t>
      </w:r>
    </w:p>
    <w:p w14:paraId="7B8E5137" w14:textId="618E7AF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421FCD">
        <w:rPr>
          <w:rFonts w:ascii="Arial" w:hAnsi="Arial" w:cs="Arial"/>
          <w:sz w:val="22"/>
          <w:szCs w:val="22"/>
        </w:rPr>
        <w:t>: CZ00025950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E6A24A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13403A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>.</w:t>
      </w:r>
      <w:r w:rsidR="0013403A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.20</w:t>
      </w:r>
      <w:r w:rsidR="0013403A">
        <w:rPr>
          <w:rFonts w:ascii="Arial" w:hAnsi="Arial" w:cs="Arial"/>
        </w:rPr>
        <w:t>24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13403A">
        <w:rPr>
          <w:rFonts w:ascii="Arial" w:hAnsi="Arial" w:cs="Arial"/>
        </w:rPr>
        <w:t>o EU přezkoušení typu osobního ochranného prostředku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13403A">
        <w:rPr>
          <w:rFonts w:ascii="Arial" w:hAnsi="Arial" w:cs="Arial"/>
        </w:rPr>
        <w:t>12</w:t>
      </w:r>
      <w:r w:rsidR="007E331A">
        <w:rPr>
          <w:rFonts w:ascii="Arial" w:hAnsi="Arial" w:cs="Arial"/>
        </w:rPr>
        <w:t>1</w:t>
      </w:r>
      <w:r w:rsidR="0013403A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13403A">
        <w:rPr>
          <w:rFonts w:ascii="Arial" w:hAnsi="Arial" w:cs="Arial"/>
        </w:rPr>
        <w:t>posouzení shody předloženého OOP.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smlouva byla uzavřena </w:t>
      </w:r>
      <w:r w:rsidR="0013403A">
        <w:rPr>
          <w:rFonts w:ascii="Arial" w:hAnsi="Arial" w:cs="Arial"/>
        </w:rPr>
        <w:t>na základě žádosti objednatele.</w:t>
      </w:r>
    </w:p>
    <w:p w14:paraId="09DFCDC8" w14:textId="1BAFD49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3403A">
        <w:rPr>
          <w:rFonts w:ascii="Arial" w:hAnsi="Arial" w:cs="Arial"/>
        </w:rPr>
        <w:t>VIPSV, v. v. i. (v době uzavření smlouvy VÚBP, v. v. i.)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D10909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F6E4B">
        <w:rPr>
          <w:rFonts w:ascii="Arial" w:hAnsi="Arial" w:cs="Arial"/>
          <w:color w:val="auto"/>
          <w:sz w:val="22"/>
          <w:szCs w:val="22"/>
        </w:rPr>
        <w:t> Zubří</w:t>
      </w:r>
      <w:r w:rsidR="004F6E4B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dne</w:t>
      </w:r>
      <w:r w:rsidR="004F6E4B">
        <w:rPr>
          <w:rFonts w:ascii="Arial" w:hAnsi="Arial" w:cs="Arial"/>
          <w:color w:val="auto"/>
          <w:sz w:val="22"/>
          <w:szCs w:val="22"/>
        </w:rPr>
        <w:t xml:space="preserve"> 2. 4. 2025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F6E4B">
        <w:rPr>
          <w:rFonts w:ascii="Arial" w:hAnsi="Arial" w:cs="Arial"/>
          <w:color w:val="auto"/>
          <w:sz w:val="22"/>
          <w:szCs w:val="22"/>
        </w:rPr>
        <w:tab/>
      </w: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3403A">
        <w:rPr>
          <w:rFonts w:ascii="Arial" w:hAnsi="Arial" w:cs="Arial"/>
          <w:color w:val="auto"/>
          <w:sz w:val="22"/>
          <w:szCs w:val="22"/>
        </w:rPr>
        <w:t xml:space="preserve"> Praze 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3403A">
        <w:rPr>
          <w:rFonts w:ascii="Arial" w:hAnsi="Arial" w:cs="Arial"/>
          <w:color w:val="auto"/>
          <w:sz w:val="22"/>
          <w:szCs w:val="22"/>
        </w:rPr>
        <w:t xml:space="preserve">  24.3.2025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BB5A09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13403A">
        <w:rPr>
          <w:rFonts w:ascii="Arial" w:hAnsi="Arial" w:cs="Arial"/>
        </w:rPr>
        <w:t>12</w:t>
      </w:r>
      <w:r w:rsidR="007E21E9">
        <w:rPr>
          <w:rFonts w:ascii="Arial" w:hAnsi="Arial" w:cs="Arial"/>
        </w:rPr>
        <w:t>1</w:t>
      </w:r>
      <w:r w:rsidR="0013403A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13403A">
        <w:rPr>
          <w:rFonts w:ascii="Arial" w:hAnsi="Arial" w:cs="Arial"/>
        </w:rPr>
        <w:t>19.12.2024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967B" w14:textId="77777777" w:rsidR="003547A4" w:rsidRDefault="003547A4" w:rsidP="000425BE">
      <w:pPr>
        <w:spacing w:after="0" w:line="240" w:lineRule="auto"/>
      </w:pPr>
      <w:r>
        <w:separator/>
      </w:r>
    </w:p>
  </w:endnote>
  <w:endnote w:type="continuationSeparator" w:id="0">
    <w:p w14:paraId="7B65603F" w14:textId="77777777" w:rsidR="003547A4" w:rsidRDefault="003547A4" w:rsidP="000425BE">
      <w:pPr>
        <w:spacing w:after="0" w:line="240" w:lineRule="auto"/>
      </w:pPr>
      <w:r>
        <w:continuationSeparator/>
      </w:r>
    </w:p>
  </w:endnote>
  <w:endnote w:type="continuationNotice" w:id="1">
    <w:p w14:paraId="20B7F9A4" w14:textId="77777777" w:rsidR="003547A4" w:rsidRDefault="00354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F6E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F6E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711A8" w14:textId="77777777" w:rsidR="003547A4" w:rsidRDefault="003547A4" w:rsidP="000425BE">
      <w:pPr>
        <w:spacing w:after="0" w:line="240" w:lineRule="auto"/>
      </w:pPr>
      <w:r>
        <w:separator/>
      </w:r>
    </w:p>
  </w:footnote>
  <w:footnote w:type="continuationSeparator" w:id="0">
    <w:p w14:paraId="6E3E8EBF" w14:textId="77777777" w:rsidR="003547A4" w:rsidRDefault="003547A4" w:rsidP="000425BE">
      <w:pPr>
        <w:spacing w:after="0" w:line="240" w:lineRule="auto"/>
      </w:pPr>
      <w:r>
        <w:continuationSeparator/>
      </w:r>
    </w:p>
  </w:footnote>
  <w:footnote w:type="continuationNotice" w:id="1">
    <w:p w14:paraId="556E236F" w14:textId="77777777" w:rsidR="003547A4" w:rsidRDefault="003547A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sLAwNDQ0tjCzMDJW0lEKTi0uzszPAykwqgUArSo59y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3403A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547A4"/>
    <w:rsid w:val="00386B00"/>
    <w:rsid w:val="003931FB"/>
    <w:rsid w:val="003C6BD7"/>
    <w:rsid w:val="003F380B"/>
    <w:rsid w:val="0042172D"/>
    <w:rsid w:val="00421FCD"/>
    <w:rsid w:val="004951D8"/>
    <w:rsid w:val="004D7D90"/>
    <w:rsid w:val="004F6E4B"/>
    <w:rsid w:val="00515824"/>
    <w:rsid w:val="005826C5"/>
    <w:rsid w:val="005C43B7"/>
    <w:rsid w:val="005E3849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E21E9"/>
    <w:rsid w:val="007E331A"/>
    <w:rsid w:val="008077E9"/>
    <w:rsid w:val="00820335"/>
    <w:rsid w:val="00831D69"/>
    <w:rsid w:val="00834542"/>
    <w:rsid w:val="00842104"/>
    <w:rsid w:val="00891D56"/>
    <w:rsid w:val="008B79A1"/>
    <w:rsid w:val="008C1ACE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5571C"/>
    <w:rsid w:val="00CA7E9C"/>
    <w:rsid w:val="00CD506A"/>
    <w:rsid w:val="00CE1640"/>
    <w:rsid w:val="00CF3354"/>
    <w:rsid w:val="00CF5BE9"/>
    <w:rsid w:val="00CF5CFF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A79B780-7AA8-4AB1-8440-1814AC2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1394-420F-4958-A7EE-AB9521130D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51583A-B9BA-41C1-80D7-B70CBB8CC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3C6BB-25F0-420E-9E14-5069B3580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2D8E-17A1-4CBA-B3A3-C3C04D9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Tilhon Jiří</dc:creator>
  <cp:lastModifiedBy>Plášilová Iveta</cp:lastModifiedBy>
  <cp:revision>3</cp:revision>
  <cp:lastPrinted>2025-04-16T11:23:00Z</cp:lastPrinted>
  <dcterms:created xsi:type="dcterms:W3CDTF">2025-04-16T11:23:00Z</dcterms:created>
  <dcterms:modified xsi:type="dcterms:W3CDTF">2025-04-16T11:49:00Z</dcterms:modified>
</cp:coreProperties>
</file>