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797B9" w14:textId="15716F7F" w:rsidR="009259A7" w:rsidRPr="007E5575" w:rsidRDefault="009259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5575">
        <w:rPr>
          <w:rFonts w:ascii="Times New Roman" w:hAnsi="Times New Roman" w:cs="Times New Roman"/>
          <w:sz w:val="32"/>
          <w:szCs w:val="32"/>
        </w:rPr>
        <w:t xml:space="preserve">Dodatek č. </w:t>
      </w:r>
      <w:r w:rsidR="00C92A71">
        <w:rPr>
          <w:rFonts w:ascii="Times New Roman" w:hAnsi="Times New Roman" w:cs="Times New Roman"/>
          <w:sz w:val="32"/>
          <w:szCs w:val="32"/>
        </w:rPr>
        <w:t>5</w:t>
      </w:r>
    </w:p>
    <w:p w14:paraId="7C847D07" w14:textId="675EA485" w:rsidR="00DB634D" w:rsidRPr="00255827" w:rsidRDefault="009259A7" w:rsidP="00DB634D">
      <w:pPr>
        <w:pStyle w:val="Nadpis2"/>
        <w:jc w:val="center"/>
        <w:rPr>
          <w:rFonts w:asciiTheme="minorHAnsi" w:hAnsiTheme="minorHAnsi" w:cstheme="minorHAnsi"/>
          <w:bCs w:val="0"/>
          <w:sz w:val="36"/>
          <w:szCs w:val="36"/>
        </w:rPr>
      </w:pPr>
      <w:r w:rsidRPr="007E5575">
        <w:t>k</w:t>
      </w:r>
      <w:r w:rsidR="00FD6DF1">
        <w:t> Příkazní smlouvě o zajištění provozu placeného stání</w:t>
      </w:r>
      <w:r w:rsidR="00DB634D" w:rsidRPr="00DB634D">
        <w:t xml:space="preserve"> v</w:t>
      </w:r>
      <w:r w:rsidR="00FD6DF1">
        <w:t>e městě</w:t>
      </w:r>
      <w:r w:rsidR="00DB634D" w:rsidRPr="00DB634D">
        <w:t xml:space="preserve"> Bruntále</w:t>
      </w:r>
    </w:p>
    <w:p w14:paraId="01BD7A3F" w14:textId="7104F737" w:rsidR="009259A7" w:rsidRPr="007E5575" w:rsidRDefault="003A73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5575">
        <w:rPr>
          <w:rFonts w:ascii="Times New Roman" w:hAnsi="Times New Roman" w:cs="Times New Roman"/>
          <w:sz w:val="32"/>
          <w:szCs w:val="32"/>
        </w:rPr>
        <w:t xml:space="preserve"> </w:t>
      </w:r>
      <w:r w:rsidR="009259A7" w:rsidRPr="007E5575">
        <w:rPr>
          <w:rFonts w:ascii="Times New Roman" w:hAnsi="Times New Roman" w:cs="Times New Roman"/>
          <w:sz w:val="32"/>
          <w:szCs w:val="32"/>
        </w:rPr>
        <w:t xml:space="preserve">ze dne </w:t>
      </w:r>
      <w:r w:rsidR="00FD6DF1">
        <w:rPr>
          <w:rFonts w:ascii="Times New Roman" w:hAnsi="Times New Roman" w:cs="Times New Roman"/>
          <w:sz w:val="32"/>
          <w:szCs w:val="32"/>
        </w:rPr>
        <w:t>27</w:t>
      </w:r>
      <w:r w:rsidR="00DB634D">
        <w:rPr>
          <w:rFonts w:ascii="Times New Roman" w:hAnsi="Times New Roman" w:cs="Times New Roman"/>
          <w:sz w:val="32"/>
          <w:szCs w:val="32"/>
        </w:rPr>
        <w:t>.</w:t>
      </w:r>
      <w:r w:rsidR="00FD6DF1">
        <w:rPr>
          <w:rFonts w:ascii="Times New Roman" w:hAnsi="Times New Roman" w:cs="Times New Roman"/>
          <w:sz w:val="32"/>
          <w:szCs w:val="32"/>
        </w:rPr>
        <w:t>11</w:t>
      </w:r>
      <w:r w:rsidR="009259A7" w:rsidRPr="007E5575">
        <w:rPr>
          <w:rFonts w:ascii="Times New Roman" w:hAnsi="Times New Roman" w:cs="Times New Roman"/>
          <w:sz w:val="32"/>
          <w:szCs w:val="32"/>
        </w:rPr>
        <w:t>.</w:t>
      </w:r>
      <w:r w:rsidR="00DB634D">
        <w:rPr>
          <w:rFonts w:ascii="Times New Roman" w:hAnsi="Times New Roman" w:cs="Times New Roman"/>
          <w:sz w:val="32"/>
          <w:szCs w:val="32"/>
        </w:rPr>
        <w:t>201</w:t>
      </w:r>
      <w:r w:rsidR="00FD6DF1">
        <w:rPr>
          <w:rFonts w:ascii="Times New Roman" w:hAnsi="Times New Roman" w:cs="Times New Roman"/>
          <w:sz w:val="32"/>
          <w:szCs w:val="32"/>
        </w:rPr>
        <w:t>9</w:t>
      </w:r>
    </w:p>
    <w:p w14:paraId="5D076A5F" w14:textId="77777777" w:rsidR="009259A7" w:rsidRPr="00191A22" w:rsidRDefault="009259A7" w:rsidP="009259A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0088B428" w14:textId="77777777"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 xml:space="preserve">Město Bruntál </w:t>
      </w:r>
    </w:p>
    <w:p w14:paraId="17740D6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5A328B4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IČ: 00295892</w:t>
      </w:r>
    </w:p>
    <w:p w14:paraId="6015C88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DIČ: </w:t>
      </w:r>
      <w:r w:rsidRPr="00191A22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3EBA6E6F" w14:textId="67669E5E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0D3F04" w:rsidRPr="000D3F04">
        <w:rPr>
          <w:rFonts w:ascii="Times New Roman" w:hAnsi="Times New Roman" w:cs="Times New Roman"/>
          <w:sz w:val="24"/>
          <w:szCs w:val="24"/>
        </w:rPr>
        <w:t>Komerční banka a.s., Bruntál, XXXXXX/XXXX</w:t>
      </w:r>
    </w:p>
    <w:p w14:paraId="112B632E" w14:textId="3B962DD8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6900D3">
        <w:rPr>
          <w:rFonts w:ascii="Times New Roman" w:hAnsi="Times New Roman" w:cs="Times New Roman"/>
          <w:sz w:val="24"/>
          <w:szCs w:val="24"/>
        </w:rPr>
        <w:t>místo</w:t>
      </w:r>
      <w:r w:rsidRPr="00191A22">
        <w:rPr>
          <w:rFonts w:ascii="Times New Roman" w:hAnsi="Times New Roman" w:cs="Times New Roman"/>
          <w:sz w:val="24"/>
          <w:szCs w:val="24"/>
        </w:rPr>
        <w:t xml:space="preserve">starostou, kterým je </w:t>
      </w:r>
      <w:r w:rsidRPr="00191A22">
        <w:rPr>
          <w:rFonts w:ascii="Times New Roman" w:hAnsi="Times New Roman" w:cs="Times New Roman"/>
          <w:b/>
          <w:sz w:val="24"/>
          <w:szCs w:val="24"/>
        </w:rPr>
        <w:t>Ing. Petr Rys, MBA, starosta</w:t>
      </w:r>
    </w:p>
    <w:p w14:paraId="4888A0CB" w14:textId="206352C3" w:rsidR="007E5575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(dále </w:t>
      </w:r>
      <w:r>
        <w:rPr>
          <w:rFonts w:ascii="Times New Roman" w:hAnsi="Times New Roman" w:cs="Times New Roman"/>
          <w:sz w:val="24"/>
          <w:szCs w:val="24"/>
        </w:rPr>
        <w:t>jen "</w:t>
      </w:r>
      <w:r w:rsidR="00FD6DF1">
        <w:rPr>
          <w:rFonts w:ascii="Times New Roman" w:hAnsi="Times New Roman" w:cs="Times New Roman"/>
          <w:sz w:val="24"/>
          <w:szCs w:val="24"/>
        </w:rPr>
        <w:t>příkazce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191A22">
        <w:rPr>
          <w:rFonts w:ascii="Times New Roman" w:hAnsi="Times New Roman" w:cs="Times New Roman"/>
          <w:sz w:val="24"/>
          <w:szCs w:val="24"/>
        </w:rPr>
        <w:t>)</w:t>
      </w:r>
    </w:p>
    <w:p w14:paraId="3C8D77B8" w14:textId="77777777"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A369DDF" w14:textId="77777777" w:rsidR="000F6E70" w:rsidRPr="00191A22" w:rsidRDefault="000F6E70" w:rsidP="0052778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--a--</w:t>
      </w:r>
    </w:p>
    <w:p w14:paraId="3C532730" w14:textId="77777777"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D133899" w14:textId="77777777"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>TS Bruntál, s.r.o.</w:t>
      </w:r>
    </w:p>
    <w:p w14:paraId="456F2F7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 xml:space="preserve">Bruntál, Zeyerova </w:t>
      </w:r>
      <w:r>
        <w:rPr>
          <w:rStyle w:val="platne"/>
          <w:rFonts w:ascii="Times New Roman" w:hAnsi="Times New Roman" w:cs="Times New Roman"/>
          <w:sz w:val="24"/>
          <w:szCs w:val="24"/>
        </w:rPr>
        <w:t>1489/1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2, PSČ 792 01</w:t>
      </w:r>
    </w:p>
    <w:p w14:paraId="557C683B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IČ: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14:paraId="20B77946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14:paraId="141673A8" w14:textId="040BAFBA" w:rsidR="000D3F04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Komerční banka Bruntál, č. </w:t>
      </w:r>
      <w:proofErr w:type="spellStart"/>
      <w:r w:rsidRPr="00191A22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 xml:space="preserve">: </w:t>
      </w:r>
      <w:r w:rsidR="000D3F04" w:rsidRPr="000D3F04">
        <w:rPr>
          <w:rFonts w:ascii="Times New Roman" w:hAnsi="Times New Roman" w:cs="Times New Roman"/>
          <w:sz w:val="24"/>
          <w:szCs w:val="24"/>
        </w:rPr>
        <w:t>XX-XXXXXXXXXX/XXXX</w:t>
      </w:r>
    </w:p>
    <w:p w14:paraId="53A572D5" w14:textId="081761B2" w:rsidR="007E5575" w:rsidRPr="000D3F04" w:rsidRDefault="007E5575" w:rsidP="000D3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F04">
        <w:rPr>
          <w:rFonts w:ascii="Times New Roman" w:hAnsi="Times New Roman" w:cs="Times New Roman"/>
          <w:sz w:val="24"/>
          <w:szCs w:val="24"/>
        </w:rPr>
        <w:t xml:space="preserve">zapsaná v obchodním rejstříku vedeném Krajským soudem v Ostravě, </w:t>
      </w:r>
      <w:proofErr w:type="spellStart"/>
      <w:r w:rsidRPr="000D3F04">
        <w:rPr>
          <w:rFonts w:ascii="Times New Roman" w:hAnsi="Times New Roman" w:cs="Times New Roman"/>
          <w:sz w:val="24"/>
          <w:szCs w:val="24"/>
        </w:rPr>
        <w:t>odd.C</w:t>
      </w:r>
      <w:proofErr w:type="spellEnd"/>
      <w:r w:rsidRPr="000D3F04">
        <w:rPr>
          <w:rFonts w:ascii="Times New Roman" w:hAnsi="Times New Roman" w:cs="Times New Roman"/>
          <w:sz w:val="24"/>
          <w:szCs w:val="24"/>
        </w:rPr>
        <w:t>, vložka 1949</w:t>
      </w:r>
    </w:p>
    <w:p w14:paraId="0D3349F9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r w:rsidRPr="00191A22">
        <w:rPr>
          <w:rFonts w:ascii="Times New Roman" w:hAnsi="Times New Roman" w:cs="Times New Roman"/>
          <w:b/>
          <w:sz w:val="24"/>
          <w:szCs w:val="24"/>
        </w:rPr>
        <w:t xml:space="preserve">Ing. Václav </w:t>
      </w:r>
      <w:proofErr w:type="spellStart"/>
      <w:r w:rsidRPr="00191A22">
        <w:rPr>
          <w:rFonts w:ascii="Times New Roman" w:hAnsi="Times New Roman" w:cs="Times New Roman"/>
          <w:b/>
          <w:sz w:val="24"/>
          <w:szCs w:val="24"/>
        </w:rPr>
        <w:t>Frgal</w:t>
      </w:r>
      <w:proofErr w:type="spellEnd"/>
    </w:p>
    <w:p w14:paraId="03A97ADA" w14:textId="356FFBDE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(dále jen "</w:t>
      </w:r>
      <w:r w:rsidR="00056FD4">
        <w:rPr>
          <w:rFonts w:ascii="Times New Roman" w:hAnsi="Times New Roman" w:cs="Times New Roman"/>
          <w:sz w:val="24"/>
          <w:szCs w:val="24"/>
        </w:rPr>
        <w:t>příkazník</w:t>
      </w:r>
      <w:r w:rsidRPr="00191A22">
        <w:rPr>
          <w:rFonts w:ascii="Times New Roman" w:hAnsi="Times New Roman" w:cs="Times New Roman"/>
          <w:sz w:val="24"/>
          <w:szCs w:val="24"/>
        </w:rPr>
        <w:t>")</w:t>
      </w:r>
    </w:p>
    <w:p w14:paraId="17DAA2D0" w14:textId="77777777" w:rsidR="007E5575" w:rsidRDefault="007E5575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9A4C015" w14:textId="77777777" w:rsidR="009259A7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I.</w:t>
      </w:r>
    </w:p>
    <w:p w14:paraId="0069BA27" w14:textId="77777777"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73171972" w14:textId="70FDEC4A" w:rsidR="000F6E70" w:rsidRPr="00F40DDE" w:rsidRDefault="000F6E70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Tímto </w:t>
      </w:r>
      <w:r w:rsidR="002319E9">
        <w:rPr>
          <w:rFonts w:ascii="Times New Roman" w:hAnsi="Times New Roman" w:cs="Times New Roman"/>
          <w:sz w:val="24"/>
          <w:szCs w:val="24"/>
        </w:rPr>
        <w:t>D</w:t>
      </w:r>
      <w:r w:rsidRPr="00F40DDE">
        <w:rPr>
          <w:rFonts w:ascii="Times New Roman" w:hAnsi="Times New Roman" w:cs="Times New Roman"/>
          <w:sz w:val="24"/>
          <w:szCs w:val="24"/>
        </w:rPr>
        <w:t xml:space="preserve">odatkem č. </w:t>
      </w:r>
      <w:r w:rsidR="00C92A71">
        <w:rPr>
          <w:rFonts w:ascii="Times New Roman" w:hAnsi="Times New Roman" w:cs="Times New Roman"/>
          <w:sz w:val="24"/>
          <w:szCs w:val="24"/>
        </w:rPr>
        <w:t>5</w:t>
      </w:r>
      <w:r w:rsidRPr="00F40DDE">
        <w:rPr>
          <w:rFonts w:ascii="Times New Roman" w:hAnsi="Times New Roman" w:cs="Times New Roman"/>
          <w:sz w:val="24"/>
          <w:szCs w:val="24"/>
        </w:rPr>
        <w:t xml:space="preserve"> si smluvní strany </w:t>
      </w:r>
      <w:r w:rsidR="002319E9">
        <w:rPr>
          <w:rFonts w:ascii="Times New Roman" w:hAnsi="Times New Roman" w:cs="Times New Roman"/>
          <w:sz w:val="24"/>
          <w:szCs w:val="24"/>
        </w:rPr>
        <w:t xml:space="preserve">aktualizují Přílohu č. </w:t>
      </w:r>
      <w:r w:rsidR="00055B25">
        <w:rPr>
          <w:rFonts w:ascii="Times New Roman" w:hAnsi="Times New Roman" w:cs="Times New Roman"/>
          <w:sz w:val="24"/>
          <w:szCs w:val="24"/>
        </w:rPr>
        <w:t>2</w:t>
      </w:r>
      <w:r w:rsidR="00E24B13">
        <w:rPr>
          <w:rFonts w:ascii="Times New Roman" w:hAnsi="Times New Roman" w:cs="Times New Roman"/>
          <w:sz w:val="24"/>
          <w:szCs w:val="24"/>
        </w:rPr>
        <w:t xml:space="preserve"> - M</w:t>
      </w:r>
      <w:r w:rsidR="00BD6C29">
        <w:rPr>
          <w:rFonts w:ascii="Times New Roman" w:hAnsi="Times New Roman" w:cs="Times New Roman"/>
          <w:sz w:val="24"/>
          <w:szCs w:val="24"/>
        </w:rPr>
        <w:t>ěsíční odměna za provedení činnosti p</w:t>
      </w:r>
      <w:r w:rsidR="00DB53B6">
        <w:rPr>
          <w:rFonts w:ascii="Times New Roman" w:hAnsi="Times New Roman" w:cs="Times New Roman"/>
          <w:sz w:val="24"/>
          <w:szCs w:val="24"/>
        </w:rPr>
        <w:t xml:space="preserve">rovozování </w:t>
      </w:r>
      <w:r w:rsidR="00BD6C29">
        <w:rPr>
          <w:rFonts w:ascii="Times New Roman" w:hAnsi="Times New Roman" w:cs="Times New Roman"/>
          <w:sz w:val="24"/>
          <w:szCs w:val="24"/>
        </w:rPr>
        <w:t>p</w:t>
      </w:r>
      <w:r w:rsidR="00FD6DF1">
        <w:rPr>
          <w:rFonts w:ascii="Times New Roman" w:hAnsi="Times New Roman" w:cs="Times New Roman"/>
          <w:sz w:val="24"/>
          <w:szCs w:val="24"/>
        </w:rPr>
        <w:t>arkovacích automatů</w:t>
      </w:r>
      <w:r w:rsidR="00DB53B6">
        <w:rPr>
          <w:rFonts w:ascii="Times New Roman" w:hAnsi="Times New Roman" w:cs="Times New Roman"/>
          <w:sz w:val="24"/>
          <w:szCs w:val="24"/>
        </w:rPr>
        <w:t xml:space="preserve"> pro rok 20</w:t>
      </w:r>
      <w:r w:rsidR="007A3C66">
        <w:rPr>
          <w:rFonts w:ascii="Times New Roman" w:hAnsi="Times New Roman" w:cs="Times New Roman"/>
          <w:sz w:val="24"/>
          <w:szCs w:val="24"/>
        </w:rPr>
        <w:t>2</w:t>
      </w:r>
      <w:r w:rsidR="00252E01">
        <w:rPr>
          <w:rFonts w:ascii="Times New Roman" w:hAnsi="Times New Roman" w:cs="Times New Roman"/>
          <w:sz w:val="24"/>
          <w:szCs w:val="24"/>
        </w:rPr>
        <w:t>5</w:t>
      </w:r>
      <w:r w:rsidR="00995367">
        <w:rPr>
          <w:rFonts w:ascii="Times New Roman" w:hAnsi="Times New Roman" w:cs="Times New Roman"/>
          <w:sz w:val="24"/>
          <w:szCs w:val="24"/>
        </w:rPr>
        <w:t xml:space="preserve">, </w:t>
      </w:r>
      <w:r w:rsidR="003C46F3">
        <w:rPr>
          <w:rFonts w:ascii="Times New Roman" w:hAnsi="Times New Roman" w:cs="Times New Roman"/>
          <w:sz w:val="24"/>
          <w:szCs w:val="24"/>
        </w:rPr>
        <w:t>který bude účinný</w:t>
      </w:r>
      <w:r w:rsidR="00995367">
        <w:rPr>
          <w:rFonts w:ascii="Times New Roman" w:hAnsi="Times New Roman" w:cs="Times New Roman"/>
          <w:sz w:val="24"/>
          <w:szCs w:val="24"/>
        </w:rPr>
        <w:t xml:space="preserve"> </w:t>
      </w:r>
      <w:r w:rsidR="002319E9">
        <w:rPr>
          <w:rFonts w:ascii="Times New Roman" w:hAnsi="Times New Roman" w:cs="Times New Roman"/>
          <w:sz w:val="24"/>
          <w:szCs w:val="24"/>
        </w:rPr>
        <w:t xml:space="preserve">od </w:t>
      </w:r>
      <w:r w:rsidR="00BD6C29">
        <w:rPr>
          <w:rFonts w:ascii="Times New Roman" w:hAnsi="Times New Roman" w:cs="Times New Roman"/>
          <w:sz w:val="24"/>
          <w:szCs w:val="24"/>
        </w:rPr>
        <w:t>31.3.2025</w:t>
      </w:r>
      <w:r w:rsidR="002B60B1">
        <w:rPr>
          <w:rFonts w:ascii="Times New Roman" w:hAnsi="Times New Roman" w:cs="Times New Roman"/>
          <w:sz w:val="24"/>
          <w:szCs w:val="24"/>
        </w:rPr>
        <w:t>.</w:t>
      </w:r>
    </w:p>
    <w:p w14:paraId="58381BDB" w14:textId="77777777" w:rsidR="000F6E70" w:rsidRDefault="000F6E70" w:rsidP="0052778E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B9188EE" w14:textId="77777777" w:rsidR="0063667F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</w:t>
      </w:r>
      <w:r w:rsidR="007E5575">
        <w:rPr>
          <w:rFonts w:ascii="Times New Roman" w:hAnsi="Times New Roman" w:cs="Times New Roman"/>
          <w:b/>
          <w:sz w:val="24"/>
          <w:szCs w:val="24"/>
        </w:rPr>
        <w:t>I</w:t>
      </w:r>
      <w:r w:rsidRPr="0063667F">
        <w:rPr>
          <w:rFonts w:ascii="Times New Roman" w:hAnsi="Times New Roman" w:cs="Times New Roman"/>
          <w:b/>
          <w:sz w:val="24"/>
          <w:szCs w:val="24"/>
        </w:rPr>
        <w:t>.</w:t>
      </w:r>
    </w:p>
    <w:p w14:paraId="193F13A4" w14:textId="77777777"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23E133C0" w14:textId="77777777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118B16EF" w14:textId="18E171D3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Tento dodatek je vyhotoven ve třech stejnopisech, z nichž </w:t>
      </w:r>
      <w:r w:rsidR="00056FD4">
        <w:rPr>
          <w:rFonts w:ascii="Times New Roman" w:hAnsi="Times New Roman" w:cs="Times New Roman"/>
          <w:sz w:val="24"/>
          <w:szCs w:val="24"/>
        </w:rPr>
        <w:t>příkazce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Pr="00F40DDE">
        <w:rPr>
          <w:rFonts w:ascii="Times New Roman" w:hAnsi="Times New Roman" w:cs="Times New Roman"/>
          <w:sz w:val="24"/>
          <w:szCs w:val="24"/>
        </w:rPr>
        <w:t xml:space="preserve">obdrží dvě a </w:t>
      </w:r>
      <w:r w:rsidR="00056FD4">
        <w:rPr>
          <w:rFonts w:ascii="Times New Roman" w:hAnsi="Times New Roman" w:cs="Times New Roman"/>
          <w:sz w:val="24"/>
          <w:szCs w:val="24"/>
        </w:rPr>
        <w:t>příkazník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Pr="00F40DDE">
        <w:rPr>
          <w:rFonts w:ascii="Times New Roman" w:hAnsi="Times New Roman" w:cs="Times New Roman"/>
          <w:sz w:val="24"/>
          <w:szCs w:val="24"/>
        </w:rPr>
        <w:t>obdrží jedno vyhotovení.</w:t>
      </w:r>
    </w:p>
    <w:p w14:paraId="1FFB7B8F" w14:textId="1852005F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</w:t>
      </w:r>
      <w:r w:rsidR="003C46F3">
        <w:rPr>
          <w:rFonts w:ascii="Times New Roman" w:hAnsi="Times New Roman" w:cs="Times New Roman"/>
          <w:sz w:val="24"/>
          <w:szCs w:val="24"/>
        </w:rPr>
        <w:t xml:space="preserve"> nebo dnem </w:t>
      </w:r>
      <w:r w:rsidR="00BD6C29">
        <w:rPr>
          <w:rFonts w:ascii="Times New Roman" w:hAnsi="Times New Roman" w:cs="Times New Roman"/>
          <w:sz w:val="24"/>
          <w:szCs w:val="24"/>
        </w:rPr>
        <w:t>31.3.2025</w:t>
      </w:r>
      <w:r w:rsidR="003C46F3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</w:t>
      </w:r>
      <w:r w:rsidRPr="00F40DDE">
        <w:rPr>
          <w:rFonts w:ascii="Times New Roman" w:hAnsi="Times New Roman" w:cs="Times New Roman"/>
          <w:sz w:val="24"/>
          <w:szCs w:val="24"/>
        </w:rPr>
        <w:t>.</w:t>
      </w:r>
    </w:p>
    <w:p w14:paraId="0DBFE14A" w14:textId="77777777" w:rsidR="000F6E70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4C85BCDB" w14:textId="09EEE197" w:rsidR="0052778E" w:rsidRPr="000D3F04" w:rsidRDefault="00345951" w:rsidP="0054228E">
      <w:pPr>
        <w:pStyle w:val="Bezmezer"/>
        <w:numPr>
          <w:ilvl w:val="0"/>
          <w:numId w:val="2"/>
        </w:numPr>
        <w:ind w:left="153" w:hanging="426"/>
        <w:jc w:val="both"/>
      </w:pPr>
      <w:r w:rsidRPr="000D3F04"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C92A71" w:rsidRPr="000D3F04">
        <w:rPr>
          <w:rFonts w:ascii="Times New Roman" w:hAnsi="Times New Roman" w:cs="Times New Roman"/>
          <w:sz w:val="24"/>
          <w:szCs w:val="24"/>
        </w:rPr>
        <w:t>5</w:t>
      </w:r>
      <w:r w:rsidRPr="000D3F04">
        <w:rPr>
          <w:rFonts w:ascii="Times New Roman" w:hAnsi="Times New Roman" w:cs="Times New Roman"/>
          <w:sz w:val="24"/>
          <w:szCs w:val="24"/>
        </w:rPr>
        <w:t xml:space="preserve"> bylo schváleno Radou města Bruntálu dne</w:t>
      </w:r>
      <w:r w:rsidR="000D3F04">
        <w:rPr>
          <w:rFonts w:ascii="Times New Roman" w:hAnsi="Times New Roman" w:cs="Times New Roman"/>
          <w:sz w:val="24"/>
          <w:szCs w:val="24"/>
        </w:rPr>
        <w:t xml:space="preserve"> </w:t>
      </w:r>
      <w:r w:rsidR="000D3F04" w:rsidRPr="000D3F04">
        <w:rPr>
          <w:rFonts w:ascii="Times New Roman" w:hAnsi="Times New Roman" w:cs="Times New Roman"/>
          <w:sz w:val="24"/>
          <w:szCs w:val="24"/>
        </w:rPr>
        <w:t>9.4.2025</w:t>
      </w:r>
      <w:r w:rsidR="002B60B1" w:rsidRPr="000D3F04">
        <w:rPr>
          <w:rFonts w:ascii="Times New Roman" w:hAnsi="Times New Roman" w:cs="Times New Roman"/>
          <w:sz w:val="24"/>
          <w:szCs w:val="24"/>
        </w:rPr>
        <w:t xml:space="preserve"> </w:t>
      </w:r>
      <w:r w:rsidRPr="000D3F04">
        <w:rPr>
          <w:rFonts w:ascii="Times New Roman" w:hAnsi="Times New Roman" w:cs="Times New Roman"/>
          <w:sz w:val="24"/>
          <w:szCs w:val="24"/>
        </w:rPr>
        <w:t>usnesením</w:t>
      </w:r>
      <w:r w:rsidR="007E5575" w:rsidRPr="000D3F04">
        <w:rPr>
          <w:rFonts w:ascii="Times New Roman" w:hAnsi="Times New Roman" w:cs="Times New Roman"/>
          <w:sz w:val="24"/>
          <w:szCs w:val="24"/>
        </w:rPr>
        <w:t xml:space="preserve"> </w:t>
      </w:r>
      <w:r w:rsidRPr="000D3F04">
        <w:rPr>
          <w:rFonts w:ascii="Times New Roman" w:hAnsi="Times New Roman" w:cs="Times New Roman"/>
          <w:sz w:val="24"/>
          <w:szCs w:val="24"/>
        </w:rPr>
        <w:t>č</w:t>
      </w:r>
      <w:r w:rsidR="000D3F04">
        <w:rPr>
          <w:rFonts w:ascii="Times New Roman" w:hAnsi="Times New Roman" w:cs="Times New Roman"/>
          <w:sz w:val="24"/>
          <w:szCs w:val="24"/>
        </w:rPr>
        <w:t>. 7/13/51R/2025</w:t>
      </w:r>
    </w:p>
    <w:p w14:paraId="2AFCF0F7" w14:textId="77777777" w:rsidR="000D3F04" w:rsidRDefault="000D3F04" w:rsidP="000D3F04">
      <w:pPr>
        <w:pStyle w:val="Bezmezer"/>
        <w:jc w:val="both"/>
      </w:pPr>
    </w:p>
    <w:p w14:paraId="41AAF35A" w14:textId="59115B78" w:rsidR="0052778E" w:rsidRPr="0052778E" w:rsidRDefault="0052778E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2778E">
        <w:rPr>
          <w:rFonts w:ascii="Times New Roman" w:hAnsi="Times New Roman" w:cs="Times New Roman"/>
          <w:sz w:val="24"/>
          <w:szCs w:val="24"/>
        </w:rPr>
        <w:t>V Bruntále dne: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="000D3F04">
        <w:rPr>
          <w:rFonts w:ascii="Times New Roman" w:hAnsi="Times New Roman" w:cs="Times New Roman"/>
          <w:sz w:val="24"/>
          <w:szCs w:val="24"/>
        </w:rPr>
        <w:t>14.4.2025</w:t>
      </w:r>
      <w:r w:rsidR="007E5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V Bruntále dne:</w:t>
      </w:r>
      <w:r w:rsidR="000D3F04">
        <w:rPr>
          <w:rFonts w:ascii="Times New Roman" w:hAnsi="Times New Roman" w:cs="Times New Roman"/>
          <w:sz w:val="24"/>
          <w:szCs w:val="24"/>
        </w:rPr>
        <w:t>14.4.2025</w:t>
      </w:r>
      <w:r w:rsidR="007E5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56469CB6" w14:textId="77777777" w:rsidR="00A84F7D" w:rsidRDefault="00A84F7D" w:rsidP="000F6E70">
      <w:pPr>
        <w:pStyle w:val="Odstavecseseznamem"/>
        <w:spacing w:after="0" w:line="240" w:lineRule="auto"/>
        <w:ind w:left="153"/>
      </w:pPr>
    </w:p>
    <w:p w14:paraId="6DF6C3DD" w14:textId="77777777" w:rsidR="0052778E" w:rsidRPr="007E5575" w:rsidRDefault="00DB634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Provozovatel: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Správce</w:t>
      </w:r>
      <w:r w:rsidR="007E5575" w:rsidRPr="007E5575">
        <w:rPr>
          <w:rFonts w:ascii="Times New Roman" w:hAnsi="Times New Roman" w:cs="Times New Roman"/>
          <w:i/>
          <w:sz w:val="24"/>
          <w:szCs w:val="24"/>
        </w:rPr>
        <w:t>:</w:t>
      </w:r>
      <w:r w:rsidR="007E5575" w:rsidRPr="007E5575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14:paraId="2EC4D5A5" w14:textId="77777777" w:rsidR="0052778E" w:rsidRDefault="0052778E" w:rsidP="000F6E70">
      <w:pPr>
        <w:pStyle w:val="Odstavecseseznamem"/>
        <w:spacing w:after="0" w:line="240" w:lineRule="auto"/>
        <w:ind w:left="153"/>
      </w:pPr>
    </w:p>
    <w:p w14:paraId="5044E532" w14:textId="77777777" w:rsidR="007E5575" w:rsidRDefault="007E5575" w:rsidP="000F6E70">
      <w:pPr>
        <w:pStyle w:val="Odstavecseseznamem"/>
        <w:spacing w:after="0" w:line="240" w:lineRule="auto"/>
        <w:ind w:left="153"/>
      </w:pPr>
    </w:p>
    <w:p w14:paraId="7E198939" w14:textId="77777777" w:rsidR="007E5575" w:rsidRDefault="007E5575" w:rsidP="000F6E70">
      <w:pPr>
        <w:pStyle w:val="Odstavecseseznamem"/>
        <w:spacing w:after="0" w:line="240" w:lineRule="auto"/>
        <w:ind w:left="153"/>
      </w:pPr>
    </w:p>
    <w:p w14:paraId="34B25CA6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………………………………….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………………………………….</w:t>
      </w:r>
    </w:p>
    <w:p w14:paraId="39991968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Město Bruntál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TS Bruntál, s.r.o.</w:t>
      </w:r>
    </w:p>
    <w:p w14:paraId="41708119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Ing. Petr Rys, MBA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 xml:space="preserve">Ing. Václav </w:t>
      </w:r>
      <w:proofErr w:type="spellStart"/>
      <w:r w:rsidRPr="007E5575">
        <w:rPr>
          <w:rFonts w:ascii="Times New Roman" w:hAnsi="Times New Roman" w:cs="Times New Roman"/>
        </w:rPr>
        <w:t>Frgal</w:t>
      </w:r>
      <w:proofErr w:type="spellEnd"/>
    </w:p>
    <w:p w14:paraId="14157F84" w14:textId="0FCBF08D" w:rsidR="007E5575" w:rsidRDefault="006900D3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</w:t>
      </w:r>
      <w:r w:rsidR="007E5575" w:rsidRPr="007E5575">
        <w:rPr>
          <w:rFonts w:ascii="Times New Roman" w:hAnsi="Times New Roman" w:cs="Times New Roman"/>
        </w:rPr>
        <w:t>starosta města</w:t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  <w:t>jednatel</w:t>
      </w:r>
    </w:p>
    <w:p w14:paraId="1DD816E9" w14:textId="19ED3B97" w:rsidR="00A26333" w:rsidRDefault="00A26333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D13D803" w14:textId="3D52C1DB" w:rsidR="00BD6C29" w:rsidRDefault="00BD6C29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4F2356E1" w14:textId="56EBBAD1" w:rsidR="00BD6C29" w:rsidRDefault="00BD6C29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Příloha č.  2 </w:t>
      </w:r>
      <w:r w:rsidR="000554DA" w:rsidRPr="000554DA">
        <w:rPr>
          <w:rFonts w:ascii="Times New Roman" w:hAnsi="Times New Roman" w:cs="Times New Roman"/>
        </w:rPr>
        <w:t>Měsíční odměna za provedení činnosti provozování parkovacích automatů pro rok 2025</w:t>
      </w:r>
    </w:p>
    <w:p w14:paraId="1665E5EA" w14:textId="5E31F76E" w:rsidR="00E24B13" w:rsidRDefault="00E24B13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DEE245B" w14:textId="77777777" w:rsidR="00E24B13" w:rsidRDefault="00E24B13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45E1C8AE" w14:textId="1A021B54" w:rsidR="00BD6C29" w:rsidRPr="007E5575" w:rsidRDefault="00041B12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41B12">
        <w:drawing>
          <wp:inline distT="0" distB="0" distL="0" distR="0" wp14:anchorId="770B40D2" wp14:editId="1C856221">
            <wp:extent cx="5940425" cy="6221296"/>
            <wp:effectExtent l="0" t="0" r="3175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2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6C29" w:rsidRPr="007E5575" w:rsidSect="007E5575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594" w:hanging="360"/>
      </w:pPr>
    </w:lvl>
    <w:lvl w:ilvl="2" w:tplc="0405001B" w:tentative="1">
      <w:start w:val="1"/>
      <w:numFmt w:val="lowerRoman"/>
      <w:lvlText w:val="%3."/>
      <w:lvlJc w:val="right"/>
      <w:pPr>
        <w:ind w:left="9314" w:hanging="180"/>
      </w:pPr>
    </w:lvl>
    <w:lvl w:ilvl="3" w:tplc="0405000F" w:tentative="1">
      <w:start w:val="1"/>
      <w:numFmt w:val="decimal"/>
      <w:lvlText w:val="%4."/>
      <w:lvlJc w:val="left"/>
      <w:pPr>
        <w:ind w:left="10034" w:hanging="360"/>
      </w:pPr>
    </w:lvl>
    <w:lvl w:ilvl="4" w:tplc="04050019" w:tentative="1">
      <w:start w:val="1"/>
      <w:numFmt w:val="lowerLetter"/>
      <w:lvlText w:val="%5."/>
      <w:lvlJc w:val="left"/>
      <w:pPr>
        <w:ind w:left="10754" w:hanging="360"/>
      </w:pPr>
    </w:lvl>
    <w:lvl w:ilvl="5" w:tplc="0405001B" w:tentative="1">
      <w:start w:val="1"/>
      <w:numFmt w:val="lowerRoman"/>
      <w:lvlText w:val="%6."/>
      <w:lvlJc w:val="right"/>
      <w:pPr>
        <w:ind w:left="11474" w:hanging="180"/>
      </w:pPr>
    </w:lvl>
    <w:lvl w:ilvl="6" w:tplc="0405000F" w:tentative="1">
      <w:start w:val="1"/>
      <w:numFmt w:val="decimal"/>
      <w:lvlText w:val="%7."/>
      <w:lvlJc w:val="left"/>
      <w:pPr>
        <w:ind w:left="12194" w:hanging="360"/>
      </w:pPr>
    </w:lvl>
    <w:lvl w:ilvl="7" w:tplc="04050019" w:tentative="1">
      <w:start w:val="1"/>
      <w:numFmt w:val="lowerLetter"/>
      <w:lvlText w:val="%8."/>
      <w:lvlJc w:val="left"/>
      <w:pPr>
        <w:ind w:left="12914" w:hanging="360"/>
      </w:pPr>
    </w:lvl>
    <w:lvl w:ilvl="8" w:tplc="0405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64"/>
    <w:rsid w:val="0004174F"/>
    <w:rsid w:val="00041B12"/>
    <w:rsid w:val="000554DA"/>
    <w:rsid w:val="00055B25"/>
    <w:rsid w:val="00056FD4"/>
    <w:rsid w:val="00090CF6"/>
    <w:rsid w:val="000D3F04"/>
    <w:rsid w:val="000F6E70"/>
    <w:rsid w:val="00124891"/>
    <w:rsid w:val="001712B8"/>
    <w:rsid w:val="001F36A4"/>
    <w:rsid w:val="002319E9"/>
    <w:rsid w:val="00252E01"/>
    <w:rsid w:val="00281D6B"/>
    <w:rsid w:val="002B60B1"/>
    <w:rsid w:val="00345951"/>
    <w:rsid w:val="003478C8"/>
    <w:rsid w:val="00371132"/>
    <w:rsid w:val="003A73A7"/>
    <w:rsid w:val="003C46F3"/>
    <w:rsid w:val="00453082"/>
    <w:rsid w:val="00463B27"/>
    <w:rsid w:val="004C2C73"/>
    <w:rsid w:val="00515578"/>
    <w:rsid w:val="0052778E"/>
    <w:rsid w:val="0053687E"/>
    <w:rsid w:val="00582BFE"/>
    <w:rsid w:val="0063212D"/>
    <w:rsid w:val="0063667F"/>
    <w:rsid w:val="006900D3"/>
    <w:rsid w:val="006E3F25"/>
    <w:rsid w:val="007A3C66"/>
    <w:rsid w:val="007E5575"/>
    <w:rsid w:val="00801E13"/>
    <w:rsid w:val="00837B87"/>
    <w:rsid w:val="00921F64"/>
    <w:rsid w:val="009259A7"/>
    <w:rsid w:val="00995367"/>
    <w:rsid w:val="009F7A57"/>
    <w:rsid w:val="00A26333"/>
    <w:rsid w:val="00A84F7D"/>
    <w:rsid w:val="00AD74D5"/>
    <w:rsid w:val="00AE4108"/>
    <w:rsid w:val="00BC3EEC"/>
    <w:rsid w:val="00BD6C29"/>
    <w:rsid w:val="00BE3398"/>
    <w:rsid w:val="00C33603"/>
    <w:rsid w:val="00C366CB"/>
    <w:rsid w:val="00C92A71"/>
    <w:rsid w:val="00DB53B6"/>
    <w:rsid w:val="00DB634D"/>
    <w:rsid w:val="00E12CC4"/>
    <w:rsid w:val="00E24B13"/>
    <w:rsid w:val="00E31DDD"/>
    <w:rsid w:val="00F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0329"/>
  <w15:docId w15:val="{C28BA7CE-CCED-4DDB-9D74-CE37C54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9"/>
    <w:qFormat/>
    <w:rsid w:val="00DB634D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9"/>
    <w:rsid w:val="00DB634D"/>
    <w:rPr>
      <w:rFonts w:ascii="Times New Roman" w:eastAsia="Times New Roman" w:hAnsi="Times New Roman" w:cs="Times New Roman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Körberová Ivana</dc:creator>
  <cp:lastModifiedBy>Opatrná Zdeňka</cp:lastModifiedBy>
  <cp:revision>3</cp:revision>
  <cp:lastPrinted>2025-04-08T11:43:00Z</cp:lastPrinted>
  <dcterms:created xsi:type="dcterms:W3CDTF">2025-04-14T05:54:00Z</dcterms:created>
  <dcterms:modified xsi:type="dcterms:W3CDTF">2025-04-14T06:50:00Z</dcterms:modified>
</cp:coreProperties>
</file>