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1CDB" w14:textId="6B37740F" w:rsidR="00B8537B" w:rsidRPr="00A6120B" w:rsidRDefault="00B8537B" w:rsidP="00B8537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>Objednávka č. 202</w:t>
      </w:r>
      <w:r>
        <w:rPr>
          <w:rFonts w:ascii="Arial" w:hAnsi="Arial" w:cs="Arial"/>
          <w:b/>
          <w:sz w:val="28"/>
          <w:szCs w:val="28"/>
          <w:u w:val="single"/>
        </w:rPr>
        <w:t>5300440</w:t>
      </w:r>
    </w:p>
    <w:p w14:paraId="3088CC76" w14:textId="77777777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</w:p>
    <w:p w14:paraId="0B18889D" w14:textId="0AA6B809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  <w:t>14. 4. 2025</w:t>
      </w:r>
    </w:p>
    <w:p w14:paraId="473D95EC" w14:textId="3210E3D8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120B">
        <w:rPr>
          <w:rFonts w:ascii="Arial" w:hAnsi="Arial" w:cs="Arial"/>
        </w:rPr>
        <w:t>2</w:t>
      </w:r>
      <w:r>
        <w:rPr>
          <w:rFonts w:ascii="Arial" w:hAnsi="Arial" w:cs="Arial"/>
        </w:rPr>
        <w:t>025100784</w:t>
      </w:r>
    </w:p>
    <w:p w14:paraId="20AD62FE" w14:textId="116088CD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  <w:b/>
        </w:rPr>
        <w:t>Datum uzavření objednávky:</w:t>
      </w:r>
      <w:r w:rsidRPr="00A6120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18329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4. 2025</w:t>
      </w:r>
    </w:p>
    <w:p w14:paraId="36BB5F19" w14:textId="77777777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</w:p>
    <w:p w14:paraId="4D3C1E18" w14:textId="77777777" w:rsidR="00B8537B" w:rsidRPr="00A6120B" w:rsidRDefault="00B8537B" w:rsidP="00B8537B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165B5AA9" w14:textId="77777777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49B1B400" w14:textId="77777777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41533D17" w14:textId="77777777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315B7412" w14:textId="77777777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 00551023</w:t>
      </w:r>
    </w:p>
    <w:p w14:paraId="1C80B2C7" w14:textId="77777777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</w:p>
    <w:p w14:paraId="105746C6" w14:textId="77777777" w:rsidR="00B8537B" w:rsidRPr="00A6120B" w:rsidRDefault="00B8537B" w:rsidP="00B8537B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7F42E288" w14:textId="77777777" w:rsidR="00B8537B" w:rsidRDefault="00B8537B" w:rsidP="00B8537B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XANADU a.s.</w:t>
      </w:r>
    </w:p>
    <w:p w14:paraId="43F97BFC" w14:textId="77777777" w:rsidR="00B8537B" w:rsidRDefault="00B8537B" w:rsidP="00B8537B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Žirovnická 2389</w:t>
      </w:r>
    </w:p>
    <w:p w14:paraId="551640B2" w14:textId="77777777" w:rsidR="00B8537B" w:rsidRDefault="00B8537B" w:rsidP="00B8537B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106 00 Praha 10</w:t>
      </w:r>
    </w:p>
    <w:p w14:paraId="51BCD7D0" w14:textId="77777777" w:rsidR="00B8537B" w:rsidRPr="00404F55" w:rsidRDefault="00B8537B" w:rsidP="00B8537B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IČ: 14498138</w:t>
      </w:r>
    </w:p>
    <w:p w14:paraId="38398560" w14:textId="77777777" w:rsidR="00B8537B" w:rsidRDefault="00B8537B" w:rsidP="002F1F2F">
      <w:pPr>
        <w:spacing w:after="120"/>
        <w:contextualSpacing/>
        <w:jc w:val="both"/>
        <w:rPr>
          <w:rFonts w:ascii="Arial" w:hAnsi="Arial" w:cs="Arial"/>
        </w:rPr>
      </w:pPr>
    </w:p>
    <w:p w14:paraId="553595D2" w14:textId="77777777" w:rsidR="00B8537B" w:rsidRDefault="00B8537B" w:rsidP="002F1F2F">
      <w:pPr>
        <w:spacing w:after="120"/>
        <w:contextualSpacing/>
        <w:jc w:val="both"/>
        <w:rPr>
          <w:rFonts w:ascii="Arial" w:hAnsi="Arial" w:cs="Arial"/>
        </w:rPr>
      </w:pPr>
    </w:p>
    <w:p w14:paraId="2F594B70" w14:textId="77777777" w:rsidR="00B8537B" w:rsidRDefault="00B8537B" w:rsidP="002F1F2F">
      <w:pPr>
        <w:spacing w:after="120"/>
        <w:contextualSpacing/>
        <w:jc w:val="both"/>
        <w:rPr>
          <w:rFonts w:ascii="Arial" w:hAnsi="Arial" w:cs="Arial"/>
        </w:rPr>
      </w:pPr>
    </w:p>
    <w:p w14:paraId="5DF137BB" w14:textId="03C172AF" w:rsidR="001F4411" w:rsidRPr="00FD354E" w:rsidRDefault="00AA5F32" w:rsidP="002F1F2F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Na základě </w:t>
      </w:r>
      <w:r w:rsidR="002F1F2F">
        <w:rPr>
          <w:rFonts w:ascii="Arial" w:hAnsi="Arial" w:cs="Arial"/>
        </w:rPr>
        <w:t xml:space="preserve">uzavřené Rámcové dohody </w:t>
      </w:r>
      <w:r w:rsidR="002F1F2F" w:rsidRPr="002F1F2F">
        <w:rPr>
          <w:rFonts w:ascii="Arial" w:hAnsi="Arial" w:cs="Arial"/>
        </w:rPr>
        <w:t>na</w:t>
      </w:r>
      <w:r w:rsidR="002F1F2F">
        <w:rPr>
          <w:rFonts w:ascii="Arial" w:hAnsi="Arial" w:cs="Arial"/>
        </w:rPr>
        <w:t xml:space="preserve"> </w:t>
      </w:r>
      <w:r w:rsidR="002F1F2F" w:rsidRPr="002F1F2F">
        <w:rPr>
          <w:rFonts w:ascii="Arial" w:hAnsi="Arial" w:cs="Arial"/>
        </w:rPr>
        <w:t>dodávku přenosných počítačů a příslušenství pro potřeby</w:t>
      </w:r>
      <w:r w:rsidR="002F1F2F">
        <w:rPr>
          <w:rFonts w:ascii="Arial" w:hAnsi="Arial" w:cs="Arial"/>
        </w:rPr>
        <w:t xml:space="preserve"> </w:t>
      </w:r>
      <w:r w:rsidR="002F1F2F" w:rsidRPr="002F1F2F">
        <w:rPr>
          <w:rFonts w:ascii="Arial" w:hAnsi="Arial" w:cs="Arial"/>
        </w:rPr>
        <w:t>projektů ESF a ESF+</w:t>
      </w:r>
      <w:r w:rsidR="002F1F2F">
        <w:rPr>
          <w:rFonts w:ascii="Arial" w:hAnsi="Arial" w:cs="Arial"/>
        </w:rPr>
        <w:t xml:space="preserve"> ze dne 19. 5. 2023 </w:t>
      </w:r>
      <w:r w:rsidRPr="00FD354E">
        <w:rPr>
          <w:rFonts w:ascii="Arial" w:hAnsi="Arial" w:cs="Arial"/>
        </w:rPr>
        <w:t xml:space="preserve">u Vás </w:t>
      </w:r>
      <w:r w:rsidR="00594666" w:rsidRPr="00FD354E">
        <w:rPr>
          <w:rFonts w:ascii="Arial" w:hAnsi="Arial" w:cs="Arial"/>
        </w:rPr>
        <w:t>o</w:t>
      </w:r>
      <w:r w:rsidR="001F4411" w:rsidRPr="00FD354E">
        <w:rPr>
          <w:rFonts w:ascii="Arial" w:hAnsi="Arial" w:cs="Arial"/>
        </w:rPr>
        <w:t xml:space="preserve">bjednáváme </w:t>
      </w:r>
      <w:r w:rsidR="002F1F2F">
        <w:rPr>
          <w:rFonts w:ascii="Arial" w:hAnsi="Arial" w:cs="Arial"/>
        </w:rPr>
        <w:t>IT vybavení</w:t>
      </w:r>
      <w:r w:rsidR="00B67B3D" w:rsidRPr="00FD354E">
        <w:rPr>
          <w:rFonts w:ascii="Arial" w:hAnsi="Arial" w:cs="Arial"/>
        </w:rPr>
        <w:t xml:space="preserve"> pro projekt financovaný z OPZ+ „EURES+3Z Up!“ (reg. č. CZ.03.01.04/00/22_002/0000170).  </w:t>
      </w:r>
    </w:p>
    <w:p w14:paraId="11384445" w14:textId="77777777" w:rsidR="00E66E4E" w:rsidRPr="00FD354E" w:rsidRDefault="00E66E4E" w:rsidP="00E66E4E">
      <w:pPr>
        <w:spacing w:after="120"/>
        <w:contextualSpacing/>
        <w:jc w:val="both"/>
        <w:rPr>
          <w:rFonts w:ascii="Arial" w:hAnsi="Arial" w:cs="Arial"/>
          <w:bCs/>
        </w:rPr>
      </w:pPr>
    </w:p>
    <w:p w14:paraId="28FA6E1F" w14:textId="751060E5" w:rsidR="009B2A32" w:rsidRDefault="002D650B" w:rsidP="00B3437B">
      <w:pPr>
        <w:spacing w:after="120"/>
        <w:contextualSpacing/>
        <w:jc w:val="both"/>
        <w:rPr>
          <w:rFonts w:ascii="Arial" w:hAnsi="Arial" w:cs="Arial"/>
          <w:bCs/>
        </w:rPr>
      </w:pPr>
      <w:r w:rsidRPr="00FD354E">
        <w:rPr>
          <w:rFonts w:ascii="Arial" w:hAnsi="Arial" w:cs="Arial"/>
          <w:bCs/>
        </w:rPr>
        <w:t xml:space="preserve">Konkrétně se jedná </w:t>
      </w:r>
      <w:r w:rsidR="002F1F2F">
        <w:rPr>
          <w:rFonts w:ascii="Arial" w:hAnsi="Arial" w:cs="Arial"/>
          <w:bCs/>
        </w:rPr>
        <w:t>o následující komodity:</w:t>
      </w:r>
    </w:p>
    <w:p w14:paraId="63A6176B" w14:textId="56D95B73" w:rsidR="002F1F2F" w:rsidRDefault="00684A2C" w:rsidP="002F1F2F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7A6B75">
        <w:rPr>
          <w:rFonts w:ascii="Arial" w:hAnsi="Arial" w:cs="Arial"/>
          <w:bCs/>
        </w:rPr>
        <w:t xml:space="preserve"> ks n</w:t>
      </w:r>
      <w:r w:rsidR="002F1F2F">
        <w:rPr>
          <w:rFonts w:ascii="Arial" w:hAnsi="Arial" w:cs="Arial"/>
          <w:bCs/>
        </w:rPr>
        <w:t>otebook</w:t>
      </w:r>
      <w:r w:rsidR="007A6B75">
        <w:rPr>
          <w:rFonts w:ascii="Arial" w:hAnsi="Arial" w:cs="Arial"/>
          <w:bCs/>
        </w:rPr>
        <w:t>ů</w:t>
      </w:r>
      <w:r w:rsidR="002F1F2F">
        <w:rPr>
          <w:rFonts w:ascii="Arial" w:hAnsi="Arial" w:cs="Arial"/>
          <w:bCs/>
        </w:rPr>
        <w:t xml:space="preserve"> </w:t>
      </w:r>
      <w:r w:rsidR="007A6B75">
        <w:rPr>
          <w:rFonts w:ascii="Arial" w:hAnsi="Arial" w:cs="Arial"/>
          <w:bCs/>
        </w:rPr>
        <w:t>(</w:t>
      </w:r>
      <w:r w:rsidR="002F1F2F" w:rsidRPr="002F1F2F">
        <w:rPr>
          <w:rFonts w:ascii="Arial" w:hAnsi="Arial" w:cs="Arial"/>
          <w:bCs/>
        </w:rPr>
        <w:t>HP EliteBook 645 G10</w:t>
      </w:r>
      <w:r w:rsidR="007A6B75">
        <w:rPr>
          <w:rFonts w:ascii="Arial" w:hAnsi="Arial" w:cs="Arial"/>
          <w:bCs/>
        </w:rPr>
        <w:t xml:space="preserve">) – cena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Kč </w:t>
      </w:r>
      <w:r w:rsidR="007A6B75">
        <w:rPr>
          <w:rFonts w:ascii="Arial" w:hAnsi="Arial" w:cs="Arial"/>
          <w:bCs/>
        </w:rPr>
        <w:t xml:space="preserve">bez DPH za ks, celkem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Kč </w:t>
      </w:r>
      <w:r w:rsidR="007A6B75">
        <w:rPr>
          <w:rFonts w:ascii="Arial" w:hAnsi="Arial" w:cs="Arial"/>
          <w:bCs/>
        </w:rPr>
        <w:t>bez DPH</w:t>
      </w:r>
    </w:p>
    <w:p w14:paraId="7C5EEDB3" w14:textId="693C59C5" w:rsidR="007A6B75" w:rsidRDefault="00684A2C" w:rsidP="007A6B75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7A6B75">
        <w:rPr>
          <w:rFonts w:ascii="Arial" w:hAnsi="Arial" w:cs="Arial"/>
          <w:bCs/>
        </w:rPr>
        <w:t xml:space="preserve"> ks dokovacích stanic (</w:t>
      </w:r>
      <w:r w:rsidR="007A6B75" w:rsidRPr="007A6B75">
        <w:rPr>
          <w:rFonts w:ascii="Arial" w:hAnsi="Arial" w:cs="Arial"/>
          <w:bCs/>
        </w:rPr>
        <w:t>HP USB-C G5 Essential Dock</w:t>
      </w:r>
      <w:r w:rsidR="007A6B75">
        <w:rPr>
          <w:rFonts w:ascii="Arial" w:hAnsi="Arial" w:cs="Arial"/>
          <w:bCs/>
        </w:rPr>
        <w:t xml:space="preserve">) – cena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</w:t>
      </w:r>
      <w:r w:rsidR="007A6B75">
        <w:rPr>
          <w:rFonts w:ascii="Arial" w:hAnsi="Arial" w:cs="Arial"/>
          <w:bCs/>
        </w:rPr>
        <w:t xml:space="preserve">Kč bez DPH za ks, celkem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</w:t>
      </w:r>
      <w:r w:rsidR="007A6B75">
        <w:rPr>
          <w:rFonts w:ascii="Arial" w:hAnsi="Arial" w:cs="Arial"/>
          <w:bCs/>
        </w:rPr>
        <w:t>Kč bez DPH</w:t>
      </w:r>
    </w:p>
    <w:p w14:paraId="0A45EAA2" w14:textId="626EF765" w:rsidR="007A6B75" w:rsidRPr="007A6B75" w:rsidRDefault="00684A2C" w:rsidP="007A6B75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7A6B75">
        <w:rPr>
          <w:rFonts w:ascii="Arial" w:hAnsi="Arial" w:cs="Arial"/>
          <w:bCs/>
        </w:rPr>
        <w:t xml:space="preserve"> ks monitorů (</w:t>
      </w:r>
      <w:r w:rsidRPr="00684A2C">
        <w:rPr>
          <w:rFonts w:ascii="Arial" w:hAnsi="Arial" w:cs="Arial"/>
          <w:bCs/>
        </w:rPr>
        <w:t>HP 527pq</w:t>
      </w:r>
      <w:r w:rsidR="007A6B75">
        <w:rPr>
          <w:rFonts w:ascii="Arial" w:hAnsi="Arial" w:cs="Arial"/>
          <w:bCs/>
        </w:rPr>
        <w:t xml:space="preserve">) – cena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</w:t>
      </w:r>
      <w:r w:rsidR="007A6B75">
        <w:rPr>
          <w:rFonts w:ascii="Arial" w:hAnsi="Arial" w:cs="Arial"/>
          <w:bCs/>
        </w:rPr>
        <w:t xml:space="preserve">Kč bez DPH za ks, celkem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</w:t>
      </w:r>
      <w:r w:rsidR="007A6B75">
        <w:rPr>
          <w:rFonts w:ascii="Arial" w:hAnsi="Arial" w:cs="Arial"/>
          <w:bCs/>
        </w:rPr>
        <w:t>Kč bez DPH</w:t>
      </w:r>
    </w:p>
    <w:p w14:paraId="366A7FD8" w14:textId="565B467E" w:rsidR="007A6B75" w:rsidRPr="007A6B75" w:rsidRDefault="00684A2C" w:rsidP="007A6B75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7A6B75">
        <w:rPr>
          <w:rFonts w:ascii="Arial" w:hAnsi="Arial" w:cs="Arial"/>
          <w:bCs/>
        </w:rPr>
        <w:t xml:space="preserve"> ks externích kurzorových ovladačů (myší) (</w:t>
      </w:r>
      <w:r w:rsidR="007A6B75" w:rsidRPr="007A6B75">
        <w:rPr>
          <w:rFonts w:ascii="Arial" w:hAnsi="Arial" w:cs="Arial"/>
          <w:bCs/>
        </w:rPr>
        <w:t>Natec Hawk</w:t>
      </w:r>
      <w:r w:rsidR="007A6B75">
        <w:rPr>
          <w:rFonts w:ascii="Arial" w:hAnsi="Arial" w:cs="Arial"/>
          <w:bCs/>
        </w:rPr>
        <w:t xml:space="preserve">) – cena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</w:t>
      </w:r>
      <w:r w:rsidR="007A6B75">
        <w:rPr>
          <w:rFonts w:ascii="Arial" w:hAnsi="Arial" w:cs="Arial"/>
          <w:bCs/>
        </w:rPr>
        <w:t xml:space="preserve">Kč bez DPH za ks, celkem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</w:t>
      </w:r>
      <w:r w:rsidR="007A6B75">
        <w:rPr>
          <w:rFonts w:ascii="Arial" w:hAnsi="Arial" w:cs="Arial"/>
          <w:bCs/>
        </w:rPr>
        <w:t>Kč bez DPH</w:t>
      </w:r>
    </w:p>
    <w:p w14:paraId="60E157F1" w14:textId="14BCC99C" w:rsidR="002F1F2F" w:rsidRPr="007A6B75" w:rsidRDefault="00684A2C" w:rsidP="007A6B75">
      <w:pPr>
        <w:pStyle w:val="Odstavecseseznamem"/>
        <w:numPr>
          <w:ilvl w:val="0"/>
          <w:numId w:val="4"/>
        </w:num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7A6B75">
        <w:rPr>
          <w:rFonts w:ascii="Arial" w:hAnsi="Arial" w:cs="Arial"/>
          <w:bCs/>
        </w:rPr>
        <w:t xml:space="preserve"> ks externí k</w:t>
      </w:r>
      <w:r w:rsidR="002F1F2F">
        <w:rPr>
          <w:rFonts w:ascii="Arial" w:hAnsi="Arial" w:cs="Arial"/>
          <w:bCs/>
        </w:rPr>
        <w:t>lávesnic</w:t>
      </w:r>
      <w:r>
        <w:rPr>
          <w:rFonts w:ascii="Arial" w:hAnsi="Arial" w:cs="Arial"/>
          <w:bCs/>
        </w:rPr>
        <w:t>e</w:t>
      </w:r>
      <w:r w:rsidR="007A6B75">
        <w:rPr>
          <w:rFonts w:ascii="Arial" w:hAnsi="Arial" w:cs="Arial"/>
          <w:bCs/>
        </w:rPr>
        <w:t xml:space="preserve"> (</w:t>
      </w:r>
      <w:r w:rsidR="007A6B75" w:rsidRPr="007A6B75">
        <w:rPr>
          <w:rFonts w:ascii="Arial" w:hAnsi="Arial" w:cs="Arial"/>
          <w:bCs/>
        </w:rPr>
        <w:t>Natec Nautilus 2</w:t>
      </w:r>
      <w:r w:rsidR="007A6B75">
        <w:rPr>
          <w:rFonts w:ascii="Arial" w:hAnsi="Arial" w:cs="Arial"/>
          <w:bCs/>
        </w:rPr>
        <w:t xml:space="preserve">) – cena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</w:t>
      </w:r>
      <w:r w:rsidR="007A6B75">
        <w:rPr>
          <w:rFonts w:ascii="Arial" w:hAnsi="Arial" w:cs="Arial"/>
          <w:bCs/>
        </w:rPr>
        <w:t xml:space="preserve">Kč bez DPH za ks, celkem </w:t>
      </w:r>
      <w:r w:rsidR="00B8537B" w:rsidRPr="00F50E59">
        <w:rPr>
          <w:rFonts w:ascii="Arial" w:hAnsi="Arial" w:cs="Arial"/>
          <w:bCs/>
          <w:highlight w:val="yellow"/>
        </w:rPr>
        <w:t>(OBCHODNÍ TAJEMSTVÍ)</w:t>
      </w:r>
      <w:r w:rsidR="00B8537B">
        <w:rPr>
          <w:rFonts w:ascii="Arial" w:hAnsi="Arial" w:cs="Arial"/>
          <w:bCs/>
        </w:rPr>
        <w:t xml:space="preserve"> </w:t>
      </w:r>
      <w:r w:rsidR="007A6B75">
        <w:rPr>
          <w:rFonts w:ascii="Arial" w:hAnsi="Arial" w:cs="Arial"/>
          <w:bCs/>
        </w:rPr>
        <w:t>Kč bez DPH</w:t>
      </w:r>
    </w:p>
    <w:p w14:paraId="78E9586E" w14:textId="5790506B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3E34D706" w14:textId="483058A0" w:rsidR="003307CA" w:rsidRPr="00FD354E" w:rsidRDefault="003307CA" w:rsidP="003307CA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Maximální cena předmětu plnění </w:t>
      </w:r>
      <w:r>
        <w:rPr>
          <w:rFonts w:ascii="Arial" w:hAnsi="Arial" w:cs="Arial"/>
        </w:rPr>
        <w:t xml:space="preserve">za </w:t>
      </w:r>
      <w:r w:rsidRPr="00FD354E">
        <w:rPr>
          <w:rFonts w:ascii="Arial" w:hAnsi="Arial" w:cs="Arial"/>
        </w:rPr>
        <w:t xml:space="preserve">je stanovena na částku </w:t>
      </w:r>
      <w:r w:rsidR="00684A2C">
        <w:rPr>
          <w:rFonts w:ascii="Arial" w:hAnsi="Arial" w:cs="Arial"/>
        </w:rPr>
        <w:t>44 130</w:t>
      </w:r>
      <w:r>
        <w:rPr>
          <w:rFonts w:ascii="Arial" w:hAnsi="Arial" w:cs="Arial"/>
        </w:rPr>
        <w:t>,00</w:t>
      </w:r>
      <w:r w:rsidRPr="00FD354E">
        <w:rPr>
          <w:rFonts w:ascii="Arial" w:hAnsi="Arial" w:cs="Arial"/>
        </w:rPr>
        <w:t xml:space="preserve"> Kč bez DPH, tj. </w:t>
      </w:r>
      <w:r w:rsidR="00684A2C">
        <w:rPr>
          <w:rFonts w:ascii="Arial" w:hAnsi="Arial" w:cs="Arial"/>
        </w:rPr>
        <w:t>53 397,30</w:t>
      </w:r>
      <w:r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 xml:space="preserve">Kč vč. DPH. </w:t>
      </w:r>
    </w:p>
    <w:p w14:paraId="0C29D69A" w14:textId="77777777" w:rsidR="003307CA" w:rsidRPr="00FD354E" w:rsidRDefault="003307CA" w:rsidP="003307CA">
      <w:pPr>
        <w:spacing w:after="120"/>
        <w:contextualSpacing/>
        <w:jc w:val="both"/>
        <w:rPr>
          <w:rFonts w:ascii="Arial" w:hAnsi="Arial" w:cs="Arial"/>
        </w:rPr>
      </w:pPr>
    </w:p>
    <w:p w14:paraId="566A00DF" w14:textId="29E1D090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Místo dodání</w:t>
      </w:r>
      <w:r w:rsidR="003307CA">
        <w:rPr>
          <w:rFonts w:ascii="Arial" w:hAnsi="Arial" w:cs="Arial"/>
          <w:bCs/>
        </w:rPr>
        <w:t xml:space="preserve"> je Ministerstvo práce a sociálních věcí ČR (oddělení </w:t>
      </w:r>
      <w:r w:rsidR="00684A2C">
        <w:rPr>
          <w:rFonts w:ascii="Arial" w:hAnsi="Arial" w:cs="Arial"/>
          <w:bCs/>
        </w:rPr>
        <w:t>356</w:t>
      </w:r>
      <w:r w:rsidR="003307CA">
        <w:rPr>
          <w:rFonts w:ascii="Arial" w:hAnsi="Arial" w:cs="Arial"/>
          <w:bCs/>
        </w:rPr>
        <w:t xml:space="preserve">), </w:t>
      </w:r>
      <w:r w:rsidR="00684A2C">
        <w:rPr>
          <w:rFonts w:ascii="Arial" w:hAnsi="Arial" w:cs="Arial"/>
          <w:bCs/>
        </w:rPr>
        <w:t>N</w:t>
      </w:r>
      <w:r w:rsidR="00324447">
        <w:rPr>
          <w:rFonts w:ascii="Arial" w:hAnsi="Arial" w:cs="Arial"/>
          <w:bCs/>
        </w:rPr>
        <w:t>a</w:t>
      </w:r>
      <w:r w:rsidR="00684A2C">
        <w:rPr>
          <w:rFonts w:ascii="Arial" w:hAnsi="Arial" w:cs="Arial"/>
          <w:bCs/>
        </w:rPr>
        <w:t xml:space="preserve"> Poříčním právu 1/376,</w:t>
      </w:r>
      <w:r w:rsidR="003307CA">
        <w:rPr>
          <w:rFonts w:ascii="Arial" w:hAnsi="Arial" w:cs="Arial"/>
          <w:bCs/>
        </w:rPr>
        <w:t xml:space="preserve"> 128 0</w:t>
      </w:r>
      <w:r w:rsidR="00684A2C">
        <w:rPr>
          <w:rFonts w:ascii="Arial" w:hAnsi="Arial" w:cs="Arial"/>
          <w:bCs/>
        </w:rPr>
        <w:t>1</w:t>
      </w:r>
      <w:r w:rsidR="003307CA">
        <w:rPr>
          <w:rFonts w:ascii="Arial" w:hAnsi="Arial" w:cs="Arial"/>
          <w:bCs/>
        </w:rPr>
        <w:t xml:space="preserve"> Praha 2. Kontaktní osoba pro předání je </w:t>
      </w:r>
      <w:r w:rsidR="00B8537B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 xml:space="preserve">, telefon: </w:t>
      </w:r>
      <w:r w:rsidR="00B8537B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 xml:space="preserve">, email: </w:t>
      </w:r>
      <w:r w:rsidR="00B8537B" w:rsidRPr="00F50E59">
        <w:rPr>
          <w:rFonts w:ascii="Arial" w:hAnsi="Arial" w:cs="Arial"/>
          <w:bCs/>
          <w:highlight w:val="yellow"/>
        </w:rPr>
        <w:t>(OSOBNÍ ÚDAJ)</w:t>
      </w:r>
      <w:hyperlink r:id="rId5" w:history="1"/>
      <w:r w:rsidR="003307CA">
        <w:rPr>
          <w:rFonts w:ascii="Arial" w:hAnsi="Arial" w:cs="Arial"/>
          <w:bCs/>
        </w:rPr>
        <w:t xml:space="preserve">. </w:t>
      </w:r>
    </w:p>
    <w:p w14:paraId="394EED4E" w14:textId="77777777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0A14B5D5" w14:textId="211F7834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Fakturační adresa</w:t>
      </w:r>
      <w:r w:rsidR="003307CA">
        <w:rPr>
          <w:rFonts w:ascii="Arial" w:hAnsi="Arial" w:cs="Arial"/>
          <w:bCs/>
        </w:rPr>
        <w:t xml:space="preserve"> je</w:t>
      </w:r>
      <w:r>
        <w:rPr>
          <w:rFonts w:ascii="Arial" w:hAnsi="Arial" w:cs="Arial"/>
          <w:bCs/>
        </w:rPr>
        <w:t xml:space="preserve"> Ministerstvo práce a sociálních věcí ČR</w:t>
      </w:r>
      <w:r w:rsidR="003307CA">
        <w:rPr>
          <w:rFonts w:ascii="Arial" w:hAnsi="Arial" w:cs="Arial"/>
          <w:bCs/>
        </w:rPr>
        <w:t xml:space="preserve"> (oddělení 356)</w:t>
      </w:r>
      <w:r>
        <w:rPr>
          <w:rFonts w:ascii="Arial" w:hAnsi="Arial" w:cs="Arial"/>
          <w:bCs/>
        </w:rPr>
        <w:t xml:space="preserve">, Na Poříčním právu 1/376, 128 01 Praha 2. </w:t>
      </w:r>
      <w:r w:rsidR="003307CA">
        <w:rPr>
          <w:rFonts w:ascii="Arial" w:hAnsi="Arial" w:cs="Arial"/>
        </w:rPr>
        <w:t>K</w:t>
      </w:r>
      <w:r w:rsidR="003307CA" w:rsidRPr="00FD354E">
        <w:rPr>
          <w:rFonts w:ascii="Arial" w:hAnsi="Arial" w:cs="Arial"/>
        </w:rPr>
        <w:t>ontaktní osob</w:t>
      </w:r>
      <w:r w:rsidR="003307CA">
        <w:rPr>
          <w:rFonts w:ascii="Arial" w:hAnsi="Arial" w:cs="Arial"/>
        </w:rPr>
        <w:t>a</w:t>
      </w:r>
      <w:r w:rsidR="003307CA" w:rsidRPr="00FD354E">
        <w:rPr>
          <w:rFonts w:ascii="Arial" w:hAnsi="Arial" w:cs="Arial"/>
        </w:rPr>
        <w:t xml:space="preserve"> </w:t>
      </w:r>
      <w:r w:rsidR="003307CA">
        <w:rPr>
          <w:rFonts w:ascii="Arial" w:hAnsi="Arial" w:cs="Arial"/>
        </w:rPr>
        <w:t>pro fakturaci</w:t>
      </w:r>
      <w:r w:rsidR="003307CA" w:rsidRPr="00FD354E">
        <w:rPr>
          <w:rFonts w:ascii="Arial" w:hAnsi="Arial" w:cs="Arial"/>
        </w:rPr>
        <w:t xml:space="preserve"> </w:t>
      </w:r>
      <w:r w:rsidR="003307CA">
        <w:rPr>
          <w:rFonts w:ascii="Arial" w:hAnsi="Arial" w:cs="Arial"/>
        </w:rPr>
        <w:t xml:space="preserve">je </w:t>
      </w:r>
      <w:r w:rsidR="00B8537B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 xml:space="preserve">, oddělení 356, telefon </w:t>
      </w:r>
      <w:r w:rsidR="00B8537B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 xml:space="preserve">, email: </w:t>
      </w:r>
      <w:r w:rsidR="00B8537B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>.</w:t>
      </w:r>
    </w:p>
    <w:p w14:paraId="31F74778" w14:textId="77777777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6AD4D2D5" w14:textId="040002D1" w:rsidR="001F4411" w:rsidRPr="00FD354E" w:rsidRDefault="001F4411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lastRenderedPageBreak/>
        <w:t>Na fakturu, prosím, uveďte „číslo objednávky“ a informaci, že se jedná o „Výdaj financovaný z</w:t>
      </w:r>
      <w:r w:rsidR="00BE5EBE" w:rsidRPr="00FD354E"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OPZ</w:t>
      </w:r>
      <w:r w:rsidR="00BE5EBE" w:rsidRPr="00FD354E">
        <w:rPr>
          <w:rFonts w:ascii="Arial" w:hAnsi="Arial" w:cs="Arial"/>
        </w:rPr>
        <w:t xml:space="preserve">+ </w:t>
      </w:r>
      <w:r w:rsidRPr="00FD354E">
        <w:rPr>
          <w:rFonts w:ascii="Arial" w:hAnsi="Arial" w:cs="Arial"/>
        </w:rPr>
        <w:t xml:space="preserve">z projektu </w:t>
      </w:r>
      <w:r w:rsidR="00BE5EBE" w:rsidRPr="00FD354E">
        <w:rPr>
          <w:rFonts w:ascii="Arial" w:hAnsi="Arial" w:cs="Arial"/>
        </w:rPr>
        <w:t>EURES+3Z Up!</w:t>
      </w:r>
      <w:r w:rsidRPr="00FD354E">
        <w:rPr>
          <w:rFonts w:ascii="Arial" w:hAnsi="Arial" w:cs="Arial"/>
        </w:rPr>
        <w:t xml:space="preserve"> (</w:t>
      </w:r>
      <w:r w:rsidR="00BE5EBE" w:rsidRPr="00FD354E">
        <w:rPr>
          <w:rFonts w:ascii="Arial" w:hAnsi="Arial" w:cs="Arial"/>
        </w:rPr>
        <w:t>CZ.03.01.04/00/22_002/0000170</w:t>
      </w:r>
      <w:r w:rsidRPr="00FD354E">
        <w:rPr>
          <w:rFonts w:ascii="Arial" w:hAnsi="Arial" w:cs="Arial"/>
        </w:rPr>
        <w:t>)“</w:t>
      </w:r>
      <w:r w:rsidR="00267EB8">
        <w:rPr>
          <w:rFonts w:ascii="Arial" w:hAnsi="Arial" w:cs="Arial"/>
        </w:rPr>
        <w:t xml:space="preserve"> a dále jméno kontaktní osoby pro fakturaci</w:t>
      </w:r>
      <w:r w:rsidR="003307CA">
        <w:rPr>
          <w:rFonts w:ascii="Arial" w:hAnsi="Arial" w:cs="Arial"/>
        </w:rPr>
        <w:t xml:space="preserve">. </w:t>
      </w:r>
    </w:p>
    <w:p w14:paraId="51995C66" w14:textId="38A38F50" w:rsidR="007605F9" w:rsidRPr="00FD354E" w:rsidRDefault="001F4411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Dále Vás žádáme o stanovení splatnosti faktury na 30 dní. Platba bude uhrazena po </w:t>
      </w:r>
      <w:r w:rsidR="001235D8" w:rsidRPr="00FD354E">
        <w:rPr>
          <w:rFonts w:ascii="Arial" w:hAnsi="Arial" w:cs="Arial"/>
        </w:rPr>
        <w:t xml:space="preserve">dodání </w:t>
      </w:r>
      <w:r w:rsidR="002F1F2F">
        <w:rPr>
          <w:rFonts w:ascii="Arial" w:hAnsi="Arial" w:cs="Arial"/>
        </w:rPr>
        <w:t>IT vybavení</w:t>
      </w:r>
      <w:r w:rsidR="00BE5EBE" w:rsidRPr="00FD354E">
        <w:rPr>
          <w:rFonts w:ascii="Arial" w:hAnsi="Arial" w:cs="Arial"/>
        </w:rPr>
        <w:t xml:space="preserve"> dle </w:t>
      </w:r>
      <w:r w:rsidR="001235D8" w:rsidRPr="00FD354E">
        <w:rPr>
          <w:rFonts w:ascii="Arial" w:hAnsi="Arial" w:cs="Arial"/>
        </w:rPr>
        <w:t xml:space="preserve">všech náležitostí </w:t>
      </w:r>
      <w:r w:rsidR="004D16DB" w:rsidRPr="00FD354E">
        <w:rPr>
          <w:rFonts w:ascii="Arial" w:hAnsi="Arial" w:cs="Arial"/>
        </w:rPr>
        <w:t>této objednávky</w:t>
      </w:r>
      <w:r w:rsidR="002F1F2F">
        <w:rPr>
          <w:rFonts w:ascii="Arial" w:hAnsi="Arial" w:cs="Arial"/>
        </w:rPr>
        <w:t xml:space="preserve"> a výše uvedené Rámcové dohody</w:t>
      </w:r>
      <w:r w:rsidRPr="00FD354E">
        <w:rPr>
          <w:rFonts w:ascii="Arial" w:hAnsi="Arial" w:cs="Arial"/>
        </w:rPr>
        <w:t xml:space="preserve">. </w:t>
      </w:r>
    </w:p>
    <w:p w14:paraId="037A8C20" w14:textId="77777777" w:rsidR="00DD43A8" w:rsidRPr="00FD354E" w:rsidRDefault="00DD43A8" w:rsidP="00E66E4E">
      <w:pPr>
        <w:spacing w:after="120"/>
        <w:contextualSpacing/>
        <w:jc w:val="both"/>
        <w:rPr>
          <w:rFonts w:ascii="Arial" w:hAnsi="Arial" w:cs="Arial"/>
        </w:rPr>
      </w:pPr>
    </w:p>
    <w:p w14:paraId="5AC176ED" w14:textId="560F96AA" w:rsidR="00F47D48" w:rsidRDefault="001C221F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Dodavatel se zavazuje splnit požadavky zadavatele stanov</w:t>
      </w:r>
      <w:r w:rsidR="00E57926" w:rsidRPr="00FD354E">
        <w:rPr>
          <w:rFonts w:ascii="Arial" w:hAnsi="Arial" w:cs="Arial"/>
        </w:rPr>
        <w:t>e</w:t>
      </w:r>
      <w:r w:rsidRPr="00FD354E">
        <w:rPr>
          <w:rFonts w:ascii="Arial" w:hAnsi="Arial" w:cs="Arial"/>
        </w:rPr>
        <w:t>né v</w:t>
      </w:r>
      <w:r w:rsidR="00581A9A"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Objednávce</w:t>
      </w:r>
      <w:r w:rsidR="007F2DE7" w:rsidRPr="00FD354E">
        <w:rPr>
          <w:rFonts w:ascii="Arial" w:hAnsi="Arial" w:cs="Arial"/>
        </w:rPr>
        <w:t xml:space="preserve">. </w:t>
      </w:r>
    </w:p>
    <w:p w14:paraId="25ED7A92" w14:textId="77777777" w:rsidR="00B8537B" w:rsidRDefault="00B8537B" w:rsidP="00E66E4E">
      <w:pPr>
        <w:spacing w:after="120"/>
        <w:contextualSpacing/>
        <w:jc w:val="both"/>
        <w:rPr>
          <w:rFonts w:ascii="Arial" w:hAnsi="Arial" w:cs="Arial"/>
        </w:rPr>
      </w:pPr>
    </w:p>
    <w:p w14:paraId="3AFB3F97" w14:textId="493657D2" w:rsidR="00B8537B" w:rsidRPr="00A6120B" w:rsidRDefault="00B8537B" w:rsidP="00B8537B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(vedoucí oddělení 356):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  <w:highlight w:val="yellow"/>
        </w:rPr>
        <w:t>(OSOBNÍ ÚDAJ)</w:t>
      </w:r>
    </w:p>
    <w:p w14:paraId="53C3645D" w14:textId="01C8218E" w:rsidR="00B8537B" w:rsidRPr="00A6120B" w:rsidRDefault="00B8537B" w:rsidP="00B8537B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(ředitelka odboru 35):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  <w:highlight w:val="yellow"/>
        </w:rPr>
        <w:t>(OSOBNÍ ÚDAJ)</w:t>
      </w:r>
    </w:p>
    <w:p w14:paraId="09EE1BD4" w14:textId="77777777" w:rsidR="00B8537B" w:rsidRPr="00FD354E" w:rsidRDefault="00B8537B" w:rsidP="00B8537B">
      <w:pPr>
        <w:spacing w:after="120"/>
        <w:contextualSpacing/>
        <w:jc w:val="both"/>
        <w:rPr>
          <w:rFonts w:ascii="Arial" w:hAnsi="Arial" w:cs="Arial"/>
        </w:rPr>
      </w:pPr>
    </w:p>
    <w:p w14:paraId="3D2E7996" w14:textId="77777777" w:rsidR="00B8537B" w:rsidRPr="00FD354E" w:rsidRDefault="00B8537B" w:rsidP="00E66E4E">
      <w:pPr>
        <w:spacing w:after="120"/>
        <w:contextualSpacing/>
        <w:jc w:val="both"/>
        <w:rPr>
          <w:rFonts w:ascii="Arial" w:hAnsi="Arial" w:cs="Arial"/>
        </w:rPr>
      </w:pPr>
    </w:p>
    <w:sectPr w:rsidR="00B8537B" w:rsidRPr="00FD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71080"/>
    <w:multiLevelType w:val="hybridMultilevel"/>
    <w:tmpl w:val="4950E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C4868"/>
    <w:multiLevelType w:val="hybridMultilevel"/>
    <w:tmpl w:val="1452D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04C74"/>
    <w:multiLevelType w:val="hybridMultilevel"/>
    <w:tmpl w:val="671AA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06771">
    <w:abstractNumId w:val="0"/>
  </w:num>
  <w:num w:numId="2" w16cid:durableId="26151298">
    <w:abstractNumId w:val="3"/>
  </w:num>
  <w:num w:numId="3" w16cid:durableId="1724717144">
    <w:abstractNumId w:val="1"/>
  </w:num>
  <w:num w:numId="4" w16cid:durableId="75178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1235D8"/>
    <w:rsid w:val="00143858"/>
    <w:rsid w:val="001771EC"/>
    <w:rsid w:val="0018329B"/>
    <w:rsid w:val="001C221F"/>
    <w:rsid w:val="001F4411"/>
    <w:rsid w:val="00213342"/>
    <w:rsid w:val="0026663D"/>
    <w:rsid w:val="00267EB8"/>
    <w:rsid w:val="002C5A02"/>
    <w:rsid w:val="002D650B"/>
    <w:rsid w:val="002F1F2F"/>
    <w:rsid w:val="00324447"/>
    <w:rsid w:val="003307CA"/>
    <w:rsid w:val="004D16DB"/>
    <w:rsid w:val="00581A9A"/>
    <w:rsid w:val="00594666"/>
    <w:rsid w:val="005E752B"/>
    <w:rsid w:val="006102B1"/>
    <w:rsid w:val="00653960"/>
    <w:rsid w:val="00653B8C"/>
    <w:rsid w:val="006558EC"/>
    <w:rsid w:val="006774CE"/>
    <w:rsid w:val="00684A2C"/>
    <w:rsid w:val="006C2C01"/>
    <w:rsid w:val="007605F9"/>
    <w:rsid w:val="007A6B75"/>
    <w:rsid w:val="007F2DE7"/>
    <w:rsid w:val="00992F54"/>
    <w:rsid w:val="0099378E"/>
    <w:rsid w:val="009B2A32"/>
    <w:rsid w:val="009B3B3E"/>
    <w:rsid w:val="009E389A"/>
    <w:rsid w:val="00A76C40"/>
    <w:rsid w:val="00AA5F32"/>
    <w:rsid w:val="00B3437B"/>
    <w:rsid w:val="00B44255"/>
    <w:rsid w:val="00B67B3D"/>
    <w:rsid w:val="00B8537B"/>
    <w:rsid w:val="00BE5EBE"/>
    <w:rsid w:val="00BF1302"/>
    <w:rsid w:val="00BF3F23"/>
    <w:rsid w:val="00CB34D9"/>
    <w:rsid w:val="00DD43A8"/>
    <w:rsid w:val="00E57926"/>
    <w:rsid w:val="00E66E4E"/>
    <w:rsid w:val="00F47D48"/>
    <w:rsid w:val="00F50D2C"/>
    <w:rsid w:val="00F76126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"/>
    <w:basedOn w:val="Normln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3307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0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a.kolmerova@mps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4</cp:revision>
  <dcterms:created xsi:type="dcterms:W3CDTF">2025-04-15T09:40:00Z</dcterms:created>
  <dcterms:modified xsi:type="dcterms:W3CDTF">2025-04-16T09:45:00Z</dcterms:modified>
</cp:coreProperties>
</file>