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612" w:rsidRDefault="00FC389C">
      <w:pPr>
        <w:spacing w:before="74"/>
        <w:ind w:left="1569" w:right="1575"/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Dodatek č.2 ke smlouvě o poskytování služeb</w:t>
      </w:r>
    </w:p>
    <w:p w:rsidR="00982612" w:rsidRDefault="00982612">
      <w:pPr>
        <w:pStyle w:val="Zkladntext"/>
        <w:spacing w:before="4"/>
        <w:rPr>
          <w:b/>
          <w:sz w:val="38"/>
        </w:rPr>
      </w:pPr>
    </w:p>
    <w:p w:rsidR="00982612" w:rsidRDefault="00FC389C">
      <w:pPr>
        <w:pStyle w:val="Nadpis3"/>
      </w:pPr>
      <w:r>
        <w:t>Poskytovatel:</w:t>
      </w:r>
    </w:p>
    <w:p w:rsidR="00982612" w:rsidRDefault="00FC389C">
      <w:pPr>
        <w:pStyle w:val="Zkladntext"/>
        <w:spacing w:before="1" w:line="252" w:lineRule="exact"/>
        <w:ind w:left="116"/>
      </w:pPr>
      <w:r>
        <w:t>Kulička, z. s.</w:t>
      </w:r>
    </w:p>
    <w:p w:rsidR="00982612" w:rsidRDefault="00FC389C">
      <w:pPr>
        <w:pStyle w:val="Zkladntext"/>
        <w:spacing w:line="252" w:lineRule="exact"/>
        <w:ind w:left="116"/>
      </w:pPr>
      <w:r>
        <w:t>se sídlem: Borkovany 142, 691 75</w:t>
      </w:r>
    </w:p>
    <w:p w:rsidR="00982612" w:rsidRDefault="00FC389C">
      <w:pPr>
        <w:pStyle w:val="Zkladntext"/>
        <w:spacing w:before="2" w:line="252" w:lineRule="exact"/>
        <w:ind w:left="116"/>
      </w:pPr>
      <w:r>
        <w:t>IČ: 64331652</w:t>
      </w:r>
    </w:p>
    <w:p w:rsidR="00982612" w:rsidRDefault="00FC389C">
      <w:pPr>
        <w:pStyle w:val="Zkladntext"/>
        <w:spacing w:line="252" w:lineRule="exact"/>
        <w:ind w:left="116"/>
      </w:pPr>
      <w:r>
        <w:t>jednající prostřednictvím statutárního zástupce Mgr. Libora Procházky</w:t>
      </w:r>
    </w:p>
    <w:p w:rsidR="00982612" w:rsidRDefault="00982612">
      <w:pPr>
        <w:pStyle w:val="Zkladntext"/>
      </w:pPr>
    </w:p>
    <w:p w:rsidR="00982612" w:rsidRDefault="00FC389C">
      <w:pPr>
        <w:pStyle w:val="Zkladntext"/>
        <w:spacing w:line="252" w:lineRule="exact"/>
        <w:ind w:left="116"/>
      </w:pPr>
      <w:r>
        <w:t>a</w:t>
      </w:r>
    </w:p>
    <w:p w:rsidR="00982612" w:rsidRDefault="00FC389C">
      <w:pPr>
        <w:pStyle w:val="Nadpis3"/>
        <w:spacing w:line="252" w:lineRule="exact"/>
      </w:pPr>
      <w:r>
        <w:t>Objednatel:</w:t>
      </w:r>
    </w:p>
    <w:p w:rsidR="00982612" w:rsidRDefault="00FC389C">
      <w:pPr>
        <w:pStyle w:val="Zkladntext"/>
        <w:spacing w:before="1"/>
        <w:ind w:left="116" w:right="5716"/>
      </w:pPr>
      <w:r>
        <w:t>Základní škola Brno, Zeiberlichova 49, příspěvková organizace</w:t>
      </w:r>
    </w:p>
    <w:p w:rsidR="00982612" w:rsidRDefault="00FC389C">
      <w:pPr>
        <w:pStyle w:val="Zkladntext"/>
        <w:spacing w:line="251" w:lineRule="exact"/>
        <w:ind w:left="116"/>
      </w:pPr>
      <w:r>
        <w:t>se sídlem: Zeiberlichova 49, Brno, 644 00</w:t>
      </w:r>
    </w:p>
    <w:p w:rsidR="00982612" w:rsidRDefault="00FC389C">
      <w:pPr>
        <w:pStyle w:val="Zkladntext"/>
        <w:spacing w:before="2" w:line="252" w:lineRule="exact"/>
        <w:ind w:left="116"/>
      </w:pPr>
      <w:r>
        <w:t>IČ: 70994218</w:t>
      </w:r>
    </w:p>
    <w:p w:rsidR="00982612" w:rsidRDefault="00FC389C">
      <w:pPr>
        <w:pStyle w:val="Zkladntext"/>
        <w:spacing w:line="252" w:lineRule="exact"/>
        <w:ind w:left="116"/>
      </w:pPr>
      <w:r>
        <w:t>jednající prostřednictvím ředitele PaedDr. Aleny Zanettiové</w:t>
      </w:r>
    </w:p>
    <w:p w:rsidR="00982612" w:rsidRDefault="00982612">
      <w:pPr>
        <w:pStyle w:val="Zkladntext"/>
        <w:rPr>
          <w:sz w:val="24"/>
        </w:rPr>
      </w:pPr>
    </w:p>
    <w:p w:rsidR="00982612" w:rsidRDefault="00982612">
      <w:pPr>
        <w:pStyle w:val="Zkladntext"/>
        <w:rPr>
          <w:sz w:val="24"/>
        </w:rPr>
      </w:pPr>
    </w:p>
    <w:p w:rsidR="00982612" w:rsidRDefault="00982612">
      <w:pPr>
        <w:pStyle w:val="Zkladntext"/>
        <w:spacing w:before="6"/>
        <w:rPr>
          <w:sz w:val="27"/>
        </w:rPr>
      </w:pPr>
    </w:p>
    <w:p w:rsidR="00982612" w:rsidRDefault="00FC389C">
      <w:pPr>
        <w:pStyle w:val="Nadpis1"/>
        <w:numPr>
          <w:ilvl w:val="0"/>
          <w:numId w:val="3"/>
        </w:numPr>
        <w:tabs>
          <w:tab w:val="left" w:pos="3762"/>
          <w:tab w:val="left" w:pos="3763"/>
        </w:tabs>
        <w:spacing w:line="550" w:lineRule="atLeast"/>
        <w:ind w:right="3056" w:firstLine="2938"/>
      </w:pPr>
      <w:r>
        <w:t xml:space="preserve">PŘEDMĚT </w:t>
      </w:r>
      <w:r>
        <w:rPr>
          <w:spacing w:val="-3"/>
        </w:rPr>
        <w:t xml:space="preserve">DODATKU </w:t>
      </w:r>
      <w:r>
        <w:t>Čl. II. Smlouvy se mění</w:t>
      </w:r>
      <w:r>
        <w:rPr>
          <w:spacing w:val="-6"/>
        </w:rPr>
        <w:t xml:space="preserve"> </w:t>
      </w:r>
      <w:r>
        <w:t>následovně:</w:t>
      </w:r>
    </w:p>
    <w:p w:rsidR="00982612" w:rsidRDefault="00FC389C">
      <w:pPr>
        <w:pStyle w:val="Zkladntext"/>
        <w:spacing w:before="2"/>
        <w:ind w:left="723"/>
      </w:pPr>
      <w:r>
        <w:rPr>
          <w:sz w:val="24"/>
        </w:rPr>
        <w:t>„</w:t>
      </w:r>
      <w:r>
        <w:t>Poskytovatel bude na základě této smlouvy provádět pro objednatele následující služby:</w:t>
      </w:r>
    </w:p>
    <w:p w:rsidR="00982612" w:rsidRDefault="00FC389C">
      <w:pPr>
        <w:pStyle w:val="Odstavecseseznamem"/>
        <w:numPr>
          <w:ilvl w:val="0"/>
          <w:numId w:val="2"/>
        </w:numPr>
        <w:tabs>
          <w:tab w:val="left" w:pos="544"/>
        </w:tabs>
        <w:spacing w:before="182"/>
        <w:jc w:val="both"/>
      </w:pPr>
      <w:r>
        <w:t>zajištění hromadné dopravy</w:t>
      </w:r>
      <w:r>
        <w:rPr>
          <w:spacing w:val="-12"/>
        </w:rPr>
        <w:t xml:space="preserve"> </w:t>
      </w:r>
      <w:r>
        <w:t>účastníků</w:t>
      </w:r>
    </w:p>
    <w:p w:rsidR="00982612" w:rsidRDefault="00FC389C">
      <w:pPr>
        <w:pStyle w:val="Odstavecseseznamem"/>
        <w:numPr>
          <w:ilvl w:val="0"/>
          <w:numId w:val="2"/>
        </w:numPr>
        <w:tabs>
          <w:tab w:val="left" w:pos="544"/>
        </w:tabs>
        <w:spacing w:before="1"/>
        <w:ind w:right="113"/>
        <w:jc w:val="both"/>
        <w:rPr>
          <w:b/>
        </w:rPr>
      </w:pPr>
      <w:r>
        <w:t xml:space="preserve">zajištění ubytování a stravování v zařízení: </w:t>
      </w:r>
      <w:r>
        <w:rPr>
          <w:b/>
        </w:rPr>
        <w:t>dependance hotelu Kamzík, Karlov pod Pradědem (penzion Eden, v případě nepředpokládaných komplikací může být vyměněn za jiný objekt se stejnou kvalitou</w:t>
      </w:r>
      <w:r>
        <w:rPr>
          <w:b/>
          <w:spacing w:val="-5"/>
        </w:rPr>
        <w:t xml:space="preserve"> </w:t>
      </w:r>
      <w:r>
        <w:rPr>
          <w:b/>
        </w:rPr>
        <w:t>ubytování)</w:t>
      </w:r>
    </w:p>
    <w:p w:rsidR="00982612" w:rsidRDefault="00FC389C">
      <w:pPr>
        <w:pStyle w:val="Odstavecseseznamem"/>
        <w:numPr>
          <w:ilvl w:val="0"/>
          <w:numId w:val="2"/>
        </w:numPr>
        <w:tabs>
          <w:tab w:val="left" w:pos="543"/>
          <w:tab w:val="left" w:pos="544"/>
        </w:tabs>
        <w:ind w:right="114"/>
      </w:pPr>
      <w:r>
        <w:t>zajištění animátorů pro programové vedení školy v přírodě v odpoledních a večerních hodinách (min. 6 hod.</w:t>
      </w:r>
      <w:r>
        <w:rPr>
          <w:spacing w:val="-1"/>
        </w:rPr>
        <w:t xml:space="preserve"> </w:t>
      </w:r>
      <w:r>
        <w:t>denně)</w:t>
      </w:r>
    </w:p>
    <w:p w:rsidR="00982612" w:rsidRDefault="00FC389C">
      <w:pPr>
        <w:pStyle w:val="Odstavecseseznamem"/>
        <w:numPr>
          <w:ilvl w:val="0"/>
          <w:numId w:val="2"/>
        </w:numPr>
        <w:tabs>
          <w:tab w:val="left" w:pos="543"/>
          <w:tab w:val="left" w:pos="544"/>
        </w:tabs>
        <w:spacing w:line="253" w:lineRule="exact"/>
      </w:pPr>
      <w:r>
        <w:t>pojištění</w:t>
      </w:r>
      <w:r>
        <w:rPr>
          <w:spacing w:val="-3"/>
        </w:rPr>
        <w:t xml:space="preserve"> </w:t>
      </w:r>
      <w:r>
        <w:t>stornopoplatků,</w:t>
      </w:r>
    </w:p>
    <w:p w:rsidR="00982612" w:rsidRDefault="00FC389C">
      <w:pPr>
        <w:pStyle w:val="Odstavecseseznamem"/>
        <w:numPr>
          <w:ilvl w:val="0"/>
          <w:numId w:val="2"/>
        </w:numPr>
        <w:tabs>
          <w:tab w:val="left" w:pos="543"/>
          <w:tab w:val="left" w:pos="544"/>
        </w:tabs>
        <w:spacing w:line="252" w:lineRule="exact"/>
      </w:pPr>
      <w:r>
        <w:t>zajištění nepřetržitého nočního dozoru</w:t>
      </w:r>
    </w:p>
    <w:p w:rsidR="00982612" w:rsidRDefault="00FC389C">
      <w:pPr>
        <w:pStyle w:val="Odstavecseseznamem"/>
        <w:numPr>
          <w:ilvl w:val="0"/>
          <w:numId w:val="2"/>
        </w:numPr>
        <w:tabs>
          <w:tab w:val="left" w:pos="543"/>
          <w:tab w:val="left" w:pos="544"/>
        </w:tabs>
        <w:spacing w:line="252" w:lineRule="exact"/>
      </w:pPr>
      <w:r>
        <w:t>zajištění zdravotníka.“</w:t>
      </w:r>
    </w:p>
    <w:p w:rsidR="00982612" w:rsidRDefault="00982612">
      <w:pPr>
        <w:pStyle w:val="Zkladntext"/>
        <w:spacing w:before="2"/>
        <w:rPr>
          <w:sz w:val="24"/>
        </w:rPr>
      </w:pPr>
    </w:p>
    <w:p w:rsidR="00982612" w:rsidRDefault="00FC389C">
      <w:pPr>
        <w:pStyle w:val="Nadpis1"/>
        <w:numPr>
          <w:ilvl w:val="0"/>
          <w:numId w:val="3"/>
        </w:numPr>
        <w:tabs>
          <w:tab w:val="left" w:pos="3815"/>
          <w:tab w:val="left" w:pos="3816"/>
        </w:tabs>
        <w:ind w:left="3815" w:hanging="709"/>
      </w:pPr>
      <w:r>
        <w:t>OSTATNÍ</w:t>
      </w:r>
      <w:r>
        <w:rPr>
          <w:spacing w:val="-1"/>
        </w:rPr>
        <w:t xml:space="preserve"> </w:t>
      </w:r>
      <w:r>
        <w:t>UJEDNÁNÍ</w:t>
      </w:r>
    </w:p>
    <w:p w:rsidR="00982612" w:rsidRDefault="00982612">
      <w:pPr>
        <w:pStyle w:val="Zkladntext"/>
        <w:rPr>
          <w:b/>
          <w:sz w:val="24"/>
        </w:rPr>
      </w:pPr>
    </w:p>
    <w:p w:rsidR="00982612" w:rsidRDefault="00FC389C">
      <w:pPr>
        <w:pStyle w:val="Nadpis2"/>
        <w:numPr>
          <w:ilvl w:val="1"/>
          <w:numId w:val="1"/>
        </w:numPr>
        <w:tabs>
          <w:tab w:val="left" w:pos="477"/>
        </w:tabs>
        <w:ind w:right="486" w:firstLine="0"/>
      </w:pPr>
      <w:r>
        <w:t>Ostatní ustanovení Smlouvy, nedotčená tímto Dodatkem, zůstávají nadále v platnosti v původním</w:t>
      </w:r>
      <w:r>
        <w:rPr>
          <w:spacing w:val="-1"/>
        </w:rPr>
        <w:t xml:space="preserve"> </w:t>
      </w:r>
      <w:r>
        <w:t>znění.</w:t>
      </w:r>
    </w:p>
    <w:p w:rsidR="00982612" w:rsidRDefault="00FC389C">
      <w:pPr>
        <w:pStyle w:val="Odstavecseseznamem"/>
        <w:numPr>
          <w:ilvl w:val="1"/>
          <w:numId w:val="1"/>
        </w:numPr>
        <w:tabs>
          <w:tab w:val="left" w:pos="477"/>
        </w:tabs>
        <w:ind w:right="372" w:firstLine="0"/>
        <w:rPr>
          <w:sz w:val="24"/>
        </w:rPr>
      </w:pPr>
      <w:r>
        <w:rPr>
          <w:sz w:val="24"/>
        </w:rPr>
        <w:t>Tento Dodatek je sepsán ve dvou stejnopisech, z nichž Objednatel i Poskytovatel obdrží po jednom vyhotovení.</w:t>
      </w:r>
    </w:p>
    <w:p w:rsidR="00982612" w:rsidRDefault="00FC389C">
      <w:pPr>
        <w:pStyle w:val="Odstavecseseznamem"/>
        <w:numPr>
          <w:ilvl w:val="1"/>
          <w:numId w:val="1"/>
        </w:numPr>
        <w:tabs>
          <w:tab w:val="left" w:pos="477"/>
        </w:tabs>
        <w:ind w:left="476" w:hanging="361"/>
        <w:rPr>
          <w:sz w:val="24"/>
        </w:rPr>
      </w:pPr>
      <w:r>
        <w:rPr>
          <w:sz w:val="24"/>
        </w:rPr>
        <w:t>Tento Dodatek nabývá platnosti a účinnosti dnem podpisu smluvními</w:t>
      </w:r>
      <w:r>
        <w:rPr>
          <w:spacing w:val="-8"/>
          <w:sz w:val="24"/>
        </w:rPr>
        <w:t xml:space="preserve"> </w:t>
      </w:r>
      <w:r>
        <w:rPr>
          <w:sz w:val="24"/>
        </w:rPr>
        <w:t>stranami.</w:t>
      </w:r>
    </w:p>
    <w:p w:rsidR="00982612" w:rsidRDefault="00982612">
      <w:pPr>
        <w:pStyle w:val="Zkladntext"/>
        <w:rPr>
          <w:sz w:val="26"/>
        </w:rPr>
      </w:pPr>
    </w:p>
    <w:p w:rsidR="00982612" w:rsidRDefault="00982612">
      <w:pPr>
        <w:pStyle w:val="Zkladntext"/>
        <w:rPr>
          <w:sz w:val="26"/>
        </w:rPr>
      </w:pPr>
    </w:p>
    <w:p w:rsidR="00982612" w:rsidRDefault="00FC389C">
      <w:pPr>
        <w:spacing w:before="230"/>
        <w:ind w:left="116"/>
        <w:rPr>
          <w:sz w:val="24"/>
        </w:rPr>
      </w:pPr>
      <w:r>
        <w:rPr>
          <w:sz w:val="24"/>
        </w:rPr>
        <w:t>Brno, 9. 4. 2025</w:t>
      </w:r>
    </w:p>
    <w:p w:rsidR="00982612" w:rsidRDefault="00982612">
      <w:pPr>
        <w:pStyle w:val="Zkladntext"/>
        <w:rPr>
          <w:sz w:val="20"/>
        </w:rPr>
      </w:pPr>
    </w:p>
    <w:p w:rsidR="00982612" w:rsidRDefault="00982612">
      <w:pPr>
        <w:pStyle w:val="Zkladntext"/>
        <w:rPr>
          <w:sz w:val="20"/>
        </w:rPr>
      </w:pPr>
    </w:p>
    <w:p w:rsidR="00982612" w:rsidRDefault="00982612">
      <w:pPr>
        <w:pStyle w:val="Zkladntext"/>
        <w:rPr>
          <w:sz w:val="20"/>
        </w:rPr>
      </w:pPr>
    </w:p>
    <w:p w:rsidR="00982612" w:rsidRDefault="00982612">
      <w:pPr>
        <w:pStyle w:val="Zkladntext"/>
        <w:rPr>
          <w:sz w:val="20"/>
        </w:rPr>
      </w:pPr>
    </w:p>
    <w:p w:rsidR="00FC389C" w:rsidRDefault="00FC389C" w:rsidP="00FC389C">
      <w:pPr>
        <w:spacing w:before="90"/>
        <w:rPr>
          <w:sz w:val="20"/>
        </w:rPr>
      </w:pPr>
    </w:p>
    <w:p w:rsidR="00982612" w:rsidRDefault="00FC389C" w:rsidP="00FC389C">
      <w:pPr>
        <w:spacing w:before="90"/>
        <w:rPr>
          <w:sz w:val="24"/>
        </w:rPr>
      </w:pPr>
      <w:r>
        <w:rPr>
          <w:sz w:val="24"/>
        </w:rPr>
        <w:t>……………………………..                                                 ………………………………..</w:t>
      </w:r>
    </w:p>
    <w:p w:rsidR="00982612" w:rsidRDefault="00FC389C">
      <w:pPr>
        <w:tabs>
          <w:tab w:val="left" w:pos="5781"/>
        </w:tabs>
        <w:ind w:left="116"/>
        <w:rPr>
          <w:sz w:val="24"/>
        </w:rPr>
      </w:pPr>
      <w:r>
        <w:rPr>
          <w:sz w:val="24"/>
        </w:rPr>
        <w:t>poskytovatel</w:t>
      </w:r>
      <w:r>
        <w:rPr>
          <w:sz w:val="24"/>
        </w:rPr>
        <w:tab/>
        <w:t>objednatel</w:t>
      </w:r>
    </w:p>
    <w:sectPr w:rsidR="00982612">
      <w:type w:val="continuous"/>
      <w:pgSz w:w="11910" w:h="16840"/>
      <w:pgMar w:top="9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80D43"/>
    <w:multiLevelType w:val="multilevel"/>
    <w:tmpl w:val="65BC7544"/>
    <w:lvl w:ilvl="0">
      <w:start w:val="2"/>
      <w:numFmt w:val="decimal"/>
      <w:lvlText w:val="%1"/>
      <w:lvlJc w:val="left"/>
      <w:pPr>
        <w:ind w:left="116" w:hanging="360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16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1957" w:hanging="36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2875" w:hanging="36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794" w:hanging="36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713" w:hanging="36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631" w:hanging="36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550" w:hanging="36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469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5A79231B"/>
    <w:multiLevelType w:val="hybridMultilevel"/>
    <w:tmpl w:val="102CC38E"/>
    <w:lvl w:ilvl="0" w:tplc="B5622848">
      <w:start w:val="1"/>
      <w:numFmt w:val="upperRoman"/>
      <w:lvlText w:val="%1."/>
      <w:lvlJc w:val="left"/>
      <w:pPr>
        <w:ind w:left="116" w:hanging="70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cs-CZ" w:eastAsia="cs-CZ" w:bidi="cs-CZ"/>
      </w:rPr>
    </w:lvl>
    <w:lvl w:ilvl="1" w:tplc="9F900890">
      <w:numFmt w:val="bullet"/>
      <w:lvlText w:val="•"/>
      <w:lvlJc w:val="left"/>
      <w:pPr>
        <w:ind w:left="1038" w:hanging="708"/>
      </w:pPr>
      <w:rPr>
        <w:rFonts w:hint="default"/>
        <w:lang w:val="cs-CZ" w:eastAsia="cs-CZ" w:bidi="cs-CZ"/>
      </w:rPr>
    </w:lvl>
    <w:lvl w:ilvl="2" w:tplc="C1A435C8">
      <w:numFmt w:val="bullet"/>
      <w:lvlText w:val="•"/>
      <w:lvlJc w:val="left"/>
      <w:pPr>
        <w:ind w:left="1957" w:hanging="708"/>
      </w:pPr>
      <w:rPr>
        <w:rFonts w:hint="default"/>
        <w:lang w:val="cs-CZ" w:eastAsia="cs-CZ" w:bidi="cs-CZ"/>
      </w:rPr>
    </w:lvl>
    <w:lvl w:ilvl="3" w:tplc="9F34216C">
      <w:numFmt w:val="bullet"/>
      <w:lvlText w:val="•"/>
      <w:lvlJc w:val="left"/>
      <w:pPr>
        <w:ind w:left="2875" w:hanging="708"/>
      </w:pPr>
      <w:rPr>
        <w:rFonts w:hint="default"/>
        <w:lang w:val="cs-CZ" w:eastAsia="cs-CZ" w:bidi="cs-CZ"/>
      </w:rPr>
    </w:lvl>
    <w:lvl w:ilvl="4" w:tplc="B23C1864">
      <w:numFmt w:val="bullet"/>
      <w:lvlText w:val="•"/>
      <w:lvlJc w:val="left"/>
      <w:pPr>
        <w:ind w:left="3794" w:hanging="708"/>
      </w:pPr>
      <w:rPr>
        <w:rFonts w:hint="default"/>
        <w:lang w:val="cs-CZ" w:eastAsia="cs-CZ" w:bidi="cs-CZ"/>
      </w:rPr>
    </w:lvl>
    <w:lvl w:ilvl="5" w:tplc="27427288">
      <w:numFmt w:val="bullet"/>
      <w:lvlText w:val="•"/>
      <w:lvlJc w:val="left"/>
      <w:pPr>
        <w:ind w:left="4713" w:hanging="708"/>
      </w:pPr>
      <w:rPr>
        <w:rFonts w:hint="default"/>
        <w:lang w:val="cs-CZ" w:eastAsia="cs-CZ" w:bidi="cs-CZ"/>
      </w:rPr>
    </w:lvl>
    <w:lvl w:ilvl="6" w:tplc="4D842BC6">
      <w:numFmt w:val="bullet"/>
      <w:lvlText w:val="•"/>
      <w:lvlJc w:val="left"/>
      <w:pPr>
        <w:ind w:left="5631" w:hanging="708"/>
      </w:pPr>
      <w:rPr>
        <w:rFonts w:hint="default"/>
        <w:lang w:val="cs-CZ" w:eastAsia="cs-CZ" w:bidi="cs-CZ"/>
      </w:rPr>
    </w:lvl>
    <w:lvl w:ilvl="7" w:tplc="CB52A2A2">
      <w:numFmt w:val="bullet"/>
      <w:lvlText w:val="•"/>
      <w:lvlJc w:val="left"/>
      <w:pPr>
        <w:ind w:left="6550" w:hanging="708"/>
      </w:pPr>
      <w:rPr>
        <w:rFonts w:hint="default"/>
        <w:lang w:val="cs-CZ" w:eastAsia="cs-CZ" w:bidi="cs-CZ"/>
      </w:rPr>
    </w:lvl>
    <w:lvl w:ilvl="8" w:tplc="C0C86794">
      <w:numFmt w:val="bullet"/>
      <w:lvlText w:val="•"/>
      <w:lvlJc w:val="left"/>
      <w:pPr>
        <w:ind w:left="7469" w:hanging="708"/>
      </w:pPr>
      <w:rPr>
        <w:rFonts w:hint="default"/>
        <w:lang w:val="cs-CZ" w:eastAsia="cs-CZ" w:bidi="cs-CZ"/>
      </w:rPr>
    </w:lvl>
  </w:abstractNum>
  <w:abstractNum w:abstractNumId="2" w15:restartNumberingAfterBreak="0">
    <w:nsid w:val="5C5570D8"/>
    <w:multiLevelType w:val="hybridMultilevel"/>
    <w:tmpl w:val="CE8A2112"/>
    <w:lvl w:ilvl="0" w:tplc="03A639CA">
      <w:numFmt w:val="bullet"/>
      <w:lvlText w:val="-"/>
      <w:lvlJc w:val="left"/>
      <w:pPr>
        <w:ind w:left="543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cs-CZ" w:bidi="cs-CZ"/>
      </w:rPr>
    </w:lvl>
    <w:lvl w:ilvl="1" w:tplc="76643D84">
      <w:numFmt w:val="bullet"/>
      <w:lvlText w:val="•"/>
      <w:lvlJc w:val="left"/>
      <w:pPr>
        <w:ind w:left="1416" w:hanging="428"/>
      </w:pPr>
      <w:rPr>
        <w:rFonts w:hint="default"/>
        <w:lang w:val="cs-CZ" w:eastAsia="cs-CZ" w:bidi="cs-CZ"/>
      </w:rPr>
    </w:lvl>
    <w:lvl w:ilvl="2" w:tplc="427870E6">
      <w:numFmt w:val="bullet"/>
      <w:lvlText w:val="•"/>
      <w:lvlJc w:val="left"/>
      <w:pPr>
        <w:ind w:left="2293" w:hanging="428"/>
      </w:pPr>
      <w:rPr>
        <w:rFonts w:hint="default"/>
        <w:lang w:val="cs-CZ" w:eastAsia="cs-CZ" w:bidi="cs-CZ"/>
      </w:rPr>
    </w:lvl>
    <w:lvl w:ilvl="3" w:tplc="C0806978">
      <w:numFmt w:val="bullet"/>
      <w:lvlText w:val="•"/>
      <w:lvlJc w:val="left"/>
      <w:pPr>
        <w:ind w:left="3169" w:hanging="428"/>
      </w:pPr>
      <w:rPr>
        <w:rFonts w:hint="default"/>
        <w:lang w:val="cs-CZ" w:eastAsia="cs-CZ" w:bidi="cs-CZ"/>
      </w:rPr>
    </w:lvl>
    <w:lvl w:ilvl="4" w:tplc="B8308446">
      <w:numFmt w:val="bullet"/>
      <w:lvlText w:val="•"/>
      <w:lvlJc w:val="left"/>
      <w:pPr>
        <w:ind w:left="4046" w:hanging="428"/>
      </w:pPr>
      <w:rPr>
        <w:rFonts w:hint="default"/>
        <w:lang w:val="cs-CZ" w:eastAsia="cs-CZ" w:bidi="cs-CZ"/>
      </w:rPr>
    </w:lvl>
    <w:lvl w:ilvl="5" w:tplc="D72C3E30">
      <w:numFmt w:val="bullet"/>
      <w:lvlText w:val="•"/>
      <w:lvlJc w:val="left"/>
      <w:pPr>
        <w:ind w:left="4923" w:hanging="428"/>
      </w:pPr>
      <w:rPr>
        <w:rFonts w:hint="default"/>
        <w:lang w:val="cs-CZ" w:eastAsia="cs-CZ" w:bidi="cs-CZ"/>
      </w:rPr>
    </w:lvl>
    <w:lvl w:ilvl="6" w:tplc="19F42656">
      <w:numFmt w:val="bullet"/>
      <w:lvlText w:val="•"/>
      <w:lvlJc w:val="left"/>
      <w:pPr>
        <w:ind w:left="5799" w:hanging="428"/>
      </w:pPr>
      <w:rPr>
        <w:rFonts w:hint="default"/>
        <w:lang w:val="cs-CZ" w:eastAsia="cs-CZ" w:bidi="cs-CZ"/>
      </w:rPr>
    </w:lvl>
    <w:lvl w:ilvl="7" w:tplc="F2F4311C">
      <w:numFmt w:val="bullet"/>
      <w:lvlText w:val="•"/>
      <w:lvlJc w:val="left"/>
      <w:pPr>
        <w:ind w:left="6676" w:hanging="428"/>
      </w:pPr>
      <w:rPr>
        <w:rFonts w:hint="default"/>
        <w:lang w:val="cs-CZ" w:eastAsia="cs-CZ" w:bidi="cs-CZ"/>
      </w:rPr>
    </w:lvl>
    <w:lvl w:ilvl="8" w:tplc="8D322180">
      <w:numFmt w:val="bullet"/>
      <w:lvlText w:val="•"/>
      <w:lvlJc w:val="left"/>
      <w:pPr>
        <w:ind w:left="7553" w:hanging="428"/>
      </w:pPr>
      <w:rPr>
        <w:rFonts w:hint="default"/>
        <w:lang w:val="cs-CZ" w:eastAsia="cs-CZ" w:bidi="cs-CZ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612"/>
    <w:rsid w:val="00945B3B"/>
    <w:rsid w:val="00982612"/>
    <w:rsid w:val="00FC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9E9652-2B4C-4DAB-8244-A705DEC37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116" w:hanging="709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116"/>
      <w:outlineLvl w:val="1"/>
    </w:pPr>
    <w:rPr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ind w:left="116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543" w:hanging="428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m20815</dc:creator>
  <cp:lastModifiedBy>Marcela Pížová</cp:lastModifiedBy>
  <cp:revision>2</cp:revision>
  <dcterms:created xsi:type="dcterms:W3CDTF">2025-04-16T09:02:00Z</dcterms:created>
  <dcterms:modified xsi:type="dcterms:W3CDTF">2025-04-16T09:02:00Z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2025-04-09T00:00:00Z</vt:filetime>
  </property>
</Properties>
</file>