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9E170" w14:textId="6CB04956" w:rsidR="00BF6266" w:rsidRPr="00A86DE8" w:rsidRDefault="0042435B">
      <w:pPr>
        <w:rPr>
          <w:rFonts w:ascii="Source Sans Pro" w:hAnsi="Source Sans Pro"/>
          <w:b/>
          <w:bCs/>
          <w:sz w:val="52"/>
          <w:szCs w:val="52"/>
        </w:rPr>
      </w:pPr>
      <w:r w:rsidRPr="00A86DE8">
        <w:rPr>
          <w:rFonts w:ascii="Source Sans Pro" w:hAnsi="Source Sans Pro"/>
          <w:b/>
          <w:bCs/>
          <w:sz w:val="52"/>
          <w:szCs w:val="52"/>
        </w:rPr>
        <w:t>Ceník</w:t>
      </w:r>
      <w:r w:rsidR="00111F6A" w:rsidRPr="00A86DE8">
        <w:rPr>
          <w:rFonts w:ascii="Source Sans Pro" w:hAnsi="Source Sans Pro"/>
          <w:b/>
          <w:bCs/>
          <w:sz w:val="52"/>
          <w:szCs w:val="52"/>
        </w:rPr>
        <w:t xml:space="preserve"> služeb zaměstnavatelům 202</w:t>
      </w:r>
      <w:r w:rsidR="0013045A">
        <w:rPr>
          <w:rFonts w:ascii="Source Sans Pro" w:hAnsi="Source Sans Pro"/>
          <w:b/>
          <w:bCs/>
          <w:sz w:val="52"/>
          <w:szCs w:val="52"/>
        </w:rPr>
        <w:t>5</w:t>
      </w:r>
    </w:p>
    <w:tbl>
      <w:tblPr>
        <w:tblStyle w:val="Mkatabulky"/>
        <w:tblW w:w="8926" w:type="dxa"/>
        <w:tblInd w:w="-5" w:type="dxa"/>
        <w:tblLook w:val="04A0" w:firstRow="1" w:lastRow="0" w:firstColumn="1" w:lastColumn="0" w:noHBand="0" w:noVBand="1"/>
      </w:tblPr>
      <w:tblGrid>
        <w:gridCol w:w="5387"/>
        <w:gridCol w:w="3539"/>
      </w:tblGrid>
      <w:tr w:rsidR="00F95B43" w:rsidRPr="00A86DE8" w14:paraId="0EF680A4" w14:textId="77777777" w:rsidTr="005D768E">
        <w:tc>
          <w:tcPr>
            <w:tcW w:w="8926" w:type="dxa"/>
            <w:gridSpan w:val="2"/>
            <w:vAlign w:val="center"/>
          </w:tcPr>
          <w:p w14:paraId="6EA36F6C" w14:textId="14542576" w:rsidR="00F95B43" w:rsidRPr="00A86DE8" w:rsidRDefault="00F95B43" w:rsidP="00F95B43">
            <w:pPr>
              <w:rPr>
                <w:rFonts w:ascii="Source Sans Pro" w:hAnsi="Source Sans Pro"/>
                <w:sz w:val="24"/>
                <w:szCs w:val="24"/>
              </w:rPr>
            </w:pPr>
            <w:r w:rsidRPr="00A86DE8">
              <w:rPr>
                <w:rFonts w:ascii="Source Sans Pro" w:hAnsi="Source Sans Pro"/>
                <w:b/>
                <w:bCs/>
                <w:sz w:val="24"/>
                <w:szCs w:val="24"/>
              </w:rPr>
              <w:t>Inzerce pracovních příležitostí</w:t>
            </w:r>
          </w:p>
        </w:tc>
      </w:tr>
      <w:tr w:rsidR="00FE5C59" w:rsidRPr="00A86DE8" w14:paraId="1487884F" w14:textId="77777777" w:rsidTr="005D768E">
        <w:tc>
          <w:tcPr>
            <w:tcW w:w="5387" w:type="dxa"/>
          </w:tcPr>
          <w:p w14:paraId="21B1D78A" w14:textId="013EF44E" w:rsidR="00FE5C59" w:rsidRPr="00A86DE8" w:rsidRDefault="00FE5C59" w:rsidP="002C7891">
            <w:pPr>
              <w:pStyle w:val="Normlnweb"/>
              <w:spacing w:before="0" w:beforeAutospacing="0" w:after="0" w:afterAutospacing="0"/>
              <w:rPr>
                <w:rFonts w:ascii="Source Sans Pro" w:hAnsi="Source Sans Pro"/>
              </w:rPr>
            </w:pPr>
            <w:r w:rsidRPr="00A86DE8">
              <w:rPr>
                <w:rFonts w:ascii="Source Sans Pro" w:hAnsi="Source Sans Pro"/>
              </w:rPr>
              <w:t>Zveřejnění brigády</w:t>
            </w:r>
          </w:p>
        </w:tc>
        <w:tc>
          <w:tcPr>
            <w:tcW w:w="3539" w:type="dxa"/>
          </w:tcPr>
          <w:p w14:paraId="7047FB7B" w14:textId="585D3C04" w:rsidR="00FE5C59" w:rsidRPr="00A86DE8" w:rsidRDefault="00303850" w:rsidP="00F95B43">
            <w:pPr>
              <w:jc w:val="right"/>
              <w:rPr>
                <w:rFonts w:ascii="Source Sans Pro" w:hAnsi="Source Sans Pro"/>
                <w:sz w:val="24"/>
                <w:szCs w:val="24"/>
              </w:rPr>
            </w:pPr>
            <w:r w:rsidRPr="00A86DE8">
              <w:rPr>
                <w:rFonts w:ascii="Source Sans Pro" w:hAnsi="Source Sans Pro"/>
                <w:sz w:val="24"/>
                <w:szCs w:val="24"/>
              </w:rPr>
              <w:t>zdarma</w:t>
            </w:r>
          </w:p>
        </w:tc>
      </w:tr>
      <w:tr w:rsidR="00FE5C59" w:rsidRPr="00A86DE8" w14:paraId="7DBB6678" w14:textId="77777777" w:rsidTr="005D768E">
        <w:tc>
          <w:tcPr>
            <w:tcW w:w="5387" w:type="dxa"/>
          </w:tcPr>
          <w:p w14:paraId="2E850475" w14:textId="13D83664" w:rsidR="00FE5C59" w:rsidRPr="00A86DE8" w:rsidRDefault="00FE5C59" w:rsidP="00497D41">
            <w:pPr>
              <w:rPr>
                <w:rFonts w:ascii="Source Sans Pro" w:hAnsi="Source Sans Pro"/>
                <w:sz w:val="24"/>
                <w:szCs w:val="24"/>
              </w:rPr>
            </w:pPr>
            <w:r w:rsidRPr="00A86DE8">
              <w:rPr>
                <w:rFonts w:ascii="Source Sans Pro" w:hAnsi="Source Sans Pro"/>
                <w:sz w:val="24"/>
                <w:szCs w:val="24"/>
              </w:rPr>
              <w:t>Zveřejnění nabídky praxe a stáže</w:t>
            </w:r>
          </w:p>
        </w:tc>
        <w:tc>
          <w:tcPr>
            <w:tcW w:w="3539" w:type="dxa"/>
          </w:tcPr>
          <w:p w14:paraId="77CC8FF3" w14:textId="6A337EE8" w:rsidR="00FE5C59" w:rsidRPr="00A86DE8" w:rsidRDefault="00303850" w:rsidP="00F95B43">
            <w:pPr>
              <w:jc w:val="right"/>
              <w:rPr>
                <w:rFonts w:ascii="Source Sans Pro" w:hAnsi="Source Sans Pro"/>
                <w:sz w:val="24"/>
                <w:szCs w:val="24"/>
              </w:rPr>
            </w:pPr>
            <w:r w:rsidRPr="00A86DE8">
              <w:rPr>
                <w:rFonts w:ascii="Source Sans Pro" w:hAnsi="Source Sans Pro"/>
                <w:sz w:val="24"/>
                <w:szCs w:val="24"/>
              </w:rPr>
              <w:t>z</w:t>
            </w:r>
            <w:r w:rsidR="00C60018" w:rsidRPr="00A86DE8">
              <w:rPr>
                <w:rFonts w:ascii="Source Sans Pro" w:hAnsi="Source Sans Pro"/>
                <w:sz w:val="24"/>
                <w:szCs w:val="24"/>
              </w:rPr>
              <w:t>darma</w:t>
            </w:r>
          </w:p>
        </w:tc>
      </w:tr>
      <w:tr w:rsidR="00FE5C59" w:rsidRPr="00A86DE8" w14:paraId="1AEE584C" w14:textId="77777777" w:rsidTr="005D768E">
        <w:tc>
          <w:tcPr>
            <w:tcW w:w="5387" w:type="dxa"/>
          </w:tcPr>
          <w:p w14:paraId="1956F9EA" w14:textId="1A00E5F9" w:rsidR="00FE5C59" w:rsidRPr="00A86DE8" w:rsidRDefault="00FE5C59" w:rsidP="002C7891">
            <w:pPr>
              <w:pStyle w:val="Normlnweb"/>
              <w:spacing w:before="0" w:beforeAutospacing="0" w:after="0" w:afterAutospacing="0"/>
              <w:rPr>
                <w:rFonts w:ascii="Source Sans Pro" w:hAnsi="Source Sans Pro"/>
              </w:rPr>
            </w:pPr>
            <w:r w:rsidRPr="00A86DE8">
              <w:rPr>
                <w:rFonts w:ascii="Source Sans Pro" w:hAnsi="Source Sans Pro"/>
              </w:rPr>
              <w:t>Zveřejnění pracovní nabídky na webu</w:t>
            </w:r>
          </w:p>
        </w:tc>
        <w:tc>
          <w:tcPr>
            <w:tcW w:w="3539" w:type="dxa"/>
          </w:tcPr>
          <w:p w14:paraId="2ABFCB7E" w14:textId="3C4F68B7" w:rsidR="00FE5C59" w:rsidRPr="00A86DE8" w:rsidRDefault="00C60018" w:rsidP="00F95B43">
            <w:pPr>
              <w:jc w:val="right"/>
              <w:rPr>
                <w:rFonts w:ascii="Source Sans Pro" w:hAnsi="Source Sans Pro"/>
                <w:sz w:val="24"/>
                <w:szCs w:val="24"/>
              </w:rPr>
            </w:pPr>
            <w:r w:rsidRPr="00A86DE8">
              <w:rPr>
                <w:rFonts w:ascii="Source Sans Pro" w:hAnsi="Source Sans Pro"/>
                <w:sz w:val="24"/>
                <w:szCs w:val="24"/>
              </w:rPr>
              <w:t>3</w:t>
            </w:r>
            <w:r w:rsidR="0013045A">
              <w:rPr>
                <w:rFonts w:ascii="Source Sans Pro" w:hAnsi="Source Sans Pro"/>
                <w:sz w:val="24"/>
                <w:szCs w:val="24"/>
              </w:rPr>
              <w:t>8</w:t>
            </w:r>
            <w:r w:rsidRPr="00A86DE8">
              <w:rPr>
                <w:rFonts w:ascii="Source Sans Pro" w:hAnsi="Source Sans Pro"/>
                <w:sz w:val="24"/>
                <w:szCs w:val="24"/>
              </w:rPr>
              <w:t>00</w:t>
            </w:r>
            <w:r w:rsidR="00F85EB2" w:rsidRPr="00A86DE8">
              <w:rPr>
                <w:rFonts w:ascii="Source Sans Pro" w:hAnsi="Source Sans Pro"/>
                <w:sz w:val="24"/>
                <w:szCs w:val="24"/>
              </w:rPr>
              <w:t xml:space="preserve"> </w:t>
            </w:r>
            <w:r w:rsidR="00F95B43" w:rsidRPr="00A86DE8">
              <w:rPr>
                <w:rFonts w:ascii="Source Sans Pro" w:hAnsi="Source Sans Pro"/>
                <w:sz w:val="24"/>
                <w:szCs w:val="24"/>
              </w:rPr>
              <w:t>Kč</w:t>
            </w:r>
          </w:p>
        </w:tc>
      </w:tr>
      <w:tr w:rsidR="00FE5C59" w:rsidRPr="00A86DE8" w14:paraId="1AF11134" w14:textId="77777777" w:rsidTr="005D768E">
        <w:tc>
          <w:tcPr>
            <w:tcW w:w="5387" w:type="dxa"/>
          </w:tcPr>
          <w:p w14:paraId="44BE25F0" w14:textId="056B8ECD" w:rsidR="00FE5C59" w:rsidRPr="00A86DE8" w:rsidRDefault="00FE5C59" w:rsidP="00E70E9D">
            <w:pPr>
              <w:pStyle w:val="Normlnweb"/>
              <w:spacing w:before="0" w:beforeAutospacing="0" w:after="0" w:afterAutospacing="0"/>
              <w:rPr>
                <w:rFonts w:ascii="Source Sans Pro" w:hAnsi="Source Sans Pro"/>
              </w:rPr>
            </w:pPr>
            <w:r w:rsidRPr="00A86DE8">
              <w:rPr>
                <w:rFonts w:ascii="Source Sans Pro" w:hAnsi="Source Sans Pro"/>
              </w:rPr>
              <w:t>Promo pracovní nabídky na sociálních sítích</w:t>
            </w:r>
          </w:p>
        </w:tc>
        <w:tc>
          <w:tcPr>
            <w:tcW w:w="3539" w:type="dxa"/>
          </w:tcPr>
          <w:p w14:paraId="0EBA44E0" w14:textId="214070A0" w:rsidR="00FE5C59" w:rsidRPr="00A86DE8" w:rsidRDefault="00065F0E" w:rsidP="00F95B43">
            <w:pPr>
              <w:jc w:val="right"/>
              <w:rPr>
                <w:rFonts w:ascii="Source Sans Pro" w:hAnsi="Source Sans Pro"/>
                <w:sz w:val="24"/>
                <w:szCs w:val="24"/>
              </w:rPr>
            </w:pPr>
            <w:r w:rsidRPr="00A86DE8">
              <w:rPr>
                <w:rFonts w:ascii="Source Sans Pro" w:hAnsi="Source Sans Pro"/>
                <w:sz w:val="24"/>
                <w:szCs w:val="24"/>
              </w:rPr>
              <w:t>90</w:t>
            </w:r>
            <w:r w:rsidR="00F85EB2" w:rsidRPr="00A86DE8">
              <w:rPr>
                <w:rFonts w:ascii="Source Sans Pro" w:hAnsi="Source Sans Pro"/>
                <w:sz w:val="24"/>
                <w:szCs w:val="24"/>
              </w:rPr>
              <w:t>00</w:t>
            </w:r>
            <w:r w:rsidR="00F95B43" w:rsidRPr="00A86DE8">
              <w:rPr>
                <w:rFonts w:ascii="Source Sans Pro" w:hAnsi="Source Sans Pro"/>
                <w:sz w:val="24"/>
                <w:szCs w:val="24"/>
              </w:rPr>
              <w:t xml:space="preserve"> Kč</w:t>
            </w:r>
          </w:p>
        </w:tc>
      </w:tr>
      <w:tr w:rsidR="00FE5C59" w:rsidRPr="00A86DE8" w14:paraId="2D315F6B" w14:textId="77777777" w:rsidTr="005D768E">
        <w:tc>
          <w:tcPr>
            <w:tcW w:w="5387" w:type="dxa"/>
          </w:tcPr>
          <w:p w14:paraId="2D2DCAD6" w14:textId="48820451" w:rsidR="00FE5C59" w:rsidRPr="00A86DE8" w:rsidRDefault="00FE5C59" w:rsidP="00497D41">
            <w:pPr>
              <w:rPr>
                <w:rFonts w:ascii="Source Sans Pro" w:hAnsi="Source Sans Pro"/>
                <w:sz w:val="24"/>
                <w:szCs w:val="24"/>
              </w:rPr>
            </w:pPr>
            <w:r w:rsidRPr="00A86DE8">
              <w:rPr>
                <w:rFonts w:ascii="Source Sans Pro" w:hAnsi="Source Sans Pro"/>
                <w:sz w:val="24"/>
                <w:szCs w:val="24"/>
              </w:rPr>
              <w:t>Promo pracovní nabídky s představením pracovní pozice na sociálních sítích</w:t>
            </w:r>
          </w:p>
        </w:tc>
        <w:tc>
          <w:tcPr>
            <w:tcW w:w="3539" w:type="dxa"/>
          </w:tcPr>
          <w:p w14:paraId="75A09998" w14:textId="6CB70003" w:rsidR="00FE5C59" w:rsidRPr="00A86DE8" w:rsidRDefault="00F85EB2" w:rsidP="00F95B43">
            <w:pPr>
              <w:jc w:val="right"/>
              <w:rPr>
                <w:rFonts w:ascii="Source Sans Pro" w:hAnsi="Source Sans Pro"/>
                <w:sz w:val="24"/>
                <w:szCs w:val="24"/>
              </w:rPr>
            </w:pPr>
            <w:r w:rsidRPr="00A86DE8">
              <w:rPr>
                <w:rFonts w:ascii="Source Sans Pro" w:hAnsi="Source Sans Pro"/>
                <w:sz w:val="24"/>
                <w:szCs w:val="24"/>
              </w:rPr>
              <w:t>15</w:t>
            </w:r>
            <w:r w:rsidR="00F95B43" w:rsidRPr="00A86DE8">
              <w:rPr>
                <w:rFonts w:ascii="Source Sans Pro" w:hAnsi="Source Sans Pro"/>
                <w:sz w:val="24"/>
                <w:szCs w:val="24"/>
              </w:rPr>
              <w:t xml:space="preserve"> </w:t>
            </w:r>
            <w:r w:rsidRPr="00A86DE8">
              <w:rPr>
                <w:rFonts w:ascii="Source Sans Pro" w:hAnsi="Source Sans Pro"/>
                <w:sz w:val="24"/>
                <w:szCs w:val="24"/>
              </w:rPr>
              <w:t>000</w:t>
            </w:r>
            <w:r w:rsidR="00F95B43" w:rsidRPr="00A86DE8">
              <w:rPr>
                <w:rFonts w:ascii="Source Sans Pro" w:hAnsi="Source Sans Pro"/>
                <w:sz w:val="24"/>
                <w:szCs w:val="24"/>
              </w:rPr>
              <w:t xml:space="preserve"> Kč</w:t>
            </w:r>
          </w:p>
        </w:tc>
      </w:tr>
      <w:tr w:rsidR="00F95B43" w:rsidRPr="00A86DE8" w14:paraId="0F3D607C" w14:textId="77777777" w:rsidTr="005D768E">
        <w:tc>
          <w:tcPr>
            <w:tcW w:w="8926" w:type="dxa"/>
            <w:gridSpan w:val="2"/>
          </w:tcPr>
          <w:p w14:paraId="27FF7BCE" w14:textId="51688AAB" w:rsidR="00F95B43" w:rsidRPr="00A86DE8" w:rsidRDefault="00F95B43" w:rsidP="00F95B43">
            <w:pPr>
              <w:rPr>
                <w:rFonts w:ascii="Source Sans Pro" w:hAnsi="Source Sans Pro"/>
                <w:sz w:val="24"/>
                <w:szCs w:val="24"/>
              </w:rPr>
            </w:pPr>
            <w:r w:rsidRPr="00A86DE8">
              <w:rPr>
                <w:rFonts w:ascii="Source Sans Pro" w:hAnsi="Source Sans Pro"/>
                <w:b/>
                <w:bCs/>
                <w:sz w:val="24"/>
                <w:szCs w:val="24"/>
              </w:rPr>
              <w:t>Eventy a workshopy</w:t>
            </w:r>
          </w:p>
        </w:tc>
      </w:tr>
      <w:tr w:rsidR="00FE5C59" w:rsidRPr="00A86DE8" w14:paraId="189E82DC" w14:textId="77777777" w:rsidTr="005D768E">
        <w:tc>
          <w:tcPr>
            <w:tcW w:w="5387" w:type="dxa"/>
          </w:tcPr>
          <w:p w14:paraId="487D17E1" w14:textId="7AA81480" w:rsidR="00FE5C59" w:rsidRPr="00A86DE8" w:rsidRDefault="00FE5C59" w:rsidP="00E70E9D">
            <w:pPr>
              <w:pStyle w:val="Normlnweb"/>
              <w:spacing w:before="0" w:beforeAutospacing="0" w:after="0" w:afterAutospacing="0"/>
              <w:rPr>
                <w:rFonts w:ascii="Source Sans Pro" w:hAnsi="Source Sans Pro"/>
              </w:rPr>
            </w:pPr>
            <w:r w:rsidRPr="00A86DE8">
              <w:rPr>
                <w:rFonts w:ascii="Source Sans Pro" w:hAnsi="Source Sans Pro"/>
              </w:rPr>
              <w:t>Promo firemní akce</w:t>
            </w:r>
          </w:p>
        </w:tc>
        <w:tc>
          <w:tcPr>
            <w:tcW w:w="3539" w:type="dxa"/>
          </w:tcPr>
          <w:p w14:paraId="16716E3B" w14:textId="15B5F3CD" w:rsidR="00FE5C59" w:rsidRPr="00A86DE8" w:rsidRDefault="00065F0E" w:rsidP="00F95B43">
            <w:pPr>
              <w:jc w:val="right"/>
              <w:rPr>
                <w:rFonts w:ascii="Source Sans Pro" w:hAnsi="Source Sans Pro"/>
                <w:sz w:val="24"/>
                <w:szCs w:val="24"/>
              </w:rPr>
            </w:pPr>
            <w:r w:rsidRPr="00A86DE8">
              <w:rPr>
                <w:rFonts w:ascii="Source Sans Pro" w:hAnsi="Source Sans Pro"/>
                <w:sz w:val="24"/>
                <w:szCs w:val="24"/>
              </w:rPr>
              <w:t>9</w:t>
            </w:r>
            <w:r w:rsidR="0066534A" w:rsidRPr="00A86DE8">
              <w:rPr>
                <w:rFonts w:ascii="Source Sans Pro" w:hAnsi="Source Sans Pro"/>
                <w:sz w:val="24"/>
                <w:szCs w:val="24"/>
              </w:rPr>
              <w:t> </w:t>
            </w:r>
            <w:r w:rsidR="00F85EB2" w:rsidRPr="00A86DE8">
              <w:rPr>
                <w:rFonts w:ascii="Source Sans Pro" w:hAnsi="Source Sans Pro"/>
                <w:sz w:val="24"/>
                <w:szCs w:val="24"/>
              </w:rPr>
              <w:t>000</w:t>
            </w:r>
            <w:r w:rsidR="0066534A" w:rsidRPr="00A86DE8">
              <w:rPr>
                <w:rFonts w:ascii="Source Sans Pro" w:hAnsi="Source Sans Pro"/>
                <w:sz w:val="24"/>
                <w:szCs w:val="24"/>
              </w:rPr>
              <w:t>–</w:t>
            </w:r>
            <w:r w:rsidR="00F85EB2" w:rsidRPr="00A86DE8">
              <w:rPr>
                <w:rFonts w:ascii="Source Sans Pro" w:hAnsi="Source Sans Pro"/>
                <w:sz w:val="24"/>
                <w:szCs w:val="24"/>
              </w:rPr>
              <w:t>25</w:t>
            </w:r>
            <w:r w:rsidR="00F95B43" w:rsidRPr="00A86DE8">
              <w:rPr>
                <w:rFonts w:ascii="Source Sans Pro" w:hAnsi="Source Sans Pro"/>
                <w:sz w:val="24"/>
                <w:szCs w:val="24"/>
              </w:rPr>
              <w:t> </w:t>
            </w:r>
            <w:r w:rsidR="00F85EB2" w:rsidRPr="00A86DE8">
              <w:rPr>
                <w:rFonts w:ascii="Source Sans Pro" w:hAnsi="Source Sans Pro"/>
                <w:sz w:val="24"/>
                <w:szCs w:val="24"/>
              </w:rPr>
              <w:t>000</w:t>
            </w:r>
            <w:r w:rsidR="00F95B43" w:rsidRPr="00A86DE8">
              <w:rPr>
                <w:rFonts w:ascii="Source Sans Pro" w:hAnsi="Source Sans Pro"/>
                <w:sz w:val="24"/>
                <w:szCs w:val="24"/>
              </w:rPr>
              <w:t xml:space="preserve"> Kč</w:t>
            </w:r>
          </w:p>
        </w:tc>
      </w:tr>
      <w:tr w:rsidR="00FE5C59" w:rsidRPr="00A86DE8" w14:paraId="23A6FFD9" w14:textId="77777777" w:rsidTr="005D768E">
        <w:tc>
          <w:tcPr>
            <w:tcW w:w="5387" w:type="dxa"/>
          </w:tcPr>
          <w:p w14:paraId="1F46A2D9" w14:textId="0DE13641" w:rsidR="00FE5C59" w:rsidRPr="00A86DE8" w:rsidRDefault="00FE5C59" w:rsidP="002C7891">
            <w:pPr>
              <w:pStyle w:val="Normlnweb"/>
              <w:spacing w:before="0" w:beforeAutospacing="0" w:after="0" w:afterAutospacing="0"/>
              <w:rPr>
                <w:rFonts w:ascii="Source Sans Pro" w:hAnsi="Source Sans Pro"/>
              </w:rPr>
            </w:pPr>
            <w:r w:rsidRPr="00A86DE8">
              <w:rPr>
                <w:rFonts w:ascii="Source Sans Pro" w:hAnsi="Source Sans Pro"/>
              </w:rPr>
              <w:t xml:space="preserve">Přednáška </w:t>
            </w:r>
          </w:p>
        </w:tc>
        <w:tc>
          <w:tcPr>
            <w:tcW w:w="3539" w:type="dxa"/>
          </w:tcPr>
          <w:p w14:paraId="5F42E062" w14:textId="76685158" w:rsidR="00FE5C59" w:rsidRPr="00A86DE8" w:rsidRDefault="006B4780" w:rsidP="00F95B43">
            <w:pPr>
              <w:jc w:val="right"/>
              <w:rPr>
                <w:rFonts w:ascii="Source Sans Pro" w:hAnsi="Source Sans Pro"/>
                <w:sz w:val="24"/>
                <w:szCs w:val="24"/>
              </w:rPr>
            </w:pPr>
            <w:r w:rsidRPr="00A86DE8">
              <w:rPr>
                <w:rFonts w:ascii="Source Sans Pro" w:hAnsi="Source Sans Pro"/>
                <w:sz w:val="24"/>
                <w:szCs w:val="24"/>
              </w:rPr>
              <w:t>25</w:t>
            </w:r>
            <w:r w:rsidR="0066534A" w:rsidRPr="00A86DE8">
              <w:rPr>
                <w:rFonts w:ascii="Source Sans Pro" w:hAnsi="Source Sans Pro"/>
                <w:sz w:val="24"/>
                <w:szCs w:val="24"/>
              </w:rPr>
              <w:t> </w:t>
            </w:r>
            <w:r w:rsidRPr="00A86DE8">
              <w:rPr>
                <w:rFonts w:ascii="Source Sans Pro" w:hAnsi="Source Sans Pro"/>
                <w:sz w:val="24"/>
                <w:szCs w:val="24"/>
              </w:rPr>
              <w:t>000</w:t>
            </w:r>
            <w:r w:rsidR="0066534A" w:rsidRPr="00A86DE8">
              <w:rPr>
                <w:rFonts w:ascii="Source Sans Pro" w:hAnsi="Source Sans Pro"/>
                <w:sz w:val="24"/>
                <w:szCs w:val="24"/>
              </w:rPr>
              <w:t>–</w:t>
            </w:r>
            <w:r w:rsidRPr="00A86DE8">
              <w:rPr>
                <w:rFonts w:ascii="Source Sans Pro" w:hAnsi="Source Sans Pro"/>
                <w:sz w:val="24"/>
                <w:szCs w:val="24"/>
              </w:rPr>
              <w:t>50</w:t>
            </w:r>
            <w:r w:rsidR="00F95B43" w:rsidRPr="00A86DE8">
              <w:rPr>
                <w:rFonts w:ascii="Source Sans Pro" w:hAnsi="Source Sans Pro"/>
                <w:sz w:val="24"/>
                <w:szCs w:val="24"/>
              </w:rPr>
              <w:t> </w:t>
            </w:r>
            <w:r w:rsidRPr="00A86DE8">
              <w:rPr>
                <w:rFonts w:ascii="Source Sans Pro" w:hAnsi="Source Sans Pro"/>
                <w:sz w:val="24"/>
                <w:szCs w:val="24"/>
              </w:rPr>
              <w:t>000</w:t>
            </w:r>
            <w:r w:rsidR="00F95B43" w:rsidRPr="00A86DE8">
              <w:rPr>
                <w:rFonts w:ascii="Source Sans Pro" w:hAnsi="Source Sans Pro"/>
                <w:sz w:val="24"/>
                <w:szCs w:val="24"/>
              </w:rPr>
              <w:t xml:space="preserve"> Kč</w:t>
            </w:r>
          </w:p>
        </w:tc>
      </w:tr>
      <w:tr w:rsidR="00FE5C59" w:rsidRPr="00A86DE8" w14:paraId="1F62F9DB" w14:textId="77777777" w:rsidTr="005D768E">
        <w:tc>
          <w:tcPr>
            <w:tcW w:w="5387" w:type="dxa"/>
          </w:tcPr>
          <w:p w14:paraId="0F9EAD4A" w14:textId="109514C1" w:rsidR="00FE5C59" w:rsidRPr="00A86DE8" w:rsidRDefault="00FE5C59" w:rsidP="002C7891">
            <w:pPr>
              <w:pStyle w:val="Normlnweb"/>
              <w:spacing w:before="0" w:beforeAutospacing="0" w:after="0" w:afterAutospacing="0"/>
              <w:rPr>
                <w:rFonts w:ascii="Source Sans Pro" w:hAnsi="Source Sans Pro"/>
              </w:rPr>
            </w:pPr>
            <w:r w:rsidRPr="00A86DE8">
              <w:rPr>
                <w:rFonts w:ascii="Source Sans Pro" w:hAnsi="Source Sans Pro"/>
              </w:rPr>
              <w:t>Workshop</w:t>
            </w:r>
          </w:p>
        </w:tc>
        <w:tc>
          <w:tcPr>
            <w:tcW w:w="3539" w:type="dxa"/>
          </w:tcPr>
          <w:p w14:paraId="3CF508E4" w14:textId="1E2FE73D" w:rsidR="00FE5C59" w:rsidRPr="00A86DE8" w:rsidRDefault="006B4780" w:rsidP="00F95B43">
            <w:pPr>
              <w:jc w:val="right"/>
              <w:rPr>
                <w:rFonts w:ascii="Source Sans Pro" w:hAnsi="Source Sans Pro"/>
                <w:sz w:val="24"/>
                <w:szCs w:val="24"/>
              </w:rPr>
            </w:pPr>
            <w:r w:rsidRPr="00A86DE8">
              <w:rPr>
                <w:rFonts w:ascii="Source Sans Pro" w:hAnsi="Source Sans Pro"/>
                <w:sz w:val="24"/>
                <w:szCs w:val="24"/>
              </w:rPr>
              <w:t>15</w:t>
            </w:r>
            <w:r w:rsidR="0066534A" w:rsidRPr="00A86DE8">
              <w:rPr>
                <w:rFonts w:ascii="Source Sans Pro" w:hAnsi="Source Sans Pro"/>
                <w:sz w:val="24"/>
                <w:szCs w:val="24"/>
              </w:rPr>
              <w:t> </w:t>
            </w:r>
            <w:r w:rsidRPr="00A86DE8">
              <w:rPr>
                <w:rFonts w:ascii="Source Sans Pro" w:hAnsi="Source Sans Pro"/>
                <w:sz w:val="24"/>
                <w:szCs w:val="24"/>
              </w:rPr>
              <w:t>000</w:t>
            </w:r>
            <w:r w:rsidR="0066534A" w:rsidRPr="00A86DE8">
              <w:rPr>
                <w:rFonts w:ascii="Source Sans Pro" w:hAnsi="Source Sans Pro"/>
                <w:sz w:val="24"/>
                <w:szCs w:val="24"/>
              </w:rPr>
              <w:t>–</w:t>
            </w:r>
            <w:r w:rsidRPr="00A86DE8">
              <w:rPr>
                <w:rFonts w:ascii="Source Sans Pro" w:hAnsi="Source Sans Pro"/>
                <w:sz w:val="24"/>
                <w:szCs w:val="24"/>
              </w:rPr>
              <w:t>45</w:t>
            </w:r>
            <w:r w:rsidR="00F95B43" w:rsidRPr="00A86DE8">
              <w:rPr>
                <w:rFonts w:ascii="Source Sans Pro" w:hAnsi="Source Sans Pro"/>
                <w:sz w:val="24"/>
                <w:szCs w:val="24"/>
              </w:rPr>
              <w:t> </w:t>
            </w:r>
            <w:r w:rsidRPr="00A86DE8">
              <w:rPr>
                <w:rFonts w:ascii="Source Sans Pro" w:hAnsi="Source Sans Pro"/>
                <w:sz w:val="24"/>
                <w:szCs w:val="24"/>
              </w:rPr>
              <w:t>000</w:t>
            </w:r>
            <w:r w:rsidR="00F95B43" w:rsidRPr="00A86DE8">
              <w:rPr>
                <w:rFonts w:ascii="Source Sans Pro" w:hAnsi="Source Sans Pro"/>
                <w:sz w:val="24"/>
                <w:szCs w:val="24"/>
              </w:rPr>
              <w:t xml:space="preserve"> Kč</w:t>
            </w:r>
          </w:p>
        </w:tc>
      </w:tr>
      <w:tr w:rsidR="00FE5C59" w:rsidRPr="00A86DE8" w14:paraId="188C117A" w14:textId="77777777" w:rsidTr="005D768E">
        <w:tc>
          <w:tcPr>
            <w:tcW w:w="5387" w:type="dxa"/>
          </w:tcPr>
          <w:p w14:paraId="429211B6" w14:textId="7D8100FC" w:rsidR="00FE5C59" w:rsidRPr="00A86DE8" w:rsidRDefault="00013A4E" w:rsidP="002C7891">
            <w:pPr>
              <w:pStyle w:val="Normlnweb"/>
              <w:spacing w:before="0" w:beforeAutospacing="0" w:after="0" w:afterAutospacing="0"/>
              <w:rPr>
                <w:rFonts w:ascii="Source Sans Pro" w:hAnsi="Source Sans Pro"/>
              </w:rPr>
            </w:pPr>
            <w:r w:rsidRPr="00A86DE8">
              <w:rPr>
                <w:rFonts w:ascii="Source Sans Pro" w:hAnsi="Source Sans Pro"/>
              </w:rPr>
              <w:t xml:space="preserve">Řešení case study </w:t>
            </w:r>
            <w:r w:rsidR="00C60018" w:rsidRPr="00A86DE8">
              <w:rPr>
                <w:rFonts w:ascii="Source Sans Pro" w:hAnsi="Source Sans Pro"/>
              </w:rPr>
              <w:t>zaměstnavatele – soutěž</w:t>
            </w:r>
            <w:r w:rsidR="00FE5C59" w:rsidRPr="00A86DE8">
              <w:rPr>
                <w:rFonts w:ascii="Source Sans Pro" w:hAnsi="Source Sans Pro"/>
              </w:rPr>
              <w:t xml:space="preserve"> </w:t>
            </w:r>
          </w:p>
        </w:tc>
        <w:tc>
          <w:tcPr>
            <w:tcW w:w="3539" w:type="dxa"/>
          </w:tcPr>
          <w:p w14:paraId="348CCC72" w14:textId="3B472B5D" w:rsidR="00FE5C59" w:rsidRPr="00A86DE8" w:rsidRDefault="00364630" w:rsidP="00F95B43">
            <w:pPr>
              <w:jc w:val="right"/>
              <w:rPr>
                <w:rFonts w:ascii="Source Sans Pro" w:hAnsi="Source Sans Pro"/>
                <w:sz w:val="24"/>
                <w:szCs w:val="24"/>
              </w:rPr>
            </w:pPr>
            <w:r w:rsidRPr="00A86DE8">
              <w:rPr>
                <w:rFonts w:ascii="Source Sans Pro" w:hAnsi="Source Sans Pro"/>
                <w:sz w:val="24"/>
                <w:szCs w:val="24"/>
              </w:rPr>
              <w:t>45</w:t>
            </w:r>
            <w:r w:rsidR="0066534A" w:rsidRPr="00A86DE8">
              <w:rPr>
                <w:rFonts w:ascii="Source Sans Pro" w:hAnsi="Source Sans Pro"/>
                <w:sz w:val="24"/>
                <w:szCs w:val="24"/>
              </w:rPr>
              <w:t> </w:t>
            </w:r>
            <w:r w:rsidRPr="00A86DE8">
              <w:rPr>
                <w:rFonts w:ascii="Source Sans Pro" w:hAnsi="Source Sans Pro"/>
                <w:sz w:val="24"/>
                <w:szCs w:val="24"/>
              </w:rPr>
              <w:t>000</w:t>
            </w:r>
            <w:r w:rsidR="0066534A" w:rsidRPr="00A86DE8">
              <w:rPr>
                <w:rFonts w:ascii="Source Sans Pro" w:hAnsi="Source Sans Pro"/>
                <w:sz w:val="24"/>
                <w:szCs w:val="24"/>
              </w:rPr>
              <w:t>–</w:t>
            </w:r>
            <w:r w:rsidRPr="00A86DE8">
              <w:rPr>
                <w:rFonts w:ascii="Source Sans Pro" w:hAnsi="Source Sans Pro"/>
                <w:sz w:val="24"/>
                <w:szCs w:val="24"/>
              </w:rPr>
              <w:t>75</w:t>
            </w:r>
            <w:r w:rsidR="00F95B43" w:rsidRPr="00A86DE8">
              <w:rPr>
                <w:rFonts w:ascii="Source Sans Pro" w:hAnsi="Source Sans Pro"/>
                <w:sz w:val="24"/>
                <w:szCs w:val="24"/>
              </w:rPr>
              <w:t> </w:t>
            </w:r>
            <w:r w:rsidRPr="00A86DE8">
              <w:rPr>
                <w:rFonts w:ascii="Source Sans Pro" w:hAnsi="Source Sans Pro"/>
                <w:sz w:val="24"/>
                <w:szCs w:val="24"/>
              </w:rPr>
              <w:t>000</w:t>
            </w:r>
            <w:r w:rsidR="00F95B43" w:rsidRPr="00A86DE8">
              <w:rPr>
                <w:rFonts w:ascii="Source Sans Pro" w:hAnsi="Source Sans Pro"/>
                <w:sz w:val="24"/>
                <w:szCs w:val="24"/>
              </w:rPr>
              <w:t xml:space="preserve"> Kč </w:t>
            </w:r>
          </w:p>
        </w:tc>
      </w:tr>
      <w:tr w:rsidR="00FE5C59" w:rsidRPr="00A86DE8" w14:paraId="4893A215" w14:textId="77777777" w:rsidTr="005D768E">
        <w:tc>
          <w:tcPr>
            <w:tcW w:w="5387" w:type="dxa"/>
          </w:tcPr>
          <w:p w14:paraId="7D1DAA3F" w14:textId="4FF273B0" w:rsidR="00FE5C59" w:rsidRPr="00A86DE8" w:rsidRDefault="00FE5C59" w:rsidP="002C7891">
            <w:pPr>
              <w:pStyle w:val="Normlnweb"/>
              <w:spacing w:before="0" w:beforeAutospacing="0" w:after="0" w:afterAutospacing="0"/>
              <w:rPr>
                <w:rFonts w:ascii="Source Sans Pro" w:hAnsi="Source Sans Pro"/>
              </w:rPr>
            </w:pPr>
            <w:proofErr w:type="spellStart"/>
            <w:r w:rsidRPr="00A86DE8">
              <w:rPr>
                <w:rFonts w:ascii="Source Sans Pro" w:hAnsi="Source Sans Pro"/>
              </w:rPr>
              <w:t>Hackaton</w:t>
            </w:r>
            <w:proofErr w:type="spellEnd"/>
          </w:p>
        </w:tc>
        <w:tc>
          <w:tcPr>
            <w:tcW w:w="3539" w:type="dxa"/>
          </w:tcPr>
          <w:p w14:paraId="6EA84608" w14:textId="374A5A5E" w:rsidR="00FE5C59" w:rsidRPr="00A86DE8" w:rsidRDefault="00947D89" w:rsidP="00F95B43">
            <w:pPr>
              <w:jc w:val="right"/>
              <w:rPr>
                <w:rFonts w:ascii="Source Sans Pro" w:hAnsi="Source Sans Pro"/>
                <w:sz w:val="24"/>
                <w:szCs w:val="24"/>
              </w:rPr>
            </w:pPr>
            <w:r w:rsidRPr="00A86DE8">
              <w:rPr>
                <w:rFonts w:ascii="Source Sans Pro" w:hAnsi="Source Sans Pro" w:cs="CIDFont+F6"/>
                <w:sz w:val="24"/>
                <w:szCs w:val="24"/>
              </w:rPr>
              <w:t>dle rozsahu a délky eventu</w:t>
            </w:r>
          </w:p>
        </w:tc>
      </w:tr>
      <w:tr w:rsidR="00F95B43" w:rsidRPr="00A86DE8" w14:paraId="1B13B75A" w14:textId="77777777" w:rsidTr="005D768E">
        <w:tc>
          <w:tcPr>
            <w:tcW w:w="8926" w:type="dxa"/>
            <w:gridSpan w:val="2"/>
          </w:tcPr>
          <w:p w14:paraId="12171881" w14:textId="6DA1F710" w:rsidR="00F95B43" w:rsidRPr="00A86DE8" w:rsidRDefault="00F95B43" w:rsidP="00F95B43">
            <w:pPr>
              <w:rPr>
                <w:rFonts w:ascii="Source Sans Pro" w:hAnsi="Source Sans Pro"/>
                <w:sz w:val="24"/>
                <w:szCs w:val="24"/>
              </w:rPr>
            </w:pPr>
            <w:r w:rsidRPr="00A86DE8">
              <w:rPr>
                <w:rFonts w:ascii="Source Sans Pro" w:hAnsi="Source Sans Pro"/>
                <w:b/>
                <w:bCs/>
                <w:sz w:val="24"/>
                <w:szCs w:val="24"/>
              </w:rPr>
              <w:t>Branding zaměstnavatele</w:t>
            </w:r>
          </w:p>
        </w:tc>
      </w:tr>
      <w:tr w:rsidR="00FE5C59" w:rsidRPr="00A86DE8" w14:paraId="73CEB472" w14:textId="77777777" w:rsidTr="005D768E">
        <w:tc>
          <w:tcPr>
            <w:tcW w:w="5387" w:type="dxa"/>
          </w:tcPr>
          <w:p w14:paraId="4CAAB0E0" w14:textId="0DA2613C" w:rsidR="00FE5C59" w:rsidRPr="00A86DE8" w:rsidRDefault="00FE5C59" w:rsidP="002C7891">
            <w:pPr>
              <w:pStyle w:val="Normlnweb"/>
              <w:spacing w:before="0" w:beforeAutospacing="0" w:after="0" w:afterAutospacing="0"/>
              <w:rPr>
                <w:rFonts w:ascii="Source Sans Pro" w:hAnsi="Source Sans Pro"/>
              </w:rPr>
            </w:pPr>
            <w:r w:rsidRPr="00A86DE8">
              <w:rPr>
                <w:rFonts w:ascii="Source Sans Pro" w:hAnsi="Source Sans Pro"/>
              </w:rPr>
              <w:t>Sponzoring eventů na VŠCHT Praha</w:t>
            </w:r>
          </w:p>
        </w:tc>
        <w:tc>
          <w:tcPr>
            <w:tcW w:w="3539" w:type="dxa"/>
          </w:tcPr>
          <w:p w14:paraId="09509772" w14:textId="6AD59228" w:rsidR="00FE5C59" w:rsidRPr="00A86DE8" w:rsidRDefault="009F1CBA" w:rsidP="00F95B43">
            <w:pPr>
              <w:jc w:val="right"/>
              <w:rPr>
                <w:rFonts w:ascii="Source Sans Pro" w:hAnsi="Source Sans Pro"/>
                <w:sz w:val="24"/>
                <w:szCs w:val="24"/>
              </w:rPr>
            </w:pPr>
            <w:r w:rsidRPr="00A86DE8">
              <w:rPr>
                <w:rFonts w:ascii="Source Sans Pro" w:hAnsi="Source Sans Pro" w:cs="CIDFont+F6"/>
                <w:sz w:val="24"/>
                <w:szCs w:val="24"/>
              </w:rPr>
              <w:t>dle výše podpory nebo formou barterové spolupráce</w:t>
            </w:r>
          </w:p>
        </w:tc>
      </w:tr>
      <w:tr w:rsidR="00FE5C59" w:rsidRPr="00A86DE8" w14:paraId="6C880DEF" w14:textId="77777777" w:rsidTr="005D768E">
        <w:tc>
          <w:tcPr>
            <w:tcW w:w="5387" w:type="dxa"/>
          </w:tcPr>
          <w:p w14:paraId="04960BE0" w14:textId="0C8E8425" w:rsidR="00FE5C59" w:rsidRPr="00A86DE8" w:rsidRDefault="00FE5C59" w:rsidP="002C7891">
            <w:pPr>
              <w:pStyle w:val="Normlnweb"/>
              <w:spacing w:before="0" w:beforeAutospacing="0" w:after="0" w:afterAutospacing="0"/>
              <w:rPr>
                <w:rFonts w:ascii="Source Sans Pro" w:hAnsi="Source Sans Pro"/>
              </w:rPr>
            </w:pPr>
            <w:r w:rsidRPr="00A86DE8">
              <w:rPr>
                <w:rFonts w:ascii="Source Sans Pro" w:hAnsi="Source Sans Pro"/>
              </w:rPr>
              <w:t>Medailonek</w:t>
            </w:r>
          </w:p>
        </w:tc>
        <w:tc>
          <w:tcPr>
            <w:tcW w:w="3539" w:type="dxa"/>
          </w:tcPr>
          <w:p w14:paraId="378460F3" w14:textId="157A145A" w:rsidR="00FE5C59" w:rsidRPr="00A86DE8" w:rsidRDefault="00A97E17" w:rsidP="00F95B43">
            <w:pPr>
              <w:jc w:val="right"/>
              <w:rPr>
                <w:rFonts w:ascii="Source Sans Pro" w:hAnsi="Source Sans Pro"/>
                <w:sz w:val="24"/>
                <w:szCs w:val="24"/>
              </w:rPr>
            </w:pPr>
            <w:r w:rsidRPr="00A86DE8">
              <w:rPr>
                <w:rFonts w:ascii="Source Sans Pro" w:hAnsi="Source Sans Pro" w:cs="CIDFont+F6"/>
                <w:sz w:val="24"/>
                <w:szCs w:val="24"/>
              </w:rPr>
              <w:t>50 000 Kč, sleva dle vybraných služeb</w:t>
            </w:r>
          </w:p>
        </w:tc>
      </w:tr>
      <w:tr w:rsidR="00FE5C59" w:rsidRPr="00A86DE8" w14:paraId="1BE1228D" w14:textId="77777777" w:rsidTr="005D768E">
        <w:tc>
          <w:tcPr>
            <w:tcW w:w="5387" w:type="dxa"/>
          </w:tcPr>
          <w:p w14:paraId="7B954248" w14:textId="4319E2B4" w:rsidR="00FE5C59" w:rsidRPr="00A86DE8" w:rsidRDefault="00FE5C59" w:rsidP="002C7891">
            <w:pPr>
              <w:pStyle w:val="Normlnweb"/>
              <w:spacing w:before="0" w:beforeAutospacing="0" w:after="0" w:afterAutospacing="0"/>
              <w:rPr>
                <w:rFonts w:ascii="Source Sans Pro" w:hAnsi="Source Sans Pro"/>
              </w:rPr>
            </w:pPr>
            <w:r w:rsidRPr="00A86DE8">
              <w:rPr>
                <w:rFonts w:ascii="Source Sans Pro" w:hAnsi="Source Sans Pro"/>
              </w:rPr>
              <w:t>Účast na veletrhu</w:t>
            </w:r>
          </w:p>
        </w:tc>
        <w:tc>
          <w:tcPr>
            <w:tcW w:w="3539" w:type="dxa"/>
          </w:tcPr>
          <w:p w14:paraId="507B0E51" w14:textId="471E2A2B" w:rsidR="00FE5C59" w:rsidRPr="00A86DE8" w:rsidRDefault="00FE5C59" w:rsidP="00F95B43">
            <w:pPr>
              <w:jc w:val="right"/>
              <w:rPr>
                <w:rFonts w:ascii="Source Sans Pro" w:hAnsi="Source Sans Pro"/>
                <w:sz w:val="24"/>
                <w:szCs w:val="24"/>
              </w:rPr>
            </w:pPr>
          </w:p>
        </w:tc>
      </w:tr>
      <w:tr w:rsidR="00F95B43" w:rsidRPr="00A86DE8" w14:paraId="52C71014" w14:textId="77777777" w:rsidTr="005D768E">
        <w:tc>
          <w:tcPr>
            <w:tcW w:w="8926" w:type="dxa"/>
            <w:gridSpan w:val="2"/>
          </w:tcPr>
          <w:p w14:paraId="08A59162" w14:textId="5954EB07" w:rsidR="00F95B43" w:rsidRPr="00A86DE8" w:rsidRDefault="00F95B43" w:rsidP="00F95B43">
            <w:pPr>
              <w:rPr>
                <w:rFonts w:ascii="Source Sans Pro" w:hAnsi="Source Sans Pro"/>
                <w:sz w:val="24"/>
                <w:szCs w:val="24"/>
              </w:rPr>
            </w:pPr>
            <w:r w:rsidRPr="00A86DE8">
              <w:rPr>
                <w:rFonts w:ascii="Source Sans Pro" w:hAnsi="Source Sans Pro"/>
                <w:b/>
                <w:bCs/>
                <w:sz w:val="24"/>
                <w:szCs w:val="24"/>
              </w:rPr>
              <w:t>Rozvoj studentů</w:t>
            </w:r>
          </w:p>
        </w:tc>
      </w:tr>
      <w:tr w:rsidR="00FE5C59" w:rsidRPr="00A86DE8" w14:paraId="41986961" w14:textId="77777777" w:rsidTr="005D768E">
        <w:tc>
          <w:tcPr>
            <w:tcW w:w="5387" w:type="dxa"/>
          </w:tcPr>
          <w:p w14:paraId="7B19AB4F" w14:textId="205C1205" w:rsidR="00FE5C59" w:rsidRPr="00A86DE8" w:rsidRDefault="00FE5C59" w:rsidP="002C7891">
            <w:pPr>
              <w:pStyle w:val="Normlnweb"/>
              <w:spacing w:before="0" w:beforeAutospacing="0" w:after="0" w:afterAutospacing="0"/>
              <w:rPr>
                <w:rFonts w:ascii="Source Sans Pro" w:hAnsi="Source Sans Pro"/>
              </w:rPr>
            </w:pPr>
            <w:r w:rsidRPr="00A86DE8">
              <w:rPr>
                <w:rFonts w:ascii="Source Sans Pro" w:hAnsi="Source Sans Pro"/>
              </w:rPr>
              <w:t>Podpora Studentské vědecké konference (SVK)</w:t>
            </w:r>
          </w:p>
        </w:tc>
        <w:tc>
          <w:tcPr>
            <w:tcW w:w="3539" w:type="dxa"/>
          </w:tcPr>
          <w:p w14:paraId="403EBAFE" w14:textId="6EC24EDA" w:rsidR="00FE5C59" w:rsidRPr="00A86DE8" w:rsidRDefault="00A97E17" w:rsidP="00F95B43">
            <w:pPr>
              <w:jc w:val="right"/>
              <w:rPr>
                <w:rFonts w:ascii="Source Sans Pro" w:hAnsi="Source Sans Pro"/>
                <w:sz w:val="24"/>
                <w:szCs w:val="24"/>
              </w:rPr>
            </w:pPr>
            <w:r w:rsidRPr="00A86DE8">
              <w:rPr>
                <w:rFonts w:ascii="Source Sans Pro" w:hAnsi="Source Sans Pro" w:cs="CIDFont+F6"/>
                <w:sz w:val="24"/>
                <w:szCs w:val="24"/>
              </w:rPr>
              <w:t>od 1</w:t>
            </w:r>
            <w:r w:rsidR="006A1258" w:rsidRPr="00A86DE8">
              <w:rPr>
                <w:rFonts w:ascii="Source Sans Pro" w:hAnsi="Source Sans Pro" w:cs="CIDFont+F6"/>
                <w:sz w:val="24"/>
                <w:szCs w:val="24"/>
              </w:rPr>
              <w:t>0</w:t>
            </w:r>
            <w:r w:rsidRPr="00A86DE8">
              <w:rPr>
                <w:rFonts w:ascii="Source Sans Pro" w:hAnsi="Source Sans Pro" w:cs="CIDFont+F6"/>
                <w:sz w:val="24"/>
                <w:szCs w:val="24"/>
              </w:rPr>
              <w:t xml:space="preserve"> 000 Kč, možnost formou daru</w:t>
            </w:r>
          </w:p>
        </w:tc>
      </w:tr>
      <w:tr w:rsidR="00FE5C59" w:rsidRPr="00A86DE8" w14:paraId="79900FE8" w14:textId="77777777" w:rsidTr="005D768E">
        <w:tc>
          <w:tcPr>
            <w:tcW w:w="5387" w:type="dxa"/>
          </w:tcPr>
          <w:p w14:paraId="2EAD9F65" w14:textId="5304A549" w:rsidR="00FE5C59" w:rsidRPr="00A86DE8" w:rsidRDefault="00FE5C59" w:rsidP="0042435B">
            <w:pPr>
              <w:pStyle w:val="Normlnweb"/>
              <w:spacing w:before="0" w:beforeAutospacing="0" w:after="0" w:afterAutospacing="0"/>
              <w:rPr>
                <w:rFonts w:ascii="Source Sans Pro" w:hAnsi="Source Sans Pro"/>
              </w:rPr>
            </w:pPr>
            <w:r w:rsidRPr="00A86DE8">
              <w:rPr>
                <w:rFonts w:ascii="Source Sans Pro" w:hAnsi="Source Sans Pro"/>
              </w:rPr>
              <w:t>Mentoring</w:t>
            </w:r>
          </w:p>
        </w:tc>
        <w:tc>
          <w:tcPr>
            <w:tcW w:w="3539" w:type="dxa"/>
          </w:tcPr>
          <w:p w14:paraId="1BF0A253" w14:textId="7172B840" w:rsidR="00FE5C59" w:rsidRPr="00A86DE8" w:rsidRDefault="009831DD" w:rsidP="00F95B43">
            <w:pPr>
              <w:jc w:val="right"/>
              <w:rPr>
                <w:rFonts w:ascii="Source Sans Pro" w:hAnsi="Source Sans Pro"/>
                <w:sz w:val="24"/>
                <w:szCs w:val="24"/>
              </w:rPr>
            </w:pPr>
            <w:r w:rsidRPr="00A86DE8">
              <w:rPr>
                <w:rFonts w:ascii="Source Sans Pro" w:hAnsi="Source Sans Pro"/>
                <w:sz w:val="24"/>
                <w:szCs w:val="24"/>
              </w:rPr>
              <w:t>zdarma</w:t>
            </w:r>
          </w:p>
        </w:tc>
      </w:tr>
    </w:tbl>
    <w:p w14:paraId="2B45C09C" w14:textId="5E116487" w:rsidR="00941243" w:rsidRPr="00A86DE8" w:rsidRDefault="00303850" w:rsidP="00A86DE8">
      <w:pPr>
        <w:pStyle w:val="Normlnweb"/>
        <w:spacing w:before="0" w:beforeAutospacing="0" w:after="0" w:afterAutospacing="0"/>
        <w:ind w:left="595"/>
        <w:jc w:val="right"/>
        <w:rPr>
          <w:rFonts w:ascii="Source Sans Pro" w:hAnsi="Source Sans Pro"/>
        </w:rPr>
      </w:pPr>
      <w:r w:rsidRPr="00A86DE8">
        <w:rPr>
          <w:rFonts w:ascii="Source Sans Pro" w:hAnsi="Source Sans Pro"/>
        </w:rPr>
        <w:t>(všechny ceny jsou uvedeny bez DPH)</w:t>
      </w:r>
    </w:p>
    <w:p w14:paraId="173E4D36" w14:textId="224E2748" w:rsidR="00BF6266" w:rsidRPr="00A86DE8" w:rsidRDefault="00BF6266" w:rsidP="005D768E">
      <w:pPr>
        <w:pStyle w:val="Normlnweb"/>
        <w:spacing w:before="0" w:beforeAutospacing="0" w:after="0" w:afterAutospacing="0"/>
        <w:rPr>
          <w:rFonts w:ascii="Source Sans Pro" w:hAnsi="Source Sans Pro"/>
          <w:b/>
          <w:bCs/>
        </w:rPr>
      </w:pPr>
      <w:r w:rsidRPr="00A86DE8">
        <w:rPr>
          <w:rFonts w:ascii="Source Sans Pro" w:hAnsi="Source Sans Pro"/>
          <w:b/>
          <w:bCs/>
        </w:rPr>
        <w:t>Kontakt</w:t>
      </w:r>
    </w:p>
    <w:p w14:paraId="141FB55D" w14:textId="77777777" w:rsidR="00BD5F82" w:rsidRDefault="00BD5F82" w:rsidP="005D768E">
      <w:pPr>
        <w:spacing w:line="240" w:lineRule="auto"/>
        <w:rPr>
          <w:rStyle w:val="Hypertextovodkaz"/>
          <w:rFonts w:ascii="Source Sans Pro" w:hAnsi="Source Sans Pro"/>
          <w:color w:val="auto"/>
          <w:sz w:val="24"/>
          <w:szCs w:val="24"/>
          <w:lang w:val="en-US"/>
        </w:rPr>
      </w:pPr>
      <w:proofErr w:type="spellStart"/>
      <w:r>
        <w:rPr>
          <w:rFonts w:ascii="Source Sans Pro" w:hAnsi="Source Sans Pro"/>
          <w:sz w:val="24"/>
          <w:szCs w:val="24"/>
          <w:lang w:val="en-US"/>
        </w:rPr>
        <w:t>xxxxx</w:t>
      </w:r>
      <w:proofErr w:type="spellEnd"/>
      <w:r w:rsidR="00E14CCC" w:rsidRPr="00A86DE8">
        <w:rPr>
          <w:rFonts w:ascii="Source Sans Pro" w:hAnsi="Source Sans Pro"/>
          <w:sz w:val="24"/>
          <w:szCs w:val="24"/>
          <w:lang w:val="en-US"/>
        </w:rPr>
        <w:br/>
      </w:r>
      <w:r w:rsidR="007C2AA4" w:rsidRPr="00A86DE8">
        <w:rPr>
          <w:rFonts w:ascii="Source Sans Pro" w:hAnsi="Source Sans Pro"/>
          <w:sz w:val="24"/>
          <w:szCs w:val="24"/>
          <w:lang w:val="fr-FR"/>
        </w:rPr>
        <w:t xml:space="preserve">Mob.: </w:t>
      </w:r>
      <w:r>
        <w:rPr>
          <w:rFonts w:ascii="Source Sans Pro" w:hAnsi="Source Sans Pro"/>
          <w:sz w:val="24"/>
          <w:szCs w:val="24"/>
          <w:lang w:val="fr-FR"/>
        </w:rPr>
        <w:t>xxxxx</w:t>
      </w:r>
      <w:r w:rsidR="00E14CCC" w:rsidRPr="00A86DE8">
        <w:rPr>
          <w:rFonts w:ascii="Source Sans Pro" w:hAnsi="Source Sans Pro"/>
          <w:sz w:val="24"/>
          <w:szCs w:val="24"/>
          <w:lang w:val="fr-FR"/>
        </w:rPr>
        <w:br/>
      </w:r>
      <w:r w:rsidR="007C2AA4" w:rsidRPr="00A86DE8">
        <w:rPr>
          <w:rFonts w:ascii="Source Sans Pro" w:hAnsi="Source Sans Pro"/>
          <w:sz w:val="24"/>
          <w:szCs w:val="24"/>
          <w:lang w:val="fr-FR"/>
        </w:rPr>
        <w:t>Email:</w:t>
      </w:r>
      <w:r>
        <w:rPr>
          <w:rFonts w:ascii="Source Sans Pro" w:hAnsi="Source Sans Pro"/>
          <w:sz w:val="24"/>
          <w:szCs w:val="24"/>
          <w:lang w:val="fr-FR"/>
        </w:rPr>
        <w:t xml:space="preserve"> xxxxx</w:t>
      </w:r>
      <w:r w:rsidR="00E14CCC" w:rsidRPr="00A86DE8">
        <w:rPr>
          <w:rStyle w:val="Hypertextovodkaz"/>
          <w:rFonts w:ascii="Source Sans Pro" w:hAnsi="Source Sans Pro"/>
          <w:color w:val="auto"/>
          <w:sz w:val="24"/>
          <w:szCs w:val="24"/>
          <w:lang w:val="fr-FR"/>
        </w:rPr>
        <w:br/>
      </w:r>
      <w:hyperlink r:id="rId11" w:history="1">
        <w:r w:rsidR="00A72CC8" w:rsidRPr="00A86DE8">
          <w:rPr>
            <w:rStyle w:val="Hypertextovodkaz"/>
            <w:rFonts w:ascii="Source Sans Pro" w:hAnsi="Source Sans Pro"/>
            <w:color w:val="auto"/>
            <w:sz w:val="24"/>
            <w:szCs w:val="24"/>
            <w:lang w:val="en-US"/>
          </w:rPr>
          <w:t>https://pkc.vscht.cz/pro-firmy</w:t>
        </w:r>
      </w:hyperlink>
    </w:p>
    <w:p w14:paraId="51F38906" w14:textId="74A25EE7" w:rsidR="00106AD1" w:rsidRPr="00A86DE8" w:rsidRDefault="00A72CC8" w:rsidP="005D768E">
      <w:pPr>
        <w:spacing w:line="240" w:lineRule="auto"/>
        <w:rPr>
          <w:rFonts w:ascii="Source Sans Pro" w:hAnsi="Source Sans Pro"/>
          <w:sz w:val="24"/>
          <w:szCs w:val="24"/>
        </w:rPr>
      </w:pPr>
      <w:r w:rsidRPr="00A86DE8">
        <w:rPr>
          <w:rFonts w:ascii="Source Sans Pro" w:hAnsi="Source Sans Pro"/>
          <w:sz w:val="24"/>
          <w:szCs w:val="24"/>
          <w:lang w:val="en-US"/>
        </w:rPr>
        <w:t xml:space="preserve"> </w:t>
      </w:r>
    </w:p>
    <w:sectPr w:rsidR="00106AD1" w:rsidRPr="00A86DE8" w:rsidSect="00531A34">
      <w:headerReference w:type="default" r:id="rId12"/>
      <w:pgSz w:w="11906" w:h="16838"/>
      <w:pgMar w:top="198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26757" w14:textId="77777777" w:rsidR="006C6435" w:rsidRDefault="006C6435" w:rsidP="004123EA">
      <w:pPr>
        <w:spacing w:after="0" w:line="240" w:lineRule="auto"/>
      </w:pPr>
      <w:r>
        <w:separator/>
      </w:r>
    </w:p>
  </w:endnote>
  <w:endnote w:type="continuationSeparator" w:id="0">
    <w:p w14:paraId="27FEDFDC" w14:textId="77777777" w:rsidR="006C6435" w:rsidRDefault="006C6435" w:rsidP="00412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ource Sans Pro">
    <w:panose1 w:val="020B0503030403020204"/>
    <w:charset w:val="EE"/>
    <w:family w:val="swiss"/>
    <w:pitch w:val="variable"/>
    <w:sig w:usb0="20000007" w:usb1="00000001" w:usb2="00000000" w:usb3="00000000" w:csb0="00000193" w:csb1="00000000"/>
  </w:font>
  <w:font w:name="CIDFont+F6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A4369" w14:textId="77777777" w:rsidR="006C6435" w:rsidRDefault="006C6435" w:rsidP="004123EA">
      <w:pPr>
        <w:spacing w:after="0" w:line="240" w:lineRule="auto"/>
      </w:pPr>
      <w:r>
        <w:separator/>
      </w:r>
    </w:p>
  </w:footnote>
  <w:footnote w:type="continuationSeparator" w:id="0">
    <w:p w14:paraId="623DF1C0" w14:textId="77777777" w:rsidR="006C6435" w:rsidRDefault="006C6435" w:rsidP="004123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D8F41" w14:textId="37004ABC" w:rsidR="004123EA" w:rsidRPr="00F547DB" w:rsidRDefault="00563822">
    <w:pPr>
      <w:pStyle w:val="Zhlav"/>
      <w:rPr>
        <w:rFonts w:ascii="Source Sans Pro" w:hAnsi="Source Sans Pro"/>
        <w:sz w:val="24"/>
        <w:szCs w:val="24"/>
      </w:rPr>
    </w:pPr>
    <w:r w:rsidRPr="00F547DB">
      <w:rPr>
        <w:rFonts w:ascii="Source Sans Pro" w:hAnsi="Source Sans Pro"/>
        <w:noProof/>
        <w:sz w:val="24"/>
        <w:szCs w:val="24"/>
      </w:rPr>
      <w:drawing>
        <wp:inline distT="0" distB="0" distL="0" distR="0" wp14:anchorId="213FD09C" wp14:editId="2832C0FF">
          <wp:extent cx="3346711" cy="539497"/>
          <wp:effectExtent l="0" t="0" r="6350" b="0"/>
          <wp:docPr id="724111346" name="Obrázek 724111346" descr="Obsah obrázku Grafika, snímek obrazovky, grafický design, design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8813362" name="Obrázek 1" descr="Obsah obrázku Grafika, snímek obrazovky, grafický design, design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46711" cy="5394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F547DB">
      <w:rPr>
        <w:rFonts w:ascii="Source Sans Pro" w:hAnsi="Source Sans Pro"/>
        <w:sz w:val="24"/>
        <w:szCs w:val="24"/>
      </w:rPr>
      <w:ptab w:relativeTo="margin" w:alignment="right" w:leader="none"/>
    </w:r>
    <w:r w:rsidRPr="00F547DB">
      <w:rPr>
        <w:rFonts w:ascii="Source Sans Pro" w:hAnsi="Source Sans Pro"/>
        <w:sz w:val="24"/>
        <w:szCs w:val="24"/>
      </w:rPr>
      <w:t>Příloha č.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C5565D"/>
    <w:multiLevelType w:val="hybridMultilevel"/>
    <w:tmpl w:val="810ACC48"/>
    <w:lvl w:ilvl="0" w:tplc="63FC38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cztjQytDQwMDYztLBU0lEKTi0uzszPAymwqAUAlwMZ3CwAAAA="/>
  </w:docVars>
  <w:rsids>
    <w:rsidRoot w:val="001674F3"/>
    <w:rsid w:val="0000346C"/>
    <w:rsid w:val="00004B73"/>
    <w:rsid w:val="00013A4E"/>
    <w:rsid w:val="0002744B"/>
    <w:rsid w:val="0005339E"/>
    <w:rsid w:val="00065F0E"/>
    <w:rsid w:val="00092038"/>
    <w:rsid w:val="000A3189"/>
    <w:rsid w:val="000D697C"/>
    <w:rsid w:val="000F7588"/>
    <w:rsid w:val="00103D60"/>
    <w:rsid w:val="00106AD1"/>
    <w:rsid w:val="00111F6A"/>
    <w:rsid w:val="00112CE3"/>
    <w:rsid w:val="0013045A"/>
    <w:rsid w:val="00136BB8"/>
    <w:rsid w:val="00155CC7"/>
    <w:rsid w:val="001674F3"/>
    <w:rsid w:val="00173A03"/>
    <w:rsid w:val="001A01CC"/>
    <w:rsid w:val="001C508F"/>
    <w:rsid w:val="001F25CE"/>
    <w:rsid w:val="001F4588"/>
    <w:rsid w:val="00231B0D"/>
    <w:rsid w:val="0023773F"/>
    <w:rsid w:val="0026101E"/>
    <w:rsid w:val="002611D9"/>
    <w:rsid w:val="00264295"/>
    <w:rsid w:val="0027267E"/>
    <w:rsid w:val="00272C9D"/>
    <w:rsid w:val="00277B2B"/>
    <w:rsid w:val="00284058"/>
    <w:rsid w:val="002C1114"/>
    <w:rsid w:val="002C7891"/>
    <w:rsid w:val="003015A9"/>
    <w:rsid w:val="00303850"/>
    <w:rsid w:val="00314046"/>
    <w:rsid w:val="00332649"/>
    <w:rsid w:val="003465C5"/>
    <w:rsid w:val="00364630"/>
    <w:rsid w:val="00366215"/>
    <w:rsid w:val="0039379A"/>
    <w:rsid w:val="00394586"/>
    <w:rsid w:val="003B0E39"/>
    <w:rsid w:val="003D4ADD"/>
    <w:rsid w:val="003D7F57"/>
    <w:rsid w:val="003E0654"/>
    <w:rsid w:val="003F560E"/>
    <w:rsid w:val="003F71A9"/>
    <w:rsid w:val="004110B6"/>
    <w:rsid w:val="004123EA"/>
    <w:rsid w:val="0041771F"/>
    <w:rsid w:val="004203C3"/>
    <w:rsid w:val="00421A66"/>
    <w:rsid w:val="0042435B"/>
    <w:rsid w:val="00461810"/>
    <w:rsid w:val="00480EAD"/>
    <w:rsid w:val="00497D41"/>
    <w:rsid w:val="004B0646"/>
    <w:rsid w:val="004C7985"/>
    <w:rsid w:val="004C7E94"/>
    <w:rsid w:val="00517226"/>
    <w:rsid w:val="00521FB6"/>
    <w:rsid w:val="00531A34"/>
    <w:rsid w:val="0054443C"/>
    <w:rsid w:val="00550497"/>
    <w:rsid w:val="00563822"/>
    <w:rsid w:val="00566331"/>
    <w:rsid w:val="0056672E"/>
    <w:rsid w:val="005703D5"/>
    <w:rsid w:val="005776BD"/>
    <w:rsid w:val="005B54E5"/>
    <w:rsid w:val="005B7449"/>
    <w:rsid w:val="005C0A26"/>
    <w:rsid w:val="005D7683"/>
    <w:rsid w:val="005D768E"/>
    <w:rsid w:val="005F0626"/>
    <w:rsid w:val="005F4D02"/>
    <w:rsid w:val="006073C2"/>
    <w:rsid w:val="00610C52"/>
    <w:rsid w:val="00615486"/>
    <w:rsid w:val="00645A4E"/>
    <w:rsid w:val="0066534A"/>
    <w:rsid w:val="006A1258"/>
    <w:rsid w:val="006B4780"/>
    <w:rsid w:val="006C2B93"/>
    <w:rsid w:val="006C6435"/>
    <w:rsid w:val="006E025C"/>
    <w:rsid w:val="006E091E"/>
    <w:rsid w:val="006E67FC"/>
    <w:rsid w:val="006E7CC4"/>
    <w:rsid w:val="00702C66"/>
    <w:rsid w:val="0070600C"/>
    <w:rsid w:val="007222B7"/>
    <w:rsid w:val="00730D37"/>
    <w:rsid w:val="00771400"/>
    <w:rsid w:val="00791F4F"/>
    <w:rsid w:val="007A0EF9"/>
    <w:rsid w:val="007C2291"/>
    <w:rsid w:val="007C2AA4"/>
    <w:rsid w:val="008139EB"/>
    <w:rsid w:val="0083363E"/>
    <w:rsid w:val="00843656"/>
    <w:rsid w:val="00847271"/>
    <w:rsid w:val="008512C3"/>
    <w:rsid w:val="008D5951"/>
    <w:rsid w:val="008E51DE"/>
    <w:rsid w:val="0090155D"/>
    <w:rsid w:val="00941243"/>
    <w:rsid w:val="00947D89"/>
    <w:rsid w:val="00954F37"/>
    <w:rsid w:val="009603AF"/>
    <w:rsid w:val="009831DD"/>
    <w:rsid w:val="009D27CC"/>
    <w:rsid w:val="009E119B"/>
    <w:rsid w:val="009F1CBA"/>
    <w:rsid w:val="00A019AB"/>
    <w:rsid w:val="00A14D82"/>
    <w:rsid w:val="00A25EB9"/>
    <w:rsid w:val="00A31B0B"/>
    <w:rsid w:val="00A36692"/>
    <w:rsid w:val="00A41EA8"/>
    <w:rsid w:val="00A45618"/>
    <w:rsid w:val="00A70627"/>
    <w:rsid w:val="00A72CC8"/>
    <w:rsid w:val="00A776A0"/>
    <w:rsid w:val="00A848F8"/>
    <w:rsid w:val="00A86DE8"/>
    <w:rsid w:val="00A967C9"/>
    <w:rsid w:val="00A97E17"/>
    <w:rsid w:val="00A97F90"/>
    <w:rsid w:val="00AB0E16"/>
    <w:rsid w:val="00AE3018"/>
    <w:rsid w:val="00AF0758"/>
    <w:rsid w:val="00B2674A"/>
    <w:rsid w:val="00B31798"/>
    <w:rsid w:val="00B37FEB"/>
    <w:rsid w:val="00B4182F"/>
    <w:rsid w:val="00B451C8"/>
    <w:rsid w:val="00B5183C"/>
    <w:rsid w:val="00B55FCB"/>
    <w:rsid w:val="00B616B1"/>
    <w:rsid w:val="00B70F77"/>
    <w:rsid w:val="00B85276"/>
    <w:rsid w:val="00B93D55"/>
    <w:rsid w:val="00B964D0"/>
    <w:rsid w:val="00BA38B6"/>
    <w:rsid w:val="00BA3950"/>
    <w:rsid w:val="00BA485A"/>
    <w:rsid w:val="00BD5F82"/>
    <w:rsid w:val="00BF6266"/>
    <w:rsid w:val="00C124D0"/>
    <w:rsid w:val="00C12603"/>
    <w:rsid w:val="00C24621"/>
    <w:rsid w:val="00C30877"/>
    <w:rsid w:val="00C44592"/>
    <w:rsid w:val="00C60018"/>
    <w:rsid w:val="00C60A1C"/>
    <w:rsid w:val="00C60AAF"/>
    <w:rsid w:val="00C658A5"/>
    <w:rsid w:val="00CA34CC"/>
    <w:rsid w:val="00D12533"/>
    <w:rsid w:val="00D13182"/>
    <w:rsid w:val="00D540DB"/>
    <w:rsid w:val="00D75CC7"/>
    <w:rsid w:val="00D81C4C"/>
    <w:rsid w:val="00D90603"/>
    <w:rsid w:val="00DA74CD"/>
    <w:rsid w:val="00E134E8"/>
    <w:rsid w:val="00E14CCC"/>
    <w:rsid w:val="00E223AE"/>
    <w:rsid w:val="00E41F9A"/>
    <w:rsid w:val="00E6051C"/>
    <w:rsid w:val="00E67FA9"/>
    <w:rsid w:val="00E70E9D"/>
    <w:rsid w:val="00E70EF4"/>
    <w:rsid w:val="00E75149"/>
    <w:rsid w:val="00E76015"/>
    <w:rsid w:val="00E81DC4"/>
    <w:rsid w:val="00E83EA8"/>
    <w:rsid w:val="00E86100"/>
    <w:rsid w:val="00EB54F1"/>
    <w:rsid w:val="00EF340B"/>
    <w:rsid w:val="00F137E1"/>
    <w:rsid w:val="00F16483"/>
    <w:rsid w:val="00F3563A"/>
    <w:rsid w:val="00F527B7"/>
    <w:rsid w:val="00F547DB"/>
    <w:rsid w:val="00F836DF"/>
    <w:rsid w:val="00F85EB2"/>
    <w:rsid w:val="00F95B43"/>
    <w:rsid w:val="00FA156C"/>
    <w:rsid w:val="00FD188D"/>
    <w:rsid w:val="00FD364F"/>
    <w:rsid w:val="00FE5C59"/>
    <w:rsid w:val="00FF02CA"/>
    <w:rsid w:val="00FF1E5B"/>
    <w:rsid w:val="0184E40B"/>
    <w:rsid w:val="01F8F98E"/>
    <w:rsid w:val="03BBA72E"/>
    <w:rsid w:val="03C2AC15"/>
    <w:rsid w:val="03DB9259"/>
    <w:rsid w:val="057BD5AF"/>
    <w:rsid w:val="05AA8227"/>
    <w:rsid w:val="05BDFDB2"/>
    <w:rsid w:val="07092BF3"/>
    <w:rsid w:val="082FB92B"/>
    <w:rsid w:val="084179E7"/>
    <w:rsid w:val="08B8C6E1"/>
    <w:rsid w:val="095553E8"/>
    <w:rsid w:val="0A0E75AD"/>
    <w:rsid w:val="0A784678"/>
    <w:rsid w:val="0A7CBB16"/>
    <w:rsid w:val="0B6010F3"/>
    <w:rsid w:val="0B6A5ABF"/>
    <w:rsid w:val="0BB305C4"/>
    <w:rsid w:val="0BDC9D16"/>
    <w:rsid w:val="0CCCAACB"/>
    <w:rsid w:val="0CEC9325"/>
    <w:rsid w:val="0D3AA452"/>
    <w:rsid w:val="0D3B803F"/>
    <w:rsid w:val="0E1C9598"/>
    <w:rsid w:val="0EE52111"/>
    <w:rsid w:val="0F143DD8"/>
    <w:rsid w:val="0F4BB79B"/>
    <w:rsid w:val="0FEEC532"/>
    <w:rsid w:val="1052E34C"/>
    <w:rsid w:val="110AC003"/>
    <w:rsid w:val="1207697E"/>
    <w:rsid w:val="1333412F"/>
    <w:rsid w:val="13A8BA6E"/>
    <w:rsid w:val="140878D8"/>
    <w:rsid w:val="1467D926"/>
    <w:rsid w:val="149D1AA8"/>
    <w:rsid w:val="14BA5C0B"/>
    <w:rsid w:val="14F9AEAA"/>
    <w:rsid w:val="150BB04D"/>
    <w:rsid w:val="16B2CC8E"/>
    <w:rsid w:val="16CF5C2D"/>
    <w:rsid w:val="16D352BD"/>
    <w:rsid w:val="18F299E1"/>
    <w:rsid w:val="195F1CBD"/>
    <w:rsid w:val="19DA692D"/>
    <w:rsid w:val="19E9ABC6"/>
    <w:rsid w:val="1B318B15"/>
    <w:rsid w:val="1BE00451"/>
    <w:rsid w:val="1D921915"/>
    <w:rsid w:val="1D980B1A"/>
    <w:rsid w:val="1DCDF88A"/>
    <w:rsid w:val="1E4C5768"/>
    <w:rsid w:val="1E692BD7"/>
    <w:rsid w:val="1EC5BC83"/>
    <w:rsid w:val="1FB14CE5"/>
    <w:rsid w:val="1FB3BE1E"/>
    <w:rsid w:val="203C75FB"/>
    <w:rsid w:val="212C2406"/>
    <w:rsid w:val="2257DDF9"/>
    <w:rsid w:val="2297DB04"/>
    <w:rsid w:val="22A169AD"/>
    <w:rsid w:val="241BAADA"/>
    <w:rsid w:val="2421DD8B"/>
    <w:rsid w:val="2475A5DE"/>
    <w:rsid w:val="25290F7B"/>
    <w:rsid w:val="2572A525"/>
    <w:rsid w:val="25791011"/>
    <w:rsid w:val="265E7A92"/>
    <w:rsid w:val="26743DBC"/>
    <w:rsid w:val="270DBD35"/>
    <w:rsid w:val="270E6A52"/>
    <w:rsid w:val="274CABB2"/>
    <w:rsid w:val="27C27812"/>
    <w:rsid w:val="27C2A4BA"/>
    <w:rsid w:val="28112768"/>
    <w:rsid w:val="2B7CB357"/>
    <w:rsid w:val="2D1AF903"/>
    <w:rsid w:val="2D7DABD6"/>
    <w:rsid w:val="2DC8816D"/>
    <w:rsid w:val="2E18E9FD"/>
    <w:rsid w:val="2E662744"/>
    <w:rsid w:val="2EA57E86"/>
    <w:rsid w:val="2FEEFAD9"/>
    <w:rsid w:val="33D3C4FD"/>
    <w:rsid w:val="33D7E74A"/>
    <w:rsid w:val="34B9CB63"/>
    <w:rsid w:val="3650D1E0"/>
    <w:rsid w:val="36B6B1EB"/>
    <w:rsid w:val="36D3F60A"/>
    <w:rsid w:val="38D0380C"/>
    <w:rsid w:val="3A430681"/>
    <w:rsid w:val="3A86D9B4"/>
    <w:rsid w:val="3A9C9CDE"/>
    <w:rsid w:val="3AE616C5"/>
    <w:rsid w:val="3BFC177F"/>
    <w:rsid w:val="3C890F5F"/>
    <w:rsid w:val="3CE05940"/>
    <w:rsid w:val="3E727B49"/>
    <w:rsid w:val="3E77CAEE"/>
    <w:rsid w:val="3EDD6D18"/>
    <w:rsid w:val="4070AB15"/>
    <w:rsid w:val="427680B7"/>
    <w:rsid w:val="432DC2A6"/>
    <w:rsid w:val="43A0472A"/>
    <w:rsid w:val="43BA45EA"/>
    <w:rsid w:val="44385171"/>
    <w:rsid w:val="44447400"/>
    <w:rsid w:val="44BFD15A"/>
    <w:rsid w:val="45D8E0EC"/>
    <w:rsid w:val="45EDE501"/>
    <w:rsid w:val="46975430"/>
    <w:rsid w:val="476DC0E1"/>
    <w:rsid w:val="48B35ADE"/>
    <w:rsid w:val="48CB2618"/>
    <w:rsid w:val="4A1C7654"/>
    <w:rsid w:val="4B633D6F"/>
    <w:rsid w:val="4C9473E9"/>
    <w:rsid w:val="4D0CEEA8"/>
    <w:rsid w:val="4DC1F8D8"/>
    <w:rsid w:val="4E30CC4E"/>
    <w:rsid w:val="4E529663"/>
    <w:rsid w:val="4E554FCA"/>
    <w:rsid w:val="4E6B65A3"/>
    <w:rsid w:val="4F4AA986"/>
    <w:rsid w:val="4FDEC484"/>
    <w:rsid w:val="502F26AE"/>
    <w:rsid w:val="50CFFD68"/>
    <w:rsid w:val="513290E1"/>
    <w:rsid w:val="51476225"/>
    <w:rsid w:val="523757AD"/>
    <w:rsid w:val="523F4FC8"/>
    <w:rsid w:val="52AC97B6"/>
    <w:rsid w:val="52AFFCE9"/>
    <w:rsid w:val="55E43878"/>
    <w:rsid w:val="566B9876"/>
    <w:rsid w:val="5749E451"/>
    <w:rsid w:val="57A82B59"/>
    <w:rsid w:val="58288429"/>
    <w:rsid w:val="595DC900"/>
    <w:rsid w:val="59970652"/>
    <w:rsid w:val="59AE8A86"/>
    <w:rsid w:val="59E2D820"/>
    <w:rsid w:val="5A9FE8A7"/>
    <w:rsid w:val="5B315D5A"/>
    <w:rsid w:val="5BD8E4F0"/>
    <w:rsid w:val="5C3A519F"/>
    <w:rsid w:val="5C5ECBDA"/>
    <w:rsid w:val="5D1BE0F4"/>
    <w:rsid w:val="5E3CF820"/>
    <w:rsid w:val="5E574DB4"/>
    <w:rsid w:val="5F09CF02"/>
    <w:rsid w:val="5FD8C881"/>
    <w:rsid w:val="60441C44"/>
    <w:rsid w:val="60BF6737"/>
    <w:rsid w:val="616FB402"/>
    <w:rsid w:val="61778D3F"/>
    <w:rsid w:val="6243680A"/>
    <w:rsid w:val="633B5B46"/>
    <w:rsid w:val="63A8DE7B"/>
    <w:rsid w:val="6425830F"/>
    <w:rsid w:val="64F8B877"/>
    <w:rsid w:val="6557064F"/>
    <w:rsid w:val="66675D43"/>
    <w:rsid w:val="66DB6AEC"/>
    <w:rsid w:val="675152E0"/>
    <w:rsid w:val="6800CB06"/>
    <w:rsid w:val="680798F3"/>
    <w:rsid w:val="6857626E"/>
    <w:rsid w:val="69D6E14D"/>
    <w:rsid w:val="6A0FFCCD"/>
    <w:rsid w:val="6A42A321"/>
    <w:rsid w:val="6B32B221"/>
    <w:rsid w:val="6B4AEF5F"/>
    <w:rsid w:val="6C9B5004"/>
    <w:rsid w:val="6D25ED55"/>
    <w:rsid w:val="6F0EB702"/>
    <w:rsid w:val="717A9B20"/>
    <w:rsid w:val="71A765D1"/>
    <w:rsid w:val="7201E655"/>
    <w:rsid w:val="720EA71E"/>
    <w:rsid w:val="724657C4"/>
    <w:rsid w:val="73184693"/>
    <w:rsid w:val="73813CB5"/>
    <w:rsid w:val="76A5C2DD"/>
    <w:rsid w:val="774997A8"/>
    <w:rsid w:val="78AB044F"/>
    <w:rsid w:val="7A63B15A"/>
    <w:rsid w:val="7B491E70"/>
    <w:rsid w:val="7B982B3A"/>
    <w:rsid w:val="7BFDAB93"/>
    <w:rsid w:val="7C57893E"/>
    <w:rsid w:val="7D5A5C26"/>
    <w:rsid w:val="7E3B7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AA41D2"/>
  <w15:chartTrackingRefBased/>
  <w15:docId w15:val="{2A354518-803F-408A-9778-7ED86E21B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F71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674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Revize">
    <w:name w:val="Revision"/>
    <w:hidden/>
    <w:uiPriority w:val="99"/>
    <w:semiHidden/>
    <w:rsid w:val="004110B6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7C2AA4"/>
    <w:rPr>
      <w:color w:val="0563C1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72CC8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2611D9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3F71A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4123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123EA"/>
  </w:style>
  <w:style w:type="paragraph" w:styleId="Zpat">
    <w:name w:val="footer"/>
    <w:basedOn w:val="Normln"/>
    <w:link w:val="ZpatChar"/>
    <w:uiPriority w:val="99"/>
    <w:unhideWhenUsed/>
    <w:rsid w:val="004123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123EA"/>
  </w:style>
  <w:style w:type="table" w:styleId="Mkatabulky">
    <w:name w:val="Table Grid"/>
    <w:basedOn w:val="Normlntabulka"/>
    <w:uiPriority w:val="39"/>
    <w:rsid w:val="002C78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6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1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5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6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kc.vscht.cz/pro-firmy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E9FD2D62-277A-484A-B834-0D0CF4CF9C8F}">
  <we:reference id="wa200003915" version="2.0.0.0" store="en-US" storeType="OMEX"/>
  <we:alternateReferences>
    <we:reference id="WA200003915" version="2.0.0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FAC1F08680EE64A95DA3C9967619805" ma:contentTypeVersion="18" ma:contentTypeDescription="Vytvoří nový dokument" ma:contentTypeScope="" ma:versionID="6319340ee2d26c5688019a96428add9c">
  <xsd:schema xmlns:xsd="http://www.w3.org/2001/XMLSchema" xmlns:xs="http://www.w3.org/2001/XMLSchema" xmlns:p="http://schemas.microsoft.com/office/2006/metadata/properties" xmlns:ns2="282578ff-33ab-475a-950c-1288987283ee" xmlns:ns3="b048dd63-8b3e-45d8-80ba-4ca86b955340" targetNamespace="http://schemas.microsoft.com/office/2006/metadata/properties" ma:root="true" ma:fieldsID="67900be95db7c60b562bc1b308fdb9ad" ns2:_="" ns3:_="">
    <xsd:import namespace="282578ff-33ab-475a-950c-1288987283ee"/>
    <xsd:import namespace="b048dd63-8b3e-45d8-80ba-4ca86b9553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2578ff-33ab-475a-950c-1288987283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3b18ec1b-57a9-4d12-a5b8-8b600ff9f5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48dd63-8b3e-45d8-80ba-4ca86b95534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41f213d-6482-4884-91be-558898dcdf33}" ma:internalName="TaxCatchAll" ma:showField="CatchAllData" ma:web="b048dd63-8b3e-45d8-80ba-4ca86b9553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82578ff-33ab-475a-950c-1288987283ee">
      <Terms xmlns="http://schemas.microsoft.com/office/infopath/2007/PartnerControls"/>
    </lcf76f155ced4ddcb4097134ff3c332f>
    <TaxCatchAll xmlns="b048dd63-8b3e-45d8-80ba-4ca86b955340" xsi:nil="true"/>
  </documentManagement>
</p:properties>
</file>

<file path=customXml/itemProps1.xml><?xml version="1.0" encoding="utf-8"?>
<ds:datastoreItem xmlns:ds="http://schemas.openxmlformats.org/officeDocument/2006/customXml" ds:itemID="{D15955EB-A9B5-44D8-8559-A63025E77CB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9015ECD-E102-4102-B896-A3DCEB4674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2578ff-33ab-475a-950c-1288987283ee"/>
    <ds:schemaRef ds:uri="b048dd63-8b3e-45d8-80ba-4ca86b9553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6DB640-3FF1-407B-BF0E-F03ECF706E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EDE7100-F4DC-43A0-9EC5-590471D5C40C}">
  <ds:schemaRefs>
    <ds:schemaRef ds:uri="http://schemas.microsoft.com/office/2006/metadata/properties"/>
    <ds:schemaRef ds:uri="http://schemas.microsoft.com/office/infopath/2007/PartnerControls"/>
    <ds:schemaRef ds:uri="282578ff-33ab-475a-950c-1288987283ee"/>
    <ds:schemaRef ds:uri="b048dd63-8b3e-45d8-80ba-4ca86b95534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837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Hajicek Jan</dc:creator>
  <cp:keywords/>
  <dc:description/>
  <cp:lastModifiedBy>Maurerova Marketa</cp:lastModifiedBy>
  <cp:revision>3</cp:revision>
  <cp:lastPrinted>2023-05-05T11:43:00Z</cp:lastPrinted>
  <dcterms:created xsi:type="dcterms:W3CDTF">2025-04-16T05:07:00Z</dcterms:created>
  <dcterms:modified xsi:type="dcterms:W3CDTF">2025-04-16T05:29:00Z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0x0101005FAC1F08680EE64A95DA3C9967619805</vt:lpwstr>
  </property>
</Properties>
</file>