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DC" w:rsidRDefault="008C4251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7B4EDC" w:rsidRDefault="008C4251">
      <w:pPr>
        <w:pStyle w:val="Zkladntext50"/>
        <w:framePr w:w="2626" w:h="701" w:wrap="none" w:hAnchor="page" w:x="8644" w:y="49"/>
        <w:shd w:val="clear" w:color="auto" w:fill="auto"/>
        <w:spacing w:after="100"/>
        <w:jc w:val="right"/>
      </w:pPr>
      <w:r>
        <w:t>VOZM-2025-000912</w:t>
      </w:r>
    </w:p>
    <w:p w:rsidR="007B4EDC" w:rsidRDefault="008C4251">
      <w:pPr>
        <w:pStyle w:val="Zkladntext1"/>
        <w:framePr w:w="2626" w:h="701" w:wrap="none" w:hAnchor="page" w:x="8644" w:y="49"/>
        <w:shd w:val="clear" w:color="auto" w:fill="auto"/>
        <w:spacing w:after="0"/>
        <w:jc w:val="right"/>
      </w:pPr>
      <w:r>
        <w:t>List č. 1 / 1</w:t>
      </w:r>
    </w:p>
    <w:p w:rsidR="007B4EDC" w:rsidRDefault="008C4251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EDC" w:rsidRDefault="007B4EDC">
      <w:pPr>
        <w:spacing w:after="609" w:line="1" w:lineRule="exact"/>
      </w:pPr>
    </w:p>
    <w:p w:rsidR="007B4EDC" w:rsidRDefault="007B4EDC">
      <w:pPr>
        <w:spacing w:line="1" w:lineRule="exact"/>
        <w:sectPr w:rsidR="007B4EDC">
          <w:pgSz w:w="11900" w:h="16840"/>
          <w:pgMar w:top="534" w:right="541" w:bottom="430" w:left="531" w:header="106" w:footer="2" w:gutter="0"/>
          <w:pgNumType w:start="1"/>
          <w:cols w:space="720"/>
          <w:noEndnote/>
          <w:docGrid w:linePitch="360"/>
        </w:sectPr>
      </w:pPr>
    </w:p>
    <w:p w:rsidR="007B4EDC" w:rsidRDefault="008C4251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4EDC" w:rsidRDefault="008C4251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B4EDC" w:rsidRDefault="008C4251">
      <w:pPr>
        <w:pStyle w:val="Zkladntext40"/>
        <w:shd w:val="clear" w:color="auto" w:fill="auto"/>
        <w:spacing w:after="0"/>
        <w:jc w:val="center"/>
        <w:sectPr w:rsidR="007B4EDC">
          <w:type w:val="continuous"/>
          <w:pgSz w:w="11900" w:h="16840"/>
          <w:pgMar w:top="534" w:right="540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:rsidR="007B4EDC" w:rsidRDefault="007B4EDC">
      <w:pPr>
        <w:spacing w:before="45" w:after="45" w:line="240" w:lineRule="exact"/>
        <w:rPr>
          <w:sz w:val="19"/>
          <w:szCs w:val="19"/>
        </w:rPr>
      </w:pPr>
    </w:p>
    <w:p w:rsidR="007B4EDC" w:rsidRDefault="007B4EDC">
      <w:pPr>
        <w:spacing w:line="1" w:lineRule="exact"/>
        <w:sectPr w:rsidR="007B4EDC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7B4EDC" w:rsidRDefault="008C4251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7B4EDC" w:rsidRDefault="008C4251">
      <w:pPr>
        <w:pStyle w:val="Zkladntext1"/>
        <w:shd w:val="clear" w:color="auto" w:fill="auto"/>
        <w:spacing w:line="230" w:lineRule="auto"/>
      </w:pPr>
      <w:r>
        <w:t>Žďárská 610</w:t>
      </w:r>
    </w:p>
    <w:p w:rsidR="007B4EDC" w:rsidRDefault="008C4251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:rsidR="007B4EDC" w:rsidRDefault="008C4251">
      <w:pPr>
        <w:pStyle w:val="Zkladntext1"/>
        <w:shd w:val="clear" w:color="auto" w:fill="auto"/>
        <w:spacing w:after="200" w:line="230" w:lineRule="auto"/>
      </w:pPr>
      <w:r>
        <w:t xml:space="preserve">IČO </w:t>
      </w:r>
      <w:r>
        <w:t>00842001 DIČ CZ00842001</w:t>
      </w:r>
    </w:p>
    <w:p w:rsidR="007B4EDC" w:rsidRDefault="008C4251">
      <w:pPr>
        <w:pStyle w:val="Zkladntext1"/>
        <w:shd w:val="clear" w:color="auto" w:fill="auto"/>
        <w:spacing w:after="780" w:line="230" w:lineRule="auto"/>
      </w:pPr>
      <w:r>
        <w:t>Spisová značka</w:t>
      </w:r>
    </w:p>
    <w:p w:rsidR="007B4EDC" w:rsidRDefault="008C4251">
      <w:pPr>
        <w:pStyle w:val="Zkladntext40"/>
        <w:shd w:val="clear" w:color="auto" w:fill="auto"/>
        <w:spacing w:after="60"/>
      </w:pPr>
      <w:r>
        <w:t>Příjemce</w:t>
      </w:r>
    </w:p>
    <w:p w:rsidR="007B4EDC" w:rsidRDefault="008C4251">
      <w:pPr>
        <w:pStyle w:val="Zkladntext1"/>
        <w:shd w:val="clear" w:color="auto" w:fill="auto"/>
      </w:pPr>
      <w:r>
        <w:rPr>
          <w:b/>
          <w:bCs/>
        </w:rPr>
        <w:t>Sklad zdravotnického materiálu</w:t>
      </w:r>
    </w:p>
    <w:p w:rsidR="007B4EDC" w:rsidRDefault="008C4251">
      <w:pPr>
        <w:pStyle w:val="Zkladntext1"/>
        <w:shd w:val="clear" w:color="auto" w:fill="auto"/>
      </w:pPr>
      <w:r>
        <w:t>Žďárská 610</w:t>
      </w:r>
    </w:p>
    <w:p w:rsidR="007B4EDC" w:rsidRDefault="008C4251" w:rsidP="008C4251">
      <w:pPr>
        <w:pStyle w:val="Zkladntext1"/>
        <w:shd w:val="clear" w:color="auto" w:fill="auto"/>
        <w:spacing w:after="0"/>
      </w:pPr>
      <w:r>
        <w:t>592 31 Nové Město na Moravě</w:t>
      </w:r>
    </w:p>
    <w:p w:rsidR="008C4251" w:rsidRDefault="008C4251">
      <w:pPr>
        <w:pStyle w:val="Zkladntext1"/>
        <w:shd w:val="clear" w:color="auto" w:fill="auto"/>
        <w:rPr>
          <w:b/>
          <w:bCs/>
        </w:rPr>
      </w:pPr>
      <w:r>
        <w:rPr>
          <w:b/>
          <w:bCs/>
        </w:rPr>
        <w:lastRenderedPageBreak/>
        <w:t xml:space="preserve">SPIRIT </w:t>
      </w:r>
      <w:r>
        <w:rPr>
          <w:b/>
          <w:bCs/>
          <w:lang w:val="en-US" w:eastAsia="en-US" w:bidi="en-US"/>
        </w:rPr>
        <w:t xml:space="preserve">MEDICAL </w:t>
      </w:r>
      <w:r>
        <w:rPr>
          <w:b/>
          <w:bCs/>
        </w:rPr>
        <w:t>spol. s r.o.</w:t>
      </w:r>
    </w:p>
    <w:p w:rsidR="007B4EDC" w:rsidRDefault="008C4251">
      <w:pPr>
        <w:pStyle w:val="Zkladntext1"/>
        <w:shd w:val="clear" w:color="auto" w:fill="auto"/>
      </w:pPr>
      <w:r>
        <w:rPr>
          <w:b/>
          <w:bCs/>
        </w:rPr>
        <w:t>Komín, Sadařská 495/1</w:t>
      </w:r>
    </w:p>
    <w:p w:rsidR="007B4EDC" w:rsidRDefault="008C4251">
      <w:pPr>
        <w:pStyle w:val="Zkladntext1"/>
        <w:shd w:val="clear" w:color="auto" w:fill="auto"/>
      </w:pPr>
      <w:r>
        <w:rPr>
          <w:b/>
          <w:bCs/>
        </w:rPr>
        <w:t>624 00 Brno</w:t>
      </w:r>
    </w:p>
    <w:p w:rsidR="007B4EDC" w:rsidRDefault="008C4251">
      <w:pPr>
        <w:pStyle w:val="Zkladntext1"/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7B4EDC" w:rsidRDefault="008C4251">
      <w:pPr>
        <w:pStyle w:val="Zkladntext1"/>
        <w:shd w:val="clear" w:color="auto" w:fill="auto"/>
        <w:tabs>
          <w:tab w:val="left" w:pos="2146"/>
        </w:tabs>
      </w:pPr>
      <w:r>
        <w:t xml:space="preserve">IČO </w:t>
      </w:r>
      <w:r>
        <w:rPr>
          <w:b/>
          <w:bCs/>
        </w:rPr>
        <w:t>60468581</w:t>
      </w:r>
      <w:r>
        <w:rPr>
          <w:b/>
          <w:bCs/>
        </w:rPr>
        <w:tab/>
      </w:r>
      <w:r>
        <w:t xml:space="preserve">DIČ </w:t>
      </w:r>
      <w:r>
        <w:rPr>
          <w:b/>
          <w:bCs/>
        </w:rPr>
        <w:t>CZ60468581</w:t>
      </w:r>
    </w:p>
    <w:p w:rsidR="007B4EDC" w:rsidRDefault="008C4251">
      <w:pPr>
        <w:pStyle w:val="Zkladntext20"/>
        <w:shd w:val="clear" w:color="auto" w:fill="auto"/>
      </w:pPr>
      <w:r>
        <w:t>Kód spojení dodavatele</w:t>
      </w:r>
    </w:p>
    <w:p w:rsidR="007B4EDC" w:rsidRDefault="008C4251">
      <w:pPr>
        <w:pStyle w:val="Zkladntext20"/>
        <w:shd w:val="clear" w:color="auto" w:fill="auto"/>
        <w:spacing w:after="560"/>
      </w:pPr>
      <w:r>
        <w:t xml:space="preserve">Kontakt </w:t>
      </w:r>
      <w:r>
        <w:t>na dodavatele:</w:t>
      </w:r>
    </w:p>
    <w:p w:rsidR="007B4EDC" w:rsidRDefault="008C4251">
      <w:pPr>
        <w:pStyle w:val="Zkladntext20"/>
        <w:shd w:val="clear" w:color="auto" w:fill="auto"/>
        <w:tabs>
          <w:tab w:val="left" w:pos="1158"/>
        </w:tabs>
      </w:pPr>
      <w:r>
        <w:t>Vyřizuje:</w:t>
      </w:r>
      <w:r>
        <w:tab/>
        <w:t>XXXX</w:t>
      </w:r>
    </w:p>
    <w:p w:rsidR="007B4EDC" w:rsidRDefault="008C4251">
      <w:pPr>
        <w:pStyle w:val="Zkladntext20"/>
        <w:shd w:val="clear" w:color="auto" w:fill="auto"/>
        <w:tabs>
          <w:tab w:val="left" w:pos="1158"/>
        </w:tabs>
      </w:pPr>
      <w:r>
        <w:t>Schválil:</w:t>
      </w:r>
      <w:r>
        <w:tab/>
        <w:t>XXXX</w:t>
      </w:r>
    </w:p>
    <w:p w:rsidR="007B4EDC" w:rsidRDefault="008C4251">
      <w:pPr>
        <w:pStyle w:val="Zkladntext20"/>
        <w:shd w:val="clear" w:color="auto" w:fill="auto"/>
        <w:tabs>
          <w:tab w:val="left" w:pos="1158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7B4EDC" w:rsidRDefault="008C4251">
      <w:pPr>
        <w:pStyle w:val="Zkladntext20"/>
        <w:shd w:val="clear" w:color="auto" w:fill="auto"/>
        <w:tabs>
          <w:tab w:val="left" w:pos="1158"/>
        </w:tabs>
        <w:spacing w:after="0"/>
        <w:sectPr w:rsidR="007B4EDC">
          <w:type w:val="continuous"/>
          <w:pgSz w:w="11900" w:h="16840"/>
          <w:pgMar w:top="534" w:right="1909" w:bottom="430" w:left="651" w:header="0" w:footer="3" w:gutter="0"/>
          <w:cols w:num="2" w:space="720" w:equalWidth="0">
            <w:col w:w="4373" w:space="1037"/>
            <w:col w:w="3931"/>
          </w:cols>
          <w:noEndnote/>
          <w:docGrid w:linePitch="360"/>
        </w:sectPr>
      </w:pPr>
      <w:r>
        <w:t>Telefon</w:t>
      </w:r>
      <w:r>
        <w:tab/>
        <w:t>XXXX</w:t>
      </w:r>
    </w:p>
    <w:p w:rsidR="007B4EDC" w:rsidRDefault="007B4EDC">
      <w:pPr>
        <w:spacing w:line="102" w:lineRule="exact"/>
        <w:rPr>
          <w:sz w:val="8"/>
          <w:szCs w:val="8"/>
        </w:rPr>
      </w:pPr>
    </w:p>
    <w:p w:rsidR="007B4EDC" w:rsidRDefault="007B4EDC">
      <w:pPr>
        <w:spacing w:line="1" w:lineRule="exact"/>
        <w:sectPr w:rsidR="007B4EDC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1"/>
        <w:gridCol w:w="2928"/>
        <w:gridCol w:w="4061"/>
        <w:gridCol w:w="1819"/>
      </w:tblGrid>
      <w:tr w:rsidR="007B4EDC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EDC" w:rsidRDefault="008C425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Kód akce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EDC" w:rsidRDefault="008C4251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0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EDC" w:rsidRDefault="008C4251">
            <w:pPr>
              <w:pStyle w:val="Jin0"/>
              <w:shd w:val="clear" w:color="auto" w:fill="auto"/>
              <w:ind w:left="16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:rsidR="007B4EDC" w:rsidRDefault="007B4EDC">
            <w:pPr>
              <w:rPr>
                <w:sz w:val="10"/>
                <w:szCs w:val="10"/>
              </w:rPr>
            </w:pPr>
          </w:p>
        </w:tc>
      </w:tr>
      <w:tr w:rsidR="007B4EDC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21" w:type="dxa"/>
            <w:shd w:val="clear" w:color="auto" w:fill="FFFFFF"/>
          </w:tcPr>
          <w:p w:rsidR="007B4EDC" w:rsidRDefault="008C425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</w:tc>
        <w:tc>
          <w:tcPr>
            <w:tcW w:w="2928" w:type="dxa"/>
            <w:shd w:val="clear" w:color="auto" w:fill="FFFFFF"/>
          </w:tcPr>
          <w:p w:rsidR="007B4EDC" w:rsidRDefault="007B4EDC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7B4EDC" w:rsidRDefault="008C4251">
            <w:pPr>
              <w:pStyle w:val="Jin0"/>
              <w:shd w:val="clear" w:color="auto" w:fill="auto"/>
              <w:ind w:left="16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</w:t>
            </w:r>
            <w:r>
              <w:rPr>
                <w:sz w:val="16"/>
                <w:szCs w:val="16"/>
              </w:rPr>
              <w:t xml:space="preserve"> vytvoření</w:t>
            </w:r>
          </w:p>
        </w:tc>
        <w:tc>
          <w:tcPr>
            <w:tcW w:w="1819" w:type="dxa"/>
            <w:shd w:val="clear" w:color="auto" w:fill="FFFFFF"/>
          </w:tcPr>
          <w:p w:rsidR="007B4EDC" w:rsidRDefault="008C425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21.03.2025</w:t>
            </w:r>
            <w:proofErr w:type="gramEnd"/>
          </w:p>
        </w:tc>
      </w:tr>
      <w:tr w:rsidR="007B4EDC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7B4EDC" w:rsidRDefault="008C425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2928" w:type="dxa"/>
            <w:shd w:val="clear" w:color="auto" w:fill="FFFFFF"/>
          </w:tcPr>
          <w:p w:rsidR="007B4EDC" w:rsidRDefault="007B4EDC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:rsidR="007B4EDC" w:rsidRDefault="008C4251">
            <w:pPr>
              <w:pStyle w:val="Jin0"/>
              <w:shd w:val="clear" w:color="auto" w:fill="auto"/>
              <w:ind w:left="16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7B4EDC" w:rsidRDefault="008C425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7B4EDC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1" w:type="dxa"/>
            <w:shd w:val="clear" w:color="auto" w:fill="FFFFFF"/>
          </w:tcPr>
          <w:p w:rsidR="007B4EDC" w:rsidRDefault="008C425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Dodací podmínky</w:t>
            </w:r>
          </w:p>
        </w:tc>
        <w:tc>
          <w:tcPr>
            <w:tcW w:w="2928" w:type="dxa"/>
            <w:shd w:val="clear" w:color="auto" w:fill="FFFFFF"/>
          </w:tcPr>
          <w:p w:rsidR="007B4EDC" w:rsidRDefault="007B4EDC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:rsidR="007B4EDC" w:rsidRDefault="008C4251">
            <w:pPr>
              <w:pStyle w:val="Jin0"/>
              <w:shd w:val="clear" w:color="auto" w:fill="auto"/>
              <w:ind w:left="16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</w:tc>
        <w:tc>
          <w:tcPr>
            <w:tcW w:w="1819" w:type="dxa"/>
            <w:shd w:val="clear" w:color="auto" w:fill="FFFFFF"/>
          </w:tcPr>
          <w:p w:rsidR="007B4EDC" w:rsidRDefault="007B4EDC">
            <w:pPr>
              <w:rPr>
                <w:sz w:val="10"/>
                <w:szCs w:val="10"/>
              </w:rPr>
            </w:pPr>
          </w:p>
        </w:tc>
      </w:tr>
      <w:tr w:rsidR="007B4EDC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7B4EDC" w:rsidRDefault="008C425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:rsidR="007B4EDC" w:rsidRDefault="008C4251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:rsidR="007B4EDC" w:rsidRDefault="008C4251">
            <w:pPr>
              <w:pStyle w:val="Jin0"/>
              <w:shd w:val="clear" w:color="auto" w:fill="auto"/>
              <w:ind w:left="16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1819" w:type="dxa"/>
            <w:shd w:val="clear" w:color="auto" w:fill="FFFFFF"/>
          </w:tcPr>
          <w:p w:rsidR="007B4EDC" w:rsidRDefault="007B4EDC">
            <w:pPr>
              <w:rPr>
                <w:sz w:val="10"/>
                <w:szCs w:val="10"/>
              </w:rPr>
            </w:pPr>
          </w:p>
        </w:tc>
      </w:tr>
      <w:tr w:rsidR="007B4EDC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:rsidR="007B4EDC" w:rsidRDefault="008C425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FFFFFF"/>
          </w:tcPr>
          <w:p w:rsidR="007B4EDC" w:rsidRDefault="008C4251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y2hrjpt</w:t>
            </w:r>
          </w:p>
        </w:tc>
        <w:tc>
          <w:tcPr>
            <w:tcW w:w="4061" w:type="dxa"/>
            <w:shd w:val="clear" w:color="auto" w:fill="FFFFFF"/>
          </w:tcPr>
          <w:p w:rsidR="007B4EDC" w:rsidRDefault="007B4EDC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7B4EDC" w:rsidRDefault="007B4EDC">
            <w:pPr>
              <w:rPr>
                <w:sz w:val="10"/>
                <w:szCs w:val="10"/>
              </w:rPr>
            </w:pPr>
          </w:p>
        </w:tc>
      </w:tr>
      <w:tr w:rsidR="007B4ED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EDC" w:rsidRDefault="008C425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7B4EDC" w:rsidRDefault="007B4EDC">
      <w:pPr>
        <w:spacing w:after="499" w:line="1" w:lineRule="exact"/>
      </w:pPr>
    </w:p>
    <w:p w:rsidR="007B4EDC" w:rsidRDefault="007B4ED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2645"/>
        <w:gridCol w:w="1454"/>
        <w:gridCol w:w="1123"/>
        <w:gridCol w:w="1790"/>
        <w:gridCol w:w="1243"/>
        <w:gridCol w:w="1027"/>
      </w:tblGrid>
      <w:tr w:rsidR="007B4EDC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:rsidR="007B4EDC" w:rsidRDefault="008C4251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  <w:i/>
                <w:iCs/>
              </w:rPr>
              <w:t>Kód zboží dodavatele</w:t>
            </w:r>
          </w:p>
          <w:p w:rsidR="007B4EDC" w:rsidRDefault="008C4251">
            <w:pPr>
              <w:pStyle w:val="Jin0"/>
              <w:shd w:val="clear" w:color="auto" w:fill="auto"/>
              <w:ind w:firstLine="400"/>
            </w:pPr>
            <w:r>
              <w:t>Kód zboží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7B4EDC" w:rsidRDefault="008C425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 zboží dodavatele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EDC" w:rsidRDefault="008C4251">
            <w:pPr>
              <w:pStyle w:val="Jin0"/>
              <w:shd w:val="clear" w:color="auto" w:fill="auto"/>
            </w:pPr>
            <w:r>
              <w:t>Třída nebezpečnosti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7B4EDC" w:rsidRDefault="008C4251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výsledné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:rsidR="007B4EDC" w:rsidRDefault="008C4251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Skladová výsledné MJ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7B4EDC" w:rsidRDefault="008C4251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 za jednotku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7B4EDC" w:rsidRDefault="008C425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8C4251" w:rsidTr="007926A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4251" w:rsidRDefault="008C4251">
            <w:pPr>
              <w:pStyle w:val="Jin0"/>
              <w:shd w:val="clear" w:color="auto" w:fill="auto"/>
            </w:pPr>
            <w:r>
              <w:t>BL5111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4251" w:rsidRDefault="008C4251">
            <w:pPr>
              <w:pStyle w:val="Jin0"/>
              <w:shd w:val="clear" w:color="auto" w:fill="auto"/>
            </w:pPr>
            <w:r>
              <w:t xml:space="preserve">Set </w:t>
            </w:r>
            <w:proofErr w:type="spellStart"/>
            <w:r>
              <w:t>fako</w:t>
            </w:r>
            <w:proofErr w:type="spellEnd"/>
            <w:r>
              <w:t xml:space="preserve"> základní k přístroji </w:t>
            </w:r>
            <w:proofErr w:type="spellStart"/>
            <w:r>
              <w:t>Stellaris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8C4251" w:rsidRDefault="008C425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4251" w:rsidRDefault="008C4251">
            <w:pPr>
              <w:pStyle w:val="Jin0"/>
              <w:shd w:val="clear" w:color="auto" w:fill="auto"/>
              <w:jc w:val="center"/>
            </w:pPr>
            <w:r>
              <w:t>6,00 B-6ks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C4251" w:rsidRDefault="008C4251">
            <w:pPr>
              <w:pStyle w:val="Jin0"/>
              <w:shd w:val="clear" w:color="auto" w:fill="auto"/>
              <w:jc w:val="center"/>
            </w:pPr>
            <w:r>
              <w:t>36,00 ks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</w:tcPr>
          <w:p w:rsidR="008C4251" w:rsidRDefault="008C4251">
            <w:r w:rsidRPr="004D77DA">
              <w:rPr>
                <w:sz w:val="16"/>
                <w:szCs w:val="16"/>
              </w:rPr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8C4251" w:rsidRDefault="008C4251">
            <w:r w:rsidRPr="004D77DA">
              <w:rPr>
                <w:sz w:val="16"/>
                <w:szCs w:val="16"/>
              </w:rPr>
              <w:t>XXXX</w:t>
            </w:r>
          </w:p>
        </w:tc>
      </w:tr>
      <w:tr w:rsidR="008C42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26" w:type="dxa"/>
            <w:shd w:val="clear" w:color="auto" w:fill="FFFFFF"/>
          </w:tcPr>
          <w:p w:rsidR="008C4251" w:rsidRDefault="008C4251">
            <w:pPr>
              <w:pStyle w:val="Jin0"/>
              <w:shd w:val="clear" w:color="auto" w:fill="auto"/>
              <w:ind w:firstLine="400"/>
            </w:pPr>
            <w:r>
              <w:t>Z001035</w:t>
            </w:r>
          </w:p>
        </w:tc>
        <w:tc>
          <w:tcPr>
            <w:tcW w:w="2645" w:type="dxa"/>
            <w:shd w:val="clear" w:color="auto" w:fill="FFFFFF"/>
          </w:tcPr>
          <w:p w:rsidR="008C4251" w:rsidRDefault="008C4251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8C4251" w:rsidRDefault="008C4251">
            <w:pPr>
              <w:pStyle w:val="Jin0"/>
              <w:shd w:val="clear" w:color="auto" w:fill="auto"/>
              <w:ind w:left="1100"/>
            </w:pPr>
            <w:proofErr w:type="spellStart"/>
            <w:r>
              <w:t>IIb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8C4251" w:rsidRDefault="008C4251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</w:tcPr>
          <w:p w:rsidR="008C4251" w:rsidRDefault="008C4251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8C4251" w:rsidRDefault="008C4251">
            <w:r w:rsidRPr="004D77DA">
              <w:rPr>
                <w:sz w:val="16"/>
                <w:szCs w:val="16"/>
              </w:rPr>
              <w:t>XXXX</w:t>
            </w:r>
          </w:p>
        </w:tc>
        <w:tc>
          <w:tcPr>
            <w:tcW w:w="1027" w:type="dxa"/>
            <w:shd w:val="clear" w:color="auto" w:fill="FFFFFF"/>
          </w:tcPr>
          <w:p w:rsidR="008C4251" w:rsidRDefault="008C4251">
            <w:r w:rsidRPr="004D77DA">
              <w:rPr>
                <w:sz w:val="16"/>
                <w:szCs w:val="16"/>
              </w:rPr>
              <w:t>XXXX</w:t>
            </w:r>
          </w:p>
        </w:tc>
      </w:tr>
      <w:tr w:rsidR="008C4251" w:rsidTr="007926A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26" w:type="dxa"/>
            <w:shd w:val="clear" w:color="auto" w:fill="FFFFFF"/>
            <w:vAlign w:val="bottom"/>
          </w:tcPr>
          <w:p w:rsidR="008C4251" w:rsidRDefault="008C4251">
            <w:pPr>
              <w:pStyle w:val="Jin0"/>
              <w:shd w:val="clear" w:color="auto" w:fill="auto"/>
            </w:pPr>
            <w:r>
              <w:t>BL5623S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8C4251" w:rsidRDefault="008C4251">
            <w:pPr>
              <w:pStyle w:val="Jin0"/>
              <w:shd w:val="clear" w:color="auto" w:fill="auto"/>
            </w:pPr>
            <w:proofErr w:type="spellStart"/>
            <w:r>
              <w:t>Vitrektom</w:t>
            </w:r>
            <w:proofErr w:type="spellEnd"/>
            <w:r>
              <w:t xml:space="preserve"> 23G </w:t>
            </w:r>
            <w:proofErr w:type="spellStart"/>
            <w:r>
              <w:t>Xpack</w:t>
            </w:r>
            <w:proofErr w:type="spellEnd"/>
            <w:r>
              <w:t xml:space="preserve"> (6 ks)</w:t>
            </w:r>
          </w:p>
        </w:tc>
        <w:tc>
          <w:tcPr>
            <w:tcW w:w="1454" w:type="dxa"/>
            <w:shd w:val="clear" w:color="auto" w:fill="FFFFFF"/>
          </w:tcPr>
          <w:p w:rsidR="008C4251" w:rsidRDefault="008C425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8C4251" w:rsidRDefault="008C4251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  <w:vAlign w:val="bottom"/>
          </w:tcPr>
          <w:p w:rsidR="008C4251" w:rsidRDefault="008C4251">
            <w:pPr>
              <w:pStyle w:val="Jin0"/>
              <w:shd w:val="clear" w:color="auto" w:fill="auto"/>
              <w:jc w:val="center"/>
            </w:pPr>
            <w:r>
              <w:t>6,00 ks</w:t>
            </w:r>
          </w:p>
        </w:tc>
        <w:tc>
          <w:tcPr>
            <w:tcW w:w="1243" w:type="dxa"/>
            <w:shd w:val="clear" w:color="auto" w:fill="FFFFFF"/>
          </w:tcPr>
          <w:p w:rsidR="008C4251" w:rsidRDefault="008C4251">
            <w:r w:rsidRPr="004D77DA">
              <w:rPr>
                <w:sz w:val="16"/>
                <w:szCs w:val="16"/>
              </w:rPr>
              <w:t>XXXX</w:t>
            </w:r>
          </w:p>
        </w:tc>
        <w:tc>
          <w:tcPr>
            <w:tcW w:w="1027" w:type="dxa"/>
            <w:shd w:val="clear" w:color="auto" w:fill="FFFFFF"/>
          </w:tcPr>
          <w:p w:rsidR="008C4251" w:rsidRDefault="008C4251">
            <w:r w:rsidRPr="004D77DA">
              <w:rPr>
                <w:sz w:val="16"/>
                <w:szCs w:val="16"/>
              </w:rPr>
              <w:t>XXXX</w:t>
            </w:r>
          </w:p>
        </w:tc>
      </w:tr>
      <w:tr w:rsidR="008C425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26" w:type="dxa"/>
            <w:shd w:val="clear" w:color="auto" w:fill="FFFFFF"/>
          </w:tcPr>
          <w:p w:rsidR="008C4251" w:rsidRDefault="008C4251">
            <w:pPr>
              <w:pStyle w:val="Jin0"/>
              <w:shd w:val="clear" w:color="auto" w:fill="auto"/>
              <w:ind w:firstLine="400"/>
            </w:pPr>
            <w:r>
              <w:t>Z176750</w:t>
            </w:r>
          </w:p>
        </w:tc>
        <w:tc>
          <w:tcPr>
            <w:tcW w:w="2645" w:type="dxa"/>
            <w:shd w:val="clear" w:color="auto" w:fill="FFFFFF"/>
          </w:tcPr>
          <w:p w:rsidR="008C4251" w:rsidRDefault="008C4251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8C4251" w:rsidRDefault="008C4251">
            <w:pPr>
              <w:pStyle w:val="Jin0"/>
              <w:shd w:val="clear" w:color="auto" w:fill="auto"/>
              <w:ind w:left="1100"/>
            </w:pPr>
            <w:proofErr w:type="spellStart"/>
            <w:r>
              <w:t>Ilb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8C4251" w:rsidRDefault="008C4251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</w:tcPr>
          <w:p w:rsidR="008C4251" w:rsidRDefault="008C4251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8C4251" w:rsidRDefault="008C4251">
            <w:r w:rsidRPr="004D77DA">
              <w:rPr>
                <w:sz w:val="16"/>
                <w:szCs w:val="16"/>
              </w:rPr>
              <w:t>XXXX</w:t>
            </w:r>
          </w:p>
        </w:tc>
        <w:tc>
          <w:tcPr>
            <w:tcW w:w="1027" w:type="dxa"/>
            <w:shd w:val="clear" w:color="auto" w:fill="FFFFFF"/>
          </w:tcPr>
          <w:p w:rsidR="008C4251" w:rsidRDefault="008C4251">
            <w:r w:rsidRPr="004D77DA">
              <w:rPr>
                <w:sz w:val="16"/>
                <w:szCs w:val="16"/>
              </w:rPr>
              <w:t>XXXX</w:t>
            </w:r>
          </w:p>
        </w:tc>
      </w:tr>
      <w:tr w:rsidR="008C4251" w:rsidTr="007926A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526" w:type="dxa"/>
            <w:shd w:val="clear" w:color="auto" w:fill="FFFFFF"/>
            <w:vAlign w:val="bottom"/>
          </w:tcPr>
          <w:p w:rsidR="008C4251" w:rsidRDefault="008C4251">
            <w:pPr>
              <w:pStyle w:val="Jin0"/>
              <w:shd w:val="clear" w:color="auto" w:fill="auto"/>
            </w:pPr>
            <w:r>
              <w:t>BL3190</w:t>
            </w:r>
          </w:p>
        </w:tc>
        <w:tc>
          <w:tcPr>
            <w:tcW w:w="2645" w:type="dxa"/>
            <w:shd w:val="clear" w:color="auto" w:fill="FFFFFF"/>
            <w:vAlign w:val="bottom"/>
          </w:tcPr>
          <w:p w:rsidR="008C4251" w:rsidRDefault="008C4251">
            <w:pPr>
              <w:pStyle w:val="Jin0"/>
              <w:shd w:val="clear" w:color="auto" w:fill="auto"/>
            </w:pPr>
            <w:r>
              <w:t xml:space="preserve">Adaptér na </w:t>
            </w:r>
            <w:proofErr w:type="spellStart"/>
            <w:r>
              <w:t>vitrektomy</w:t>
            </w:r>
            <w:proofErr w:type="spellEnd"/>
            <w:r>
              <w:t xml:space="preserve"> pro </w:t>
            </w:r>
            <w:proofErr w:type="spellStart"/>
            <w:proofErr w:type="gramStart"/>
            <w:r>
              <w:t>Stellaris</w:t>
            </w:r>
            <w:proofErr w:type="spellEnd"/>
            <w:r>
              <w:t xml:space="preserve"> ( 6 ks</w:t>
            </w:r>
            <w:proofErr w:type="gramEnd"/>
            <w:r>
              <w:t>)</w:t>
            </w:r>
          </w:p>
        </w:tc>
        <w:tc>
          <w:tcPr>
            <w:tcW w:w="1454" w:type="dxa"/>
            <w:shd w:val="clear" w:color="auto" w:fill="FFFFFF"/>
          </w:tcPr>
          <w:p w:rsidR="008C4251" w:rsidRDefault="008C425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8C4251" w:rsidRDefault="008C4251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  <w:vAlign w:val="bottom"/>
          </w:tcPr>
          <w:p w:rsidR="008C4251" w:rsidRDefault="008C4251">
            <w:pPr>
              <w:pStyle w:val="Jin0"/>
              <w:shd w:val="clear" w:color="auto" w:fill="auto"/>
              <w:jc w:val="center"/>
            </w:pPr>
            <w:r>
              <w:t>6,00 ks</w:t>
            </w:r>
          </w:p>
        </w:tc>
        <w:tc>
          <w:tcPr>
            <w:tcW w:w="1243" w:type="dxa"/>
            <w:shd w:val="clear" w:color="auto" w:fill="FFFFFF"/>
          </w:tcPr>
          <w:p w:rsidR="008C4251" w:rsidRDefault="008C4251">
            <w:r w:rsidRPr="004D77DA">
              <w:rPr>
                <w:sz w:val="16"/>
                <w:szCs w:val="16"/>
              </w:rPr>
              <w:t>XXXX</w:t>
            </w:r>
          </w:p>
        </w:tc>
        <w:tc>
          <w:tcPr>
            <w:tcW w:w="1027" w:type="dxa"/>
            <w:shd w:val="clear" w:color="auto" w:fill="FFFFFF"/>
          </w:tcPr>
          <w:p w:rsidR="008C4251" w:rsidRDefault="008C4251">
            <w:r w:rsidRPr="004D77DA">
              <w:rPr>
                <w:sz w:val="16"/>
                <w:szCs w:val="16"/>
              </w:rPr>
              <w:t>XXXX</w:t>
            </w:r>
          </w:p>
        </w:tc>
      </w:tr>
      <w:tr w:rsidR="008C4251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526" w:type="dxa"/>
            <w:shd w:val="clear" w:color="auto" w:fill="FFFFFF"/>
          </w:tcPr>
          <w:p w:rsidR="008C4251" w:rsidRDefault="008C4251">
            <w:pPr>
              <w:pStyle w:val="Jin0"/>
              <w:shd w:val="clear" w:color="auto" w:fill="auto"/>
              <w:ind w:firstLine="400"/>
            </w:pPr>
            <w:r>
              <w:t>Z176751</w:t>
            </w:r>
          </w:p>
        </w:tc>
        <w:tc>
          <w:tcPr>
            <w:tcW w:w="2645" w:type="dxa"/>
            <w:shd w:val="clear" w:color="auto" w:fill="FFFFFF"/>
          </w:tcPr>
          <w:p w:rsidR="008C4251" w:rsidRDefault="008C4251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8C4251" w:rsidRDefault="008C4251">
            <w:pPr>
              <w:pStyle w:val="Jin0"/>
              <w:shd w:val="clear" w:color="auto" w:fill="auto"/>
              <w:ind w:left="1100"/>
            </w:pPr>
            <w:proofErr w:type="spellStart"/>
            <w:r>
              <w:t>IIb</w:t>
            </w:r>
            <w:proofErr w:type="spellEnd"/>
          </w:p>
        </w:tc>
        <w:tc>
          <w:tcPr>
            <w:tcW w:w="1123" w:type="dxa"/>
            <w:shd w:val="clear" w:color="auto" w:fill="FFFFFF"/>
          </w:tcPr>
          <w:p w:rsidR="008C4251" w:rsidRDefault="008C4251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</w:tcPr>
          <w:p w:rsidR="008C4251" w:rsidRDefault="008C4251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shd w:val="clear" w:color="auto" w:fill="FFFFFF"/>
          </w:tcPr>
          <w:p w:rsidR="008C4251" w:rsidRDefault="008C4251">
            <w:r w:rsidRPr="004D77DA">
              <w:rPr>
                <w:sz w:val="16"/>
                <w:szCs w:val="16"/>
              </w:rPr>
              <w:t>XXXX</w:t>
            </w:r>
          </w:p>
        </w:tc>
        <w:tc>
          <w:tcPr>
            <w:tcW w:w="1027" w:type="dxa"/>
            <w:shd w:val="clear" w:color="auto" w:fill="FFFFFF"/>
          </w:tcPr>
          <w:p w:rsidR="008C4251" w:rsidRDefault="008C4251">
            <w:r w:rsidRPr="004D77DA">
              <w:rPr>
                <w:sz w:val="16"/>
                <w:szCs w:val="16"/>
              </w:rPr>
              <w:t>XXXX</w:t>
            </w:r>
          </w:p>
        </w:tc>
      </w:tr>
      <w:tr w:rsidR="007B4EDC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17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EDC" w:rsidRDefault="008C425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7B4EDC" w:rsidRDefault="007B4EDC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7B4EDC" w:rsidRDefault="007B4EDC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:rsidR="007B4EDC" w:rsidRDefault="007B4ED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EDC" w:rsidRDefault="008C425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53 102,76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B4EDC" w:rsidRDefault="008C4251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7B4EDC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FFFFFF"/>
          </w:tcPr>
          <w:p w:rsidR="007B4EDC" w:rsidRDefault="008C425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FFFFFF"/>
          </w:tcPr>
          <w:p w:rsidR="007B4EDC" w:rsidRDefault="007B4EDC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FFFFFF"/>
          </w:tcPr>
          <w:p w:rsidR="007B4EDC" w:rsidRDefault="007B4EDC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FFFFF"/>
          </w:tcPr>
          <w:p w:rsidR="007B4EDC" w:rsidRDefault="007B4EDC">
            <w:pPr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  <w:shd w:val="clear" w:color="auto" w:fill="FFFFFF"/>
          </w:tcPr>
          <w:p w:rsidR="007B4EDC" w:rsidRDefault="007B4EDC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FFFFFF"/>
          </w:tcPr>
          <w:p w:rsidR="007B4EDC" w:rsidRDefault="008C4251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6 372,33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/>
          </w:tcPr>
          <w:p w:rsidR="007B4EDC" w:rsidRDefault="008C4251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</w:tbl>
    <w:p w:rsidR="007B4EDC" w:rsidRDefault="007B4EDC">
      <w:pPr>
        <w:spacing w:after="159" w:line="1" w:lineRule="exact"/>
      </w:pPr>
    </w:p>
    <w:bookmarkStart w:id="0" w:name="_GoBack"/>
    <w:bookmarkEnd w:id="0"/>
    <w:p w:rsidR="007B4EDC" w:rsidRDefault="008C4251">
      <w:pPr>
        <w:pStyle w:val="Zkladntext40"/>
        <w:shd w:val="clear" w:color="auto" w:fill="auto"/>
        <w:spacing w:after="60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12700</wp:posOffset>
                </wp:positionV>
                <wp:extent cx="664210" cy="22860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4EDC" w:rsidRDefault="008C4251">
                            <w:pPr>
                              <w:pStyle w:val="Zkladntext50"/>
                              <w:shd w:val="clear" w:color="auto" w:fill="auto"/>
                              <w:spacing w:after="0"/>
                            </w:pPr>
                            <w:r>
                              <w:t>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9.399999999999999pt;margin-top:1.pt;width:52.299999999999997pt;height:18.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59 475,09 CZK</w:t>
      </w:r>
    </w:p>
    <w:p w:rsidR="007B4EDC" w:rsidRDefault="008C4251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:rsidR="007B4EDC" w:rsidRDefault="008C4251">
      <w:pPr>
        <w:spacing w:line="1" w:lineRule="exact"/>
        <w:sectPr w:rsidR="007B4EDC">
          <w:type w:val="continuous"/>
          <w:pgSz w:w="11900" w:h="16840"/>
          <w:pgMar w:top="534" w:right="541" w:bottom="430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4EDC" w:rsidRDefault="008C425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92.049999999999997pt;margin-top:56.pt;width:127.90000000000001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4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B4EDC" w:rsidRDefault="008C425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77.64999999999998pt;margin-top:56.pt;width:126.5pt;height:13.699999999999999pt;z-index:-125829369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B4EDC" w:rsidRDefault="007B4EDC">
      <w:pPr>
        <w:spacing w:line="240" w:lineRule="exact"/>
        <w:rPr>
          <w:sz w:val="19"/>
          <w:szCs w:val="19"/>
        </w:rPr>
      </w:pPr>
    </w:p>
    <w:p w:rsidR="007B4EDC" w:rsidRDefault="007B4EDC">
      <w:pPr>
        <w:spacing w:line="240" w:lineRule="exact"/>
        <w:rPr>
          <w:sz w:val="19"/>
          <w:szCs w:val="19"/>
        </w:rPr>
      </w:pPr>
    </w:p>
    <w:p w:rsidR="007B4EDC" w:rsidRDefault="007B4EDC">
      <w:pPr>
        <w:spacing w:line="240" w:lineRule="exact"/>
        <w:rPr>
          <w:sz w:val="19"/>
          <w:szCs w:val="19"/>
        </w:rPr>
      </w:pPr>
    </w:p>
    <w:p w:rsidR="007B4EDC" w:rsidRDefault="007B4EDC">
      <w:pPr>
        <w:spacing w:line="240" w:lineRule="exact"/>
        <w:rPr>
          <w:sz w:val="19"/>
          <w:szCs w:val="19"/>
        </w:rPr>
      </w:pPr>
    </w:p>
    <w:p w:rsidR="007B4EDC" w:rsidRDefault="007B4EDC">
      <w:pPr>
        <w:spacing w:before="118" w:after="118" w:line="240" w:lineRule="exact"/>
        <w:rPr>
          <w:sz w:val="19"/>
          <w:szCs w:val="19"/>
        </w:rPr>
      </w:pPr>
    </w:p>
    <w:p w:rsidR="007B4EDC" w:rsidRDefault="007B4EDC">
      <w:pPr>
        <w:spacing w:line="1" w:lineRule="exact"/>
        <w:sectPr w:rsidR="007B4EDC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:rsidR="007B4EDC" w:rsidRDefault="008C4251">
      <w:pPr>
        <w:pStyle w:val="Zkladntext30"/>
        <w:shd w:val="clear" w:color="auto" w:fill="auto"/>
      </w:pPr>
      <w:r>
        <w:lastRenderedPageBreak/>
        <w:t xml:space="preserve">Tento doklad byl vytištěn informačním systémem QI 114.22,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7B4EDC">
      <w:type w:val="continuous"/>
      <w:pgSz w:w="11900" w:h="16840"/>
      <w:pgMar w:top="534" w:right="541" w:bottom="430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4251">
      <w:r>
        <w:separator/>
      </w:r>
    </w:p>
  </w:endnote>
  <w:endnote w:type="continuationSeparator" w:id="0">
    <w:p w:rsidR="00000000" w:rsidRDefault="008C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EDC" w:rsidRDefault="007B4EDC"/>
  </w:footnote>
  <w:footnote w:type="continuationSeparator" w:id="0">
    <w:p w:rsidR="007B4EDC" w:rsidRDefault="007B4ED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B4EDC"/>
    <w:rsid w:val="007B4EDC"/>
    <w:rsid w:val="008C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2025-04-15T11:02:00Z</dcterms:created>
  <dcterms:modified xsi:type="dcterms:W3CDTF">2025-04-15T11:04:00Z</dcterms:modified>
</cp:coreProperties>
</file>