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963"/>
        <w:gridCol w:w="3648"/>
        <w:gridCol w:w="3554"/>
      </w:tblGrid>
      <w:tr w:rsidR="00A54B52" w14:paraId="7F28D7A7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03EE0402" w14:textId="77777777" w:rsidR="00A54B52" w:rsidRDefault="00A5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5D1C6511" w14:textId="43675659" w:rsidR="00A54B52" w:rsidRDefault="00655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008F24C9" wp14:editId="4BE8F762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25400</wp:posOffset>
                  </wp:positionV>
                  <wp:extent cx="899795" cy="89979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255E1AB0" w14:textId="77777777" w:rsidR="00A54B52" w:rsidRDefault="00A5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26329FCA" w14:textId="77777777" w:rsidR="00A54B5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</w:pPr>
            <w:r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  <w:t>*S00BX02MX0CZ*</w:t>
            </w:r>
          </w:p>
        </w:tc>
      </w:tr>
      <w:tr w:rsidR="00A54B52" w14:paraId="6709B918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5CE6289D" w14:textId="77777777" w:rsidR="00A54B52" w:rsidRDefault="00A5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04B0EE20" w14:textId="77777777" w:rsidR="00A54B52" w:rsidRDefault="00A5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BE1FF" w14:textId="77777777" w:rsidR="00A54B5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Statutární město Pardubice</w:t>
            </w:r>
          </w:p>
        </w:tc>
      </w:tr>
      <w:tr w:rsidR="00A54B52" w14:paraId="145E57E9" w14:textId="77777777">
        <w:trPr>
          <w:cantSplit/>
        </w:trPr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EB62A" w14:textId="77777777" w:rsidR="00A54B52" w:rsidRDefault="00A5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F7166" w14:textId="77777777" w:rsidR="00A54B5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Magistrát města Pardubic</w:t>
            </w:r>
          </w:p>
        </w:tc>
      </w:tr>
    </w:tbl>
    <w:p w14:paraId="025F30E2" w14:textId="77777777" w:rsidR="00A54B52" w:rsidRDefault="00A54B5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7"/>
        <w:gridCol w:w="4115"/>
      </w:tblGrid>
      <w:tr w:rsidR="00A54B52" w14:paraId="646C31E7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2FA2A" w14:textId="77777777" w:rsidR="00A54B5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Objednatel: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3C93E" w14:textId="77777777" w:rsidR="00A54B5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Dodavatel:</w:t>
            </w:r>
          </w:p>
        </w:tc>
      </w:tr>
      <w:tr w:rsidR="00A54B52" w14:paraId="383D6988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357B7" w14:textId="77777777" w:rsidR="00A54B5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Statutární město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8D76E" w14:textId="77777777" w:rsidR="00A54B5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RONING spol. s r.o.</w:t>
            </w:r>
          </w:p>
        </w:tc>
      </w:tr>
      <w:tr w:rsidR="00A54B52" w14:paraId="448D33F0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666B1" w14:textId="77777777" w:rsidR="00A54B5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Magistrát města Pardubic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E5770" w14:textId="77777777" w:rsidR="00A54B5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Raabova 1643</w:t>
            </w:r>
          </w:p>
        </w:tc>
      </w:tr>
      <w:tr w:rsidR="00A54B52" w14:paraId="691DCD5B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E4644" w14:textId="77777777" w:rsidR="00A54B5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Pernštýnské náměstí 1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A94DD" w14:textId="77777777" w:rsidR="00A54B5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53003 Pardubice</w:t>
            </w:r>
          </w:p>
        </w:tc>
      </w:tr>
      <w:tr w:rsidR="00A54B52" w14:paraId="23AAF6DD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C0B8E" w14:textId="77777777" w:rsidR="00A54B5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53021 Pardubice I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404DA" w14:textId="77777777" w:rsidR="00A54B5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IČO: 62028405</w:t>
            </w:r>
          </w:p>
        </w:tc>
      </w:tr>
      <w:tr w:rsidR="00A54B52" w14:paraId="69D90AE5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D43B0" w14:textId="77777777" w:rsidR="00A54B5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IČO: 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ABB1D" w14:textId="77777777" w:rsidR="00A54B5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DIČ: CZ62028405</w:t>
            </w:r>
          </w:p>
        </w:tc>
      </w:tr>
      <w:tr w:rsidR="00A54B52" w14:paraId="2E2FE5A6" w14:textId="77777777">
        <w:trPr>
          <w:cantSplit/>
          <w:trHeight w:val="326"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3D858" w14:textId="77777777" w:rsidR="00A54B5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DIČ: CZ00274046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4B0F8A0D" w14:textId="77777777" w:rsidR="00A54B52" w:rsidRDefault="00A5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A54B52" w14:paraId="07B41C70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14:paraId="7E89CB5F" w14:textId="22A6A5C5" w:rsidR="00A54B5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Číslo účtu: 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074BF2F4" w14:textId="77777777" w:rsidR="00A54B52" w:rsidRDefault="00A5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A54B52" w14:paraId="3DD14A3C" w14:textId="77777777">
        <w:trPr>
          <w:cantSplit/>
          <w:trHeight w:hRule="exact" w:val="243"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3A518" w14:textId="77777777" w:rsidR="00A54B52" w:rsidRDefault="00A5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119A256" w14:textId="77777777" w:rsidR="00A54B52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Calibri" w:hAnsi="Calibri" w:cs="Calibri"/>
          <w:b/>
          <w:bCs/>
          <w:color w:val="000000"/>
          <w:kern w:val="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OBJEDNÁVKA č: OBJ711/00271/25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4"/>
        <w:gridCol w:w="5892"/>
        <w:gridCol w:w="1309"/>
        <w:gridCol w:w="1497"/>
      </w:tblGrid>
      <w:tr w:rsidR="00A54B52" w14:paraId="092700DD" w14:textId="77777777">
        <w:trPr>
          <w:cantSplit/>
          <w:trHeight w:hRule="exact" w:val="243"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757C1B" w14:textId="77777777" w:rsidR="00A54B52" w:rsidRDefault="00A5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A54B52" w14:paraId="40858DC2" w14:textId="77777777">
        <w:trPr>
          <w:cantSplit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8C4E0" w14:textId="77777777" w:rsidR="00A54B5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Objednáváme u vás:</w:t>
            </w:r>
          </w:p>
        </w:tc>
      </w:tr>
      <w:tr w:rsidR="00A54B52" w14:paraId="243CC989" w14:textId="77777777">
        <w:trPr>
          <w:cantSplit/>
          <w:trHeight w:hRule="exact" w:val="243"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9C10C9" w14:textId="77777777" w:rsidR="00A54B52" w:rsidRDefault="00A5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A54B52" w14:paraId="7A43D2D5" w14:textId="77777777">
        <w:trPr>
          <w:cantSplit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C506E" w14:textId="77777777" w:rsidR="00A54B5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Počet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666A0" w14:textId="77777777" w:rsidR="00A54B5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Předmět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BD9BA" w14:textId="77777777" w:rsidR="00A54B5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Cena bez DPH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C60A2" w14:textId="77777777" w:rsidR="00A54B5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Cena s DPH</w:t>
            </w:r>
          </w:p>
        </w:tc>
      </w:tr>
      <w:tr w:rsidR="00A54B52" w14:paraId="49D7389C" w14:textId="77777777">
        <w:trPr>
          <w:cantSplit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3E20" w14:textId="77777777" w:rsidR="00A54B52" w:rsidRDefault="00A5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1821" w14:textId="5BB8D27B" w:rsidR="00A54B5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ZŠ Svítání, Komenského 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Pardubice - oprava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 poškozeného oplocení</w:t>
            </w:r>
            <w:r w:rsidR="0063799B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 (Rámcová smlouva)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A745" w14:textId="77777777" w:rsidR="00A54B5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 114 608,10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D084" w14:textId="77777777" w:rsidR="00A54B5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 138 675,80</w:t>
            </w:r>
          </w:p>
        </w:tc>
      </w:tr>
      <w:tr w:rsidR="00A54B52" w14:paraId="00193103" w14:textId="77777777">
        <w:trPr>
          <w:cantSplit/>
        </w:trPr>
        <w:tc>
          <w:tcPr>
            <w:tcW w:w="6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39EA6" w14:textId="77777777" w:rsidR="00A54B5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2851" w14:textId="77777777" w:rsidR="00A54B52" w:rsidRDefault="00A5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94F05" w14:textId="77777777" w:rsidR="00A54B5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 138 675,80</w:t>
            </w:r>
          </w:p>
        </w:tc>
      </w:tr>
    </w:tbl>
    <w:p w14:paraId="6179F80F" w14:textId="77777777" w:rsidR="00A54B52" w:rsidRDefault="00A54B5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2"/>
        <w:gridCol w:w="748"/>
        <w:gridCol w:w="7482"/>
      </w:tblGrid>
      <w:tr w:rsidR="00A54B52" w14:paraId="58493A0F" w14:textId="77777777" w:rsidTr="009D59FB">
        <w:trPr>
          <w:cantSplit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E4B97" w14:textId="77777777" w:rsidR="00A54B5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Dodání:</w:t>
            </w:r>
          </w:p>
        </w:tc>
        <w:tc>
          <w:tcPr>
            <w:tcW w:w="8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6B5CC" w14:textId="77777777" w:rsidR="00A54B5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30.05.2025</w:t>
            </w:r>
          </w:p>
        </w:tc>
      </w:tr>
      <w:tr w:rsidR="00A54B52" w14:paraId="6C2CC7D4" w14:textId="77777777" w:rsidTr="009D59FB">
        <w:trPr>
          <w:cantSplit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0C454152" w14:textId="77777777" w:rsidR="00A54B52" w:rsidRPr="0063799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 w:rsidRPr="0063799B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Poznámka:</w:t>
            </w:r>
          </w:p>
        </w:tc>
        <w:tc>
          <w:tcPr>
            <w:tcW w:w="8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7A188" w14:textId="77777777" w:rsidR="00A54B52" w:rsidRPr="0063799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 w:rsidRPr="0063799B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Na faktuře uvádějte vždy číslo objednávky. Faktury </w:t>
            </w:r>
            <w:proofErr w:type="gramStart"/>
            <w:r w:rsidRPr="0063799B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zasílejte</w:t>
            </w:r>
            <w:proofErr w:type="gramEnd"/>
            <w:r w:rsidRPr="0063799B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 pokud možno elektronicky do datové schránky města ID: ukzbx4z nebo na e-mail: posta@mmp.cz.</w:t>
            </w:r>
            <w:r w:rsidRPr="0063799B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br/>
              <w:t>Objednatel prohlašuje, že opravovaný „objekt“ je používán k ekonomické činnosti, objednatel jedná jako osoba povinná k dani, tzn. pro výše uvedenou dodávku bude aplikován režim přenesené daňové povinnosti podle § 92a odst. 1 zákona o DPH. Dodavatel je povinen vystavit za podmínek uvedených v zákoně doklad s náležitostmi dle §92a odst. 4 zákona o DPH.</w:t>
            </w:r>
            <w:r w:rsidRPr="0063799B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br/>
              <w:t>Nakládání se vzniklými odpady:</w:t>
            </w:r>
            <w:r w:rsidRPr="0063799B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63799B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Sb..</w:t>
            </w:r>
            <w:proofErr w:type="gramEnd"/>
            <w:r w:rsidRPr="0063799B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 o odpadech v platném znění.</w:t>
            </w:r>
            <w:r w:rsidRPr="0063799B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br/>
              <w:t>Tato objednávka, písemně akceptovaná dodavatelem, je smlouvou.</w:t>
            </w:r>
            <w:r w:rsidRPr="0063799B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 w:rsidRPr="0063799B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A54B52" w14:paraId="142EC2C0" w14:textId="77777777" w:rsidTr="009D59FB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FAFFAA" w14:textId="77777777" w:rsidR="00A54B52" w:rsidRDefault="00A5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A54B52" w14:paraId="3D93E3AA" w14:textId="77777777" w:rsidTr="009D59FB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F1F6BF" w14:textId="77777777" w:rsidR="00A54B52" w:rsidRDefault="00A5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A54B52" w:rsidRPr="0063799B" w14:paraId="4A7FC177" w14:textId="77777777" w:rsidTr="009D59FB">
        <w:trPr>
          <w:cantSplit/>
        </w:trPr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1C846" w14:textId="77777777" w:rsidR="00A54B52" w:rsidRPr="0063799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 w:rsidRPr="0063799B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V Pardubicích dne: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D0544" w14:textId="77777777" w:rsidR="00A54B52" w:rsidRPr="0063799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 w:rsidRPr="0063799B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14.04.2025</w:t>
            </w:r>
          </w:p>
        </w:tc>
      </w:tr>
    </w:tbl>
    <w:p w14:paraId="536B553F" w14:textId="77777777" w:rsidR="00A54B52" w:rsidRPr="0063799B" w:rsidRDefault="00A54B52" w:rsidP="0063799B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Calibri" w:hAnsi="Calibri" w:cs="Calibri"/>
          <w:color w:val="000000"/>
          <w:kern w:val="0"/>
          <w:sz w:val="18"/>
          <w:szCs w:val="18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6"/>
        <w:gridCol w:w="4676"/>
      </w:tblGrid>
      <w:tr w:rsidR="00A54B52" w:rsidRPr="0063799B" w14:paraId="33BBBD33" w14:textId="77777777">
        <w:trPr>
          <w:cantSplit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23311" w14:textId="6E3238BA" w:rsidR="00A54B52" w:rsidRPr="0063799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 w:rsidRPr="0063799B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Správce rozpočtu</w:t>
            </w:r>
            <w:r w:rsidR="0063799B" w:rsidRPr="0063799B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: 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E0391" w14:textId="1C876F95" w:rsidR="00A54B52" w:rsidRPr="0063799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 w:rsidRPr="0063799B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Příkazce operace</w:t>
            </w:r>
            <w:r w:rsidR="0063799B" w:rsidRPr="0063799B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: Ing. Kateřina Skladanová</w:t>
            </w:r>
          </w:p>
        </w:tc>
      </w:tr>
    </w:tbl>
    <w:p w14:paraId="363449B6" w14:textId="77777777" w:rsidR="00A54B52" w:rsidRDefault="00A54B52" w:rsidP="0063799B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Calibri" w:hAnsi="Calibri" w:cs="Calibri"/>
          <w:color w:val="000000"/>
          <w:kern w:val="0"/>
          <w:sz w:val="18"/>
          <w:szCs w:val="18"/>
        </w:rPr>
      </w:pPr>
    </w:p>
    <w:p w14:paraId="75F14727" w14:textId="4557C585" w:rsidR="0063799B" w:rsidRPr="0063799B" w:rsidRDefault="0063799B" w:rsidP="0063799B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Calibri" w:hAnsi="Calibri" w:cs="Calibri"/>
          <w:color w:val="000000"/>
          <w:kern w:val="0"/>
          <w:sz w:val="18"/>
          <w:szCs w:val="18"/>
        </w:rPr>
      </w:pPr>
      <w:r>
        <w:rPr>
          <w:rFonts w:ascii="Calibri" w:hAnsi="Calibri" w:cs="Calibri"/>
          <w:color w:val="000000"/>
          <w:kern w:val="0"/>
          <w:sz w:val="18"/>
          <w:szCs w:val="18"/>
        </w:rPr>
        <w:t>Hrazeno z akce: kapitola 0711 velká údržba školských zařízení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A54B52" w:rsidRPr="0063799B" w14:paraId="0D53FC8D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CA509" w14:textId="5F29B886" w:rsidR="00A54B52" w:rsidRPr="0063799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 w:rsidRPr="0063799B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Vyřizuje: </w:t>
            </w:r>
          </w:p>
        </w:tc>
      </w:tr>
      <w:tr w:rsidR="00A54B52" w:rsidRPr="0063799B" w14:paraId="77372C96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C5C20" w14:textId="70F0AD5E" w:rsidR="00A54B52" w:rsidRPr="0063799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 w:rsidRPr="0063799B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Telefon: </w:t>
            </w:r>
            <w:r w:rsidR="0063799B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731 632 215</w:t>
            </w:r>
            <w:r w:rsidRPr="0063799B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 | Email: </w:t>
            </w:r>
          </w:p>
        </w:tc>
      </w:tr>
    </w:tbl>
    <w:p w14:paraId="1AB66517" w14:textId="77777777" w:rsidR="00A54B52" w:rsidRPr="0063799B" w:rsidRDefault="00A54B5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8"/>
          <w:szCs w:val="18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A54B52" w:rsidRPr="0063799B" w14:paraId="52E3F453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0DABA" w14:textId="77777777" w:rsidR="00A54B52" w:rsidRPr="0063799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 w:rsidRPr="0063799B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Dodavatel svým podpisem stvrzuje akceptaci objednávky, včetně výše uvedených podmínek.</w:t>
            </w:r>
          </w:p>
        </w:tc>
      </w:tr>
    </w:tbl>
    <w:p w14:paraId="0E20FD6E" w14:textId="77777777" w:rsidR="00A54B52" w:rsidRDefault="00A54B5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p w14:paraId="22A7204E" w14:textId="77777777" w:rsidR="00F5677E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color w:val="000000"/>
          <w:kern w:val="0"/>
          <w:sz w:val="2"/>
          <w:szCs w:val="2"/>
        </w:rPr>
        <w:t> </w:t>
      </w:r>
    </w:p>
    <w:sectPr w:rsidR="00F5677E">
      <w:pgSz w:w="11903" w:h="16833"/>
      <w:pgMar w:top="566" w:right="1417" w:bottom="566" w:left="1133" w:header="566" w:footer="141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9B"/>
    <w:rsid w:val="0063799B"/>
    <w:rsid w:val="00655F4A"/>
    <w:rsid w:val="0067205E"/>
    <w:rsid w:val="0086178D"/>
    <w:rsid w:val="009D59FB"/>
    <w:rsid w:val="00A54B52"/>
    <w:rsid w:val="00F5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8CB362"/>
  <w14:defaultImageDpi w14:val="0"/>
  <w15:docId w15:val="{EAB953B1-FE4D-456A-AF17-63BC1968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Vašutová Barbora</dc:creator>
  <cp:keywords/>
  <dc:description/>
  <cp:lastModifiedBy>Randusová Irena</cp:lastModifiedBy>
  <cp:revision>2</cp:revision>
  <cp:lastPrinted>2025-04-14T11:22:00Z</cp:lastPrinted>
  <dcterms:created xsi:type="dcterms:W3CDTF">2025-04-15T09:02:00Z</dcterms:created>
  <dcterms:modified xsi:type="dcterms:W3CDTF">2025-04-15T09:02:00Z</dcterms:modified>
</cp:coreProperties>
</file>