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962B" w14:textId="060670E4" w:rsidR="00AB131B" w:rsidRPr="00ED0EE1" w:rsidRDefault="27935347" w:rsidP="20EF1EE0">
      <w:pPr>
        <w:spacing w:after="120"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20EF1EE0">
        <w:rPr>
          <w:rFonts w:asciiTheme="minorHAnsi" w:hAnsiTheme="minorHAnsi"/>
          <w:b/>
          <w:bCs/>
          <w:color w:val="000000" w:themeColor="text1"/>
          <w:sz w:val="32"/>
          <w:szCs w:val="32"/>
        </w:rPr>
        <w:t>SMLOUVA O U</w:t>
      </w:r>
      <w:r w:rsidR="56A9D9CE" w:rsidRPr="20EF1EE0">
        <w:rPr>
          <w:rFonts w:asciiTheme="minorHAnsi" w:hAnsiTheme="minorHAnsi"/>
          <w:b/>
          <w:bCs/>
          <w:color w:val="000000" w:themeColor="text1"/>
          <w:sz w:val="32"/>
          <w:szCs w:val="32"/>
        </w:rPr>
        <w:t>BYTOVÁNÍ A STRAVOVÁNÍ</w:t>
      </w:r>
    </w:p>
    <w:p w14:paraId="3422ED40" w14:textId="0F68A71D" w:rsidR="4EDED1C1" w:rsidRDefault="4EDED1C1" w:rsidP="4EDED1C1">
      <w:p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15E9E569" w14:textId="226394AC" w:rsidR="00E139A9" w:rsidRDefault="27935347" w:rsidP="626A9015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626A9015">
        <w:rPr>
          <w:rFonts w:asciiTheme="minorHAnsi" w:hAnsiTheme="minorHAnsi"/>
          <w:b/>
          <w:color w:val="000000" w:themeColor="text1"/>
          <w:sz w:val="24"/>
          <w:szCs w:val="24"/>
        </w:rPr>
        <w:t>Českobratrská církev evangelická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>, Jungmannova 22/9, 111 21 Praha 1, IČ:</w:t>
      </w:r>
      <w:r w:rsidR="00D70EBD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>00445223, DIČ: CZ 004</w:t>
      </w:r>
      <w:r w:rsidR="1909C2A0" w:rsidRPr="626A9015">
        <w:rPr>
          <w:rFonts w:asciiTheme="minorHAnsi" w:hAnsiTheme="minorHAnsi"/>
          <w:color w:val="000000" w:themeColor="text1"/>
          <w:sz w:val="24"/>
          <w:szCs w:val="24"/>
        </w:rPr>
        <w:t>45223,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středisko Tábor J.</w:t>
      </w:r>
      <w:r w:rsidR="37B14D08"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>A.</w:t>
      </w:r>
      <w:r w:rsidR="2278EDBB"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>Komenského Běleč nad Orlicí 121,</w:t>
      </w:r>
      <w:r w:rsidR="1909C2A0"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503 46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Třebechovice pod Orebem</w:t>
      </w:r>
      <w:r w:rsidRPr="004F31DA">
        <w:rPr>
          <w:rFonts w:asciiTheme="minorHAnsi" w:hAnsiTheme="minorHAnsi"/>
          <w:color w:val="000000" w:themeColor="text1"/>
          <w:sz w:val="24"/>
          <w:szCs w:val="24"/>
          <w:highlight w:val="black"/>
        </w:rPr>
        <w:t xml:space="preserve">, </w:t>
      </w:r>
      <w:r w:rsidR="1909C2A0" w:rsidRPr="004F31DA">
        <w:rPr>
          <w:rFonts w:asciiTheme="minorHAnsi" w:hAnsiTheme="minorHAnsi"/>
          <w:color w:val="000000" w:themeColor="text1"/>
          <w:sz w:val="24"/>
          <w:szCs w:val="24"/>
          <w:highlight w:val="black"/>
        </w:rPr>
        <w:t>tel: 495 593 069, 603 572 268, e-mail: info@taborbelec.cz</w:t>
      </w:r>
      <w:r w:rsidR="1909C2A0"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4912B54D" w14:textId="0A233B32" w:rsidR="009D54CF" w:rsidRPr="00ED0EE1" w:rsidRDefault="0B63F2EB" w:rsidP="626A9015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zastoupena </w:t>
      </w:r>
      <w:r w:rsidR="18D46C37" w:rsidRPr="626A9015">
        <w:rPr>
          <w:rFonts w:asciiTheme="minorHAnsi" w:hAnsiTheme="minorHAnsi"/>
          <w:color w:val="000000" w:themeColor="text1"/>
          <w:sz w:val="24"/>
          <w:szCs w:val="24"/>
        </w:rPr>
        <w:t>Václavem Španihelem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>, správcem střediska</w:t>
      </w:r>
    </w:p>
    <w:p w14:paraId="6DC221BD" w14:textId="77777777" w:rsidR="00092548" w:rsidRPr="00ED0EE1" w:rsidRDefault="1909C2A0" w:rsidP="626A9015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(</w:t>
      </w:r>
      <w:r w:rsidR="27935347" w:rsidRPr="626A9015">
        <w:rPr>
          <w:rFonts w:asciiTheme="minorHAnsi" w:hAnsiTheme="minorHAnsi"/>
          <w:color w:val="000000" w:themeColor="text1"/>
          <w:sz w:val="24"/>
          <w:szCs w:val="24"/>
        </w:rPr>
        <w:t>dále jen dodavatel)</w:t>
      </w:r>
    </w:p>
    <w:p w14:paraId="6D9636C4" w14:textId="41C1E2FE" w:rsidR="00E139A9" w:rsidRPr="00ED0EE1" w:rsidRDefault="00E139A9" w:rsidP="626A9015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346E353F" w14:textId="772B2021" w:rsidR="00E139A9" w:rsidRPr="000C0E34" w:rsidRDefault="24B30657" w:rsidP="626A9015">
      <w:pPr>
        <w:spacing w:line="259" w:lineRule="auto"/>
        <w:jc w:val="both"/>
        <w:rPr>
          <w:rFonts w:asciiTheme="minorHAnsi" w:hAnsiTheme="minorHAnsi" w:cstheme="minorHAnsi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a</w:t>
      </w:r>
    </w:p>
    <w:p w14:paraId="77B25A20" w14:textId="2DECCE04" w:rsidR="00E139A9" w:rsidRPr="00ED0EE1" w:rsidRDefault="00E139A9" w:rsidP="626A9015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187038C3" w14:textId="5E3A2C75" w:rsidR="5C149185" w:rsidRDefault="00EE37C1" w:rsidP="20EF1EE0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Z</w:t>
      </w:r>
      <w:r w:rsidR="00B558DA">
        <w:rPr>
          <w:rFonts w:asciiTheme="minorHAnsi" w:hAnsiTheme="minorHAnsi"/>
          <w:b/>
          <w:bCs/>
          <w:sz w:val="24"/>
          <w:szCs w:val="24"/>
        </w:rPr>
        <w:t>ákladní škola Pardubice-Spořilov, Kotkova 1287</w:t>
      </w:r>
      <w:r w:rsidR="007F6F58">
        <w:rPr>
          <w:rFonts w:asciiTheme="minorHAnsi" w:hAnsiTheme="minorHAnsi"/>
          <w:b/>
          <w:bCs/>
          <w:sz w:val="24"/>
          <w:szCs w:val="24"/>
        </w:rPr>
        <w:t>, Pardubice, 530 03</w:t>
      </w:r>
    </w:p>
    <w:p w14:paraId="07847E39" w14:textId="00FBFF82" w:rsidR="00E139A9" w:rsidRPr="00ED0EE1" w:rsidRDefault="005D205E" w:rsidP="20EF1EE0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20EF1EE0">
        <w:rPr>
          <w:rFonts w:asciiTheme="minorHAnsi" w:hAnsiTheme="minorHAnsi"/>
          <w:sz w:val="24"/>
          <w:szCs w:val="24"/>
        </w:rPr>
        <w:t xml:space="preserve">IČ: </w:t>
      </w:r>
      <w:r w:rsidR="007F6F58" w:rsidRPr="007F6F58">
        <w:rPr>
          <w:rFonts w:asciiTheme="minorHAnsi" w:hAnsiTheme="minorHAnsi"/>
          <w:sz w:val="24"/>
          <w:szCs w:val="24"/>
        </w:rPr>
        <w:t>42938554</w:t>
      </w:r>
    </w:p>
    <w:p w14:paraId="265EF9CB" w14:textId="6670E45E" w:rsidR="00E139A9" w:rsidRPr="00ED0EE1" w:rsidRDefault="005D205E" w:rsidP="20EF1EE0">
      <w:pPr>
        <w:jc w:val="both"/>
        <w:rPr>
          <w:rFonts w:asciiTheme="minorHAnsi" w:hAnsiTheme="minorHAnsi"/>
          <w:sz w:val="24"/>
          <w:szCs w:val="24"/>
        </w:rPr>
      </w:pPr>
      <w:r w:rsidRPr="20EF1EE0">
        <w:rPr>
          <w:rFonts w:asciiTheme="minorHAnsi" w:hAnsiTheme="minorHAnsi"/>
          <w:sz w:val="24"/>
          <w:szCs w:val="24"/>
        </w:rPr>
        <w:t>(dále jen objednavatel)</w:t>
      </w:r>
    </w:p>
    <w:p w14:paraId="7980677F" w14:textId="77777777" w:rsidR="005D205E" w:rsidRDefault="005D205E" w:rsidP="4EDED1C1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4D6C629B" w14:textId="23972C04" w:rsidR="00E139A9" w:rsidRPr="00ED0EE1" w:rsidRDefault="1909C2A0" w:rsidP="4EDED1C1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4EDED1C1">
        <w:rPr>
          <w:rFonts w:asciiTheme="minorHAnsi" w:hAnsiTheme="minorHAnsi"/>
          <w:color w:val="000000" w:themeColor="text1"/>
          <w:sz w:val="24"/>
          <w:szCs w:val="24"/>
        </w:rPr>
        <w:t>uzavírají spolu tuto</w:t>
      </w:r>
    </w:p>
    <w:p w14:paraId="520FB198" w14:textId="77777777" w:rsidR="00E139A9" w:rsidRPr="00ED0EE1" w:rsidRDefault="1909C2A0" w:rsidP="626A9015">
      <w:pPr>
        <w:spacing w:before="240" w:after="24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b/>
          <w:color w:val="000000" w:themeColor="text1"/>
          <w:sz w:val="24"/>
          <w:szCs w:val="24"/>
        </w:rPr>
        <w:t>Smlouvu o ubytování a stravování</w:t>
      </w:r>
    </w:p>
    <w:p w14:paraId="3F1CF387" w14:textId="06D91D1B" w:rsidR="00E139A9" w:rsidRPr="008D48A1" w:rsidRDefault="1909C2A0" w:rsidP="004523AB">
      <w:pPr>
        <w:pStyle w:val="Odstavecseseznamem"/>
        <w:numPr>
          <w:ilvl w:val="0"/>
          <w:numId w:val="13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Dodavatel zajistí ubytování a stravování v objektu Tábora J.</w:t>
      </w:r>
      <w:r w:rsidR="651D8CDC"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>A.</w:t>
      </w:r>
      <w:r w:rsidR="03399740"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Komenského, </w:t>
      </w:r>
      <w:r w:rsidR="2DECC9B8" w:rsidRPr="626A9015">
        <w:rPr>
          <w:rFonts w:asciiTheme="minorHAnsi" w:hAnsiTheme="minorHAnsi"/>
          <w:color w:val="000000" w:themeColor="text1"/>
          <w:sz w:val="24"/>
          <w:szCs w:val="24"/>
        </w:rPr>
        <w:t>Běleč nad </w:t>
      </w:r>
      <w:r w:rsidR="59A653D4" w:rsidRPr="626A9015">
        <w:rPr>
          <w:rFonts w:asciiTheme="minorHAnsi" w:hAnsiTheme="minorHAnsi"/>
          <w:color w:val="000000" w:themeColor="text1"/>
          <w:sz w:val="24"/>
          <w:szCs w:val="24"/>
        </w:rPr>
        <w:t>Orlicí 121, 503 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>46 Třebechovice pod Orebem</w:t>
      </w:r>
      <w:r w:rsidR="57C526DE" w:rsidRPr="626A9015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22D8B4A"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>v termínu od </w:t>
      </w:r>
      <w:r w:rsidR="000A51B8">
        <w:rPr>
          <w:rFonts w:asciiTheme="minorHAnsi" w:hAnsiTheme="minorHAnsi"/>
          <w:color w:val="000000" w:themeColor="text1"/>
          <w:sz w:val="24"/>
          <w:szCs w:val="24"/>
        </w:rPr>
        <w:t>28. 4. 2025 do 30. 4. 2025.</w:t>
      </w:r>
    </w:p>
    <w:p w14:paraId="75CD5CD8" w14:textId="59798000" w:rsidR="4EDED1C1" w:rsidRPr="00886225" w:rsidRDefault="008D48A1" w:rsidP="00886225">
      <w:pPr>
        <w:pStyle w:val="Odstavecseseznamem"/>
        <w:numPr>
          <w:ilvl w:val="0"/>
          <w:numId w:val="13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Sjednaná cena ubytování včetně stravování </w:t>
      </w:r>
      <w:r w:rsidR="008F1CE8">
        <w:rPr>
          <w:rFonts w:asciiTheme="minorHAnsi" w:hAnsiTheme="minorHAnsi"/>
          <w:color w:val="000000" w:themeColor="text1"/>
          <w:sz w:val="24"/>
          <w:szCs w:val="24"/>
        </w:rPr>
        <w:t xml:space="preserve">a poplatků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činí </w:t>
      </w:r>
      <w:r w:rsidR="0045236A">
        <w:rPr>
          <w:rFonts w:asciiTheme="minorHAnsi" w:hAnsiTheme="minorHAnsi"/>
          <w:color w:val="000000" w:themeColor="text1"/>
          <w:sz w:val="24"/>
          <w:szCs w:val="24"/>
        </w:rPr>
        <w:t>1</w:t>
      </w:r>
      <w:r w:rsidR="00AA081F">
        <w:rPr>
          <w:rFonts w:asciiTheme="minorHAnsi" w:hAnsiTheme="minorHAnsi"/>
          <w:color w:val="000000" w:themeColor="text1"/>
          <w:sz w:val="24"/>
          <w:szCs w:val="24"/>
        </w:rPr>
        <w:t>410</w:t>
      </w:r>
      <w:r w:rsidR="0045236A">
        <w:rPr>
          <w:rFonts w:asciiTheme="minorHAnsi" w:hAnsiTheme="minorHAnsi"/>
          <w:color w:val="000000" w:themeColor="text1"/>
          <w:sz w:val="24"/>
          <w:szCs w:val="24"/>
        </w:rPr>
        <w:t>,-/</w:t>
      </w:r>
      <w:r w:rsidR="008F1CE8">
        <w:rPr>
          <w:rFonts w:asciiTheme="minorHAnsi" w:hAnsiTheme="minorHAnsi"/>
          <w:color w:val="000000" w:themeColor="text1"/>
          <w:sz w:val="24"/>
          <w:szCs w:val="24"/>
        </w:rPr>
        <w:t>dítě</w:t>
      </w:r>
      <w:r w:rsidR="0088622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8F1CE8">
        <w:rPr>
          <w:rFonts w:asciiTheme="minorHAnsi" w:hAnsiTheme="minorHAnsi"/>
          <w:color w:val="000000" w:themeColor="text1"/>
          <w:sz w:val="24"/>
          <w:szCs w:val="24"/>
        </w:rPr>
        <w:t>a 1</w:t>
      </w:r>
      <w:r w:rsidR="00325427">
        <w:rPr>
          <w:rFonts w:asciiTheme="minorHAnsi" w:hAnsiTheme="minorHAnsi"/>
          <w:color w:val="000000" w:themeColor="text1"/>
          <w:sz w:val="24"/>
          <w:szCs w:val="24"/>
        </w:rPr>
        <w:t>68</w:t>
      </w:r>
      <w:r w:rsidR="008F1CE8">
        <w:rPr>
          <w:rFonts w:asciiTheme="minorHAnsi" w:hAnsiTheme="minorHAnsi"/>
          <w:color w:val="000000" w:themeColor="text1"/>
          <w:sz w:val="24"/>
          <w:szCs w:val="24"/>
        </w:rPr>
        <w:t>5</w:t>
      </w:r>
      <w:r w:rsidR="00602081">
        <w:rPr>
          <w:rFonts w:asciiTheme="minorHAnsi" w:hAnsiTheme="minorHAnsi"/>
          <w:color w:val="000000" w:themeColor="text1"/>
          <w:sz w:val="24"/>
          <w:szCs w:val="24"/>
        </w:rPr>
        <w:t>,-</w:t>
      </w:r>
      <w:r w:rsidR="008F1CE8">
        <w:rPr>
          <w:rFonts w:asciiTheme="minorHAnsi" w:hAnsiTheme="minorHAnsi"/>
          <w:color w:val="000000" w:themeColor="text1"/>
          <w:sz w:val="24"/>
          <w:szCs w:val="24"/>
        </w:rPr>
        <w:t xml:space="preserve">/dospělý doprovod </w:t>
      </w:r>
      <w:r w:rsidR="00886225">
        <w:rPr>
          <w:rFonts w:asciiTheme="minorHAnsi" w:hAnsiTheme="minorHAnsi"/>
          <w:color w:val="000000" w:themeColor="text1"/>
          <w:sz w:val="24"/>
          <w:szCs w:val="24"/>
        </w:rPr>
        <w:t>za celý pobyt</w:t>
      </w:r>
      <w:r w:rsidR="0045236A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</w:p>
    <w:p w14:paraId="578B3851" w14:textId="3D00E98B" w:rsidR="003416CB" w:rsidRPr="003416CB" w:rsidRDefault="1909C2A0" w:rsidP="003416CB">
      <w:pPr>
        <w:pStyle w:val="Odstavecseseznamem"/>
        <w:numPr>
          <w:ilvl w:val="0"/>
          <w:numId w:val="13"/>
        </w:numPr>
        <w:spacing w:before="240" w:after="24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416CB">
        <w:rPr>
          <w:rFonts w:asciiTheme="minorHAnsi" w:hAnsiTheme="minorHAnsi"/>
          <w:color w:val="000000" w:themeColor="text1"/>
          <w:sz w:val="24"/>
          <w:szCs w:val="24"/>
        </w:rPr>
        <w:t>Pobyt v objektu:</w:t>
      </w:r>
    </w:p>
    <w:tbl>
      <w:tblPr>
        <w:tblStyle w:val="Mkatabulky"/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6A0" w:firstRow="1" w:lastRow="0" w:firstColumn="1" w:lastColumn="0" w:noHBand="1" w:noVBand="1"/>
      </w:tblPr>
      <w:tblGrid>
        <w:gridCol w:w="2254"/>
        <w:gridCol w:w="2138"/>
        <w:gridCol w:w="1983"/>
        <w:gridCol w:w="2645"/>
      </w:tblGrid>
      <w:tr w:rsidR="00596435" w:rsidRPr="000C0E34" w14:paraId="00C6F96E" w14:textId="77777777" w:rsidTr="00E15982">
        <w:trPr>
          <w:trHeight w:val="454"/>
        </w:trPr>
        <w:tc>
          <w:tcPr>
            <w:tcW w:w="1250" w:type="pct"/>
          </w:tcPr>
          <w:p w14:paraId="192FF77D" w14:textId="77777777" w:rsidR="00596435" w:rsidRPr="000C0E34" w:rsidRDefault="00596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5" w:type="pct"/>
            <w:vAlign w:val="center"/>
          </w:tcPr>
          <w:p w14:paraId="6230B849" w14:textId="4F9ACA6A" w:rsidR="00596435" w:rsidRDefault="00596435" w:rsidP="4EDED1C1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Den</w:t>
            </w:r>
          </w:p>
        </w:tc>
        <w:tc>
          <w:tcPr>
            <w:tcW w:w="1099" w:type="pct"/>
            <w:vAlign w:val="center"/>
          </w:tcPr>
          <w:p w14:paraId="09C1D053" w14:textId="6BF4A81E" w:rsidR="00596435" w:rsidRDefault="00596435" w:rsidP="4EDED1C1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Hodina</w:t>
            </w:r>
          </w:p>
        </w:tc>
        <w:tc>
          <w:tcPr>
            <w:tcW w:w="1466" w:type="pct"/>
            <w:vAlign w:val="center"/>
          </w:tcPr>
          <w:p w14:paraId="5853080E" w14:textId="19020636" w:rsidR="00596435" w:rsidRDefault="00596435" w:rsidP="4EDED1C1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Strava</w:t>
            </w:r>
            <w:r w:rsidR="00E1598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začátek/konec</w:t>
            </w:r>
          </w:p>
        </w:tc>
      </w:tr>
      <w:tr w:rsidR="00596435" w:rsidRPr="000C0E34" w14:paraId="1C861ACA" w14:textId="77777777" w:rsidTr="00E15982">
        <w:trPr>
          <w:trHeight w:val="454"/>
        </w:trPr>
        <w:tc>
          <w:tcPr>
            <w:tcW w:w="1250" w:type="pct"/>
            <w:vAlign w:val="center"/>
          </w:tcPr>
          <w:p w14:paraId="37844438" w14:textId="5515B4C1" w:rsidR="00596435" w:rsidRDefault="00596435" w:rsidP="4EDED1C1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Nástup</w:t>
            </w:r>
          </w:p>
        </w:tc>
        <w:tc>
          <w:tcPr>
            <w:tcW w:w="1185" w:type="pct"/>
            <w:vAlign w:val="center"/>
          </w:tcPr>
          <w:p w14:paraId="4DDCA57A" w14:textId="539B0A74" w:rsidR="00596435" w:rsidRDefault="002E7BE9" w:rsidP="4EDED1C1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</w:t>
            </w:r>
            <w:r w:rsidR="008571F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. </w:t>
            </w:r>
            <w:r w:rsidR="008571F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 2025</w:t>
            </w:r>
          </w:p>
        </w:tc>
        <w:tc>
          <w:tcPr>
            <w:tcW w:w="1099" w:type="pct"/>
            <w:vAlign w:val="center"/>
          </w:tcPr>
          <w:p w14:paraId="3154AF2D" w14:textId="45BABCA2" w:rsidR="00596435" w:rsidRDefault="00E15982" w:rsidP="4EDED1C1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466" w:type="pct"/>
            <w:vAlign w:val="center"/>
          </w:tcPr>
          <w:p w14:paraId="7C5CA75D" w14:textId="122DCCDF" w:rsidR="00596435" w:rsidRDefault="0064040A" w:rsidP="4EDED1C1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</w:t>
            </w:r>
            <w:r w:rsidR="00E1598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běd</w:t>
            </w:r>
          </w:p>
        </w:tc>
      </w:tr>
      <w:tr w:rsidR="00596435" w:rsidRPr="000C0E34" w14:paraId="0B21D801" w14:textId="77777777" w:rsidTr="00E15982">
        <w:trPr>
          <w:trHeight w:val="454"/>
        </w:trPr>
        <w:tc>
          <w:tcPr>
            <w:tcW w:w="1250" w:type="pct"/>
            <w:vAlign w:val="center"/>
          </w:tcPr>
          <w:p w14:paraId="1F01E8FB" w14:textId="356F51FF" w:rsidR="00596435" w:rsidRDefault="00596435" w:rsidP="4EDED1C1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Ukončení</w:t>
            </w:r>
          </w:p>
        </w:tc>
        <w:tc>
          <w:tcPr>
            <w:tcW w:w="1185" w:type="pct"/>
            <w:vAlign w:val="center"/>
          </w:tcPr>
          <w:p w14:paraId="48592BD2" w14:textId="7D73AE65" w:rsidR="00596435" w:rsidRDefault="008571F9" w:rsidP="4EDED1C1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30. 4</w:t>
            </w:r>
            <w:r w:rsidR="002E7BE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 2025</w:t>
            </w:r>
          </w:p>
        </w:tc>
        <w:tc>
          <w:tcPr>
            <w:tcW w:w="1099" w:type="pct"/>
            <w:vAlign w:val="center"/>
          </w:tcPr>
          <w:p w14:paraId="28DDE0B8" w14:textId="58DEF55E" w:rsidR="00596435" w:rsidRDefault="00E15982" w:rsidP="4EDED1C1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466" w:type="pct"/>
            <w:vAlign w:val="center"/>
          </w:tcPr>
          <w:p w14:paraId="3F151130" w14:textId="4AD4DA28" w:rsidR="00596435" w:rsidRDefault="00853300" w:rsidP="4EDED1C1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oběd</w:t>
            </w:r>
          </w:p>
        </w:tc>
      </w:tr>
    </w:tbl>
    <w:p w14:paraId="702CEFA6" w14:textId="67AA2E0C" w:rsidR="4EDED1C1" w:rsidRDefault="4EDED1C1" w:rsidP="4EDED1C1">
      <w:pPr>
        <w:spacing w:before="240" w:after="240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37F83FE" w14:textId="6B295D6D" w:rsidR="00E139A9" w:rsidRPr="003416CB" w:rsidRDefault="1909C2A0" w:rsidP="003416CB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3416CB">
        <w:rPr>
          <w:rFonts w:asciiTheme="minorHAnsi" w:hAnsiTheme="minorHAnsi"/>
          <w:color w:val="000000" w:themeColor="text1"/>
          <w:sz w:val="24"/>
          <w:szCs w:val="24"/>
        </w:rPr>
        <w:t>Dodavatel prohlašuje, že uvedený objekt splňuje hygienické podmínky ubytovacího a stravovacího zařízení a po</w:t>
      </w:r>
      <w:r w:rsidR="2DECC9B8" w:rsidRPr="003416CB">
        <w:rPr>
          <w:rFonts w:asciiTheme="minorHAnsi" w:hAnsiTheme="minorHAnsi"/>
          <w:color w:val="000000" w:themeColor="text1"/>
          <w:sz w:val="24"/>
          <w:szCs w:val="24"/>
        </w:rPr>
        <w:t xml:space="preserve">dmínky pro zabezpečení výchovy a </w:t>
      </w:r>
      <w:r w:rsidRPr="003416CB">
        <w:rPr>
          <w:rFonts w:asciiTheme="minorHAnsi" w:hAnsiTheme="minorHAnsi"/>
          <w:color w:val="000000" w:themeColor="text1"/>
          <w:sz w:val="24"/>
          <w:szCs w:val="24"/>
        </w:rPr>
        <w:t>v</w:t>
      </w:r>
      <w:r w:rsidR="2DECC9B8" w:rsidRPr="003416CB">
        <w:rPr>
          <w:rFonts w:asciiTheme="minorHAnsi" w:hAnsiTheme="minorHAnsi"/>
          <w:color w:val="000000" w:themeColor="text1"/>
          <w:sz w:val="24"/>
          <w:szCs w:val="24"/>
        </w:rPr>
        <w:t>ý</w:t>
      </w:r>
      <w:r w:rsidRPr="003416CB">
        <w:rPr>
          <w:rFonts w:asciiTheme="minorHAnsi" w:hAnsiTheme="minorHAnsi"/>
          <w:color w:val="000000" w:themeColor="text1"/>
          <w:sz w:val="24"/>
          <w:szCs w:val="24"/>
        </w:rPr>
        <w:t xml:space="preserve">uky v souladu s vyhláškou č. 106/2001 Sb., dále splňuje nároky bezpečnosti práce a protipožární ochrany. </w:t>
      </w:r>
    </w:p>
    <w:p w14:paraId="3DF7811D" w14:textId="77777777" w:rsidR="00E139A9" w:rsidRPr="00ED0EE1" w:rsidRDefault="2DECC9B8" w:rsidP="008023B6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Dodavatel dále prohlašuje, že používaná voda je z vodovodu pro veřejnou potřebu. Dodavatelem pitné vody je Královéhradecká provozní, a.s., Víta Nejedlého 893, 500 03 Hradec Králové.</w:t>
      </w:r>
    </w:p>
    <w:p w14:paraId="5B210735" w14:textId="64EA950E" w:rsidR="00C37D08" w:rsidRPr="00ED0EE1" w:rsidRDefault="2DECC9B8" w:rsidP="008023B6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Dodavatel prohlašuje, že uvedený objekt splňuje pod</w:t>
      </w:r>
      <w:r w:rsidR="59A653D4" w:rsidRPr="626A9015">
        <w:rPr>
          <w:rFonts w:asciiTheme="minorHAnsi" w:hAnsiTheme="minorHAnsi"/>
          <w:color w:val="000000" w:themeColor="text1"/>
          <w:sz w:val="24"/>
          <w:szCs w:val="24"/>
        </w:rPr>
        <w:t>mínky pro zabezpečení výchovy a</w:t>
      </w:r>
      <w:r w:rsidR="1D6FEA15"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výuky, zejména dostatek výukových místností. </w:t>
      </w:r>
      <w:r w:rsidR="3FAAEFB6" w:rsidRPr="626A9015">
        <w:rPr>
          <w:rFonts w:asciiTheme="minorHAnsi" w:hAnsiTheme="minorHAnsi"/>
          <w:color w:val="000000" w:themeColor="text1"/>
          <w:sz w:val="24"/>
          <w:szCs w:val="24"/>
        </w:rPr>
        <w:t>Pobyt účastníků nebude narušen ubytovacími nebo restauračními službami pro cizí osoby.</w:t>
      </w:r>
    </w:p>
    <w:p w14:paraId="2C1A2AD9" w14:textId="7077F224" w:rsidR="00C37D08" w:rsidRPr="00ED0EE1" w:rsidRDefault="2DECC9B8" w:rsidP="008023B6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Pro ubytování zdravotníka bude zdarma vyčleněn zvláštní pokoj, který bude zároveň ošetřovnou a další pokoj jako izolace pro nemocné</w:t>
      </w:r>
      <w:r w:rsidR="138CF66E" w:rsidRPr="626A9015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2FC8692B" w14:textId="4E721A55" w:rsidR="00C37D08" w:rsidRPr="00ED0EE1" w:rsidRDefault="2DECC9B8" w:rsidP="008023B6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lastRenderedPageBreak/>
        <w:t>Nejbližší lékařskou péči poskytuje Ambulance Fakultní nemocnice Hradec Králové, So</w:t>
      </w:r>
      <w:r w:rsidR="3FAAEFB6"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kolská 581, 500 05 Hradec Králové, </w:t>
      </w:r>
      <w:r w:rsidR="3FAAEFB6" w:rsidRPr="004F31DA">
        <w:rPr>
          <w:rFonts w:asciiTheme="minorHAnsi" w:hAnsiTheme="minorHAnsi"/>
          <w:color w:val="000000" w:themeColor="text1"/>
          <w:sz w:val="24"/>
          <w:szCs w:val="24"/>
          <w:highlight w:val="black"/>
        </w:rPr>
        <w:t>tel: 495 831 111</w:t>
      </w:r>
      <w:r w:rsidR="3FAAEFB6" w:rsidRPr="626A9015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36776260" w14:textId="3B6A1EC2" w:rsidR="00740454" w:rsidRPr="00ED0EE1" w:rsidRDefault="3FAAEFB6" w:rsidP="008023B6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Stravování účastníků pobytu zajistí dodavatel v souladu se zvláštními nároky na výživu dětí (svačiny, dostatek ovoce, zeleniny, mléčných výrobků, pitný režim</w:t>
      </w:r>
      <w:r w:rsidR="00131696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626A9015">
        <w:rPr>
          <w:rFonts w:asciiTheme="minorHAnsi" w:hAnsiTheme="minorHAnsi"/>
          <w:color w:val="000000" w:themeColor="text1"/>
          <w:sz w:val="24"/>
          <w:szCs w:val="24"/>
        </w:rPr>
        <w:t>. Strava bude dle vystaveného jídelního lístku (jídlo 5x denně).</w:t>
      </w:r>
    </w:p>
    <w:p w14:paraId="1D05C8DB" w14:textId="77777777" w:rsidR="002E1132" w:rsidRPr="00ED0EE1" w:rsidRDefault="3FAAEFB6" w:rsidP="008023B6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Dodavatel umožní pověřeným pracovníkům objednavatele možnost kontroly zařízení objektu, které souvisejí s poskytovanými službami, zejména s přípravou a výdejem stravy.</w:t>
      </w:r>
    </w:p>
    <w:p w14:paraId="01F73415" w14:textId="77777777" w:rsidR="00740454" w:rsidRPr="00ED0EE1" w:rsidRDefault="0D3253C0" w:rsidP="008023B6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V celém areálu střediska je ve všech vnitřních prostorách přísný zákaz kouření! Pro kuřáky je vyčleněný prostor před hlavní budovou.</w:t>
      </w:r>
    </w:p>
    <w:p w14:paraId="0395B7CA" w14:textId="6D638330" w:rsidR="002E1132" w:rsidRPr="00E61259" w:rsidRDefault="3FAAEFB6" w:rsidP="008023B6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Úhrada pobytu bude provedena dle odsouhlasených údajů na faktuře dodavatele. </w:t>
      </w:r>
    </w:p>
    <w:p w14:paraId="6D54928F" w14:textId="75D5AF83" w:rsidR="00E61259" w:rsidRPr="00E61259" w:rsidRDefault="082CA677" w:rsidP="008023B6">
      <w:pPr>
        <w:pStyle w:val="Odstavecseseznamem"/>
        <w:numPr>
          <w:ilvl w:val="0"/>
          <w:numId w:val="15"/>
        </w:numPr>
        <w:spacing w:before="240" w:after="240"/>
        <w:jc w:val="both"/>
        <w:rPr>
          <w:rFonts w:asciiTheme="minorHAnsi" w:hAnsiTheme="minorHAnsi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Uložení kol žáků bude zajištěno v pojištěné a zabezpečené budově v areálu tábora. </w:t>
      </w:r>
    </w:p>
    <w:p w14:paraId="7D91A822" w14:textId="77777777" w:rsidR="00E61259" w:rsidRPr="00E61259" w:rsidRDefault="00E61259" w:rsidP="626A9015">
      <w:pPr>
        <w:pStyle w:val="Odstavecseseznamem"/>
        <w:spacing w:before="240" w:after="240"/>
        <w:ind w:left="714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14:paraId="3BA0AED5" w14:textId="6B10838E" w:rsidR="00740454" w:rsidRPr="00ED0EE1" w:rsidRDefault="0D3253C0" w:rsidP="626A9015">
      <w:pPr>
        <w:spacing w:before="240" w:after="240"/>
        <w:jc w:val="both"/>
        <w:rPr>
          <w:rFonts w:asciiTheme="minorHAnsi" w:hAnsiTheme="minorHAnsi"/>
          <w:color w:val="000000"/>
          <w:sz w:val="24"/>
          <w:szCs w:val="24"/>
        </w:rPr>
      </w:pPr>
      <w:r w:rsidRPr="626A9015">
        <w:rPr>
          <w:rFonts w:asciiTheme="minorHAnsi" w:hAnsiTheme="minorHAnsi"/>
          <w:color w:val="000000" w:themeColor="text1"/>
          <w:sz w:val="24"/>
          <w:szCs w:val="24"/>
        </w:rPr>
        <w:t>V </w:t>
      </w:r>
      <w:proofErr w:type="spellStart"/>
      <w:r w:rsidRPr="626A9015">
        <w:rPr>
          <w:rFonts w:asciiTheme="minorHAnsi" w:hAnsiTheme="minorHAnsi"/>
          <w:color w:val="000000" w:themeColor="text1"/>
          <w:sz w:val="24"/>
          <w:szCs w:val="24"/>
        </w:rPr>
        <w:t>Bělči</w:t>
      </w:r>
      <w:proofErr w:type="spellEnd"/>
      <w:r w:rsidRPr="626A9015">
        <w:rPr>
          <w:rFonts w:asciiTheme="minorHAnsi" w:hAnsiTheme="minorHAnsi"/>
          <w:color w:val="000000" w:themeColor="text1"/>
          <w:sz w:val="24"/>
          <w:szCs w:val="24"/>
        </w:rPr>
        <w:t xml:space="preserve"> nad Orlicí dne </w:t>
      </w:r>
      <w:r w:rsidR="009A6D8F">
        <w:rPr>
          <w:rFonts w:asciiTheme="minorHAnsi" w:hAnsiTheme="minorHAnsi"/>
          <w:color w:val="000000" w:themeColor="text1"/>
          <w:sz w:val="24"/>
          <w:szCs w:val="24"/>
        </w:rPr>
        <w:t>2. 4</w:t>
      </w:r>
      <w:r w:rsidR="0009231D">
        <w:rPr>
          <w:rFonts w:asciiTheme="minorHAnsi" w:hAnsiTheme="minorHAnsi"/>
          <w:color w:val="000000" w:themeColor="text1"/>
          <w:sz w:val="24"/>
          <w:szCs w:val="24"/>
        </w:rPr>
        <w:t>. 2025</w:t>
      </w:r>
    </w:p>
    <w:p w14:paraId="1E5FE30E" w14:textId="77777777" w:rsidR="00740454" w:rsidRPr="00ED0EE1" w:rsidRDefault="00740454" w:rsidP="626A9015">
      <w:pPr>
        <w:spacing w:before="240" w:after="240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C0E34" w:rsidRPr="000C0E34" w14:paraId="066BDD85" w14:textId="77777777" w:rsidTr="000C0E34">
        <w:tc>
          <w:tcPr>
            <w:tcW w:w="4508" w:type="dxa"/>
          </w:tcPr>
          <w:p w14:paraId="5A35258C" w14:textId="77777777" w:rsidR="000C0E34" w:rsidRDefault="000C0E34" w:rsidP="626A9015">
            <w:pPr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Dodavatel</w:t>
            </w:r>
          </w:p>
          <w:p w14:paraId="26175FA9" w14:textId="77777777" w:rsidR="000C0E34" w:rsidRDefault="000C0E34" w:rsidP="626A9015">
            <w:pPr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ACB2ADA" w14:textId="3FDC56CD" w:rsidR="000C0E34" w:rsidRPr="000C0E34" w:rsidRDefault="000C0E34" w:rsidP="000C0E34">
            <w:pPr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FADCAE" wp14:editId="461EF55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2019600" cy="0"/>
                      <wp:effectExtent l="0" t="0" r="0" b="0"/>
                      <wp:wrapSquare wrapText="bothSides"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64C2D4" id="Přímá spojnice 1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5pt" to="15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" strokecolor="black [3040]">
                      <v:stroke dashstyle="1 1"/>
                      <w10:wrap type="square" anchorx="margin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Václav Španihel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správce střediska</w:t>
            </w:r>
          </w:p>
        </w:tc>
        <w:tc>
          <w:tcPr>
            <w:tcW w:w="4508" w:type="dxa"/>
          </w:tcPr>
          <w:p w14:paraId="6FDB87EE" w14:textId="77777777" w:rsidR="000C0E34" w:rsidRDefault="000C0E34" w:rsidP="626A9015">
            <w:pPr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Objednavatel</w:t>
            </w:r>
          </w:p>
          <w:p w14:paraId="5268DFE7" w14:textId="77777777" w:rsidR="000C0E34" w:rsidRDefault="000C0E34" w:rsidP="626A9015">
            <w:pPr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F37B01C" w14:textId="1C6285A0" w:rsidR="000C0E34" w:rsidRPr="000C0E34" w:rsidRDefault="000C0E34" w:rsidP="626A9015">
            <w:pPr>
              <w:spacing w:before="240" w:after="24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AAD0366" wp14:editId="2CB5D7E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108861</wp:posOffset>
                      </wp:positionV>
                      <wp:extent cx="2019600" cy="0"/>
                      <wp:effectExtent l="0" t="0" r="0" b="0"/>
                      <wp:wrapSquare wrapText="bothSides"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6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88D90E" id="Přímá spojnice 2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55pt" to="15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" strokecolor="black [3040]">
                      <v:stroke dashstyle="1 1"/>
                      <w10:wrap type="square" anchorx="margin"/>
                    </v:line>
                  </w:pict>
                </mc:Fallback>
              </mc:AlternateContent>
            </w:r>
          </w:p>
        </w:tc>
      </w:tr>
    </w:tbl>
    <w:p w14:paraId="355789B7" w14:textId="77777777" w:rsidR="000C0E34" w:rsidRPr="000C0E34" w:rsidRDefault="000C0E34" w:rsidP="626A9015">
      <w:pPr>
        <w:spacing w:before="240" w:after="24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5CAC705" w14:textId="77777777" w:rsidR="00740454" w:rsidRPr="00ED0EE1" w:rsidRDefault="00740454" w:rsidP="626A9015">
      <w:pPr>
        <w:spacing w:before="240" w:after="240"/>
        <w:jc w:val="center"/>
        <w:rPr>
          <w:rFonts w:asciiTheme="minorHAnsi" w:hAnsiTheme="minorHAnsi"/>
          <w:b/>
          <w:color w:val="000000"/>
          <w:sz w:val="24"/>
          <w:szCs w:val="24"/>
        </w:rPr>
        <w:sectPr w:rsidR="00740454" w:rsidRPr="00ED0EE1" w:rsidSect="00E15982">
          <w:headerReference w:type="default" r:id="rId11"/>
          <w:footerReference w:type="default" r:id="rId12"/>
          <w:type w:val="continuous"/>
          <w:pgSz w:w="11906" w:h="16838"/>
          <w:pgMar w:top="2268" w:right="1440" w:bottom="567" w:left="1440" w:header="709" w:footer="709" w:gutter="0"/>
          <w:cols w:space="708"/>
        </w:sectPr>
      </w:pPr>
    </w:p>
    <w:p w14:paraId="4E69FD8F" w14:textId="77777777" w:rsidR="00740454" w:rsidRPr="000C0E34" w:rsidRDefault="00740454" w:rsidP="626A9015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  <w:sectPr w:rsidR="00740454" w:rsidRPr="000C0E34" w:rsidSect="00474EFA"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53313967" w14:textId="77777777" w:rsidR="006B7B1D" w:rsidRPr="000C0E34" w:rsidRDefault="006B7B1D" w:rsidP="00092548">
      <w:pPr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6B7B1D" w:rsidRPr="000C0E34" w:rsidSect="00474EFA"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6275" w14:textId="77777777" w:rsidR="00955BBD" w:rsidRDefault="00955BB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4B189E" w14:textId="77777777" w:rsidR="00955BBD" w:rsidRDefault="00955BBD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35C25C74" w14:textId="77777777" w:rsidR="00955BBD" w:rsidRDefault="00955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205"/>
    </w:tblGrid>
    <w:tr w:rsidR="626A9015" w14:paraId="7DE51BAB" w14:textId="77777777" w:rsidTr="2465D30E">
      <w:trPr>
        <w:trHeight w:val="300"/>
      </w:trPr>
      <w:tc>
        <w:tcPr>
          <w:tcW w:w="10205" w:type="dxa"/>
          <w:vAlign w:val="center"/>
        </w:tcPr>
        <w:p w14:paraId="10BDAD86" w14:textId="631E1182" w:rsidR="626A9015" w:rsidRDefault="626A9015" w:rsidP="2465D30E">
          <w:pPr>
            <w:pStyle w:val="Zhlav"/>
            <w:jc w:val="center"/>
            <w:rPr>
              <w:color w:val="808080" w:themeColor="background1" w:themeShade="80"/>
            </w:rPr>
          </w:pPr>
          <w:r w:rsidRPr="2465D30E">
            <w:rPr>
              <w:color w:val="808080" w:themeColor="background1" w:themeShade="80"/>
            </w:rPr>
            <w:fldChar w:fldCharType="begin"/>
          </w:r>
          <w:r>
            <w:instrText>PAGE</w:instrText>
          </w:r>
          <w:r w:rsidRPr="2465D30E">
            <w:fldChar w:fldCharType="separate"/>
          </w:r>
          <w:r w:rsidR="00C50A9A">
            <w:rPr>
              <w:noProof/>
            </w:rPr>
            <w:t>1</w:t>
          </w:r>
          <w:r w:rsidRPr="2465D30E">
            <w:rPr>
              <w:color w:val="808080" w:themeColor="background1" w:themeShade="80"/>
            </w:rPr>
            <w:fldChar w:fldCharType="end"/>
          </w:r>
        </w:p>
      </w:tc>
    </w:tr>
  </w:tbl>
  <w:p w14:paraId="2D0C7C32" w14:textId="6AC16DEA" w:rsidR="626A9015" w:rsidRDefault="626A9015" w:rsidP="626A90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26A9015" w14:paraId="11CF9884" w14:textId="77777777" w:rsidTr="626A9015">
      <w:trPr>
        <w:trHeight w:val="300"/>
      </w:trPr>
      <w:tc>
        <w:tcPr>
          <w:tcW w:w="3020" w:type="dxa"/>
        </w:tcPr>
        <w:p w14:paraId="266E231A" w14:textId="1B99E759" w:rsidR="626A9015" w:rsidRDefault="626A9015" w:rsidP="626A9015">
          <w:pPr>
            <w:pStyle w:val="Zhlav"/>
            <w:ind w:left="-115"/>
          </w:pPr>
        </w:p>
      </w:tc>
      <w:tc>
        <w:tcPr>
          <w:tcW w:w="3020" w:type="dxa"/>
        </w:tcPr>
        <w:p w14:paraId="314D966C" w14:textId="224A7764" w:rsidR="626A9015" w:rsidRDefault="626A9015" w:rsidP="626A9015">
          <w:pPr>
            <w:pStyle w:val="Zhlav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</w:tcPr>
        <w:p w14:paraId="7F4BB354" w14:textId="231CE271" w:rsidR="626A9015" w:rsidRDefault="626A9015" w:rsidP="626A9015">
          <w:pPr>
            <w:pStyle w:val="Zhlav"/>
            <w:ind w:right="-115"/>
            <w:jc w:val="right"/>
          </w:pPr>
        </w:p>
      </w:tc>
    </w:tr>
  </w:tbl>
  <w:p w14:paraId="6FA519D3" w14:textId="6770CF5B" w:rsidR="626A9015" w:rsidRDefault="626A9015" w:rsidP="626A90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26A9015" w14:paraId="09BF6344" w14:textId="77777777" w:rsidTr="626A9015">
      <w:trPr>
        <w:trHeight w:val="300"/>
      </w:trPr>
      <w:tc>
        <w:tcPr>
          <w:tcW w:w="3020" w:type="dxa"/>
        </w:tcPr>
        <w:p w14:paraId="00AC988D" w14:textId="3FDA3D6E" w:rsidR="626A9015" w:rsidRDefault="626A9015" w:rsidP="626A9015">
          <w:pPr>
            <w:pStyle w:val="Zhlav"/>
            <w:ind w:left="-115"/>
          </w:pPr>
        </w:p>
      </w:tc>
      <w:tc>
        <w:tcPr>
          <w:tcW w:w="3020" w:type="dxa"/>
        </w:tcPr>
        <w:p w14:paraId="5211072C" w14:textId="01D20D52" w:rsidR="626A9015" w:rsidRDefault="626A9015" w:rsidP="626A9015">
          <w:pPr>
            <w:pStyle w:val="Zhlav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C0E34">
            <w:rPr>
              <w:noProof/>
            </w:rPr>
            <w:t>3</w:t>
          </w:r>
          <w:r>
            <w:fldChar w:fldCharType="end"/>
          </w:r>
        </w:p>
      </w:tc>
      <w:tc>
        <w:tcPr>
          <w:tcW w:w="3020" w:type="dxa"/>
        </w:tcPr>
        <w:p w14:paraId="5900170C" w14:textId="45213C4A" w:rsidR="626A9015" w:rsidRDefault="626A9015" w:rsidP="626A9015">
          <w:pPr>
            <w:pStyle w:val="Zhlav"/>
            <w:ind w:right="-115"/>
            <w:jc w:val="right"/>
          </w:pPr>
        </w:p>
      </w:tc>
    </w:tr>
  </w:tbl>
  <w:p w14:paraId="4685085A" w14:textId="6506F61A" w:rsidR="626A9015" w:rsidRDefault="626A9015" w:rsidP="626A90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F053" w14:textId="77777777" w:rsidR="00955BBD" w:rsidRDefault="00955BB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8D84FC" w14:textId="77777777" w:rsidR="00955BBD" w:rsidRDefault="00955BBD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5EB08560" w14:textId="77777777" w:rsidR="00955BBD" w:rsidRDefault="00955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2E0A" w14:textId="737CF2A0" w:rsidR="00ED0EE1" w:rsidRPr="00A7017B" w:rsidRDefault="2465D30E" w:rsidP="2465D30E">
    <w:pPr>
      <w:pStyle w:val="Zhlav"/>
      <w:jc w:val="center"/>
      <w:rPr>
        <w:rFonts w:asciiTheme="minorHAnsi" w:hAnsiTheme="minorHAnsi"/>
        <w:color w:val="808080" w:themeColor="background1" w:themeShade="80"/>
        <w:sz w:val="18"/>
        <w:szCs w:val="18"/>
      </w:rPr>
    </w:pPr>
    <w:bookmarkStart w:id="0" w:name="_Hlk482377496"/>
    <w:bookmarkEnd w:id="0"/>
    <w:r w:rsidRPr="2465D30E">
      <w:rPr>
        <w:rFonts w:asciiTheme="minorHAnsi" w:hAnsiTheme="minorHAnsi"/>
        <w:color w:val="808080" w:themeColor="background1" w:themeShade="80"/>
        <w:sz w:val="18"/>
        <w:szCs w:val="18"/>
      </w:rPr>
      <w:t xml:space="preserve">Českobratrská církev evangelická, Jungmannova 22/9, 111 21 Praha 1 </w:t>
    </w:r>
    <w:r w:rsidR="00ED0EE1">
      <w:br/>
    </w:r>
    <w:r>
      <w:rPr>
        <w:noProof/>
      </w:rPr>
      <w:drawing>
        <wp:anchor distT="0" distB="0" distL="114300" distR="114300" simplePos="0" relativeHeight="251658240" behindDoc="0" locked="0" layoutInCell="1" allowOverlap="1" wp14:anchorId="0901D6C6" wp14:editId="3B09E8F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494219" cy="504000"/>
          <wp:effectExtent l="0" t="0" r="0" b="7620"/>
          <wp:wrapSquare wrapText="bothSides"/>
          <wp:docPr id="1133935540" name="Obrázek 3" descr="C:\Documents and Settings\MATUŠKA\Plocha\Dokumenty 2008\www\Logo TJAK pro čb ti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4219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465D30E">
      <w:rPr>
        <w:rFonts w:asciiTheme="minorHAnsi" w:hAnsiTheme="minorHAnsi"/>
        <w:color w:val="808080" w:themeColor="background1" w:themeShade="80"/>
        <w:sz w:val="18"/>
        <w:szCs w:val="18"/>
      </w:rPr>
      <w:t>středisko Tábor J. A. Komenského, Běleč nad Orlicí, registrace: MK ČR čj. 308/1991/09</w:t>
    </w:r>
    <w:r w:rsidR="00ED0EE1">
      <w:br/>
    </w:r>
    <w:r w:rsidRPr="2465D30E">
      <w:rPr>
        <w:rFonts w:asciiTheme="minorHAnsi" w:hAnsiTheme="minorHAnsi"/>
        <w:color w:val="808080" w:themeColor="background1" w:themeShade="80"/>
        <w:sz w:val="18"/>
        <w:szCs w:val="18"/>
      </w:rPr>
      <w:t>IČ: 00445223, DIČ: CZ00445223, tel.: 495 593 069, 603 572 268, e-mail: info@taborbelec.cz</w:t>
    </w:r>
  </w:p>
  <w:p w14:paraId="68F90F3F" w14:textId="77777777" w:rsidR="00ED0EE1" w:rsidRDefault="00ED0EE1" w:rsidP="2465D30E">
    <w:pPr>
      <w:pStyle w:val="Zhlav"/>
      <w:rPr>
        <w:rFonts w:asciiTheme="minorHAnsi" w:hAnsiTheme="minorHAnsi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FDE"/>
    <w:multiLevelType w:val="hybridMultilevel"/>
    <w:tmpl w:val="6A80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46B0"/>
    <w:multiLevelType w:val="singleLevel"/>
    <w:tmpl w:val="20C2359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2" w15:restartNumberingAfterBreak="0">
    <w:nsid w:val="13C52647"/>
    <w:multiLevelType w:val="hybridMultilevel"/>
    <w:tmpl w:val="4D144A44"/>
    <w:lvl w:ilvl="0" w:tplc="553438AA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2B0C"/>
    <w:multiLevelType w:val="hybridMultilevel"/>
    <w:tmpl w:val="3D52E354"/>
    <w:lvl w:ilvl="0" w:tplc="F6826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AD2280"/>
    <w:multiLevelType w:val="hybridMultilevel"/>
    <w:tmpl w:val="344EF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77BC3"/>
    <w:multiLevelType w:val="hybridMultilevel"/>
    <w:tmpl w:val="CB3C72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BBD2951"/>
    <w:multiLevelType w:val="hybridMultilevel"/>
    <w:tmpl w:val="551466E0"/>
    <w:lvl w:ilvl="0" w:tplc="0B1EDC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6F6AC2"/>
    <w:multiLevelType w:val="singleLevel"/>
    <w:tmpl w:val="3B08FBD4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8" w15:restartNumberingAfterBreak="0">
    <w:nsid w:val="5D914894"/>
    <w:multiLevelType w:val="hybridMultilevel"/>
    <w:tmpl w:val="183054FE"/>
    <w:lvl w:ilvl="0" w:tplc="3B08FBD4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5D9F6ECF"/>
    <w:multiLevelType w:val="hybridMultilevel"/>
    <w:tmpl w:val="B5C831DA"/>
    <w:lvl w:ilvl="0" w:tplc="BB009BE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10A11DF"/>
    <w:multiLevelType w:val="hybridMultilevel"/>
    <w:tmpl w:val="E55CC0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8B327D"/>
    <w:multiLevelType w:val="hybridMultilevel"/>
    <w:tmpl w:val="E042D3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972239">
    <w:abstractNumId w:val="7"/>
  </w:num>
  <w:num w:numId="2" w16cid:durableId="936792110">
    <w:abstractNumId w:val="1"/>
  </w:num>
  <w:num w:numId="3" w16cid:durableId="566845925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000000"/>
          <w:sz w:val="22"/>
          <w:szCs w:val="22"/>
        </w:rPr>
      </w:lvl>
    </w:lvlOverride>
  </w:num>
  <w:num w:numId="4" w16cid:durableId="678698811">
    <w:abstractNumId w:val="8"/>
  </w:num>
  <w:num w:numId="5" w16cid:durableId="1987313917">
    <w:abstractNumId w:val="9"/>
  </w:num>
  <w:num w:numId="6" w16cid:durableId="1616522724">
    <w:abstractNumId w:val="3"/>
  </w:num>
  <w:num w:numId="7" w16cid:durableId="1975521765">
    <w:abstractNumId w:val="5"/>
  </w:num>
  <w:num w:numId="8" w16cid:durableId="299917178">
    <w:abstractNumId w:val="11"/>
  </w:num>
  <w:num w:numId="9" w16cid:durableId="1602953347">
    <w:abstractNumId w:val="10"/>
  </w:num>
  <w:num w:numId="10" w16cid:durableId="1976178991">
    <w:abstractNumId w:val="4"/>
  </w:num>
  <w:num w:numId="11" w16cid:durableId="75325050">
    <w:abstractNumId w:val="6"/>
  </w:num>
  <w:num w:numId="12" w16cid:durableId="1004554897">
    <w:abstractNumId w:val="0"/>
  </w:num>
  <w:num w:numId="13" w16cid:durableId="1311591154">
    <w:abstractNumId w:val="2"/>
  </w:num>
  <w:num w:numId="14" w16cid:durableId="927806467">
    <w:abstractNumId w:val="2"/>
    <w:lvlOverride w:ilvl="0">
      <w:lvl w:ilvl="0" w:tplc="553438AA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957984919">
    <w:abstractNumId w:val="2"/>
    <w:lvlOverride w:ilvl="0">
      <w:lvl w:ilvl="0" w:tplc="553438AA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D1"/>
    <w:rsid w:val="00001EBD"/>
    <w:rsid w:val="000200C0"/>
    <w:rsid w:val="000242F9"/>
    <w:rsid w:val="00031F2F"/>
    <w:rsid w:val="000655C7"/>
    <w:rsid w:val="000859CA"/>
    <w:rsid w:val="0009231D"/>
    <w:rsid w:val="00092548"/>
    <w:rsid w:val="000A51B8"/>
    <w:rsid w:val="000C0E34"/>
    <w:rsid w:val="000C2416"/>
    <w:rsid w:val="00122FD1"/>
    <w:rsid w:val="00131696"/>
    <w:rsid w:val="00152D4E"/>
    <w:rsid w:val="00157ECF"/>
    <w:rsid w:val="00164A59"/>
    <w:rsid w:val="00170E39"/>
    <w:rsid w:val="001B1312"/>
    <w:rsid w:val="001B30B4"/>
    <w:rsid w:val="00211BEA"/>
    <w:rsid w:val="00232A96"/>
    <w:rsid w:val="00245D08"/>
    <w:rsid w:val="00274E77"/>
    <w:rsid w:val="00297643"/>
    <w:rsid w:val="002A2243"/>
    <w:rsid w:val="002C795F"/>
    <w:rsid w:val="002D2E51"/>
    <w:rsid w:val="002E1132"/>
    <w:rsid w:val="002E2763"/>
    <w:rsid w:val="002E7BE9"/>
    <w:rsid w:val="00311D10"/>
    <w:rsid w:val="00325427"/>
    <w:rsid w:val="003416CB"/>
    <w:rsid w:val="00343FCB"/>
    <w:rsid w:val="003578D9"/>
    <w:rsid w:val="0036241E"/>
    <w:rsid w:val="003B0142"/>
    <w:rsid w:val="003C125C"/>
    <w:rsid w:val="00420653"/>
    <w:rsid w:val="0045236A"/>
    <w:rsid w:val="004523AB"/>
    <w:rsid w:val="004569F7"/>
    <w:rsid w:val="00462150"/>
    <w:rsid w:val="00471ED9"/>
    <w:rsid w:val="00474EFA"/>
    <w:rsid w:val="00490CAA"/>
    <w:rsid w:val="00496A8F"/>
    <w:rsid w:val="004B1AE1"/>
    <w:rsid w:val="004F0C5D"/>
    <w:rsid w:val="004F31DA"/>
    <w:rsid w:val="00526CDD"/>
    <w:rsid w:val="00543F91"/>
    <w:rsid w:val="00585A8B"/>
    <w:rsid w:val="00590ECF"/>
    <w:rsid w:val="00596435"/>
    <w:rsid w:val="005A7BF4"/>
    <w:rsid w:val="005D0326"/>
    <w:rsid w:val="005D205E"/>
    <w:rsid w:val="005D3BFB"/>
    <w:rsid w:val="005F3A5C"/>
    <w:rsid w:val="00602081"/>
    <w:rsid w:val="00606B98"/>
    <w:rsid w:val="00640040"/>
    <w:rsid w:val="0064040A"/>
    <w:rsid w:val="00645269"/>
    <w:rsid w:val="006B7B1D"/>
    <w:rsid w:val="006C7BE3"/>
    <w:rsid w:val="00720911"/>
    <w:rsid w:val="00740454"/>
    <w:rsid w:val="00763241"/>
    <w:rsid w:val="007845E6"/>
    <w:rsid w:val="007A00E8"/>
    <w:rsid w:val="007B158F"/>
    <w:rsid w:val="007B4323"/>
    <w:rsid w:val="007D6BE6"/>
    <w:rsid w:val="007F0208"/>
    <w:rsid w:val="007F09EB"/>
    <w:rsid w:val="007F6F58"/>
    <w:rsid w:val="008023B6"/>
    <w:rsid w:val="0081301C"/>
    <w:rsid w:val="00830778"/>
    <w:rsid w:val="00844873"/>
    <w:rsid w:val="00845463"/>
    <w:rsid w:val="00847491"/>
    <w:rsid w:val="00853300"/>
    <w:rsid w:val="008571F9"/>
    <w:rsid w:val="00860FF3"/>
    <w:rsid w:val="008612BF"/>
    <w:rsid w:val="00874920"/>
    <w:rsid w:val="00886225"/>
    <w:rsid w:val="00886E43"/>
    <w:rsid w:val="008D48A1"/>
    <w:rsid w:val="008D7BD1"/>
    <w:rsid w:val="008F1CE8"/>
    <w:rsid w:val="008F3DF5"/>
    <w:rsid w:val="009135FF"/>
    <w:rsid w:val="009316A8"/>
    <w:rsid w:val="009376E4"/>
    <w:rsid w:val="009439F4"/>
    <w:rsid w:val="009442DE"/>
    <w:rsid w:val="00955BBD"/>
    <w:rsid w:val="009605EA"/>
    <w:rsid w:val="00972A13"/>
    <w:rsid w:val="0098735F"/>
    <w:rsid w:val="009926BA"/>
    <w:rsid w:val="00997FB9"/>
    <w:rsid w:val="009A38F9"/>
    <w:rsid w:val="009A6D8F"/>
    <w:rsid w:val="009D54CF"/>
    <w:rsid w:val="009D7CFF"/>
    <w:rsid w:val="009E646A"/>
    <w:rsid w:val="009F5728"/>
    <w:rsid w:val="00A01102"/>
    <w:rsid w:val="00A039C8"/>
    <w:rsid w:val="00A11E82"/>
    <w:rsid w:val="00A16A28"/>
    <w:rsid w:val="00A3444E"/>
    <w:rsid w:val="00A366EA"/>
    <w:rsid w:val="00A45533"/>
    <w:rsid w:val="00A6333F"/>
    <w:rsid w:val="00AA081F"/>
    <w:rsid w:val="00AB131B"/>
    <w:rsid w:val="00AB682F"/>
    <w:rsid w:val="00AD4C47"/>
    <w:rsid w:val="00AD71E8"/>
    <w:rsid w:val="00AE0793"/>
    <w:rsid w:val="00B07A5E"/>
    <w:rsid w:val="00B43067"/>
    <w:rsid w:val="00B558DA"/>
    <w:rsid w:val="00B736CB"/>
    <w:rsid w:val="00B73FC0"/>
    <w:rsid w:val="00BC5A95"/>
    <w:rsid w:val="00BD4A7C"/>
    <w:rsid w:val="00BF7AA3"/>
    <w:rsid w:val="00C37D08"/>
    <w:rsid w:val="00C44058"/>
    <w:rsid w:val="00C50A9A"/>
    <w:rsid w:val="00CB7F50"/>
    <w:rsid w:val="00CC1AFE"/>
    <w:rsid w:val="00D10DDB"/>
    <w:rsid w:val="00D60195"/>
    <w:rsid w:val="00D70EBD"/>
    <w:rsid w:val="00D71806"/>
    <w:rsid w:val="00DB6E2B"/>
    <w:rsid w:val="00DD674D"/>
    <w:rsid w:val="00E139A9"/>
    <w:rsid w:val="00E15982"/>
    <w:rsid w:val="00E428C8"/>
    <w:rsid w:val="00E61259"/>
    <w:rsid w:val="00E715DE"/>
    <w:rsid w:val="00E872EC"/>
    <w:rsid w:val="00ED0EE1"/>
    <w:rsid w:val="00EE37C1"/>
    <w:rsid w:val="00EF239A"/>
    <w:rsid w:val="00F04101"/>
    <w:rsid w:val="00F20066"/>
    <w:rsid w:val="00F36608"/>
    <w:rsid w:val="00F55E88"/>
    <w:rsid w:val="00F7053C"/>
    <w:rsid w:val="00F77E19"/>
    <w:rsid w:val="00F9445E"/>
    <w:rsid w:val="00FA701B"/>
    <w:rsid w:val="00FB447E"/>
    <w:rsid w:val="00FC7DD1"/>
    <w:rsid w:val="00FD19FF"/>
    <w:rsid w:val="01ADD16D"/>
    <w:rsid w:val="01D2DF40"/>
    <w:rsid w:val="022D8B4A"/>
    <w:rsid w:val="02970771"/>
    <w:rsid w:val="03399740"/>
    <w:rsid w:val="047AD8BD"/>
    <w:rsid w:val="06251741"/>
    <w:rsid w:val="06B35384"/>
    <w:rsid w:val="06EE1BA2"/>
    <w:rsid w:val="07EB8187"/>
    <w:rsid w:val="080779DB"/>
    <w:rsid w:val="082CA677"/>
    <w:rsid w:val="0AC763B1"/>
    <w:rsid w:val="0B63F2EB"/>
    <w:rsid w:val="0B84F693"/>
    <w:rsid w:val="0D3253C0"/>
    <w:rsid w:val="0DAD6506"/>
    <w:rsid w:val="0DFC3C6A"/>
    <w:rsid w:val="0E799FF4"/>
    <w:rsid w:val="0ED95916"/>
    <w:rsid w:val="0F3B32DE"/>
    <w:rsid w:val="10403C99"/>
    <w:rsid w:val="1060381E"/>
    <w:rsid w:val="10F0E3EA"/>
    <w:rsid w:val="128B0818"/>
    <w:rsid w:val="138CF66E"/>
    <w:rsid w:val="139D3D28"/>
    <w:rsid w:val="13F7A6EB"/>
    <w:rsid w:val="1452408E"/>
    <w:rsid w:val="15D8A6AF"/>
    <w:rsid w:val="1716A78D"/>
    <w:rsid w:val="1752105F"/>
    <w:rsid w:val="17A8A557"/>
    <w:rsid w:val="18D46C37"/>
    <w:rsid w:val="1909C2A0"/>
    <w:rsid w:val="1A4ED341"/>
    <w:rsid w:val="1A8D409C"/>
    <w:rsid w:val="1B95617E"/>
    <w:rsid w:val="1BB4687E"/>
    <w:rsid w:val="1BEF1B81"/>
    <w:rsid w:val="1CDA7B37"/>
    <w:rsid w:val="1D6FEA15"/>
    <w:rsid w:val="2063DA9B"/>
    <w:rsid w:val="20EF1EE0"/>
    <w:rsid w:val="2166DA99"/>
    <w:rsid w:val="21A5FF6C"/>
    <w:rsid w:val="21CFBD37"/>
    <w:rsid w:val="223EE45E"/>
    <w:rsid w:val="2278EDBB"/>
    <w:rsid w:val="2281F79D"/>
    <w:rsid w:val="2323F497"/>
    <w:rsid w:val="23F5E36C"/>
    <w:rsid w:val="2465D30E"/>
    <w:rsid w:val="24B30657"/>
    <w:rsid w:val="278330FD"/>
    <w:rsid w:val="27935347"/>
    <w:rsid w:val="284CCF31"/>
    <w:rsid w:val="2BE640A5"/>
    <w:rsid w:val="2BF98FE2"/>
    <w:rsid w:val="2CA4D379"/>
    <w:rsid w:val="2CA9CED3"/>
    <w:rsid w:val="2CF3FE30"/>
    <w:rsid w:val="2DECC9B8"/>
    <w:rsid w:val="2E9DBEB0"/>
    <w:rsid w:val="2FA17783"/>
    <w:rsid w:val="30003B01"/>
    <w:rsid w:val="308263ED"/>
    <w:rsid w:val="31DB8DBB"/>
    <w:rsid w:val="3215FD71"/>
    <w:rsid w:val="32274BB3"/>
    <w:rsid w:val="3262AFC0"/>
    <w:rsid w:val="32BA31E7"/>
    <w:rsid w:val="3371E8CE"/>
    <w:rsid w:val="3396D3A5"/>
    <w:rsid w:val="33E58688"/>
    <w:rsid w:val="3435AA89"/>
    <w:rsid w:val="343BAAE9"/>
    <w:rsid w:val="36650A0B"/>
    <w:rsid w:val="36B1B619"/>
    <w:rsid w:val="37AF85CA"/>
    <w:rsid w:val="37B14D08"/>
    <w:rsid w:val="37C2406B"/>
    <w:rsid w:val="39330B74"/>
    <w:rsid w:val="3935D2B9"/>
    <w:rsid w:val="3939D134"/>
    <w:rsid w:val="3B1E721F"/>
    <w:rsid w:val="3C863BA2"/>
    <w:rsid w:val="3E58A54C"/>
    <w:rsid w:val="3EF0A5EA"/>
    <w:rsid w:val="3FAAEFB6"/>
    <w:rsid w:val="40740ABE"/>
    <w:rsid w:val="409C271B"/>
    <w:rsid w:val="41044A6C"/>
    <w:rsid w:val="45ADB1A5"/>
    <w:rsid w:val="45FCDA32"/>
    <w:rsid w:val="47E16269"/>
    <w:rsid w:val="47E67713"/>
    <w:rsid w:val="487DE155"/>
    <w:rsid w:val="491253F5"/>
    <w:rsid w:val="492BFD8E"/>
    <w:rsid w:val="4AAD4CBC"/>
    <w:rsid w:val="4AB2C0C9"/>
    <w:rsid w:val="4C639E50"/>
    <w:rsid w:val="4E3C21F1"/>
    <w:rsid w:val="4EDED1C1"/>
    <w:rsid w:val="511E72B1"/>
    <w:rsid w:val="51599B4C"/>
    <w:rsid w:val="51878B44"/>
    <w:rsid w:val="518AE3F2"/>
    <w:rsid w:val="519DBC09"/>
    <w:rsid w:val="55EA9A9E"/>
    <w:rsid w:val="56A9D9CE"/>
    <w:rsid w:val="56DB7DD1"/>
    <w:rsid w:val="57C526DE"/>
    <w:rsid w:val="57E1C383"/>
    <w:rsid w:val="57EFDB32"/>
    <w:rsid w:val="582D420C"/>
    <w:rsid w:val="59A653D4"/>
    <w:rsid w:val="5BB6D520"/>
    <w:rsid w:val="5C149185"/>
    <w:rsid w:val="5C71C7BD"/>
    <w:rsid w:val="5C8575F9"/>
    <w:rsid w:val="5DC4E47D"/>
    <w:rsid w:val="5ECB81BC"/>
    <w:rsid w:val="6022FFD0"/>
    <w:rsid w:val="6108C05C"/>
    <w:rsid w:val="6245FFAC"/>
    <w:rsid w:val="626A9015"/>
    <w:rsid w:val="62707E56"/>
    <w:rsid w:val="6317B6B1"/>
    <w:rsid w:val="6451BFCD"/>
    <w:rsid w:val="64B9D7A8"/>
    <w:rsid w:val="64E8A5C5"/>
    <w:rsid w:val="651D8CDC"/>
    <w:rsid w:val="6624FF4B"/>
    <w:rsid w:val="67129A45"/>
    <w:rsid w:val="67C534C8"/>
    <w:rsid w:val="67EFB251"/>
    <w:rsid w:val="6A855015"/>
    <w:rsid w:val="6B48AF33"/>
    <w:rsid w:val="6CB04CBC"/>
    <w:rsid w:val="6D415B73"/>
    <w:rsid w:val="709D11C5"/>
    <w:rsid w:val="73A7F1D7"/>
    <w:rsid w:val="74531493"/>
    <w:rsid w:val="75AAAD2B"/>
    <w:rsid w:val="75AE6D1B"/>
    <w:rsid w:val="779603A3"/>
    <w:rsid w:val="796F9F2E"/>
    <w:rsid w:val="7A9CA4A5"/>
    <w:rsid w:val="7ABC6F1A"/>
    <w:rsid w:val="7EAFE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C3771B"/>
  <w15:docId w15:val="{36476625-C13D-4A35-AA68-767F9388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Cambria" w:hAnsi="Cambria" w:cs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widowControl w:val="0"/>
    </w:pPr>
    <w:rPr>
      <w:rFonts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Pr>
      <w:rFonts w:cs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ascii="Times New Roman" w:hAnsi="Times New Roman"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C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C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6608"/>
    <w:pPr>
      <w:ind w:left="720"/>
      <w:contextualSpacing/>
    </w:pPr>
  </w:style>
  <w:style w:type="paragraph" w:customStyle="1" w:styleId="Vchoz">
    <w:name w:val="Výchozí"/>
    <w:rsid w:val="00740454"/>
    <w:pPr>
      <w:tabs>
        <w:tab w:val="left" w:pos="708"/>
      </w:tabs>
      <w:suppressAutoHyphens/>
      <w:overflowPunct w:val="0"/>
      <w:spacing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D0E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0EE1"/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0E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0EE1"/>
    <w:rPr>
      <w:rFonts w:ascii="Times New Roman" w:hAnsi="Times New Roman"/>
      <w:sz w:val="20"/>
      <w:szCs w:val="2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B77CA89AE8440B8AF0BA57C743E69" ma:contentTypeVersion="14" ma:contentTypeDescription="Vytvoří nový dokument" ma:contentTypeScope="" ma:versionID="d49d382445a11106cc900b71c14a47a7">
  <xsd:schema xmlns:xsd="http://www.w3.org/2001/XMLSchema" xmlns:xs="http://www.w3.org/2001/XMLSchema" xmlns:p="http://schemas.microsoft.com/office/2006/metadata/properties" xmlns:ns2="8e116fc9-c790-430e-b40b-f9ad9aa9e635" xmlns:ns3="7e7deb2d-c4c5-476b-9beb-4aca68840fae" targetNamespace="http://schemas.microsoft.com/office/2006/metadata/properties" ma:root="true" ma:fieldsID="9c199fec6b04dd894506ddc2ea3efa32" ns2:_="" ns3:_="">
    <xsd:import namespace="8e116fc9-c790-430e-b40b-f9ad9aa9e635"/>
    <xsd:import namespace="7e7deb2d-c4c5-476b-9beb-4aca68840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16fc9-c790-430e-b40b-f9ad9aa9e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495c0c3-25c8-4324-b267-8012d884d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eb2d-c4c5-476b-9beb-4aca68840f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cba52-0cf8-46f5-b0e7-2b0036c34fe6}" ma:internalName="TaxCatchAll" ma:showField="CatchAllData" ma:web="7e7deb2d-c4c5-476b-9beb-4aca68840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16fc9-c790-430e-b40b-f9ad9aa9e635">
      <Terms xmlns="http://schemas.microsoft.com/office/infopath/2007/PartnerControls"/>
    </lcf76f155ced4ddcb4097134ff3c332f>
    <TaxCatchAll xmlns="7e7deb2d-c4c5-476b-9beb-4aca68840fae" xsi:nil="true"/>
  </documentManagement>
</p:properties>
</file>

<file path=customXml/itemProps1.xml><?xml version="1.0" encoding="utf-8"?>
<ds:datastoreItem xmlns:ds="http://schemas.openxmlformats.org/officeDocument/2006/customXml" ds:itemID="{0A93A376-E76E-40BA-A5E3-68ECCF634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16fc9-c790-430e-b40b-f9ad9aa9e635"/>
    <ds:schemaRef ds:uri="7e7deb2d-c4c5-476b-9beb-4aca68840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0C911F-E2BA-44D9-ABB8-671A832EA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38C20-C504-4795-9426-91A3813AC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2E448B-37F5-402D-A331-D203FBFA458A}">
  <ds:schemaRefs>
    <ds:schemaRef ds:uri="http://schemas.microsoft.com/office/2006/metadata/properties"/>
    <ds:schemaRef ds:uri="http://schemas.microsoft.com/office/infopath/2007/PartnerControls"/>
    <ds:schemaRef ds:uri="8e116fc9-c790-430e-b40b-f9ad9aa9e635"/>
    <ds:schemaRef ds:uri="7e7deb2d-c4c5-476b-9beb-4aca68840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půjčce</vt:lpstr>
    </vt:vector>
  </TitlesOfParts>
  <Company>KPRIA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půjčce</dc:title>
  <dc:creator>Právní</dc:creator>
  <cp:lastModifiedBy>Chromá Petra</cp:lastModifiedBy>
  <cp:revision>15</cp:revision>
  <cp:lastPrinted>2024-05-23T09:47:00Z</cp:lastPrinted>
  <dcterms:created xsi:type="dcterms:W3CDTF">2025-03-31T12:48:00Z</dcterms:created>
  <dcterms:modified xsi:type="dcterms:W3CDTF">2025-04-15T06:17:00Z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0x010100B9AB77CA89AE8440B8AF0BA57C743E69</vt:lpwstr>
  </property>
  <property fmtid="{D5CDD505-2E9C-101B-9397-08002B2CF9AE}" pid="3" name="MediaServiceImageTags">
    <vt:lpwstr/>
  </property>
</Properties>
</file>