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2D526" w14:textId="77777777" w:rsidR="00B41CDF" w:rsidRPr="008B2AA7" w:rsidRDefault="00277D0B">
      <w:pPr>
        <w:pStyle w:val="Nzev"/>
        <w:keepLines/>
        <w:widowControl w:val="0"/>
        <w:spacing w:before="20" w:after="20"/>
        <w:rPr>
          <w:rFonts w:ascii="Calibri" w:eastAsia="Calibri" w:hAnsi="Calibri" w:cs="Calibri"/>
          <w:sz w:val="24"/>
          <w:u w:val="none"/>
        </w:rPr>
      </w:pPr>
      <w:r w:rsidRPr="008B2AA7">
        <w:rPr>
          <w:rFonts w:ascii="Calibri" w:eastAsia="Calibri" w:hAnsi="Calibri" w:cs="Calibri"/>
          <w:sz w:val="24"/>
          <w:u w:val="none"/>
        </w:rPr>
        <w:t xml:space="preserve">SMLOUVA O POSKYTOVÁNÍ SLUŽEB </w:t>
      </w:r>
    </w:p>
    <w:p w14:paraId="1C47FC4E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jc w:val="center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uzavřená dle § 1746 a násl. zákona č. 89/2012 Sb., občanského zákoníku, v platném znění (dále jen „</w:t>
      </w:r>
      <w:r w:rsidRPr="008B2AA7">
        <w:rPr>
          <w:rFonts w:ascii="Calibri" w:eastAsia="Calibri" w:hAnsi="Calibri" w:cs="Calibri"/>
          <w:b/>
          <w:i/>
          <w:color w:val="000000"/>
          <w:u w:val="single"/>
          <w:lang w:val="cs-CZ"/>
        </w:rPr>
        <w:t>OZ</w:t>
      </w:r>
      <w:r w:rsidRPr="008B2AA7">
        <w:rPr>
          <w:rFonts w:ascii="Calibri" w:eastAsia="Calibri" w:hAnsi="Calibri" w:cs="Calibri"/>
          <w:color w:val="000000"/>
          <w:lang w:val="cs-CZ"/>
        </w:rPr>
        <w:t>“)</w:t>
      </w:r>
    </w:p>
    <w:p w14:paraId="10A70C96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  <w:bookmarkStart w:id="0" w:name="_heading=h.gjdgxs" w:colFirst="0" w:colLast="0"/>
      <w:bookmarkEnd w:id="0"/>
    </w:p>
    <w:p w14:paraId="739A9E92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Dejvické divadlo, o.p.s.</w:t>
      </w:r>
    </w:p>
    <w:p w14:paraId="0DC23D34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IČO:</w:t>
      </w:r>
      <w:r w:rsidRPr="008B2AA7">
        <w:rPr>
          <w:rFonts w:ascii="Calibri" w:eastAsia="Calibri" w:hAnsi="Calibri" w:cs="Calibri"/>
          <w:b/>
          <w:lang w:val="cs-CZ"/>
        </w:rPr>
        <w:t xml:space="preserve"> </w:t>
      </w:r>
      <w:r w:rsidRPr="008B2AA7">
        <w:rPr>
          <w:rFonts w:ascii="Calibri" w:eastAsia="Calibri" w:hAnsi="Calibri" w:cs="Calibri"/>
          <w:lang w:val="cs-CZ"/>
        </w:rPr>
        <w:t>271 57 806</w:t>
      </w:r>
    </w:p>
    <w:p w14:paraId="6FB2B899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se sídlem Praha 6, </w:t>
      </w:r>
      <w:proofErr w:type="gramStart"/>
      <w:r w:rsidRPr="008B2AA7">
        <w:rPr>
          <w:rFonts w:ascii="Calibri" w:eastAsia="Calibri" w:hAnsi="Calibri" w:cs="Calibri"/>
          <w:lang w:val="cs-CZ"/>
        </w:rPr>
        <w:t>Zelená</w:t>
      </w:r>
      <w:proofErr w:type="gramEnd"/>
      <w:r w:rsidRPr="008B2AA7">
        <w:rPr>
          <w:rFonts w:ascii="Calibri" w:eastAsia="Calibri" w:hAnsi="Calibri" w:cs="Calibri"/>
          <w:lang w:val="cs-CZ"/>
        </w:rPr>
        <w:t xml:space="preserve"> 1084/</w:t>
      </w:r>
      <w:proofErr w:type="gramStart"/>
      <w:r w:rsidRPr="008B2AA7">
        <w:rPr>
          <w:rFonts w:ascii="Calibri" w:eastAsia="Calibri" w:hAnsi="Calibri" w:cs="Calibri"/>
          <w:lang w:val="cs-CZ"/>
        </w:rPr>
        <w:t>15a</w:t>
      </w:r>
      <w:proofErr w:type="gramEnd"/>
      <w:r w:rsidRPr="008B2AA7">
        <w:rPr>
          <w:rFonts w:ascii="Calibri" w:eastAsia="Calibri" w:hAnsi="Calibri" w:cs="Calibri"/>
          <w:lang w:val="cs-CZ"/>
        </w:rPr>
        <w:t>, PSČ 160 00</w:t>
      </w:r>
    </w:p>
    <w:p w14:paraId="3660B514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zapsaná v obchodním rejstříku vedeném Městským soudem v Praze, oddíl O, vložka č. 333 </w:t>
      </w:r>
    </w:p>
    <w:p w14:paraId="370F7E88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zastoupená: MgA. Lukášem Průdkem, statutárním ředitelem</w:t>
      </w:r>
    </w:p>
    <w:p w14:paraId="6875FF12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e-mail: lukas.prudek@dejvickedivadlo.cz</w:t>
      </w:r>
    </w:p>
    <w:p w14:paraId="11C74350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tel: +420 606 095 411</w:t>
      </w:r>
    </w:p>
    <w:p w14:paraId="246E0B83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2CBC63F4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lang w:val="cs-CZ"/>
        </w:rPr>
        <w:t>bankovní spojení:</w:t>
      </w:r>
      <w:r w:rsidRPr="008B2AA7">
        <w:rPr>
          <w:rFonts w:ascii="Calibri" w:eastAsia="Calibri" w:hAnsi="Calibri" w:cs="Calibri"/>
          <w:lang w:val="cs-CZ"/>
        </w:rPr>
        <w:tab/>
      </w:r>
      <w:r w:rsidRPr="008B2AA7">
        <w:rPr>
          <w:rFonts w:ascii="Calibri" w:eastAsia="Calibri" w:hAnsi="Calibri" w:cs="Calibri"/>
          <w:b/>
          <w:lang w:val="cs-CZ"/>
        </w:rPr>
        <w:t>Účet č.: 51-2582010207/0100</w:t>
      </w:r>
    </w:p>
    <w:p w14:paraId="5253466E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lang w:val="cs-CZ"/>
        </w:rPr>
        <w:br/>
        <w:t>(dále jen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Poskytovatel</w:t>
      </w:r>
      <w:r w:rsidRPr="008B2AA7">
        <w:rPr>
          <w:rFonts w:ascii="Calibri" w:eastAsia="Calibri" w:hAnsi="Calibri" w:cs="Calibri"/>
          <w:lang w:val="cs-CZ"/>
        </w:rPr>
        <w:t>”)</w:t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b/>
          <w:lang w:val="cs-CZ"/>
        </w:rPr>
        <w:t>a</w:t>
      </w:r>
    </w:p>
    <w:p w14:paraId="5FC1CC0A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b/>
          <w:lang w:val="cs-CZ"/>
        </w:rPr>
      </w:pPr>
    </w:p>
    <w:p w14:paraId="29AEC1F8" w14:textId="77777777" w:rsidR="00542488" w:rsidRPr="00E35E8E" w:rsidRDefault="00542488" w:rsidP="00542488">
      <w:pPr>
        <w:keepLines/>
        <w:widowControl w:val="0"/>
        <w:suppressLineNumbers/>
        <w:tabs>
          <w:tab w:val="left" w:pos="3270"/>
        </w:tabs>
        <w:suppressAutoHyphens/>
        <w:rPr>
          <w:rFonts w:ascii="Calibri Light" w:hAnsi="Calibri Light" w:cs="Calibri Light"/>
          <w:b/>
          <w:kern w:val="28"/>
          <w:lang w:val="cs-CZ" w:eastAsia="cs-CZ"/>
        </w:rPr>
      </w:pPr>
      <w:r w:rsidRPr="00E35E8E">
        <w:rPr>
          <w:rFonts w:ascii="Calibri Light" w:hAnsi="Calibri Light" w:cs="Calibri Light"/>
          <w:b/>
          <w:kern w:val="28"/>
          <w:lang w:val="cs-CZ" w:eastAsia="cs-CZ"/>
        </w:rPr>
        <w:t>MINOR</w:t>
      </w:r>
      <w:r>
        <w:rPr>
          <w:rFonts w:ascii="Calibri Light" w:hAnsi="Calibri Light" w:cs="Calibri Light"/>
          <w:b/>
          <w:kern w:val="28"/>
          <w:lang w:val="cs-CZ" w:eastAsia="cs-CZ"/>
        </w:rPr>
        <w:t>, příspěvková organizace</w:t>
      </w:r>
    </w:p>
    <w:p w14:paraId="30541013" w14:textId="77777777" w:rsidR="00542488" w:rsidRPr="00E35E8E" w:rsidRDefault="00542488" w:rsidP="00542488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>IČO: 00064351</w:t>
      </w:r>
    </w:p>
    <w:p w14:paraId="23F97F99" w14:textId="635B6630" w:rsidR="00542488" w:rsidRPr="00E35E8E" w:rsidRDefault="00542488" w:rsidP="00542488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>DIČ: ---</w:t>
      </w:r>
      <w:r w:rsidRPr="00E35E8E">
        <w:rPr>
          <w:rFonts w:ascii="Calibri Light" w:hAnsi="Calibri Light" w:cs="Calibri Light"/>
          <w:kern w:val="28"/>
          <w:lang w:val="cs-CZ" w:eastAsia="cs-CZ"/>
        </w:rPr>
        <w:br/>
        <w:t>se sídlem</w:t>
      </w:r>
      <w:r w:rsidRPr="00E35E8E">
        <w:rPr>
          <w:rFonts w:ascii="Calibri Light" w:hAnsi="Calibri Light" w:cs="Calibri Light"/>
          <w:b/>
          <w:kern w:val="28"/>
          <w:lang w:val="cs-CZ" w:eastAsia="cs-CZ"/>
        </w:rPr>
        <w:t xml:space="preserve"> </w:t>
      </w:r>
      <w:r w:rsidRPr="00E35E8E">
        <w:rPr>
          <w:rFonts w:ascii="Calibri Light" w:hAnsi="Calibri Light" w:cs="Calibri Light"/>
          <w:kern w:val="28"/>
          <w:lang w:val="cs-CZ" w:eastAsia="cs-CZ"/>
        </w:rPr>
        <w:t xml:space="preserve">Vodičkova 6, 110 00 Praha 1 </w:t>
      </w:r>
      <w:r w:rsidRPr="00E35E8E">
        <w:rPr>
          <w:rFonts w:ascii="Calibri Light" w:hAnsi="Calibri Light" w:cs="Calibri Light"/>
          <w:kern w:val="28"/>
          <w:lang w:val="cs-CZ" w:eastAsia="cs-CZ"/>
        </w:rPr>
        <w:br/>
      </w:r>
      <w:r w:rsidRPr="003656E7">
        <w:rPr>
          <w:rFonts w:ascii="Calibri Light" w:hAnsi="Calibri Light" w:cs="Calibri Light"/>
          <w:kern w:val="28"/>
          <w:lang w:val="cs-CZ" w:eastAsia="cs-CZ"/>
        </w:rPr>
        <w:t xml:space="preserve">dle výkladu MF ČR nezapsaná v Obchodním rejstříku z důvodu vzniku před dnem účinnosti zákona č. </w:t>
      </w:r>
      <w:r w:rsidR="003656E7" w:rsidRPr="003656E7">
        <w:rPr>
          <w:rFonts w:ascii="Calibri Light" w:hAnsi="Calibri Light" w:cs="Calibri Light"/>
          <w:kern w:val="28"/>
          <w:lang w:val="cs-CZ" w:eastAsia="cs-CZ"/>
        </w:rPr>
        <w:t>250/2000 Sb. (tj. před dnem 1.1</w:t>
      </w:r>
      <w:r w:rsidRPr="003656E7">
        <w:rPr>
          <w:rFonts w:ascii="Calibri Light" w:hAnsi="Calibri Light" w:cs="Calibri Light"/>
          <w:kern w:val="28"/>
          <w:lang w:val="cs-CZ" w:eastAsia="cs-CZ"/>
        </w:rPr>
        <w:t>.2001)</w:t>
      </w:r>
      <w:r w:rsidRPr="00046B53">
        <w:rPr>
          <w:rFonts w:ascii="Calibri Light" w:hAnsi="Calibri Light" w:cs="Calibri Light"/>
          <w:kern w:val="28"/>
          <w:highlight w:val="yellow"/>
          <w:lang w:val="cs-CZ" w:eastAsia="cs-CZ"/>
        </w:rPr>
        <w:br/>
      </w:r>
      <w:r w:rsidRPr="00E35E8E">
        <w:rPr>
          <w:rFonts w:ascii="Calibri Light" w:hAnsi="Calibri Light" w:cs="Calibri Light"/>
          <w:kern w:val="28"/>
          <w:lang w:val="cs-CZ" w:eastAsia="cs-CZ"/>
        </w:rPr>
        <w:t xml:space="preserve">zastoupená </w:t>
      </w:r>
      <w:r>
        <w:rPr>
          <w:rFonts w:ascii="Calibri Light" w:hAnsi="Calibri Light" w:cs="Calibri Light"/>
          <w:kern w:val="28"/>
          <w:lang w:val="cs-CZ" w:eastAsia="cs-CZ"/>
        </w:rPr>
        <w:t>MgA. Janem Jirků</w:t>
      </w:r>
    </w:p>
    <w:p w14:paraId="35A0CA21" w14:textId="77777777" w:rsidR="00542488" w:rsidRDefault="00542488" w:rsidP="00542488">
      <w:pPr>
        <w:keepLines/>
        <w:widowControl w:val="0"/>
        <w:suppressLineNumbers/>
        <w:suppressAutoHyphens/>
        <w:rPr>
          <w:rFonts w:ascii="Calibri Light" w:hAnsi="Calibri Light" w:cs="Calibri Light"/>
          <w:kern w:val="28"/>
          <w:lang w:val="cs-CZ" w:eastAsia="cs-CZ"/>
        </w:rPr>
      </w:pPr>
      <w:r w:rsidRPr="00E35E8E">
        <w:rPr>
          <w:rFonts w:ascii="Calibri Light" w:hAnsi="Calibri Light" w:cs="Calibri Light"/>
          <w:kern w:val="28"/>
          <w:lang w:val="cs-CZ" w:eastAsia="cs-CZ"/>
        </w:rPr>
        <w:t xml:space="preserve">e-mail: </w:t>
      </w:r>
      <w:hyperlink r:id="rId8" w:history="1">
        <w:r w:rsidRPr="00D11A6D">
          <w:rPr>
            <w:rStyle w:val="Hypertextovodkaz"/>
            <w:rFonts w:ascii="Calibri Light" w:hAnsi="Calibri Light" w:cs="Calibri Light"/>
            <w:kern w:val="28"/>
            <w:lang w:val="cs-CZ" w:eastAsia="cs-CZ"/>
          </w:rPr>
          <w:t>janek.j@minor.cz</w:t>
        </w:r>
      </w:hyperlink>
    </w:p>
    <w:p w14:paraId="34892EA7" w14:textId="0F57784C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0DCF8594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6D442820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(dále jen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Příjemce</w:t>
      </w:r>
      <w:r w:rsidRPr="008B2AA7">
        <w:rPr>
          <w:rFonts w:ascii="Calibri" w:eastAsia="Calibri" w:hAnsi="Calibri" w:cs="Calibri"/>
          <w:lang w:val="cs-CZ"/>
        </w:rPr>
        <w:t>”)</w:t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b/>
          <w:lang w:val="cs-CZ"/>
        </w:rPr>
        <w:t>a</w:t>
      </w:r>
      <w:r w:rsidRPr="008B2AA7">
        <w:rPr>
          <w:rFonts w:ascii="Calibri" w:eastAsia="Calibri" w:hAnsi="Calibri" w:cs="Calibri"/>
          <w:b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</w:p>
    <w:p w14:paraId="6AC437A7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(Poskytovatel a Příjemce dále společně jako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Smluvní strany</w:t>
      </w:r>
      <w:r w:rsidRPr="008B2AA7">
        <w:rPr>
          <w:rFonts w:ascii="Calibri" w:eastAsia="Calibri" w:hAnsi="Calibri" w:cs="Calibri"/>
          <w:lang w:val="cs-CZ"/>
        </w:rPr>
        <w:t>“ a jednotlivě jako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Smluvní strana</w:t>
      </w:r>
      <w:r w:rsidRPr="008B2AA7">
        <w:rPr>
          <w:rFonts w:ascii="Calibri" w:eastAsia="Calibri" w:hAnsi="Calibri" w:cs="Calibri"/>
          <w:lang w:val="cs-CZ"/>
        </w:rPr>
        <w:t>“)</w:t>
      </w:r>
      <w:r w:rsidRPr="008B2AA7">
        <w:rPr>
          <w:rFonts w:ascii="Calibri" w:eastAsia="Calibri" w:hAnsi="Calibri" w:cs="Calibri"/>
          <w:lang w:val="cs-CZ"/>
        </w:rPr>
        <w:br/>
      </w:r>
    </w:p>
    <w:p w14:paraId="0497EE65" w14:textId="77777777" w:rsidR="00B41CDF" w:rsidRPr="008B2AA7" w:rsidRDefault="00277D0B">
      <w:pPr>
        <w:keepLines/>
        <w:widowControl w:val="0"/>
        <w:jc w:val="both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se dnešního dne, měsíce a roku dohodli na této smlouvě o poskytování služeb </w:t>
      </w:r>
      <w:r w:rsidRPr="008B2AA7">
        <w:rPr>
          <w:rFonts w:ascii="Calibri" w:eastAsia="Calibri" w:hAnsi="Calibri" w:cs="Calibri"/>
          <w:lang w:val="cs-CZ"/>
        </w:rPr>
        <w:t>(dále jen</w:t>
      </w:r>
      <w:r w:rsidRPr="008B2AA7">
        <w:rPr>
          <w:rFonts w:ascii="Calibri" w:eastAsia="Calibri" w:hAnsi="Calibri" w:cs="Calibri"/>
          <w:b/>
          <w:lang w:val="cs-CZ"/>
        </w:rPr>
        <w:t xml:space="preserve"> „Smlouva“):</w:t>
      </w:r>
    </w:p>
    <w:p w14:paraId="53A13B62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6B6FFC42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I.</w:t>
      </w:r>
    </w:p>
    <w:p w14:paraId="422D7221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Preambule </w:t>
      </w:r>
    </w:p>
    <w:p w14:paraId="64802318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22CF3805" w14:textId="77777777" w:rsidR="00B41CDF" w:rsidRPr="008B2AA7" w:rsidRDefault="00277D0B">
      <w:pPr>
        <w:keepLines/>
        <w:widowControl w:val="0"/>
        <w:numPr>
          <w:ilvl w:val="0"/>
          <w:numId w:val="8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Poskytovatel a Příjemce budou po dobu trvání této Smlouvy kontinuálně zajišťovat kulturní a vzdělávací akce (dále „</w:t>
      </w:r>
      <w:r w:rsidRPr="008B2AA7">
        <w:rPr>
          <w:rFonts w:ascii="Calibri" w:eastAsia="Calibri" w:hAnsi="Calibri" w:cs="Calibri"/>
          <w:b/>
          <w:u w:val="single"/>
          <w:lang w:val="cs-CZ"/>
        </w:rPr>
        <w:t>Projekt Galaxie</w:t>
      </w:r>
      <w:r w:rsidRPr="008B2AA7">
        <w:rPr>
          <w:rFonts w:ascii="Calibri" w:eastAsia="Calibri" w:hAnsi="Calibri" w:cs="Calibri"/>
          <w:lang w:val="cs-CZ"/>
        </w:rPr>
        <w:t>“) v prostorách bývalého multikina Galaxie na Praze 11 – Háje. Prostor je blíže specifikován v bodu I.5.</w:t>
      </w:r>
    </w:p>
    <w:p w14:paraId="02A4EBAA" w14:textId="77777777" w:rsidR="00B41CDF" w:rsidRPr="008B2AA7" w:rsidRDefault="00277D0B">
      <w:pPr>
        <w:keepLines/>
        <w:widowControl w:val="0"/>
        <w:numPr>
          <w:ilvl w:val="0"/>
          <w:numId w:val="8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Projekt Galaxie je prezentován společnou grafickou podobou a společnou komunikační strategií. Předpokladem pro fungování Projektu Galaxie jsou společné programové a produkční události, pokud se na nich Poskytovatel s Příjemcem svobodně shodnou.</w:t>
      </w:r>
    </w:p>
    <w:p w14:paraId="0BF1960D" w14:textId="77777777" w:rsidR="00B41CDF" w:rsidRPr="008B2AA7" w:rsidRDefault="00277D0B">
      <w:pPr>
        <w:keepLines/>
        <w:widowControl w:val="0"/>
        <w:numPr>
          <w:ilvl w:val="0"/>
          <w:numId w:val="8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Pravidelné kulturní a vzdělávací aktivity Poskytovatele nebo Příjemce probíhají vždy na zodpovědnost a k vrubu té smluvní strany, která kulturní /vzdělávací akci pořádá.</w:t>
      </w:r>
    </w:p>
    <w:p w14:paraId="4E163A87" w14:textId="77777777" w:rsidR="00B41CDF" w:rsidRPr="008B2AA7" w:rsidRDefault="00277D0B">
      <w:pPr>
        <w:keepLines/>
        <w:widowControl w:val="0"/>
        <w:numPr>
          <w:ilvl w:val="0"/>
          <w:numId w:val="8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Poskytovatel je na základě Smlouvy o nájmu prostor určených k podnikání ze dne 20.6.2024 uzavřené s pronajímatelem společností Galaxie Development s.r.o., IČO: 016 86 429, DIČ: CZ01686429, se sídlem Praha 1, Nové Město, Štěpánská 2071/37, PSČ 110 00, zapsané v obchodním rejstříku vedeném Městským soudem v Praze pod spisovou značkou C 210371 (dále jen „Pronajímatel“), oprávněn užívat dále specifikované prostory pro účely provozování divadelních představení pro veřejnost, pořádání dalších kulturních akcí (hudebních, dramatických či vizuálních), zkoušení a přípravy divadelních představení a kulturních počinů a pro účely vykonávání administrativních činností souvisejících s dříve uvedenými činnostmi. </w:t>
      </w:r>
    </w:p>
    <w:p w14:paraId="45D03AA7" w14:textId="77777777" w:rsidR="00B41CDF" w:rsidRPr="008B2AA7" w:rsidRDefault="00B41CDF">
      <w:pPr>
        <w:keepLines/>
        <w:widowControl w:val="0"/>
        <w:ind w:left="567"/>
        <w:jc w:val="both"/>
        <w:rPr>
          <w:rFonts w:ascii="Calibri" w:eastAsia="Calibri" w:hAnsi="Calibri" w:cs="Calibri"/>
          <w:lang w:val="cs-CZ"/>
        </w:rPr>
      </w:pPr>
    </w:p>
    <w:p w14:paraId="6066FF9E" w14:textId="77777777" w:rsidR="00B41CDF" w:rsidRPr="008B2AA7" w:rsidRDefault="00277D0B">
      <w:pPr>
        <w:keepLines/>
        <w:widowControl w:val="0"/>
        <w:numPr>
          <w:ilvl w:val="0"/>
          <w:numId w:val="8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Prostory se souhrnně označují </w:t>
      </w:r>
    </w:p>
    <w:p w14:paraId="6A694044" w14:textId="77777777" w:rsidR="00B41CDF" w:rsidRPr="008B2AA7" w:rsidRDefault="00277D0B">
      <w:pPr>
        <w:keepLines/>
        <w:widowControl w:val="0"/>
        <w:numPr>
          <w:ilvl w:val="1"/>
          <w:numId w:val="7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Prostory 1</w:t>
      </w:r>
      <w:r w:rsidRPr="008B2AA7">
        <w:rPr>
          <w:rFonts w:ascii="Calibri" w:eastAsia="Calibri" w:hAnsi="Calibri" w:cs="Calibri"/>
          <w:lang w:val="cs-CZ"/>
        </w:rPr>
        <w:t xml:space="preserve">, které označují prostory v přízemí budovy č. p. 951 v Praze 4 (dále jen „Budova“), která je součástí pozemku </w:t>
      </w:r>
      <w:proofErr w:type="spellStart"/>
      <w:r w:rsidRPr="008B2AA7">
        <w:rPr>
          <w:rFonts w:ascii="Calibri" w:eastAsia="Calibri" w:hAnsi="Calibri" w:cs="Calibri"/>
          <w:lang w:val="cs-CZ"/>
        </w:rPr>
        <w:t>parc</w:t>
      </w:r>
      <w:proofErr w:type="spellEnd"/>
      <w:r w:rsidRPr="008B2AA7">
        <w:rPr>
          <w:rFonts w:ascii="Calibri" w:eastAsia="Calibri" w:hAnsi="Calibri" w:cs="Calibri"/>
          <w:lang w:val="cs-CZ"/>
        </w:rPr>
        <w:t>. č. 1209/90, nacházející se v katastrálním území Háje, obec Praha, jehož součástí je Budova, zahrnující vstupní předsálí, 9 kinosálů, sociální zařízení, spojovací chodby, technické místnosti a sklady o celkové výměře přibližně 3.000 m</w:t>
      </w:r>
      <w:r w:rsidRPr="008B2AA7">
        <w:rPr>
          <w:rFonts w:ascii="Calibri" w:eastAsia="Calibri" w:hAnsi="Calibri" w:cs="Calibri"/>
          <w:vertAlign w:val="superscript"/>
          <w:lang w:val="cs-CZ"/>
        </w:rPr>
        <w:t>2</w:t>
      </w:r>
      <w:r w:rsidRPr="008B2AA7">
        <w:rPr>
          <w:rFonts w:ascii="Calibri" w:eastAsia="Calibri" w:hAnsi="Calibri" w:cs="Calibri"/>
          <w:lang w:val="cs-CZ"/>
        </w:rPr>
        <w:t xml:space="preserve">, blíže specifikované 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v Příloze 2</w:t>
      </w:r>
      <w:r w:rsidRPr="008B2AA7">
        <w:rPr>
          <w:rFonts w:ascii="Calibri" w:eastAsia="Calibri" w:hAnsi="Calibri" w:cs="Calibri"/>
          <w:lang w:val="cs-CZ"/>
        </w:rPr>
        <w:t>.</w:t>
      </w:r>
    </w:p>
    <w:p w14:paraId="62D351CF" w14:textId="77777777" w:rsidR="00B41CDF" w:rsidRPr="008B2AA7" w:rsidRDefault="00277D0B">
      <w:pPr>
        <w:keepLines/>
        <w:widowControl w:val="0"/>
        <w:numPr>
          <w:ilvl w:val="1"/>
          <w:numId w:val="7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Prostory 2</w:t>
      </w:r>
      <w:r w:rsidRPr="008B2AA7">
        <w:rPr>
          <w:rFonts w:ascii="Calibri" w:eastAsia="Calibri" w:hAnsi="Calibri" w:cs="Calibri"/>
          <w:lang w:val="cs-CZ"/>
        </w:rPr>
        <w:t>, které označují prostory v přízemí Budovy při její východní čelní stěně, o výměře cca. 265 m2, s prosklenou fasádou, blíže specifikované v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 xml:space="preserve"> Příloze 2</w:t>
      </w:r>
      <w:r w:rsidRPr="008B2AA7">
        <w:rPr>
          <w:rFonts w:ascii="Calibri" w:eastAsia="Calibri" w:hAnsi="Calibri" w:cs="Calibri"/>
          <w:lang w:val="cs-CZ"/>
        </w:rPr>
        <w:t>.</w:t>
      </w:r>
    </w:p>
    <w:p w14:paraId="5FF65B9F" w14:textId="77777777" w:rsidR="00B41CDF" w:rsidRPr="008B2AA7" w:rsidRDefault="00277D0B">
      <w:pPr>
        <w:keepLines/>
        <w:widowControl w:val="0"/>
        <w:ind w:left="708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K Prostorám pak přiléhají společné části, které označují části Budovy, které budou v danou dobu určeny ke společnému užívání uživateli Budovy a návštěvníkům (dále jen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Společné části</w:t>
      </w:r>
      <w:r w:rsidRPr="008B2AA7">
        <w:rPr>
          <w:rFonts w:ascii="Calibri" w:eastAsia="Calibri" w:hAnsi="Calibri" w:cs="Calibri"/>
          <w:lang w:val="cs-CZ"/>
        </w:rPr>
        <w:t xml:space="preserve">“). </w:t>
      </w:r>
    </w:p>
    <w:p w14:paraId="0925D269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0B05ABFD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73A3B1F8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II.</w:t>
      </w:r>
    </w:p>
    <w:p w14:paraId="69EF659C" w14:textId="77777777" w:rsidR="00B41CDF" w:rsidRPr="008B2AA7" w:rsidRDefault="00277D0B">
      <w:pPr>
        <w:pStyle w:val="Nadpis3"/>
        <w:keepNext w:val="0"/>
        <w:keepLines/>
        <w:widowControl w:val="0"/>
        <w:rPr>
          <w:rFonts w:ascii="Calibri" w:eastAsia="Calibri" w:hAnsi="Calibri" w:cs="Calibri"/>
          <w:sz w:val="20"/>
          <w:lang w:val="cs-CZ"/>
        </w:rPr>
      </w:pPr>
      <w:r w:rsidRPr="008B2AA7">
        <w:rPr>
          <w:rFonts w:ascii="Calibri" w:eastAsia="Calibri" w:hAnsi="Calibri" w:cs="Calibri"/>
          <w:sz w:val="20"/>
          <w:lang w:val="cs-CZ"/>
        </w:rPr>
        <w:t>Předmět Smlouvy</w:t>
      </w:r>
    </w:p>
    <w:p w14:paraId="201A0EE1" w14:textId="77777777" w:rsidR="00B41CDF" w:rsidRPr="008B2AA7" w:rsidRDefault="00B41CDF">
      <w:pPr>
        <w:keepLines/>
        <w:widowControl w:val="0"/>
        <w:ind w:left="567"/>
        <w:jc w:val="both"/>
        <w:rPr>
          <w:rFonts w:ascii="Calibri" w:eastAsia="Calibri" w:hAnsi="Calibri" w:cs="Calibri"/>
          <w:lang w:val="cs-CZ"/>
        </w:rPr>
      </w:pPr>
    </w:p>
    <w:p w14:paraId="22B99539" w14:textId="77777777" w:rsidR="00B41CDF" w:rsidRPr="008B2AA7" w:rsidRDefault="00277D0B">
      <w:pPr>
        <w:keepLines/>
        <w:widowControl w:val="0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Předmětem této Smlouvy je poskyto</w:t>
      </w:r>
      <w:r w:rsidRPr="003656E7">
        <w:rPr>
          <w:rFonts w:ascii="Calibri" w:eastAsia="Calibri" w:hAnsi="Calibri" w:cs="Calibri"/>
          <w:lang w:val="cs-CZ"/>
        </w:rPr>
        <w:t xml:space="preserve">vání kulturních a </w:t>
      </w:r>
      <w:r w:rsidRPr="008B2AA7">
        <w:rPr>
          <w:rFonts w:ascii="Calibri" w:eastAsia="Calibri" w:hAnsi="Calibri" w:cs="Calibri"/>
          <w:lang w:val="cs-CZ"/>
        </w:rPr>
        <w:t xml:space="preserve">produkčních služeb ze strany Poskytovatele Příjemci v rozsahu a za podmínek sjednaných touto Smlouvu. </w:t>
      </w:r>
    </w:p>
    <w:p w14:paraId="449E6A1F" w14:textId="77777777" w:rsidR="00B41CDF" w:rsidRPr="008B2AA7" w:rsidRDefault="00B41CDF">
      <w:pPr>
        <w:keepLines/>
        <w:widowControl w:val="0"/>
        <w:ind w:left="567"/>
        <w:jc w:val="both"/>
        <w:rPr>
          <w:rFonts w:ascii="Calibri" w:eastAsia="Calibri" w:hAnsi="Calibri" w:cs="Calibri"/>
          <w:lang w:val="cs-CZ"/>
        </w:rPr>
      </w:pPr>
    </w:p>
    <w:p w14:paraId="0C5A0CDE" w14:textId="77777777" w:rsidR="00B41CDF" w:rsidRPr="008B2AA7" w:rsidRDefault="00277D0B">
      <w:pPr>
        <w:keepLines/>
        <w:widowControl w:val="0"/>
        <w:numPr>
          <w:ilvl w:val="0"/>
          <w:numId w:val="6"/>
        </w:numPr>
        <w:ind w:left="567" w:hanging="578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Poskytovatel se zavazuje za podmínek této Smlouvy poskytovat Příjemci dále specifikované služby v rámci provozování kulturních činností souvisejících s Projektem Galaxie, který bude v Prostorách 1 a 2 probíhat kontinuálně za účasti Poskytovatele i Příjemce.</w:t>
      </w:r>
    </w:p>
    <w:p w14:paraId="75AC5FCF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lang w:val="cs-CZ"/>
        </w:rPr>
      </w:pPr>
    </w:p>
    <w:p w14:paraId="70E48D1F" w14:textId="77777777" w:rsidR="00B41CDF" w:rsidRPr="008B2AA7" w:rsidRDefault="00277D0B">
      <w:pPr>
        <w:keepLines/>
        <w:widowControl w:val="0"/>
        <w:numPr>
          <w:ilvl w:val="0"/>
          <w:numId w:val="6"/>
        </w:numPr>
        <w:ind w:left="567" w:hanging="578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Příjemce se zavazuje Poskytovateli za poskytnutí služeb platit odměnu, která je blíže specifikována v </w:t>
      </w:r>
      <w:r w:rsidRPr="008B2AA7">
        <w:rPr>
          <w:rFonts w:ascii="Calibri" w:eastAsia="Calibri" w:hAnsi="Calibri" w:cs="Calibri"/>
          <w:b/>
          <w:lang w:val="cs-CZ"/>
        </w:rPr>
        <w:t>článku V.</w:t>
      </w:r>
    </w:p>
    <w:p w14:paraId="0B06C0F2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lang w:val="cs-CZ"/>
        </w:rPr>
      </w:pPr>
    </w:p>
    <w:p w14:paraId="1D24BFEF" w14:textId="77777777" w:rsidR="00B41CDF" w:rsidRPr="008B2AA7" w:rsidRDefault="00277D0B">
      <w:pPr>
        <w:keepLines/>
        <w:widowControl w:val="0"/>
        <w:numPr>
          <w:ilvl w:val="0"/>
          <w:numId w:val="6"/>
        </w:numPr>
        <w:ind w:left="567" w:hanging="578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Poskytovatel na základě této Smlouvy Příjemci zajistí anebo poskytne služby umožňující Příjemci vykonávání kulturních a vzdělávacích služeb. Za poskytované služby se považuje:</w:t>
      </w:r>
    </w:p>
    <w:p w14:paraId="25E3FA42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lang w:val="cs-CZ"/>
        </w:rPr>
      </w:pPr>
    </w:p>
    <w:p w14:paraId="360485ED" w14:textId="77777777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Smluvní strany se dohodly na tom, že předmětem plnění Služeb dle této Smlouvy budou následující </w:t>
      </w:r>
      <w:r w:rsidRPr="008B2AA7">
        <w:rPr>
          <w:rFonts w:ascii="Calibri" w:eastAsia="Calibri" w:hAnsi="Calibri" w:cs="Calibri"/>
          <w:b/>
          <w:lang w:val="cs-CZ"/>
        </w:rPr>
        <w:t xml:space="preserve">Služby </w:t>
      </w:r>
      <w:r w:rsidRPr="008B2AA7">
        <w:rPr>
          <w:rFonts w:ascii="Calibri" w:eastAsia="Calibri" w:hAnsi="Calibri" w:cs="Calibri"/>
          <w:lang w:val="cs-CZ"/>
        </w:rPr>
        <w:t>v dále sjednaném rozsahu:</w:t>
      </w:r>
    </w:p>
    <w:p w14:paraId="6692A7AB" w14:textId="77777777" w:rsidR="00B41CDF" w:rsidRPr="008B2AA7" w:rsidRDefault="00B41CDF">
      <w:pPr>
        <w:ind w:left="720"/>
        <w:rPr>
          <w:rFonts w:ascii="Calibri" w:eastAsia="Calibri" w:hAnsi="Calibri" w:cs="Calibri"/>
          <w:lang w:val="cs-CZ"/>
        </w:rPr>
      </w:pPr>
    </w:p>
    <w:p w14:paraId="23372B68" w14:textId="77777777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Zajištění a koordinace</w:t>
      </w:r>
      <w:r w:rsidRPr="008B2AA7">
        <w:rPr>
          <w:rFonts w:ascii="Calibri" w:eastAsia="Calibri" w:hAnsi="Calibri" w:cs="Calibri"/>
          <w:b/>
          <w:lang w:val="cs-CZ"/>
        </w:rPr>
        <w:t xml:space="preserve"> práce produkčního manažera Projektu Galaxie;</w:t>
      </w:r>
      <w:r w:rsidRPr="008B2AA7">
        <w:rPr>
          <w:rFonts w:ascii="Calibri" w:eastAsia="Calibri" w:hAnsi="Calibri" w:cs="Calibri"/>
          <w:lang w:val="cs-CZ"/>
        </w:rPr>
        <w:t xml:space="preserve"> </w:t>
      </w:r>
    </w:p>
    <w:p w14:paraId="1688F7EB" w14:textId="78F9BC8B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Externí pracovník, který je zodpovědný za sestavování společných měsíčních hracích plánů pro potřeby společné komunikace a kooperace programu Projektu Galaxie, za koordinaci společných pracovních jednání smluvních stran, za komunikaci s dalšími externími partnery projektu Galaxie, za koordinaci pracovníků zajišťujících tzv. Službu dne, za koordinaci přípravných prací souvisejících s úpravami prostor.</w:t>
      </w:r>
    </w:p>
    <w:p w14:paraId="1F9BC29F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58615D8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Produkční manažer je smluvně vázán Poskytovateli, kterému vystavuje svá měsíční vyúčtování za odvedenou práci.</w:t>
      </w:r>
    </w:p>
    <w:p w14:paraId="7400CF44" w14:textId="77777777" w:rsidR="00B41CDF" w:rsidRPr="008B2AA7" w:rsidRDefault="00B41CDF">
      <w:pPr>
        <w:rPr>
          <w:rFonts w:ascii="Calibri" w:eastAsia="Calibri" w:hAnsi="Calibri" w:cs="Calibri"/>
          <w:lang w:val="cs-CZ"/>
        </w:rPr>
      </w:pPr>
    </w:p>
    <w:p w14:paraId="5E1C4EB3" w14:textId="77777777" w:rsidR="00B41CDF" w:rsidRPr="008B2AA7" w:rsidRDefault="00277D0B">
      <w:pPr>
        <w:numPr>
          <w:ilvl w:val="1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Zajištění a koordinace </w:t>
      </w:r>
      <w:r w:rsidRPr="008B2AA7">
        <w:rPr>
          <w:rFonts w:ascii="Calibri" w:eastAsia="Calibri" w:hAnsi="Calibri" w:cs="Calibri"/>
          <w:b/>
          <w:lang w:val="cs-CZ"/>
        </w:rPr>
        <w:t>Kustoda (Služba dne)</w:t>
      </w:r>
      <w:r w:rsidRPr="008B2AA7">
        <w:rPr>
          <w:rFonts w:ascii="Calibri" w:eastAsia="Calibri" w:hAnsi="Calibri" w:cs="Calibri"/>
          <w:lang w:val="cs-CZ"/>
        </w:rPr>
        <w:t>; - pracovník zajišťující provoz v době, kdy jsou Prostory otevřeny veřejnosti</w:t>
      </w:r>
    </w:p>
    <w:p w14:paraId="7F04118C" w14:textId="1FC307E6" w:rsidR="00B41CDF" w:rsidRPr="008B2AA7" w:rsidRDefault="00277D0B">
      <w:pPr>
        <w:numPr>
          <w:ilvl w:val="2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Kustod </w:t>
      </w:r>
      <w:r w:rsidR="006A59D7" w:rsidRPr="008B2AA7">
        <w:rPr>
          <w:rFonts w:ascii="Calibri" w:eastAsia="Calibri" w:hAnsi="Calibri" w:cs="Calibri"/>
          <w:lang w:val="cs-CZ"/>
        </w:rPr>
        <w:t>koordinuje</w:t>
      </w:r>
      <w:r w:rsidRPr="008B2AA7">
        <w:rPr>
          <w:rFonts w:ascii="Calibri" w:eastAsia="Calibri" w:hAnsi="Calibri" w:cs="Calibri"/>
          <w:lang w:val="cs-CZ"/>
        </w:rPr>
        <w:t xml:space="preserve"> hledištní personál, kooperuje s Produkčním manažerem, úklidovou službou a ostrahou objektu, dále je zodpovědný za komunikaci se zodpovědnými pracovníky Příjemce i Poskytovatele, je zodpovědný za bezpečné otevření objektu na začátku dne a za bezpečné uzamčení objektu na konci dne. Případné technické problémy týkající se provozu foyer a zázemí pro veřejnost řeší s provozním pracovníkem Prostoru Galaxie (zaměstnanec majitele Prostor)</w:t>
      </w:r>
    </w:p>
    <w:p w14:paraId="5A2236F9" w14:textId="77777777" w:rsidR="00B41CDF" w:rsidRPr="008B2AA7" w:rsidRDefault="00B41CDF">
      <w:pPr>
        <w:rPr>
          <w:rFonts w:ascii="Calibri" w:eastAsia="Calibri" w:hAnsi="Calibri" w:cs="Calibri"/>
          <w:lang w:val="cs-CZ"/>
        </w:rPr>
      </w:pPr>
    </w:p>
    <w:p w14:paraId="6DA3C5BF" w14:textId="77777777" w:rsidR="00B41CDF" w:rsidRPr="008B2AA7" w:rsidRDefault="00277D0B">
      <w:pPr>
        <w:numPr>
          <w:ilvl w:val="2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Kustod je smluvně vázán Poskytovateli, kterému vystavuje svá měsíční vyúčtování za odvedenou práci.</w:t>
      </w:r>
    </w:p>
    <w:p w14:paraId="3EE621AE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strike/>
          <w:lang w:val="cs-CZ"/>
        </w:rPr>
      </w:pPr>
    </w:p>
    <w:p w14:paraId="1DA6DC44" w14:textId="77777777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PR</w:t>
      </w:r>
      <w:r w:rsidRPr="008B2AA7">
        <w:rPr>
          <w:rFonts w:ascii="Calibri" w:eastAsia="Calibri" w:hAnsi="Calibri" w:cs="Calibri"/>
          <w:lang w:val="cs-CZ"/>
        </w:rPr>
        <w:t xml:space="preserve"> </w:t>
      </w:r>
      <w:r w:rsidRPr="008B2AA7">
        <w:rPr>
          <w:rFonts w:ascii="Calibri" w:eastAsia="Calibri" w:hAnsi="Calibri" w:cs="Calibri"/>
          <w:b/>
          <w:lang w:val="cs-CZ"/>
        </w:rPr>
        <w:t>služby</w:t>
      </w:r>
      <w:r w:rsidRPr="008B2AA7">
        <w:rPr>
          <w:rFonts w:ascii="Calibri" w:eastAsia="Calibri" w:hAnsi="Calibri" w:cs="Calibri"/>
          <w:lang w:val="cs-CZ"/>
        </w:rPr>
        <w:t xml:space="preserve"> související se zviditelněním projektu:</w:t>
      </w:r>
    </w:p>
    <w:p w14:paraId="255CDE31" w14:textId="7CD882E1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lastRenderedPageBreak/>
        <w:t xml:space="preserve">Vznik a správa </w:t>
      </w:r>
      <w:r w:rsidR="006A59D7" w:rsidRPr="008B2AA7">
        <w:rPr>
          <w:rFonts w:ascii="Calibri" w:eastAsia="Calibri" w:hAnsi="Calibri" w:cs="Calibri"/>
          <w:lang w:val="cs-CZ"/>
        </w:rPr>
        <w:t>společných webových</w:t>
      </w:r>
      <w:r w:rsidRPr="008B2AA7">
        <w:rPr>
          <w:rFonts w:ascii="Calibri" w:eastAsia="Calibri" w:hAnsi="Calibri" w:cs="Calibri"/>
          <w:lang w:val="cs-CZ"/>
        </w:rPr>
        <w:t xml:space="preserve"> stránek</w:t>
      </w:r>
      <w:r w:rsidR="003656E7">
        <w:rPr>
          <w:rFonts w:ascii="Calibri" w:eastAsia="Calibri" w:hAnsi="Calibri" w:cs="Calibri"/>
          <w:lang w:val="cs-CZ"/>
        </w:rPr>
        <w:t xml:space="preserve"> a nákup písma</w:t>
      </w:r>
    </w:p>
    <w:p w14:paraId="76C4CE32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7727508B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externí dodavatel PR a propagačních služeb</w:t>
      </w:r>
    </w:p>
    <w:p w14:paraId="3A49D26B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D1A1855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Práce grafika – vybraný společně Poskytovatelem a Příjemcem, včetně skicovného vizuálu,</w:t>
      </w:r>
    </w:p>
    <w:p w14:paraId="2D2436F8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615D8383" w14:textId="49B8505F" w:rsidR="00B41CDF" w:rsidRPr="008B2AA7" w:rsidRDefault="006A59D7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Tvorba a tisky propagačních materiálů před spuštěním Projektu Galaxie i během provozu</w:t>
      </w:r>
    </w:p>
    <w:p w14:paraId="5B8B1400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018B34EC" w14:textId="77777777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Připojení k internetu</w:t>
      </w:r>
    </w:p>
    <w:p w14:paraId="5479EAF2" w14:textId="24AF769C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Připojení a dále měsíční poplatky související s připojením</w:t>
      </w:r>
    </w:p>
    <w:p w14:paraId="64371C02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13A52B7" w14:textId="77777777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Zajištění ostrahy objektu</w:t>
      </w:r>
    </w:p>
    <w:p w14:paraId="25841617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v době otevření veřejnosti bude po celou dobu přítomen externí pracovník ostrahy</w:t>
      </w:r>
    </w:p>
    <w:p w14:paraId="57504180" w14:textId="77777777" w:rsidR="00B41CDF" w:rsidRPr="008B2AA7" w:rsidRDefault="00277D0B">
      <w:pPr>
        <w:keepLines/>
        <w:widowControl w:val="0"/>
        <w:ind w:left="2160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 </w:t>
      </w:r>
    </w:p>
    <w:p w14:paraId="3CEDC0D7" w14:textId="77777777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Zajištění pravidelného úklidu společných prostor</w:t>
      </w:r>
      <w:r w:rsidRPr="008B2AA7">
        <w:rPr>
          <w:rFonts w:ascii="Calibri" w:eastAsia="Calibri" w:hAnsi="Calibri" w:cs="Calibri"/>
          <w:lang w:val="cs-CZ"/>
        </w:rPr>
        <w:t xml:space="preserve"> (foyer, klubovna, WC) </w:t>
      </w:r>
      <w:r w:rsidRPr="008B2AA7">
        <w:rPr>
          <w:rFonts w:ascii="Calibri" w:eastAsia="Calibri" w:hAnsi="Calibri" w:cs="Calibri"/>
          <w:b/>
          <w:lang w:val="cs-CZ"/>
        </w:rPr>
        <w:t>a odvozu odpadu</w:t>
      </w:r>
    </w:p>
    <w:p w14:paraId="080BBCD2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zajišťován externí firmou dle potřeb a četnosti aktivit Poskytovatele a Příjemce</w:t>
      </w:r>
    </w:p>
    <w:p w14:paraId="4557670E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451968B7" w14:textId="6DE3EA04" w:rsidR="00B41CDF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Úklid koordinován Kustodem a Produkčním manažerem projektu</w:t>
      </w:r>
    </w:p>
    <w:p w14:paraId="3FCB87AB" w14:textId="77777777" w:rsidR="003656E7" w:rsidRDefault="003656E7" w:rsidP="003656E7">
      <w:pPr>
        <w:pStyle w:val="Odstavecseseznamem"/>
        <w:rPr>
          <w:rFonts w:ascii="Calibri" w:eastAsia="Calibri" w:hAnsi="Calibri" w:cs="Calibri"/>
          <w:lang w:val="cs-CZ"/>
        </w:rPr>
      </w:pPr>
    </w:p>
    <w:p w14:paraId="5B9586AD" w14:textId="5C1FD226" w:rsidR="003656E7" w:rsidRPr="003656E7" w:rsidRDefault="003656E7" w:rsidP="003656E7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</w:rPr>
      </w:pPr>
      <w:proofErr w:type="spellStart"/>
      <w:r w:rsidRPr="003656E7">
        <w:rPr>
          <w:rFonts w:ascii="Calibri" w:eastAsia="Calibri" w:hAnsi="Calibri" w:cs="Calibri"/>
        </w:rPr>
        <w:t>zajištění</w:t>
      </w:r>
      <w:proofErr w:type="spellEnd"/>
      <w:r w:rsidRPr="003656E7">
        <w:rPr>
          <w:rFonts w:ascii="Calibri" w:eastAsia="Calibri" w:hAnsi="Calibri" w:cs="Calibri"/>
        </w:rPr>
        <w:t xml:space="preserve"> </w:t>
      </w:r>
      <w:proofErr w:type="spellStart"/>
      <w:r w:rsidRPr="003656E7">
        <w:rPr>
          <w:rFonts w:ascii="Calibri" w:eastAsia="Calibri" w:hAnsi="Calibri" w:cs="Calibri"/>
        </w:rPr>
        <w:t>úklidových</w:t>
      </w:r>
      <w:proofErr w:type="spellEnd"/>
      <w:r w:rsidRPr="003656E7">
        <w:rPr>
          <w:rFonts w:ascii="Calibri" w:eastAsia="Calibri" w:hAnsi="Calibri" w:cs="Calibri"/>
        </w:rPr>
        <w:t xml:space="preserve"> </w:t>
      </w:r>
      <w:proofErr w:type="spellStart"/>
      <w:r w:rsidRPr="003656E7">
        <w:rPr>
          <w:rFonts w:ascii="Calibri" w:eastAsia="Calibri" w:hAnsi="Calibri" w:cs="Calibri"/>
        </w:rPr>
        <w:t>prostředků</w:t>
      </w:r>
      <w:proofErr w:type="spellEnd"/>
      <w:r w:rsidRPr="003656E7">
        <w:rPr>
          <w:rFonts w:ascii="Calibri" w:eastAsia="Calibri" w:hAnsi="Calibri" w:cs="Calibri"/>
        </w:rPr>
        <w:t xml:space="preserve"> a </w:t>
      </w:r>
      <w:proofErr w:type="spellStart"/>
      <w:r w:rsidRPr="003656E7">
        <w:rPr>
          <w:rFonts w:ascii="Calibri" w:eastAsia="Calibri" w:hAnsi="Calibri" w:cs="Calibri"/>
        </w:rPr>
        <w:t>hygienických</w:t>
      </w:r>
      <w:proofErr w:type="spellEnd"/>
      <w:r w:rsidRPr="003656E7">
        <w:rPr>
          <w:rFonts w:ascii="Calibri" w:eastAsia="Calibri" w:hAnsi="Calibri" w:cs="Calibri"/>
        </w:rPr>
        <w:t xml:space="preserve"> </w:t>
      </w:r>
      <w:proofErr w:type="spellStart"/>
      <w:r w:rsidRPr="003656E7">
        <w:rPr>
          <w:rFonts w:ascii="Calibri" w:eastAsia="Calibri" w:hAnsi="Calibri" w:cs="Calibri"/>
        </w:rPr>
        <w:t>pomůcek</w:t>
      </w:r>
      <w:proofErr w:type="spellEnd"/>
      <w:r w:rsidRPr="003656E7">
        <w:rPr>
          <w:rFonts w:ascii="Calibri" w:eastAsia="Calibri" w:hAnsi="Calibri" w:cs="Calibri"/>
        </w:rPr>
        <w:t xml:space="preserve"> pro </w:t>
      </w:r>
      <w:proofErr w:type="spellStart"/>
      <w:r w:rsidRPr="003656E7">
        <w:rPr>
          <w:rFonts w:ascii="Calibri" w:eastAsia="Calibri" w:hAnsi="Calibri" w:cs="Calibri"/>
        </w:rPr>
        <w:t>návštěvníky</w:t>
      </w:r>
      <w:proofErr w:type="spellEnd"/>
      <w:r w:rsidRPr="003656E7">
        <w:rPr>
          <w:rFonts w:ascii="Calibri" w:eastAsia="Calibri" w:hAnsi="Calibri" w:cs="Calibri"/>
        </w:rPr>
        <w:t xml:space="preserve"> </w:t>
      </w:r>
      <w:proofErr w:type="spellStart"/>
      <w:r w:rsidRPr="003656E7">
        <w:rPr>
          <w:rFonts w:ascii="Calibri" w:eastAsia="Calibri" w:hAnsi="Calibri" w:cs="Calibri"/>
        </w:rPr>
        <w:t>prostor</w:t>
      </w:r>
      <w:proofErr w:type="spellEnd"/>
      <w:r w:rsidRPr="003656E7">
        <w:rPr>
          <w:rFonts w:ascii="Calibri" w:eastAsia="Calibri" w:hAnsi="Calibri" w:cs="Calibri"/>
        </w:rPr>
        <w:t>.</w:t>
      </w:r>
    </w:p>
    <w:p w14:paraId="7AD30C25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0D85D537" w14:textId="77777777" w:rsidR="00B41CDF" w:rsidRPr="008B2AA7" w:rsidRDefault="00277D0B">
      <w:pPr>
        <w:numPr>
          <w:ilvl w:val="1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Zajištění hledištního personálu</w:t>
      </w:r>
    </w:p>
    <w:p w14:paraId="62515680" w14:textId="77777777" w:rsidR="00B41CDF" w:rsidRPr="008B2AA7" w:rsidRDefault="00277D0B">
      <w:pPr>
        <w:numPr>
          <w:ilvl w:val="2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 pracovníci, kteří budou zajišťovat divácký servis (uvaděči, šatnáři, pokladní);</w:t>
      </w:r>
    </w:p>
    <w:p w14:paraId="65705D31" w14:textId="77777777" w:rsidR="00B41CDF" w:rsidRPr="008B2AA7" w:rsidRDefault="00B41CDF">
      <w:pPr>
        <w:rPr>
          <w:rFonts w:ascii="Calibri" w:eastAsia="Calibri" w:hAnsi="Calibri" w:cs="Calibri"/>
          <w:lang w:val="cs-CZ"/>
        </w:rPr>
      </w:pPr>
    </w:p>
    <w:p w14:paraId="22B401D6" w14:textId="77777777" w:rsidR="00B41CDF" w:rsidRPr="008B2AA7" w:rsidRDefault="00277D0B">
      <w:pPr>
        <w:numPr>
          <w:ilvl w:val="2"/>
          <w:numId w:val="6"/>
        </w:numPr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dle požadavků Příjemce na zajištění diváckého servisu v případě veřejných kulturních aktivit Příjemce. </w:t>
      </w:r>
    </w:p>
    <w:p w14:paraId="6EB72AD5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b/>
          <w:strike/>
          <w:lang w:val="cs-CZ"/>
        </w:rPr>
      </w:pPr>
    </w:p>
    <w:p w14:paraId="03F32126" w14:textId="36B38EB3" w:rsidR="00B41CDF" w:rsidRPr="008B2AA7" w:rsidRDefault="00277D0B">
      <w:pPr>
        <w:keepLines/>
        <w:widowControl w:val="0"/>
        <w:numPr>
          <w:ilvl w:val="1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Technické zajištění příprav </w:t>
      </w:r>
      <w:r w:rsidR="006A59D7" w:rsidRPr="008B2AA7">
        <w:rPr>
          <w:rFonts w:ascii="Calibri" w:eastAsia="Calibri" w:hAnsi="Calibri" w:cs="Calibri"/>
          <w:b/>
          <w:lang w:val="cs-CZ"/>
        </w:rPr>
        <w:t xml:space="preserve">projektu </w:t>
      </w:r>
      <w:r w:rsidR="006A59D7" w:rsidRPr="008B2AA7">
        <w:rPr>
          <w:rFonts w:ascii="Calibri" w:eastAsia="Calibri" w:hAnsi="Calibri" w:cs="Calibri"/>
          <w:lang w:val="cs-CZ"/>
        </w:rPr>
        <w:t>– služby</w:t>
      </w:r>
      <w:r w:rsidRPr="008B2AA7">
        <w:rPr>
          <w:rFonts w:ascii="Calibri" w:eastAsia="Calibri" w:hAnsi="Calibri" w:cs="Calibri"/>
          <w:lang w:val="cs-CZ"/>
        </w:rPr>
        <w:t xml:space="preserve"> související s administrací přípravných prací a stavebních úprav vztahujících se k aktivitám Příjemce</w:t>
      </w:r>
      <w:r w:rsidRPr="008B2AA7">
        <w:rPr>
          <w:rFonts w:ascii="Calibri" w:eastAsia="Calibri" w:hAnsi="Calibri" w:cs="Calibri"/>
          <w:b/>
          <w:lang w:val="cs-CZ"/>
        </w:rPr>
        <w:t xml:space="preserve">. </w:t>
      </w:r>
      <w:r w:rsidRPr="008B2AA7">
        <w:rPr>
          <w:rFonts w:ascii="Calibri" w:eastAsia="Calibri" w:hAnsi="Calibri" w:cs="Calibri"/>
          <w:lang w:val="cs-CZ"/>
        </w:rPr>
        <w:t>Zahrnuje činnosti, na kterých Poskytovatel kooperoval s architekty, projektanty a příslušnými orgány činnými ve stavebním řízení pro přípravu Prostor tak, aby mohly sloužit pro potřeby Projektu Galaxie</w:t>
      </w:r>
    </w:p>
    <w:p w14:paraId="214B5459" w14:textId="77777777" w:rsidR="00B41CDF" w:rsidRPr="008B2AA7" w:rsidRDefault="00B41CDF">
      <w:pPr>
        <w:keepLines/>
        <w:widowControl w:val="0"/>
        <w:ind w:left="1352"/>
        <w:jc w:val="both"/>
        <w:rPr>
          <w:rFonts w:ascii="Calibri" w:eastAsia="Calibri" w:hAnsi="Calibri" w:cs="Calibri"/>
          <w:lang w:val="cs-CZ"/>
        </w:rPr>
      </w:pPr>
    </w:p>
    <w:p w14:paraId="61EF8DE2" w14:textId="4D9D369A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Projektové </w:t>
      </w:r>
      <w:r w:rsidR="006A59D7" w:rsidRPr="008B2AA7">
        <w:rPr>
          <w:rFonts w:ascii="Calibri" w:eastAsia="Calibri" w:hAnsi="Calibri" w:cs="Calibri"/>
          <w:b/>
          <w:lang w:val="cs-CZ"/>
        </w:rPr>
        <w:t xml:space="preserve">dokumentace </w:t>
      </w:r>
      <w:r w:rsidR="006A59D7" w:rsidRPr="008B2AA7">
        <w:rPr>
          <w:rFonts w:ascii="Calibri" w:eastAsia="Calibri" w:hAnsi="Calibri" w:cs="Calibri"/>
          <w:lang w:val="cs-CZ"/>
        </w:rPr>
        <w:t>pro</w:t>
      </w:r>
      <w:r w:rsidRPr="008B2AA7">
        <w:rPr>
          <w:rFonts w:ascii="Calibri" w:eastAsia="Calibri" w:hAnsi="Calibri" w:cs="Calibri"/>
          <w:lang w:val="cs-CZ"/>
        </w:rPr>
        <w:t xml:space="preserve"> Získání stavebního povolení a kolaudace včetně PBŘS a projednání projektu s dotčenými orgány ve stavebním řízení</w:t>
      </w:r>
    </w:p>
    <w:p w14:paraId="3E22EFBE" w14:textId="77777777" w:rsidR="00B41CDF" w:rsidRPr="008B2AA7" w:rsidRDefault="00B41CDF">
      <w:pPr>
        <w:keepLines/>
        <w:widowControl w:val="0"/>
        <w:ind w:left="1352"/>
        <w:jc w:val="both"/>
        <w:rPr>
          <w:rFonts w:ascii="Arial" w:eastAsia="Arial" w:hAnsi="Arial" w:cs="Arial"/>
          <w:lang w:val="cs-CZ"/>
        </w:rPr>
      </w:pPr>
    </w:p>
    <w:p w14:paraId="5D54214A" w14:textId="77777777" w:rsidR="00B41CDF" w:rsidRPr="008B2AA7" w:rsidRDefault="00277D0B">
      <w:pPr>
        <w:keepLines/>
        <w:widowControl w:val="0"/>
        <w:numPr>
          <w:ilvl w:val="2"/>
          <w:numId w:val="6"/>
        </w:numPr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realizační projekt pro </w:t>
      </w:r>
      <w:r w:rsidRPr="008B2AA7">
        <w:rPr>
          <w:rFonts w:ascii="Calibri" w:eastAsia="Calibri" w:hAnsi="Calibri" w:cs="Calibri"/>
          <w:lang w:val="cs-CZ"/>
        </w:rPr>
        <w:t>nezbytné úpravy sálu pro kulturní aktivity</w:t>
      </w:r>
      <w:r w:rsidRPr="008B2AA7">
        <w:rPr>
          <w:rFonts w:ascii="Arial" w:eastAsia="Arial" w:hAnsi="Arial" w:cs="Arial"/>
          <w:lang w:val="cs-CZ"/>
        </w:rPr>
        <w:t xml:space="preserve">, </w:t>
      </w:r>
      <w:r w:rsidRPr="008B2AA7">
        <w:rPr>
          <w:rFonts w:ascii="Calibri" w:eastAsia="Calibri" w:hAnsi="Calibri" w:cs="Calibri"/>
          <w:lang w:val="cs-CZ"/>
        </w:rPr>
        <w:t>včetně výkazu výměr a projektu změny stavby před dokončením</w:t>
      </w:r>
    </w:p>
    <w:p w14:paraId="7F8E08D8" w14:textId="4B998839" w:rsidR="00B41CDF" w:rsidRPr="00760C87" w:rsidRDefault="00277D0B">
      <w:pPr>
        <w:keepLines/>
        <w:widowControl w:val="0"/>
        <w:numPr>
          <w:ilvl w:val="2"/>
          <w:numId w:val="6"/>
        </w:numPr>
        <w:spacing w:before="240" w:after="240"/>
        <w:jc w:val="both"/>
        <w:rPr>
          <w:rFonts w:asciiTheme="minorHAnsi" w:eastAsia="Arial" w:hAnsiTheme="minorHAnsi" w:cstheme="minorHAnsi"/>
          <w:lang w:val="cs-CZ"/>
        </w:rPr>
      </w:pPr>
      <w:r w:rsidRPr="00760C87">
        <w:rPr>
          <w:rFonts w:asciiTheme="minorHAnsi" w:eastAsia="Arial" w:hAnsiTheme="minorHAnsi" w:cstheme="minorHAnsi"/>
          <w:lang w:val="cs-CZ"/>
        </w:rPr>
        <w:t xml:space="preserve">Náklady na zprovoznění </w:t>
      </w:r>
      <w:r w:rsidR="00562DAE" w:rsidRPr="00760C87">
        <w:rPr>
          <w:rFonts w:asciiTheme="minorHAnsi" w:eastAsia="Arial" w:hAnsiTheme="minorHAnsi" w:cstheme="minorHAnsi"/>
          <w:lang w:val="cs-CZ"/>
        </w:rPr>
        <w:t xml:space="preserve">prostor – GALAXIE, zejména posílení elektrorozvodů, výměna čidel EPS za tepelná čidla a provedení kolaudačního řízení </w:t>
      </w:r>
      <w:r w:rsidRPr="00760C87">
        <w:rPr>
          <w:rFonts w:asciiTheme="minorHAnsi" w:eastAsia="Arial" w:hAnsiTheme="minorHAnsi" w:cstheme="minorHAnsi"/>
          <w:lang w:val="cs-CZ"/>
        </w:rPr>
        <w:t>viz</w:t>
      </w:r>
      <w:r w:rsidR="00562DAE" w:rsidRPr="00760C87">
        <w:rPr>
          <w:rFonts w:asciiTheme="minorHAnsi" w:eastAsia="Arial" w:hAnsiTheme="minorHAnsi" w:cstheme="minorHAnsi"/>
          <w:lang w:val="cs-CZ"/>
        </w:rPr>
        <w:t>. Příloha č. 3</w:t>
      </w:r>
    </w:p>
    <w:p w14:paraId="06F63511" w14:textId="4A263A61" w:rsidR="00B41CDF" w:rsidRPr="00760C87" w:rsidRDefault="00277D0B">
      <w:pPr>
        <w:keepLines/>
        <w:widowControl w:val="0"/>
        <w:numPr>
          <w:ilvl w:val="2"/>
          <w:numId w:val="6"/>
        </w:numPr>
        <w:spacing w:before="240" w:after="240"/>
        <w:jc w:val="both"/>
        <w:rPr>
          <w:rFonts w:asciiTheme="minorHAnsi" w:eastAsia="Arial" w:hAnsiTheme="minorHAnsi" w:cstheme="minorHAnsi"/>
          <w:lang w:val="cs-CZ"/>
        </w:rPr>
      </w:pPr>
      <w:r w:rsidRPr="00760C87">
        <w:rPr>
          <w:rFonts w:asciiTheme="minorHAnsi" w:eastAsia="Arial" w:hAnsiTheme="minorHAnsi" w:cstheme="minorHAnsi"/>
          <w:lang w:val="cs-CZ"/>
        </w:rPr>
        <w:t xml:space="preserve">Náklady na stavební </w:t>
      </w:r>
      <w:proofErr w:type="gramStart"/>
      <w:r w:rsidRPr="00760C87">
        <w:rPr>
          <w:rFonts w:asciiTheme="minorHAnsi" w:eastAsia="Arial" w:hAnsiTheme="minorHAnsi" w:cstheme="minorHAnsi"/>
          <w:lang w:val="cs-CZ"/>
        </w:rPr>
        <w:t xml:space="preserve">práce </w:t>
      </w:r>
      <w:r w:rsidR="00562DAE" w:rsidRPr="00760C87">
        <w:rPr>
          <w:rFonts w:asciiTheme="minorHAnsi" w:eastAsia="Arial" w:hAnsiTheme="minorHAnsi" w:cstheme="minorHAnsi"/>
          <w:lang w:val="cs-CZ"/>
        </w:rPr>
        <w:t xml:space="preserve">- </w:t>
      </w:r>
      <w:r w:rsidR="00562DAE" w:rsidRPr="00760C87">
        <w:rPr>
          <w:rFonts w:asciiTheme="minorHAnsi" w:eastAsia="Calibri" w:hAnsiTheme="minorHAnsi" w:cstheme="minorHAnsi"/>
          <w:lang w:val="cs-CZ"/>
        </w:rPr>
        <w:t>dle</w:t>
      </w:r>
      <w:proofErr w:type="gramEnd"/>
      <w:r w:rsidRPr="00760C87">
        <w:rPr>
          <w:rFonts w:asciiTheme="minorHAnsi" w:eastAsia="Calibri" w:hAnsiTheme="minorHAnsi" w:cstheme="minorHAnsi"/>
          <w:lang w:val="cs-CZ"/>
        </w:rPr>
        <w:t xml:space="preserve"> dodaných faktur od pověřených stavebních firem v rozsahu, který se týká Příjemce</w:t>
      </w:r>
    </w:p>
    <w:p w14:paraId="2E5E848D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lang w:val="cs-CZ"/>
        </w:rPr>
      </w:pPr>
    </w:p>
    <w:p w14:paraId="7B0FD19D" w14:textId="77777777" w:rsidR="00B41CDF" w:rsidRPr="008B2AA7" w:rsidRDefault="00277D0B">
      <w:pPr>
        <w:keepLines/>
        <w:widowControl w:val="0"/>
        <w:numPr>
          <w:ilvl w:val="0"/>
          <w:numId w:val="6"/>
        </w:numPr>
        <w:ind w:left="567" w:hanging="578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Služby poskytované Poskytovatelem Příjemci budou sloužit výlučně pro zajištění bezpečného a provozně uceleného chodu projektu Galaxie po dobu existence projektu, maximálně však do 31.12.2026. Uhrazené Služby slouží k pokrytí nezbytných nákladů, které Poskytovateli a Příjemci vznikly pro zajištění chodu projektu Galaxie a nevedou Poskytovatele k zajištění zisku.</w:t>
      </w:r>
    </w:p>
    <w:p w14:paraId="28E95D50" w14:textId="77777777" w:rsidR="00B41CDF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cs-CZ"/>
        </w:rPr>
      </w:pPr>
    </w:p>
    <w:p w14:paraId="3ACB7DE7" w14:textId="77777777" w:rsidR="008006EF" w:rsidRDefault="008006E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cs-CZ"/>
        </w:rPr>
      </w:pPr>
    </w:p>
    <w:p w14:paraId="2D9955BD" w14:textId="77777777" w:rsidR="008006EF" w:rsidRDefault="008006E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cs-CZ"/>
        </w:rPr>
      </w:pPr>
    </w:p>
    <w:p w14:paraId="7F7193CF" w14:textId="77777777" w:rsidR="008006EF" w:rsidRPr="008B2AA7" w:rsidRDefault="008006E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cs-CZ"/>
        </w:rPr>
      </w:pPr>
    </w:p>
    <w:p w14:paraId="1BAD817C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cs-CZ"/>
        </w:rPr>
      </w:pPr>
    </w:p>
    <w:p w14:paraId="6A4D2718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cs-CZ"/>
        </w:rPr>
      </w:pPr>
      <w:r w:rsidRPr="008B2AA7">
        <w:rPr>
          <w:rFonts w:ascii="Calibri" w:eastAsia="Calibri" w:hAnsi="Calibri" w:cs="Calibri"/>
          <w:b/>
          <w:color w:val="000000"/>
          <w:lang w:val="cs-CZ"/>
        </w:rPr>
        <w:lastRenderedPageBreak/>
        <w:t xml:space="preserve">III. </w:t>
      </w:r>
    </w:p>
    <w:p w14:paraId="2CE1B4A3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cs-CZ"/>
        </w:rPr>
      </w:pPr>
      <w:r w:rsidRPr="008B2AA7">
        <w:rPr>
          <w:rFonts w:ascii="Calibri" w:eastAsia="Calibri" w:hAnsi="Calibri" w:cs="Calibri"/>
          <w:b/>
          <w:color w:val="000000"/>
          <w:lang w:val="cs-CZ"/>
        </w:rPr>
        <w:t xml:space="preserve">Další ujednání Smluvních stran </w:t>
      </w:r>
    </w:p>
    <w:p w14:paraId="69DBA0C9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cs-CZ"/>
        </w:rPr>
      </w:pPr>
    </w:p>
    <w:p w14:paraId="29B43B7A" w14:textId="77777777" w:rsidR="00B41CDF" w:rsidRPr="008B2AA7" w:rsidRDefault="00277D0B">
      <w:pPr>
        <w:keepLines/>
        <w:widowControl w:val="0"/>
        <w:numPr>
          <w:ilvl w:val="0"/>
          <w:numId w:val="1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Služby budou poskytovány pro zajištění kulturní a vzdělávací činnosti Příjemce v Prostorech 1 a 2.</w:t>
      </w:r>
    </w:p>
    <w:p w14:paraId="025A85D9" w14:textId="77777777" w:rsidR="00B41CDF" w:rsidRPr="008B2AA7" w:rsidRDefault="00B41CDF">
      <w:pPr>
        <w:keepLines/>
        <w:widowControl w:val="0"/>
        <w:ind w:left="567"/>
        <w:jc w:val="both"/>
        <w:rPr>
          <w:rFonts w:ascii="Calibri" w:eastAsia="Calibri" w:hAnsi="Calibri" w:cs="Calibri"/>
          <w:lang w:val="cs-CZ"/>
        </w:rPr>
      </w:pPr>
    </w:p>
    <w:p w14:paraId="65CD9718" w14:textId="4C842BA6" w:rsidR="00B41CDF" w:rsidRPr="008B2AA7" w:rsidRDefault="00277D0B">
      <w:pPr>
        <w:keepLines/>
        <w:widowControl w:val="0"/>
        <w:numPr>
          <w:ilvl w:val="0"/>
          <w:numId w:val="1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Poskytovatel se s Příjemcem dohodli, že hlavní sál, ve kterém bude Příjemce provádět svou činnost, je na plánku v </w:t>
      </w:r>
      <w:r w:rsidRPr="008B2AA7">
        <w:rPr>
          <w:rFonts w:ascii="Calibri" w:eastAsia="Calibri" w:hAnsi="Calibri" w:cs="Calibri"/>
          <w:b/>
          <w:lang w:val="cs-CZ"/>
        </w:rPr>
        <w:t>Příloze 1</w:t>
      </w:r>
      <w:r w:rsidRPr="008B2AA7">
        <w:rPr>
          <w:rFonts w:ascii="Calibri" w:eastAsia="Calibri" w:hAnsi="Calibri" w:cs="Calibri"/>
          <w:lang w:val="cs-CZ"/>
        </w:rPr>
        <w:t xml:space="preserve"> označen </w:t>
      </w:r>
      <w:r w:rsidRPr="003656E7">
        <w:rPr>
          <w:rFonts w:ascii="Calibri" w:eastAsia="Calibri" w:hAnsi="Calibri" w:cs="Calibri"/>
          <w:lang w:val="cs-CZ"/>
        </w:rPr>
        <w:t xml:space="preserve">jako Sál </w:t>
      </w:r>
      <w:r w:rsidR="000A588B" w:rsidRPr="003656E7">
        <w:rPr>
          <w:rFonts w:ascii="Calibri" w:eastAsia="Calibri" w:hAnsi="Calibri" w:cs="Calibri"/>
          <w:lang w:val="cs-CZ"/>
        </w:rPr>
        <w:t xml:space="preserve">Minor </w:t>
      </w:r>
      <w:r w:rsidRPr="003656E7">
        <w:rPr>
          <w:rFonts w:ascii="Calibri" w:eastAsia="Calibri" w:hAnsi="Calibri" w:cs="Calibri"/>
          <w:lang w:val="cs-CZ"/>
        </w:rPr>
        <w:t xml:space="preserve">č. </w:t>
      </w:r>
      <w:r w:rsidR="009C5C31" w:rsidRPr="003656E7">
        <w:rPr>
          <w:rFonts w:ascii="Calibri" w:eastAsia="Calibri" w:hAnsi="Calibri" w:cs="Calibri"/>
          <w:lang w:val="cs-CZ"/>
        </w:rPr>
        <w:t xml:space="preserve">5 a Sál </w:t>
      </w:r>
      <w:r w:rsidR="000A588B" w:rsidRPr="003656E7">
        <w:rPr>
          <w:rFonts w:ascii="Calibri" w:eastAsia="Calibri" w:hAnsi="Calibri" w:cs="Calibri"/>
          <w:lang w:val="cs-CZ"/>
        </w:rPr>
        <w:t xml:space="preserve">Minor </w:t>
      </w:r>
      <w:r w:rsidR="009C5C31" w:rsidRPr="003656E7">
        <w:rPr>
          <w:rFonts w:ascii="Calibri" w:eastAsia="Calibri" w:hAnsi="Calibri" w:cs="Calibri"/>
          <w:lang w:val="cs-CZ"/>
        </w:rPr>
        <w:t>č. 6</w:t>
      </w:r>
      <w:r w:rsidRPr="003656E7">
        <w:rPr>
          <w:rFonts w:ascii="Calibri" w:eastAsia="Calibri" w:hAnsi="Calibri" w:cs="Calibri"/>
          <w:lang w:val="cs-CZ"/>
        </w:rPr>
        <w:t>.</w:t>
      </w:r>
    </w:p>
    <w:p w14:paraId="1B2A5594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lang w:val="cs-CZ"/>
        </w:rPr>
      </w:pPr>
    </w:p>
    <w:p w14:paraId="4221E1C9" w14:textId="77777777" w:rsidR="00B41CDF" w:rsidRPr="008B2AA7" w:rsidRDefault="00277D0B">
      <w:pPr>
        <w:keepLines/>
        <w:widowControl w:val="0"/>
        <w:numPr>
          <w:ilvl w:val="0"/>
          <w:numId w:val="1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Příjemce bude dále společně s Poskytovatelem a případnými dalšími partnery Projektu Galaxie sdílet vymezenou část prostor zakreslenou a označenou 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v Příloze 2</w:t>
      </w:r>
      <w:r w:rsidRPr="008B2AA7">
        <w:rPr>
          <w:rFonts w:ascii="Calibri" w:eastAsia="Calibri" w:hAnsi="Calibri" w:cs="Calibri"/>
          <w:b/>
          <w:i/>
          <w:lang w:val="cs-CZ"/>
        </w:rPr>
        <w:t xml:space="preserve">, </w:t>
      </w:r>
      <w:r w:rsidRPr="008B2AA7">
        <w:rPr>
          <w:rFonts w:ascii="Calibri" w:eastAsia="Calibri" w:hAnsi="Calibri" w:cs="Calibri"/>
          <w:lang w:val="cs-CZ"/>
        </w:rPr>
        <w:t xml:space="preserve">tj. označené Prostory a plochy a zařízení v Budově, kterými jsou prostory v přízemí Budovy, zahrnující vstupní foyer, sociální zařízení, spojovací chodby, technické místnosti a sklad (sál č.1), blíže specifikované 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 xml:space="preserve">v Příloze 2 </w:t>
      </w:r>
      <w:r w:rsidRPr="008B2AA7">
        <w:rPr>
          <w:rFonts w:ascii="Calibri" w:eastAsia="Calibri" w:hAnsi="Calibri" w:cs="Calibri"/>
          <w:b/>
          <w:u w:val="single"/>
          <w:lang w:val="cs-CZ"/>
        </w:rPr>
        <w:t>a dále Prostory 2</w:t>
      </w:r>
      <w:r w:rsidRPr="008B2AA7">
        <w:rPr>
          <w:rFonts w:ascii="Calibri" w:eastAsia="Calibri" w:hAnsi="Calibri" w:cs="Calibri"/>
          <w:lang w:val="cs-CZ"/>
        </w:rPr>
        <w:t>,které jsou zakresleny / zvýrazněny žlutě v plánku Budovy; dále jen „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Prostory</w:t>
      </w:r>
      <w:r w:rsidRPr="008B2AA7">
        <w:rPr>
          <w:rFonts w:ascii="Calibri" w:eastAsia="Calibri" w:hAnsi="Calibri" w:cs="Calibri"/>
          <w:lang w:val="cs-CZ"/>
        </w:rPr>
        <w:t>“), a to pouze pro účely stanovené touto Smlouvou.</w:t>
      </w:r>
    </w:p>
    <w:p w14:paraId="28DFBFC0" w14:textId="77777777" w:rsidR="00B41CDF" w:rsidRPr="008B2AA7" w:rsidRDefault="00B41CD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  <w:lang w:val="cs-CZ"/>
        </w:rPr>
      </w:pPr>
    </w:p>
    <w:p w14:paraId="2ACBF986" w14:textId="77777777" w:rsidR="00B41CDF" w:rsidRPr="008B2AA7" w:rsidRDefault="00277D0B">
      <w:pPr>
        <w:keepLines/>
        <w:widowControl w:val="0"/>
        <w:numPr>
          <w:ilvl w:val="0"/>
          <w:numId w:val="1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Prostory 2</w:t>
      </w:r>
      <w:r w:rsidRPr="008B2AA7">
        <w:rPr>
          <w:rFonts w:ascii="Calibri" w:eastAsia="Calibri" w:hAnsi="Calibri" w:cs="Calibri"/>
          <w:lang w:val="cs-CZ"/>
        </w:rPr>
        <w:t xml:space="preserve"> budou sloužit pouze jako technické zázemí určené výlučně pro pracovníky partnerů projektu Galaxie (Příjemců a Poskytovatele). Nejedná se o Prostory přístupné široké veřejnosti.</w:t>
      </w:r>
    </w:p>
    <w:p w14:paraId="6E305C2C" w14:textId="77777777" w:rsidR="00B41CDF" w:rsidRPr="008B2AA7" w:rsidRDefault="00B41CDF">
      <w:pPr>
        <w:rPr>
          <w:rFonts w:ascii="Calibri" w:eastAsia="Calibri" w:hAnsi="Calibri" w:cs="Calibri"/>
          <w:lang w:val="cs-CZ"/>
        </w:rPr>
      </w:pPr>
      <w:bookmarkStart w:id="1" w:name="_heading=h.30j0zll" w:colFirst="0" w:colLast="0"/>
      <w:bookmarkEnd w:id="1"/>
    </w:p>
    <w:p w14:paraId="504D03A9" w14:textId="77777777" w:rsidR="00B41CDF" w:rsidRPr="008B2AA7" w:rsidRDefault="00277D0B">
      <w:pPr>
        <w:keepLines/>
        <w:widowControl w:val="0"/>
        <w:numPr>
          <w:ilvl w:val="0"/>
          <w:numId w:val="1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Příjemce bude Prostory užívat pro </w:t>
      </w:r>
      <w:r w:rsidRPr="008B2AA7">
        <w:rPr>
          <w:rFonts w:ascii="Calibri" w:eastAsia="Calibri" w:hAnsi="Calibri" w:cs="Calibri"/>
          <w:i/>
          <w:lang w:val="cs-CZ"/>
        </w:rPr>
        <w:t>provozování divadelních představení pro veřejnost, pořádání dalších kulturních akcí (hudebních, dramatických či vizuálních), zkoušení, vzdělávání studentů a přípravy divadelních představení a kulturních počinů a pro účely vykonávání administrativních činností souvisejících s dříve uvedenými činnostmi</w:t>
      </w:r>
      <w:r w:rsidRPr="008B2AA7">
        <w:rPr>
          <w:rFonts w:ascii="Calibri" w:eastAsia="Calibri" w:hAnsi="Calibri" w:cs="Calibri"/>
          <w:lang w:val="cs-CZ"/>
        </w:rPr>
        <w:t xml:space="preserve">. </w:t>
      </w:r>
    </w:p>
    <w:p w14:paraId="35925804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4A476154" w14:textId="77777777" w:rsidR="00B41CDF" w:rsidRPr="008B2AA7" w:rsidRDefault="00277D0B">
      <w:pPr>
        <w:pStyle w:val="Nadpis1"/>
        <w:keepNext w:val="0"/>
        <w:keepLines/>
        <w:widowControl w:val="0"/>
        <w:rPr>
          <w:rFonts w:ascii="Calibri" w:eastAsia="Calibri" w:hAnsi="Calibri" w:cs="Calibri"/>
          <w:sz w:val="20"/>
          <w:u w:val="none"/>
          <w:lang w:val="cs-CZ"/>
        </w:rPr>
      </w:pPr>
      <w:r w:rsidRPr="008B2AA7">
        <w:rPr>
          <w:rFonts w:ascii="Calibri" w:eastAsia="Calibri" w:hAnsi="Calibri" w:cs="Calibri"/>
          <w:sz w:val="20"/>
          <w:u w:val="none"/>
          <w:lang w:val="cs-CZ"/>
        </w:rPr>
        <w:t xml:space="preserve">IV. </w:t>
      </w:r>
    </w:p>
    <w:p w14:paraId="2F6D9F1F" w14:textId="77777777" w:rsidR="00B41CDF" w:rsidRPr="008B2AA7" w:rsidRDefault="00277D0B">
      <w:pPr>
        <w:pStyle w:val="Nadpis1"/>
        <w:keepNext w:val="0"/>
        <w:keepLines/>
        <w:widowControl w:val="0"/>
        <w:rPr>
          <w:rFonts w:ascii="Calibri" w:eastAsia="Calibri" w:hAnsi="Calibri" w:cs="Calibri"/>
          <w:sz w:val="20"/>
          <w:u w:val="none"/>
          <w:lang w:val="cs-CZ"/>
        </w:rPr>
      </w:pPr>
      <w:r w:rsidRPr="008B2AA7">
        <w:rPr>
          <w:rFonts w:ascii="Calibri" w:eastAsia="Calibri" w:hAnsi="Calibri" w:cs="Calibri"/>
          <w:sz w:val="20"/>
          <w:u w:val="none"/>
          <w:lang w:val="cs-CZ"/>
        </w:rPr>
        <w:t>Doba trvání Smlouvy</w:t>
      </w:r>
    </w:p>
    <w:p w14:paraId="1B7E264E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51904119" w14:textId="19369763" w:rsidR="00B41CDF" w:rsidRPr="008B2AA7" w:rsidRDefault="00277D0B">
      <w:pPr>
        <w:keepLines/>
        <w:widowControl w:val="0"/>
        <w:numPr>
          <w:ilvl w:val="0"/>
          <w:numId w:val="9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Smluvní strany se dohodly, že Služby dle této Smlouvy budou Poskytovatelem Příjemci poskytovány od </w:t>
      </w:r>
      <w:r w:rsidRPr="003656E7">
        <w:rPr>
          <w:rFonts w:ascii="Calibri" w:eastAsia="Calibri" w:hAnsi="Calibri" w:cs="Calibri"/>
          <w:lang w:val="cs-CZ"/>
        </w:rPr>
        <w:t xml:space="preserve">dne </w:t>
      </w:r>
      <w:r w:rsidRPr="003656E7">
        <w:rPr>
          <w:rFonts w:ascii="Calibri" w:eastAsia="Calibri" w:hAnsi="Calibri" w:cs="Calibri"/>
          <w:b/>
          <w:lang w:val="cs-CZ"/>
        </w:rPr>
        <w:t>1</w:t>
      </w:r>
      <w:r w:rsidR="003656E7" w:rsidRPr="003656E7">
        <w:rPr>
          <w:rFonts w:ascii="Calibri" w:eastAsia="Calibri" w:hAnsi="Calibri" w:cs="Calibri"/>
          <w:b/>
          <w:lang w:val="cs-CZ"/>
        </w:rPr>
        <w:t>5. 3</w:t>
      </w:r>
      <w:r w:rsidRPr="003656E7">
        <w:rPr>
          <w:rFonts w:ascii="Calibri" w:eastAsia="Calibri" w:hAnsi="Calibri" w:cs="Calibri"/>
          <w:b/>
          <w:lang w:val="cs-CZ"/>
        </w:rPr>
        <w:t>.</w:t>
      </w:r>
      <w:r w:rsidR="003656E7" w:rsidRPr="003656E7">
        <w:rPr>
          <w:rFonts w:ascii="Calibri" w:eastAsia="Calibri" w:hAnsi="Calibri" w:cs="Calibri"/>
          <w:b/>
          <w:lang w:val="cs-CZ"/>
        </w:rPr>
        <w:t xml:space="preserve"> </w:t>
      </w:r>
      <w:r w:rsidRPr="003656E7">
        <w:rPr>
          <w:rFonts w:ascii="Calibri" w:eastAsia="Calibri" w:hAnsi="Calibri" w:cs="Calibri"/>
          <w:b/>
          <w:lang w:val="cs-CZ"/>
        </w:rPr>
        <w:t>2025 (</w:t>
      </w:r>
      <w:r w:rsidRPr="003656E7">
        <w:rPr>
          <w:rFonts w:ascii="Calibri" w:eastAsia="Calibri" w:hAnsi="Calibri" w:cs="Calibri"/>
          <w:b/>
          <w:u w:val="single"/>
          <w:lang w:val="cs-CZ"/>
        </w:rPr>
        <w:t>Termín zahájení</w:t>
      </w:r>
      <w:r w:rsidRPr="003656E7">
        <w:rPr>
          <w:rFonts w:ascii="Calibri" w:eastAsia="Calibri" w:hAnsi="Calibri" w:cs="Calibri"/>
          <w:lang w:val="cs-CZ"/>
        </w:rPr>
        <w:t>)</w:t>
      </w:r>
      <w:r w:rsidRPr="003656E7">
        <w:rPr>
          <w:rFonts w:ascii="Calibri" w:eastAsia="Calibri" w:hAnsi="Calibri" w:cs="Calibri"/>
          <w:i/>
          <w:lang w:val="cs-CZ"/>
        </w:rPr>
        <w:t>. Za to se považuje produkční zajištění projektu Galaxie, koordinace technického zajištění poskytovaných</w:t>
      </w:r>
      <w:r w:rsidRPr="008B2AA7">
        <w:rPr>
          <w:rFonts w:ascii="Calibri" w:eastAsia="Calibri" w:hAnsi="Calibri" w:cs="Calibri"/>
          <w:i/>
          <w:lang w:val="cs-CZ"/>
        </w:rPr>
        <w:t xml:space="preserve"> Prostor dle konzultovaných požadavků Příjemce a koordinace propagační strategie projektu Galaxie. </w:t>
      </w:r>
      <w:r w:rsidR="003656E7">
        <w:rPr>
          <w:rFonts w:ascii="Calibri" w:eastAsia="Calibri" w:hAnsi="Calibri" w:cs="Calibri"/>
          <w:i/>
          <w:lang w:val="cs-CZ"/>
        </w:rPr>
        <w:t>Dílčí přípravné práce pro tento projekt byly započaty již 1. 1. 2025.</w:t>
      </w:r>
    </w:p>
    <w:p w14:paraId="261E2FDB" w14:textId="570DE83A" w:rsidR="00B41CDF" w:rsidRPr="008B2AA7" w:rsidRDefault="00277D0B">
      <w:pPr>
        <w:keepLines/>
        <w:widowControl w:val="0"/>
        <w:numPr>
          <w:ilvl w:val="0"/>
          <w:numId w:val="9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Doba trvání této Smlouvy, včetně užívání Prostor sjednává se na dobu určitou do </w:t>
      </w:r>
      <w:r w:rsidR="000A588B" w:rsidRPr="003656E7">
        <w:rPr>
          <w:rFonts w:ascii="Calibri" w:eastAsia="Calibri" w:hAnsi="Calibri" w:cs="Calibri"/>
          <w:lang w:val="cs-CZ"/>
        </w:rPr>
        <w:t>31</w:t>
      </w:r>
      <w:r w:rsidR="00542488" w:rsidRPr="003656E7">
        <w:rPr>
          <w:rFonts w:ascii="Calibri" w:eastAsia="Calibri" w:hAnsi="Calibri" w:cs="Calibri"/>
          <w:lang w:val="cs-CZ"/>
        </w:rPr>
        <w:t>.</w:t>
      </w:r>
      <w:r w:rsidR="003656E7">
        <w:rPr>
          <w:rFonts w:ascii="Calibri" w:eastAsia="Calibri" w:hAnsi="Calibri" w:cs="Calibri"/>
          <w:lang w:val="cs-CZ"/>
        </w:rPr>
        <w:t xml:space="preserve"> </w:t>
      </w:r>
      <w:r w:rsidR="00542488" w:rsidRPr="003656E7">
        <w:rPr>
          <w:rFonts w:ascii="Calibri" w:eastAsia="Calibri" w:hAnsi="Calibri" w:cs="Calibri"/>
          <w:lang w:val="cs-CZ"/>
        </w:rPr>
        <w:t>7.</w:t>
      </w:r>
      <w:r w:rsidR="003656E7">
        <w:rPr>
          <w:rFonts w:ascii="Calibri" w:eastAsia="Calibri" w:hAnsi="Calibri" w:cs="Calibri"/>
          <w:lang w:val="cs-CZ"/>
        </w:rPr>
        <w:t xml:space="preserve"> </w:t>
      </w:r>
      <w:r w:rsidR="00542488" w:rsidRPr="003656E7">
        <w:rPr>
          <w:rFonts w:ascii="Calibri" w:eastAsia="Calibri" w:hAnsi="Calibri" w:cs="Calibri"/>
          <w:lang w:val="cs-CZ"/>
        </w:rPr>
        <w:t>2026 s možností prodloužení do 31.12.2026</w:t>
      </w:r>
      <w:r w:rsidR="00BB47C1" w:rsidRPr="003656E7">
        <w:rPr>
          <w:rFonts w:ascii="Calibri" w:eastAsia="Calibri" w:hAnsi="Calibri" w:cs="Calibri"/>
          <w:lang w:val="cs-CZ"/>
        </w:rPr>
        <w:t>, v návaznosti na Smlouvu o podnájmu</w:t>
      </w:r>
      <w:r w:rsidRPr="003656E7">
        <w:rPr>
          <w:rFonts w:ascii="Calibri" w:eastAsia="Calibri" w:hAnsi="Calibri" w:cs="Calibri"/>
          <w:lang w:val="cs-CZ"/>
        </w:rPr>
        <w:t>.</w:t>
      </w:r>
    </w:p>
    <w:p w14:paraId="6F1E9AE1" w14:textId="77777777" w:rsidR="00B41CDF" w:rsidRPr="008B2AA7" w:rsidRDefault="00B41CDF">
      <w:pPr>
        <w:keepLines/>
        <w:widowControl w:val="0"/>
        <w:ind w:left="567"/>
        <w:jc w:val="both"/>
        <w:rPr>
          <w:rFonts w:ascii="Calibri" w:eastAsia="Calibri" w:hAnsi="Calibri" w:cs="Calibri"/>
          <w:lang w:val="cs-CZ"/>
        </w:rPr>
      </w:pPr>
    </w:p>
    <w:p w14:paraId="04289E08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254348CA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V. </w:t>
      </w:r>
    </w:p>
    <w:p w14:paraId="214C237C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Odměna za balíček poskytovaných Služeb</w:t>
      </w:r>
    </w:p>
    <w:p w14:paraId="00FA0512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12A13FC9" w14:textId="77777777" w:rsidR="00B41CDF" w:rsidRPr="008B2AA7" w:rsidRDefault="00B41CDF">
      <w:pPr>
        <w:widowControl w:val="0"/>
        <w:jc w:val="both"/>
        <w:rPr>
          <w:rFonts w:ascii="Calibri" w:eastAsia="Calibri" w:hAnsi="Calibri" w:cs="Calibri"/>
          <w:lang w:val="cs-CZ"/>
        </w:rPr>
      </w:pPr>
    </w:p>
    <w:p w14:paraId="4F18B6FF" w14:textId="77777777" w:rsidR="00B41CDF" w:rsidRPr="00381904" w:rsidRDefault="00277D0B">
      <w:pPr>
        <w:widowControl w:val="0"/>
        <w:numPr>
          <w:ilvl w:val="0"/>
          <w:numId w:val="10"/>
        </w:numPr>
        <w:ind w:left="567" w:hanging="567"/>
        <w:jc w:val="both"/>
        <w:rPr>
          <w:rFonts w:ascii="Calibri" w:eastAsia="Calibri" w:hAnsi="Calibri" w:cs="Calibri"/>
          <w:u w:val="single"/>
          <w:lang w:val="cs-CZ"/>
        </w:rPr>
      </w:pPr>
      <w:r w:rsidRPr="00381904">
        <w:rPr>
          <w:rFonts w:ascii="Calibri" w:eastAsia="Calibri" w:hAnsi="Calibri" w:cs="Calibri"/>
          <w:u w:val="single"/>
          <w:lang w:val="cs-CZ"/>
        </w:rPr>
        <w:t>Příjemce bude za každou Službu specifikovanou touto Smlouvou hradit Odměnu (</w:t>
      </w:r>
      <w:r w:rsidRPr="00381904">
        <w:rPr>
          <w:rFonts w:ascii="Calibri" w:eastAsia="Calibri" w:hAnsi="Calibri" w:cs="Calibri"/>
          <w:b/>
          <w:u w:val="single"/>
          <w:lang w:val="cs-CZ"/>
        </w:rPr>
        <w:t>Podíl)</w:t>
      </w:r>
      <w:r w:rsidRPr="00381904">
        <w:rPr>
          <w:rFonts w:ascii="Calibri" w:eastAsia="Calibri" w:hAnsi="Calibri" w:cs="Calibri"/>
          <w:u w:val="single"/>
          <w:lang w:val="cs-CZ"/>
        </w:rPr>
        <w:t xml:space="preserve"> za každý kalendářní měsíc. Vyúčtování obdrží od Poskytovatele jednou měsíčně za všechny Služby relevantní pro daný měsíc. </w:t>
      </w:r>
    </w:p>
    <w:p w14:paraId="023123BA" w14:textId="77777777" w:rsidR="00B41CDF" w:rsidRPr="008B2AA7" w:rsidRDefault="00277D0B">
      <w:pPr>
        <w:widowControl w:val="0"/>
        <w:numPr>
          <w:ilvl w:val="0"/>
          <w:numId w:val="10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Příjemce bude za každou Službu ze služeb specifikovaných touto Smlouvou hradit částku (dále jen </w:t>
      </w:r>
      <w:r w:rsidRPr="008B2AA7">
        <w:rPr>
          <w:rFonts w:ascii="Calibri" w:eastAsia="Calibri" w:hAnsi="Calibri" w:cs="Calibri"/>
          <w:b/>
          <w:u w:val="single"/>
          <w:lang w:val="cs-CZ"/>
        </w:rPr>
        <w:t>„Podíl“</w:t>
      </w:r>
      <w:r w:rsidRPr="008B2AA7">
        <w:rPr>
          <w:rFonts w:ascii="Calibri" w:eastAsia="Calibri" w:hAnsi="Calibri" w:cs="Calibri"/>
          <w:lang w:val="cs-CZ"/>
        </w:rPr>
        <w:t>) dle výše stanovené v </w:t>
      </w:r>
      <w:r w:rsidRPr="008B2AA7">
        <w:rPr>
          <w:rFonts w:ascii="Calibri" w:eastAsia="Calibri" w:hAnsi="Calibri" w:cs="Calibri"/>
          <w:b/>
          <w:i/>
          <w:u w:val="single"/>
          <w:lang w:val="cs-CZ"/>
        </w:rPr>
        <w:t>Příloze 3</w:t>
      </w:r>
      <w:r w:rsidRPr="008B2AA7">
        <w:rPr>
          <w:rFonts w:ascii="Calibri" w:eastAsia="Calibri" w:hAnsi="Calibri" w:cs="Calibri"/>
          <w:lang w:val="cs-CZ"/>
        </w:rPr>
        <w:t xml:space="preserve"> za každý kalendářní měsíc Doby trvání této Smlouvy dle faktury vystavené Poskytovatelem, jejíž součástí bude vyúčtování s konkrétně vyčíslenými jednotlivými náklady na služby poskytnutými v daném měsíci (K Podílu bude připočteno DPH v zákonné výši, pokud se podle právních předpisů uplatní).</w:t>
      </w:r>
    </w:p>
    <w:p w14:paraId="32345297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1C51314B" w14:textId="77777777" w:rsidR="00B41CDF" w:rsidRDefault="00277D0B">
      <w:pPr>
        <w:keepLines/>
        <w:widowControl w:val="0"/>
        <w:numPr>
          <w:ilvl w:val="0"/>
          <w:numId w:val="10"/>
        </w:numPr>
        <w:ind w:left="567" w:hanging="567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Pro daňové účely je plnění na základě této Smlouvy poskytováno prostřednictvím dílčích plnění, z nichž každé je považováno za samostatné zdanitelné plnění. Za datum zdanitelného plnění se považuje 1. den kalendářního měsíce, za které je plnění splatné.</w:t>
      </w:r>
    </w:p>
    <w:p w14:paraId="6125BCE4" w14:textId="77777777" w:rsidR="00BB47C1" w:rsidRDefault="00BB47C1" w:rsidP="00BB47C1">
      <w:pPr>
        <w:pStyle w:val="Odstavecseseznamem"/>
        <w:rPr>
          <w:rFonts w:ascii="Calibri" w:eastAsia="Calibri" w:hAnsi="Calibri" w:cs="Calibri"/>
          <w:lang w:val="cs-CZ"/>
        </w:rPr>
      </w:pPr>
    </w:p>
    <w:p w14:paraId="5F79DD25" w14:textId="03FC71F5" w:rsidR="00BB47C1" w:rsidRPr="003656E7" w:rsidRDefault="00BB47C1">
      <w:pPr>
        <w:keepLines/>
        <w:widowControl w:val="0"/>
        <w:numPr>
          <w:ilvl w:val="0"/>
          <w:numId w:val="10"/>
        </w:numPr>
        <w:ind w:left="567" w:hanging="567"/>
        <w:jc w:val="both"/>
        <w:rPr>
          <w:rFonts w:ascii="Calibri" w:eastAsia="Calibri" w:hAnsi="Calibri" w:cs="Calibri"/>
          <w:u w:val="single"/>
          <w:lang w:val="cs-CZ"/>
        </w:rPr>
      </w:pPr>
      <w:r w:rsidRPr="003656E7">
        <w:rPr>
          <w:rFonts w:ascii="Calibri" w:eastAsia="Calibri" w:hAnsi="Calibri" w:cs="Calibri"/>
          <w:lang w:val="cs-CZ"/>
        </w:rPr>
        <w:t xml:space="preserve">Celková Odměna za balíček poskytovaných služeb vychází z kalkulace </w:t>
      </w:r>
      <w:r w:rsidRPr="003656E7">
        <w:rPr>
          <w:rFonts w:ascii="Calibri" w:eastAsia="Calibri" w:hAnsi="Calibri" w:cs="Calibri"/>
          <w:u w:val="single"/>
          <w:lang w:val="cs-CZ"/>
        </w:rPr>
        <w:t xml:space="preserve">předpokládaných nákladů a je </w:t>
      </w:r>
      <w:r w:rsidR="007C711A" w:rsidRPr="003656E7">
        <w:rPr>
          <w:rFonts w:ascii="Calibri" w:eastAsia="Calibri" w:hAnsi="Calibri" w:cs="Calibri"/>
          <w:u w:val="single"/>
          <w:lang w:val="cs-CZ"/>
        </w:rPr>
        <w:t xml:space="preserve">rámcově </w:t>
      </w:r>
      <w:r w:rsidRPr="003656E7">
        <w:rPr>
          <w:rFonts w:ascii="Calibri" w:eastAsia="Calibri" w:hAnsi="Calibri" w:cs="Calibri"/>
          <w:u w:val="single"/>
          <w:lang w:val="cs-CZ"/>
        </w:rPr>
        <w:t>vyčíslena</w:t>
      </w:r>
      <w:r w:rsidR="007C711A" w:rsidRPr="003656E7">
        <w:rPr>
          <w:rFonts w:ascii="Calibri" w:eastAsia="Calibri" w:hAnsi="Calibri" w:cs="Calibri"/>
          <w:u w:val="single"/>
          <w:lang w:val="cs-CZ"/>
        </w:rPr>
        <w:t xml:space="preserve"> pro Služby:</w:t>
      </w:r>
    </w:p>
    <w:p w14:paraId="44291215" w14:textId="77777777" w:rsidR="007C711A" w:rsidRPr="003656E7" w:rsidRDefault="007C711A" w:rsidP="007C711A">
      <w:pPr>
        <w:pStyle w:val="Odstavecseseznamem"/>
        <w:rPr>
          <w:rFonts w:ascii="Calibri" w:eastAsia="Calibri" w:hAnsi="Calibri" w:cs="Calibri"/>
          <w:lang w:val="cs-CZ"/>
        </w:rPr>
      </w:pPr>
    </w:p>
    <w:p w14:paraId="1B55C311" w14:textId="199E6AE7" w:rsidR="007C711A" w:rsidRPr="003656E7" w:rsidRDefault="007C711A" w:rsidP="007C711A">
      <w:pPr>
        <w:pStyle w:val="Odstavecseseznamem"/>
        <w:keepLines/>
        <w:widowControl w:val="0"/>
        <w:numPr>
          <w:ilvl w:val="0"/>
          <w:numId w:val="13"/>
        </w:numPr>
        <w:jc w:val="both"/>
        <w:rPr>
          <w:rFonts w:ascii="Calibri" w:eastAsia="Calibri" w:hAnsi="Calibri" w:cs="Calibri"/>
          <w:lang w:val="cs-CZ"/>
        </w:rPr>
      </w:pPr>
      <w:r w:rsidRPr="003656E7">
        <w:rPr>
          <w:rFonts w:ascii="Calibri" w:eastAsia="Calibri" w:hAnsi="Calibri" w:cs="Calibri"/>
          <w:lang w:val="cs-CZ"/>
        </w:rPr>
        <w:lastRenderedPageBreak/>
        <w:t xml:space="preserve">dle bodu II.4. a) až g) ve formě podílu připadajícímu Příjemci (Příloha 3, položky 1. – 7.) s celkovým finančním objemem do </w:t>
      </w:r>
      <w:proofErr w:type="gramStart"/>
      <w:r w:rsidRPr="003656E7">
        <w:rPr>
          <w:rFonts w:ascii="Calibri" w:eastAsia="Calibri" w:hAnsi="Calibri" w:cs="Calibri"/>
          <w:lang w:val="cs-CZ"/>
        </w:rPr>
        <w:t>2.148.600,-</w:t>
      </w:r>
      <w:proofErr w:type="gramEnd"/>
      <w:r w:rsidRPr="003656E7">
        <w:rPr>
          <w:rFonts w:ascii="Calibri" w:eastAsia="Calibri" w:hAnsi="Calibri" w:cs="Calibri"/>
          <w:lang w:val="cs-CZ"/>
        </w:rPr>
        <w:t xml:space="preserve"> Kč včetně DPH v případě využívání služeb do 31.12.2026</w:t>
      </w:r>
    </w:p>
    <w:p w14:paraId="4D3862F1" w14:textId="15D690D0" w:rsidR="007C711A" w:rsidRPr="003656E7" w:rsidRDefault="007C711A" w:rsidP="007C711A">
      <w:pPr>
        <w:pStyle w:val="Odstavecseseznamem"/>
        <w:keepLines/>
        <w:widowControl w:val="0"/>
        <w:numPr>
          <w:ilvl w:val="0"/>
          <w:numId w:val="13"/>
        </w:numPr>
        <w:jc w:val="both"/>
        <w:rPr>
          <w:rFonts w:ascii="Calibri" w:eastAsia="Calibri" w:hAnsi="Calibri" w:cs="Calibri"/>
          <w:lang w:val="cs-CZ"/>
        </w:rPr>
      </w:pPr>
      <w:r w:rsidRPr="003656E7">
        <w:rPr>
          <w:rFonts w:ascii="Calibri" w:eastAsia="Calibri" w:hAnsi="Calibri" w:cs="Calibri"/>
          <w:lang w:val="cs-CZ"/>
        </w:rPr>
        <w:t xml:space="preserve">dle bodu II.4 h) </w:t>
      </w:r>
      <w:r w:rsidR="00F638B1" w:rsidRPr="003656E7">
        <w:rPr>
          <w:rFonts w:ascii="Calibri" w:eastAsia="Calibri" w:hAnsi="Calibri" w:cs="Calibri"/>
          <w:lang w:val="cs-CZ"/>
        </w:rPr>
        <w:t xml:space="preserve">ve formě podílu připadajícímu Příjemci (Příloha 3, položky 8. – 12.) </w:t>
      </w:r>
      <w:r w:rsidR="003C6519" w:rsidRPr="003656E7">
        <w:rPr>
          <w:rFonts w:ascii="Calibri" w:eastAsia="Calibri" w:hAnsi="Calibri" w:cs="Calibri"/>
          <w:lang w:val="cs-CZ"/>
        </w:rPr>
        <w:t>s celk</w:t>
      </w:r>
      <w:r w:rsidR="003656E7" w:rsidRPr="003656E7">
        <w:rPr>
          <w:rFonts w:ascii="Calibri" w:eastAsia="Calibri" w:hAnsi="Calibri" w:cs="Calibri"/>
          <w:lang w:val="cs-CZ"/>
        </w:rPr>
        <w:t xml:space="preserve">ovým finančním objemem </w:t>
      </w:r>
      <w:proofErr w:type="gramStart"/>
      <w:r w:rsidR="003656E7" w:rsidRPr="003656E7">
        <w:rPr>
          <w:rFonts w:ascii="Calibri" w:eastAsia="Calibri" w:hAnsi="Calibri" w:cs="Calibri"/>
          <w:lang w:val="cs-CZ"/>
        </w:rPr>
        <w:t>1.400.000</w:t>
      </w:r>
      <w:r w:rsidR="003C6519" w:rsidRPr="003656E7">
        <w:rPr>
          <w:rFonts w:ascii="Calibri" w:eastAsia="Calibri" w:hAnsi="Calibri" w:cs="Calibri"/>
          <w:lang w:val="cs-CZ"/>
        </w:rPr>
        <w:t>,-</w:t>
      </w:r>
      <w:proofErr w:type="gramEnd"/>
      <w:r w:rsidR="003C6519" w:rsidRPr="003656E7">
        <w:rPr>
          <w:rFonts w:ascii="Calibri" w:eastAsia="Calibri" w:hAnsi="Calibri" w:cs="Calibri"/>
          <w:lang w:val="cs-CZ"/>
        </w:rPr>
        <w:t xml:space="preserve"> Kč včetně DPH</w:t>
      </w:r>
      <w:r w:rsidR="00F638B1" w:rsidRPr="003656E7">
        <w:rPr>
          <w:rFonts w:ascii="Calibri" w:eastAsia="Calibri" w:hAnsi="Calibri" w:cs="Calibri"/>
          <w:lang w:val="cs-CZ"/>
        </w:rPr>
        <w:t>.</w:t>
      </w:r>
      <w:r w:rsidR="003C6519" w:rsidRPr="003656E7">
        <w:rPr>
          <w:rFonts w:ascii="Calibri" w:eastAsia="Calibri" w:hAnsi="Calibri" w:cs="Calibri"/>
          <w:lang w:val="cs-CZ"/>
        </w:rPr>
        <w:t xml:space="preserve"> </w:t>
      </w:r>
    </w:p>
    <w:p w14:paraId="71DCCAD5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E5E3D3F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40607B12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VII.</w:t>
      </w:r>
    </w:p>
    <w:p w14:paraId="505E2B91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Platby</w:t>
      </w:r>
    </w:p>
    <w:p w14:paraId="47BA4533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4FFD821A" w14:textId="3A765E5A" w:rsidR="00B41CDF" w:rsidRPr="008B2AA7" w:rsidRDefault="00277D0B">
      <w:pPr>
        <w:keepLines/>
        <w:widowControl w:val="0"/>
        <w:numPr>
          <w:ilvl w:val="0"/>
          <w:numId w:val="11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Příjemce bude provádět veškeré platby podle této Smlouvy na základě daňových dokladů (faktur) vystavovaných Poskytovatelem. Poskytovatel je povinen příjemci na </w:t>
      </w:r>
      <w:r w:rsidR="00562DAE" w:rsidRPr="008B2AA7">
        <w:rPr>
          <w:rFonts w:ascii="Calibri" w:eastAsia="Calibri" w:hAnsi="Calibri" w:cs="Calibri"/>
          <w:b/>
          <w:lang w:val="cs-CZ"/>
        </w:rPr>
        <w:t>Podíl</w:t>
      </w:r>
      <w:r w:rsidR="00562DAE" w:rsidRPr="008B2AA7">
        <w:rPr>
          <w:rFonts w:ascii="Calibri" w:eastAsia="Calibri" w:hAnsi="Calibri" w:cs="Calibri"/>
          <w:lang w:val="cs-CZ"/>
        </w:rPr>
        <w:t xml:space="preserve"> vystavit</w:t>
      </w:r>
      <w:r w:rsidRPr="008B2AA7">
        <w:rPr>
          <w:rFonts w:ascii="Calibri" w:eastAsia="Calibri" w:hAnsi="Calibri" w:cs="Calibri"/>
          <w:lang w:val="cs-CZ"/>
        </w:rPr>
        <w:t xml:space="preserve"> fakturu včetně příloh za každý kalendářní měsíc Doby trvání této Smlouvy. Doba splatnosti faktury činí 14 dní od data vystavení.</w:t>
      </w:r>
    </w:p>
    <w:p w14:paraId="4B7511B6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65354D07" w14:textId="64F26062" w:rsidR="00B41CDF" w:rsidRPr="00542488" w:rsidRDefault="00277D0B">
      <w:pPr>
        <w:keepLines/>
        <w:widowControl w:val="0"/>
        <w:numPr>
          <w:ilvl w:val="0"/>
          <w:numId w:val="11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Příjemce prohlašuje</w:t>
      </w:r>
      <w:r w:rsidRPr="00542488">
        <w:rPr>
          <w:rFonts w:ascii="Calibri" w:eastAsia="Calibri" w:hAnsi="Calibri" w:cs="Calibri"/>
          <w:lang w:val="cs-CZ"/>
        </w:rPr>
        <w:t>, že není plátcem DPH.</w:t>
      </w:r>
    </w:p>
    <w:p w14:paraId="48D9048C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48904421" w14:textId="77777777" w:rsidR="00B41CDF" w:rsidRPr="008B2AA7" w:rsidRDefault="00277D0B">
      <w:pPr>
        <w:keepLines/>
        <w:widowControl w:val="0"/>
        <w:numPr>
          <w:ilvl w:val="0"/>
          <w:numId w:val="11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Platby prováděné na základě této Smlouvy budou zasílány na účet Poskytovatele uvedený v záhlaví této Smlouvy nebo na jiný Poskytovatelem písemně oznámený účet. Nevystavení nebo pozdní vystavení faktury na jakoukoliv částku dle této Smlouvy za žádných okolností neznamená vzdání se takové pohledávky Poskytovatelem.</w:t>
      </w:r>
    </w:p>
    <w:p w14:paraId="61927496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4A8F8D16" w14:textId="77777777" w:rsidR="00B41CDF" w:rsidRPr="008B2AA7" w:rsidRDefault="00277D0B">
      <w:pPr>
        <w:keepLines/>
        <w:widowControl w:val="0"/>
        <w:numPr>
          <w:ilvl w:val="0"/>
          <w:numId w:val="11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Jakákoliv platba na základě této Smlouvy je splněna připsáním příslušné částky na příslušný bankovní účet Poskytovatele.</w:t>
      </w:r>
    </w:p>
    <w:p w14:paraId="002462BB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0EEC5C54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1C9EC56E" w14:textId="77777777" w:rsidR="00B41CDF" w:rsidRPr="008B2AA7" w:rsidRDefault="00277D0B">
      <w:pPr>
        <w:keepLines/>
        <w:widowControl w:val="0"/>
        <w:numPr>
          <w:ilvl w:val="0"/>
          <w:numId w:val="11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Příjemce není oprávněn (i) započíst proti jakékoliv platbě dle této Smlouvy žádné své pohledávky; (</w:t>
      </w:r>
      <w:proofErr w:type="spellStart"/>
      <w:r w:rsidRPr="008B2AA7">
        <w:rPr>
          <w:rFonts w:ascii="Calibri" w:eastAsia="Calibri" w:hAnsi="Calibri" w:cs="Calibri"/>
          <w:lang w:val="cs-CZ"/>
        </w:rPr>
        <w:t>ii</w:t>
      </w:r>
      <w:proofErr w:type="spellEnd"/>
      <w:r w:rsidRPr="008B2AA7">
        <w:rPr>
          <w:rFonts w:ascii="Calibri" w:eastAsia="Calibri" w:hAnsi="Calibri" w:cs="Calibri"/>
          <w:lang w:val="cs-CZ"/>
        </w:rPr>
        <w:t>) vykonávat žádná zadržovací práva ohledně těchto plateb; a/nebo (</w:t>
      </w:r>
      <w:proofErr w:type="spellStart"/>
      <w:r w:rsidRPr="008B2AA7">
        <w:rPr>
          <w:rFonts w:ascii="Calibri" w:eastAsia="Calibri" w:hAnsi="Calibri" w:cs="Calibri"/>
          <w:lang w:val="cs-CZ"/>
        </w:rPr>
        <w:t>iii</w:t>
      </w:r>
      <w:proofErr w:type="spellEnd"/>
      <w:r w:rsidRPr="008B2AA7">
        <w:rPr>
          <w:rFonts w:ascii="Calibri" w:eastAsia="Calibri" w:hAnsi="Calibri" w:cs="Calibri"/>
          <w:lang w:val="cs-CZ"/>
        </w:rPr>
        <w:t>) činit jakékoliv odpočty z těchto plateb, včetně odpočtů bankovních poplatků.</w:t>
      </w:r>
    </w:p>
    <w:p w14:paraId="1208D6AD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78205BFF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0C764BD6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VIII.</w:t>
      </w:r>
    </w:p>
    <w:p w14:paraId="31481082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Technické zajištění</w:t>
      </w:r>
    </w:p>
    <w:p w14:paraId="34AE14CF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15610AEA" w14:textId="77777777" w:rsidR="00B41CDF" w:rsidRPr="008B2AA7" w:rsidRDefault="00277D0B">
      <w:pPr>
        <w:keepLines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Příjemce se výslovně zavazuje, že požadavky na stavební, konstrukční a/nebo vzhledové úpravy sdělí Poskytovateli, který tyto požadavky zapracuje do zadání pro stavební úpravy, které proběhnou dle Stavebního povolení na dočasnou stavbu nazvanou: „</w:t>
      </w:r>
      <w:r w:rsidRPr="008B2AA7">
        <w:rPr>
          <w:rFonts w:ascii="Calibri" w:eastAsia="Calibri" w:hAnsi="Calibri" w:cs="Calibri"/>
          <w:i/>
          <w:color w:val="000000"/>
          <w:lang w:val="cs-CZ"/>
        </w:rPr>
        <w:t xml:space="preserve">Stavební úpravy stávajícího objektu multikina Galaxie a změna </w:t>
      </w:r>
      <w:r w:rsidRPr="008B2AA7">
        <w:rPr>
          <w:rFonts w:ascii="Calibri" w:eastAsia="Calibri" w:hAnsi="Calibri" w:cs="Calibri"/>
          <w:i/>
          <w:lang w:val="cs-CZ"/>
        </w:rPr>
        <w:t>využití</w:t>
      </w:r>
      <w:r w:rsidRPr="008B2AA7">
        <w:rPr>
          <w:rFonts w:ascii="Calibri" w:eastAsia="Calibri" w:hAnsi="Calibri" w:cs="Calibri"/>
          <w:i/>
          <w:color w:val="000000"/>
          <w:lang w:val="cs-CZ"/>
        </w:rPr>
        <w:t xml:space="preserve"> jeho prostor na prostory pro divadlo a zázemí“ (Č.j. MCP11/24/122253/OV/</w:t>
      </w:r>
      <w:proofErr w:type="spellStart"/>
      <w:r w:rsidRPr="008B2AA7">
        <w:rPr>
          <w:rFonts w:ascii="Calibri" w:eastAsia="Calibri" w:hAnsi="Calibri" w:cs="Calibri"/>
          <w:i/>
          <w:color w:val="000000"/>
          <w:lang w:val="cs-CZ"/>
        </w:rPr>
        <w:t>Mo</w:t>
      </w:r>
      <w:proofErr w:type="spellEnd"/>
      <w:r w:rsidRPr="008B2AA7">
        <w:rPr>
          <w:rFonts w:ascii="Calibri" w:eastAsia="Calibri" w:hAnsi="Calibri" w:cs="Calibri"/>
          <w:i/>
          <w:color w:val="000000"/>
          <w:lang w:val="cs-CZ"/>
        </w:rPr>
        <w:t>)</w:t>
      </w:r>
      <w:r w:rsidRPr="008B2AA7">
        <w:rPr>
          <w:rFonts w:ascii="Calibri" w:eastAsia="Calibri" w:hAnsi="Calibri" w:cs="Calibri"/>
          <w:color w:val="000000"/>
          <w:lang w:val="cs-CZ"/>
        </w:rPr>
        <w:t xml:space="preserve">. </w:t>
      </w:r>
    </w:p>
    <w:p w14:paraId="46EC71F3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77DC40EE" w14:textId="77777777" w:rsidR="00B41CDF" w:rsidRPr="008B2AA7" w:rsidRDefault="00B41CDF">
      <w:pPr>
        <w:keepLines/>
        <w:widowControl w:val="0"/>
        <w:ind w:left="720"/>
        <w:jc w:val="both"/>
        <w:rPr>
          <w:rFonts w:ascii="Calibri" w:eastAsia="Calibri" w:hAnsi="Calibri" w:cs="Calibri"/>
          <w:lang w:val="cs-CZ"/>
        </w:rPr>
      </w:pPr>
    </w:p>
    <w:p w14:paraId="57B3D981" w14:textId="77777777" w:rsidR="00B41CDF" w:rsidRPr="008B2AA7" w:rsidRDefault="00277D0B">
      <w:pPr>
        <w:keepLines/>
        <w:widowControl w:val="0"/>
        <w:tabs>
          <w:tab w:val="left" w:pos="3795"/>
        </w:tabs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 xml:space="preserve">IX. </w:t>
      </w:r>
    </w:p>
    <w:p w14:paraId="29AC0B0C" w14:textId="77777777" w:rsidR="00B41CDF" w:rsidRPr="008B2AA7" w:rsidRDefault="00277D0B">
      <w:pPr>
        <w:keepLines/>
        <w:widowControl w:val="0"/>
        <w:tabs>
          <w:tab w:val="left" w:pos="3795"/>
        </w:tabs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Ukončení Smlouvy</w:t>
      </w:r>
    </w:p>
    <w:p w14:paraId="48309563" w14:textId="77777777" w:rsidR="00B41CDF" w:rsidRPr="008B2AA7" w:rsidRDefault="00B41CDF">
      <w:pPr>
        <w:keepLines/>
        <w:widowControl w:val="0"/>
        <w:ind w:left="1134"/>
        <w:jc w:val="both"/>
        <w:rPr>
          <w:rFonts w:ascii="Calibri" w:eastAsia="Calibri" w:hAnsi="Calibri" w:cs="Calibri"/>
          <w:lang w:val="cs-CZ"/>
        </w:rPr>
      </w:pPr>
    </w:p>
    <w:p w14:paraId="0ADFE27E" w14:textId="77777777" w:rsidR="00B41CDF" w:rsidRPr="008B2AA7" w:rsidRDefault="00277D0B">
      <w:pPr>
        <w:keepLines/>
        <w:widowControl w:val="0"/>
        <w:numPr>
          <w:ilvl w:val="0"/>
          <w:numId w:val="2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Strany se dohodly na tom, že ukončení této Smlouvy je možné pouze na základě dohody Stran a/nebo způsobem a z důvodů sjednaných v této Smlouvě. </w:t>
      </w:r>
    </w:p>
    <w:p w14:paraId="4A00A1FD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155332D1" w14:textId="3E754264" w:rsidR="00B41CDF" w:rsidRPr="008B2AA7" w:rsidRDefault="00277D0B">
      <w:pPr>
        <w:keepLines/>
        <w:widowControl w:val="0"/>
        <w:numPr>
          <w:ilvl w:val="0"/>
          <w:numId w:val="2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Smluvní strany mají právo tuto smlouvu kdykoliv vypovědět bez uvedení důvodu, a to s výpovědní dobou </w:t>
      </w:r>
      <w:r w:rsidR="00542488" w:rsidRPr="003656E7">
        <w:rPr>
          <w:rFonts w:ascii="Calibri" w:eastAsia="Calibri" w:hAnsi="Calibri" w:cs="Calibri"/>
          <w:lang w:val="cs-CZ"/>
        </w:rPr>
        <w:t>shodnou s výpovědní dobou Smlouvy o podnájmu</w:t>
      </w:r>
      <w:r w:rsidRPr="003656E7">
        <w:rPr>
          <w:rFonts w:ascii="Calibri" w:eastAsia="Calibri" w:hAnsi="Calibri" w:cs="Calibri"/>
          <w:lang w:val="cs-CZ"/>
        </w:rPr>
        <w:t>.</w:t>
      </w:r>
      <w:r w:rsidRPr="008B2AA7">
        <w:rPr>
          <w:rFonts w:ascii="Calibri" w:eastAsia="Calibri" w:hAnsi="Calibri" w:cs="Calibri"/>
          <w:lang w:val="cs-CZ"/>
        </w:rPr>
        <w:t xml:space="preserve"> Výpovědní doba počíná běžet měsícem následujícím po měsíci, ve kterém byla výpověď doručena druhé Smluvní straně. </w:t>
      </w:r>
    </w:p>
    <w:p w14:paraId="33D12F7A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7B1733F5" w14:textId="77777777" w:rsidR="00B41CDF" w:rsidRPr="008B2AA7" w:rsidRDefault="00277D0B">
      <w:pPr>
        <w:keepLines/>
        <w:widowControl w:val="0"/>
        <w:numPr>
          <w:ilvl w:val="0"/>
          <w:numId w:val="2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V případě změny vlastnictví Prostor nebo Pozemku, jehož je Budova součástí, nebo jakékoliv jeho části není Příjemce oprávněn ukončit tuto Smlouvu.</w:t>
      </w:r>
    </w:p>
    <w:p w14:paraId="443139A3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b/>
          <w:lang w:val="cs-CZ"/>
        </w:rPr>
      </w:pPr>
    </w:p>
    <w:p w14:paraId="2F7CF0D1" w14:textId="77777777" w:rsidR="00B41CDF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1A37F568" w14:textId="77777777" w:rsidR="008006EF" w:rsidRDefault="008006E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5C2E07AB" w14:textId="77777777" w:rsidR="008006EF" w:rsidRDefault="008006E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433959FD" w14:textId="77777777" w:rsidR="008006EF" w:rsidRPr="008B2AA7" w:rsidRDefault="008006E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672F4A28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lastRenderedPageBreak/>
        <w:t>X.</w:t>
      </w:r>
    </w:p>
    <w:p w14:paraId="1C3CBE45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Oznámení</w:t>
      </w:r>
    </w:p>
    <w:p w14:paraId="615C1975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</w:p>
    <w:p w14:paraId="254986C8" w14:textId="77777777" w:rsidR="00B41CDF" w:rsidRPr="008B2AA7" w:rsidRDefault="00277D0B">
      <w:pPr>
        <w:keepLines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Veškerá oznámení předkládaná na základě této Smlouvy musejí být v písemné formě a mohou být doručena osobně, e-mailem (na adresy uvedené v záhlaví smlouvy nebo jiné řádně oznámené druhé straně), doporučenou poštou k rukám statutárnímu zástupci druhé Strany nebo prostřednictvím datové schránky.</w:t>
      </w:r>
    </w:p>
    <w:p w14:paraId="10C46201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</w:p>
    <w:p w14:paraId="58F06E71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XI.</w:t>
      </w:r>
    </w:p>
    <w:p w14:paraId="1AC9DA17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Převod práv, právní nástupnictví</w:t>
      </w:r>
    </w:p>
    <w:p w14:paraId="4CC0738E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0E1DE834" w14:textId="77777777" w:rsidR="00B41CDF" w:rsidRPr="008B2AA7" w:rsidRDefault="00277D0B">
      <w:pPr>
        <w:keepLines/>
        <w:widowControl w:val="0"/>
        <w:numPr>
          <w:ilvl w:val="0"/>
          <w:numId w:val="4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Příjemce není oprávněn převést, postoupit či zastavit svá práva a pohledávky vyplývající z této Smlouvy ani tuto Smlouvu jako celek bez předchozího výslovného písemného souhlasu Poskytovatele.</w:t>
      </w:r>
    </w:p>
    <w:p w14:paraId="2C61CFA9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F6845C9" w14:textId="77777777" w:rsidR="00B41CDF" w:rsidRPr="008B2AA7" w:rsidRDefault="00277D0B">
      <w:pPr>
        <w:keepLines/>
        <w:widowControl w:val="0"/>
        <w:numPr>
          <w:ilvl w:val="0"/>
          <w:numId w:val="4"/>
        </w:numPr>
        <w:ind w:left="426" w:hanging="426"/>
        <w:jc w:val="both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Strany dohodly, že tato Smlouva bude závazná i pro nástupce Příjemce, pokud bude Příjemce zrušen, či jiného právního nástupce. Strany se dále dohodly, že práva a závazky Příjemce vyplývající z této Smlouvy přejdou na příslušného právního nástupce Příjemce. Veškerá oprávnění Poskytovatele a závazky vůči Příjemci přecházejí rovněž na každého dalšího právního nástupce Poskytovatele.</w:t>
      </w:r>
    </w:p>
    <w:p w14:paraId="1E49FD20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17806495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339F6532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XII.</w:t>
      </w:r>
    </w:p>
    <w:p w14:paraId="04FA0A6E" w14:textId="77777777" w:rsidR="00B41CDF" w:rsidRPr="008B2AA7" w:rsidRDefault="00277D0B">
      <w:pPr>
        <w:keepLines/>
        <w:widowControl w:val="0"/>
        <w:jc w:val="center"/>
        <w:rPr>
          <w:rFonts w:ascii="Calibri" w:eastAsia="Calibri" w:hAnsi="Calibri" w:cs="Calibri"/>
          <w:b/>
          <w:lang w:val="cs-CZ"/>
        </w:rPr>
      </w:pPr>
      <w:r w:rsidRPr="008B2AA7">
        <w:rPr>
          <w:rFonts w:ascii="Calibri" w:eastAsia="Calibri" w:hAnsi="Calibri" w:cs="Calibri"/>
          <w:b/>
          <w:lang w:val="cs-CZ"/>
        </w:rPr>
        <w:t>Závěrečná ustanovení</w:t>
      </w:r>
    </w:p>
    <w:p w14:paraId="076EDA95" w14:textId="77777777" w:rsidR="00B41CDF" w:rsidRPr="008B2AA7" w:rsidRDefault="00B41CDF">
      <w:pPr>
        <w:keepLines/>
        <w:widowControl w:val="0"/>
        <w:ind w:left="426"/>
        <w:jc w:val="both"/>
        <w:rPr>
          <w:rFonts w:ascii="Calibri" w:eastAsia="Calibri" w:hAnsi="Calibri" w:cs="Calibri"/>
          <w:lang w:val="cs-CZ"/>
        </w:rPr>
      </w:pPr>
    </w:p>
    <w:p w14:paraId="42C43795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lang w:val="cs-CZ"/>
        </w:rPr>
      </w:pPr>
      <w:bookmarkStart w:id="2" w:name="_heading=h.1fob9te" w:colFirst="0" w:colLast="0"/>
      <w:bookmarkEnd w:id="2"/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Dodatky, vzdání se práva</w:t>
      </w:r>
      <w:r w:rsidRPr="008B2AA7">
        <w:rPr>
          <w:rFonts w:ascii="Calibri" w:eastAsia="Calibri" w:hAnsi="Calibri" w:cs="Calibri"/>
          <w:color w:val="000000"/>
          <w:lang w:val="cs-CZ"/>
        </w:rPr>
        <w:t>.</w:t>
      </w:r>
    </w:p>
    <w:p w14:paraId="7C952478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 xml:space="preserve">Žádná ze Stran této Smlouvy nebude vázána jakoukoliv úpravou či dodatkem k této Smlouvě, pokud nebude tato úprava či dodatek v písemné formě a pokud nebude podepsáno příslušnou Stranou. Pokud není v této Smlouvě uvedeno jinak, nebude neuplatnění jakéhokoliv práva vyplývajícího z této Smlouvy kteroukoliv ze Stran nebo netrvání na přísném splnění jakékoliv podmínky nebo ujednání některou z dalších Stran této Smlouvy považováno za vzdání se takového práva, ujednání či podmínky. </w:t>
      </w:r>
    </w:p>
    <w:p w14:paraId="00A50B88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56B7FE27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  <w:lang w:val="cs-CZ"/>
        </w:rPr>
      </w:pPr>
      <w:bookmarkStart w:id="3" w:name="_heading=h.3znysh7" w:colFirst="0" w:colLast="0"/>
      <w:bookmarkEnd w:id="3"/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Oddělitelnost</w:t>
      </w:r>
      <w:r w:rsidRPr="008B2AA7">
        <w:rPr>
          <w:rFonts w:ascii="Calibri" w:eastAsia="Calibri" w:hAnsi="Calibri" w:cs="Calibri"/>
          <w:color w:val="000000"/>
          <w:u w:val="single"/>
          <w:lang w:val="cs-CZ"/>
        </w:rPr>
        <w:t>.</w:t>
      </w:r>
    </w:p>
    <w:p w14:paraId="6B9DFC47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Stane-li se kterékoliv ustanovení této Smlouvy, či jeho část, neplatným, neúčinným, zdánlivým a/nebo nevynutitelným, nebude se to žádným způsobem dotýkat platnosti a vynutitelnosti zbývajících ustanovení této Smlouvy. Strany se zavazují v takovém případě jednat v dobré víře tak, aby takové vadné ustanovení a/nebo jeho část nahradily ustanovením bezvadným, které co bude co nejblíže vystihovat ekonomický účel a obsah vadného ustanovení.</w:t>
      </w:r>
    </w:p>
    <w:p w14:paraId="26E41A7E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lang w:val="cs-CZ"/>
        </w:rPr>
      </w:pPr>
    </w:p>
    <w:p w14:paraId="17D9206E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lang w:val="cs-CZ"/>
        </w:rPr>
      </w:pPr>
      <w:bookmarkStart w:id="4" w:name="_heading=h.2et92p0" w:colFirst="0" w:colLast="0"/>
      <w:bookmarkEnd w:id="4"/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Vyšší moc</w:t>
      </w:r>
      <w:r w:rsidRPr="008B2AA7">
        <w:rPr>
          <w:rFonts w:ascii="Calibri" w:eastAsia="Calibri" w:hAnsi="Calibri" w:cs="Calibri"/>
          <w:color w:val="000000"/>
          <w:u w:val="single"/>
          <w:lang w:val="cs-CZ"/>
        </w:rPr>
        <w:t>.</w:t>
      </w:r>
    </w:p>
    <w:p w14:paraId="7FBDC877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Nebude-li kterákoliv ze Stran schopna plně či částečně dodržovat či plnit své závazky vyplývající z této Smlouvy z důvodů vyšší moci, pak tato Strana nebude muset své závazky plnit během doby trvání a v rozsahu, ve kterém je jí bráněno v jejich plnění. Odvolá-li se kterákoliv se Stran na toto ustanovení, okamžitě písemně upozorní ostatní Strany na existenci a jiné relevantní okolnosti související s projevy vyšší moci, na které se odvolává, a prokáže před ostatními Stranami, že podnikla veškeré přiměřené kroky k minimalizaci následků těchto okolností. Nebude-li kterákoliv ze Stran schopna plně či částečně dodržovat či plnit své závazky vyplývající z této Smlouvy z důvodů vyšší moci, vynaloží své úsilí k tomu, aby obnovila plnění této Smlouvy, co nejdříve to bude možné.</w:t>
      </w:r>
    </w:p>
    <w:p w14:paraId="2EC07963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</w:p>
    <w:p w14:paraId="28FDA40E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  <w:u w:val="single"/>
          <w:lang w:val="cs-CZ"/>
        </w:rPr>
      </w:pPr>
      <w:bookmarkStart w:id="5" w:name="_heading=h.tyjcwt" w:colFirst="0" w:colLast="0"/>
      <w:bookmarkEnd w:id="5"/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Nebezpečí změny okolností.</w:t>
      </w:r>
    </w:p>
    <w:p w14:paraId="258B85CE" w14:textId="77777777" w:rsidR="00B41CDF" w:rsidRPr="008B2AA7" w:rsidRDefault="00277D0B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 xml:space="preserve">Příjemce na sebe přebírá nebezpečí změny okolností, zejména pak ve smyslu ustanovení §1765 odst. 2, §2287 a §2000 odst. 1 Občanského zákoníku. Příjemce se dále v souladu s ustanovením §2000 odst. 2 Občanského zákoníku vzdává práva domáhat se zrušení jakéhokoliv závazku z této Smlouvy z důvodu změny okolností, z nichž Strany zřejmě vycházely při jejím uzavření, nebo z důvodu, že byla tato Smlouva uzavřena na dobu delší než </w:t>
      </w:r>
      <w:proofErr w:type="gramStart"/>
      <w:r w:rsidRPr="008B2AA7">
        <w:rPr>
          <w:rFonts w:ascii="Calibri" w:eastAsia="Calibri" w:hAnsi="Calibri" w:cs="Calibri"/>
          <w:color w:val="000000"/>
          <w:lang w:val="cs-CZ"/>
        </w:rPr>
        <w:t>10  let</w:t>
      </w:r>
      <w:proofErr w:type="gramEnd"/>
      <w:r w:rsidRPr="008B2AA7">
        <w:rPr>
          <w:rFonts w:ascii="Calibri" w:eastAsia="Calibri" w:hAnsi="Calibri" w:cs="Calibri"/>
          <w:color w:val="000000"/>
          <w:lang w:val="cs-CZ"/>
        </w:rPr>
        <w:t xml:space="preserve">, a to i pro případ, že by bylo shledáno, že tato Smlouva byla na takovou dobu uzavřena bez vážného důvodu. </w:t>
      </w:r>
    </w:p>
    <w:p w14:paraId="7498E5B5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</w:p>
    <w:p w14:paraId="28B14199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  <w:u w:val="single"/>
          <w:lang w:val="cs-CZ"/>
        </w:rPr>
      </w:pPr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Obchodní zvyklosti.</w:t>
      </w:r>
    </w:p>
    <w:p w14:paraId="332E5330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lastRenderedPageBreak/>
        <w:t>Strany výslovně sjednávají, že v právních vztazích založených touto Smlouvou se nepřihlíží k jakýmkoliv zvyklostem a zavedené praxi Stran ani k obchodním zvyklostem, a na základě své dohody dále vylučují aplikaci ustanovení §§ 1793, 1796 a §1805 Občanského zákoníku.</w:t>
      </w:r>
    </w:p>
    <w:p w14:paraId="133A32A7" w14:textId="77777777" w:rsidR="00B41CDF" w:rsidRPr="008B2AA7" w:rsidRDefault="00B41CDF">
      <w:pPr>
        <w:keepLines/>
        <w:widowControl w:val="0"/>
        <w:jc w:val="both"/>
        <w:rPr>
          <w:rFonts w:ascii="Calibri" w:eastAsia="Calibri" w:hAnsi="Calibri" w:cs="Calibri"/>
          <w:lang w:val="cs-CZ"/>
        </w:rPr>
      </w:pPr>
    </w:p>
    <w:p w14:paraId="3AB5FED2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i/>
          <w:color w:val="000000"/>
          <w:u w:val="single"/>
          <w:lang w:val="cs-CZ"/>
        </w:rPr>
      </w:pPr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Neexistence slabší strany, jednání před uzavřením.</w:t>
      </w:r>
    </w:p>
    <w:p w14:paraId="72FD8312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Každá Strana podpisem této Smlouvy výslovně potvrzuje, že (i) se necítí být ve vztahu k druhé Straně slabší stranou ve smyslu Občanského zákoníku a (</w:t>
      </w:r>
      <w:proofErr w:type="spellStart"/>
      <w:r w:rsidRPr="008B2AA7">
        <w:rPr>
          <w:rFonts w:ascii="Calibri" w:eastAsia="Calibri" w:hAnsi="Calibri" w:cs="Calibri"/>
          <w:color w:val="000000"/>
          <w:lang w:val="cs-CZ"/>
        </w:rPr>
        <w:t>ii</w:t>
      </w:r>
      <w:proofErr w:type="spellEnd"/>
      <w:r w:rsidRPr="008B2AA7">
        <w:rPr>
          <w:rFonts w:ascii="Calibri" w:eastAsia="Calibri" w:hAnsi="Calibri" w:cs="Calibri"/>
          <w:color w:val="000000"/>
          <w:lang w:val="cs-CZ"/>
        </w:rPr>
        <w:t>) že při jednání o uzavření této Smlouvy jí byly sděleny všechny skutkové a právní okolnosti tak, aby se tato Strana mohla přesvědčit o možnosti uzavřít tuto Smlouvu platně, a aby jí byl zřejmý zájem druhé Strany tuto Smlouvu platně uzavřít a (</w:t>
      </w:r>
      <w:proofErr w:type="spellStart"/>
      <w:r w:rsidRPr="008B2AA7">
        <w:rPr>
          <w:rFonts w:ascii="Calibri" w:eastAsia="Calibri" w:hAnsi="Calibri" w:cs="Calibri"/>
          <w:color w:val="000000"/>
          <w:lang w:val="cs-CZ"/>
        </w:rPr>
        <w:t>iii</w:t>
      </w:r>
      <w:proofErr w:type="spellEnd"/>
      <w:r w:rsidRPr="008B2AA7">
        <w:rPr>
          <w:rFonts w:ascii="Calibri" w:eastAsia="Calibri" w:hAnsi="Calibri" w:cs="Calibri"/>
          <w:color w:val="000000"/>
          <w:lang w:val="cs-CZ"/>
        </w:rPr>
        <w:t>) že se podpisem této Smlouvy výslovně vzdává jakýchkoliv případných práv a nároků založených jednáním druhé Strany před uzavřením této Smlouvy.</w:t>
      </w:r>
    </w:p>
    <w:p w14:paraId="029A4001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lang w:val="cs-CZ"/>
        </w:rPr>
      </w:pPr>
    </w:p>
    <w:p w14:paraId="72962094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lang w:val="cs-CZ"/>
        </w:rPr>
      </w:pPr>
    </w:p>
    <w:p w14:paraId="046CD325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lang w:val="cs-CZ"/>
        </w:rPr>
      </w:pPr>
      <w:bookmarkStart w:id="6" w:name="_heading=h.3dy6vkm" w:colFirst="0" w:colLast="0"/>
      <w:bookmarkEnd w:id="6"/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Stejnopisy</w:t>
      </w:r>
      <w:r w:rsidRPr="008B2AA7">
        <w:rPr>
          <w:rFonts w:ascii="Calibri" w:eastAsia="Calibri" w:hAnsi="Calibri" w:cs="Calibri"/>
          <w:color w:val="000000"/>
          <w:u w:val="single"/>
          <w:lang w:val="cs-CZ"/>
        </w:rPr>
        <w:t xml:space="preserve">. </w:t>
      </w:r>
    </w:p>
    <w:p w14:paraId="5DECE2C5" w14:textId="77777777" w:rsidR="00B41CDF" w:rsidRPr="008B2AA7" w:rsidRDefault="00277D0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color w:val="000000"/>
          <w:lang w:val="cs-CZ"/>
        </w:rPr>
        <w:t>Tato Smlouva je vyhotovena ve dvou stejnopisech v českém jazyce, z nichž každý bude mít platnost originálu, přičemž po podpisu této Smlouvy oběma Stranami obdrží jeden stejnopis Poskytovatel a jeden stejnopis Příjemce.</w:t>
      </w:r>
    </w:p>
    <w:p w14:paraId="63C47F79" w14:textId="77777777" w:rsidR="00B41CDF" w:rsidRPr="008B2AA7" w:rsidRDefault="00B41CD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lang w:val="cs-CZ"/>
        </w:rPr>
      </w:pPr>
    </w:p>
    <w:p w14:paraId="045B31FB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lang w:val="cs-CZ"/>
        </w:rPr>
      </w:pPr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Rozhodné právo</w:t>
      </w:r>
      <w:r w:rsidRPr="008B2AA7">
        <w:rPr>
          <w:rFonts w:ascii="Calibri" w:eastAsia="Calibri" w:hAnsi="Calibri" w:cs="Calibri"/>
          <w:color w:val="000000"/>
          <w:u w:val="single"/>
          <w:lang w:val="cs-CZ"/>
        </w:rPr>
        <w:t>.</w:t>
      </w:r>
    </w:p>
    <w:p w14:paraId="399928AD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Tato Smlouva se řídí českým právem.</w:t>
      </w:r>
    </w:p>
    <w:p w14:paraId="43BA3B0E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5A78697E" w14:textId="77777777" w:rsidR="00B41CDF" w:rsidRPr="008B2AA7" w:rsidRDefault="00277D0B">
      <w:pPr>
        <w:keepLines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i/>
          <w:color w:val="000000"/>
          <w:u w:val="single"/>
          <w:lang w:val="cs-CZ"/>
        </w:rPr>
      </w:pPr>
      <w:r w:rsidRPr="008B2AA7">
        <w:rPr>
          <w:rFonts w:ascii="Calibri" w:eastAsia="Calibri" w:hAnsi="Calibri" w:cs="Calibri"/>
          <w:i/>
          <w:color w:val="000000"/>
          <w:u w:val="single"/>
          <w:lang w:val="cs-CZ"/>
        </w:rPr>
        <w:t>Přílohy.</w:t>
      </w:r>
    </w:p>
    <w:p w14:paraId="5873E5B5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Nedílnou součástí této smlouvy tvoří následující přílohy:</w:t>
      </w:r>
    </w:p>
    <w:p w14:paraId="71402FE9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467AF1B5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Příloha 1</w:t>
      </w:r>
      <w:r w:rsidRPr="008B2AA7">
        <w:rPr>
          <w:rFonts w:ascii="Calibri" w:eastAsia="Calibri" w:hAnsi="Calibri" w:cs="Calibri"/>
          <w:lang w:val="cs-CZ"/>
        </w:rPr>
        <w:tab/>
        <w:t>Situační plán Budovy</w:t>
      </w:r>
      <w:r w:rsidRPr="008B2AA7">
        <w:rPr>
          <w:rFonts w:ascii="Calibri" w:eastAsia="Calibri" w:hAnsi="Calibri" w:cs="Calibri"/>
          <w:lang w:val="cs-CZ"/>
        </w:rPr>
        <w:tab/>
      </w:r>
    </w:p>
    <w:p w14:paraId="75979487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Příloha 2</w:t>
      </w:r>
      <w:r w:rsidRPr="008B2AA7">
        <w:rPr>
          <w:rFonts w:ascii="Calibri" w:eastAsia="Calibri" w:hAnsi="Calibri" w:cs="Calibri"/>
          <w:lang w:val="cs-CZ"/>
        </w:rPr>
        <w:tab/>
        <w:t>Popis a situační plán Prostor</w:t>
      </w:r>
    </w:p>
    <w:p w14:paraId="5329EED6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>Příloha 3</w:t>
      </w:r>
      <w:r w:rsidRPr="008B2AA7">
        <w:rPr>
          <w:rFonts w:ascii="Calibri" w:eastAsia="Calibri" w:hAnsi="Calibri" w:cs="Calibri"/>
          <w:lang w:val="cs-CZ"/>
        </w:rPr>
        <w:tab/>
        <w:t xml:space="preserve">Výše odměny za </w:t>
      </w:r>
      <w:proofErr w:type="gramStart"/>
      <w:r w:rsidRPr="008B2AA7">
        <w:rPr>
          <w:rFonts w:ascii="Calibri" w:eastAsia="Calibri" w:hAnsi="Calibri" w:cs="Calibri"/>
          <w:lang w:val="cs-CZ"/>
        </w:rPr>
        <w:t>služby - PODÍL</w:t>
      </w:r>
      <w:proofErr w:type="gramEnd"/>
    </w:p>
    <w:p w14:paraId="0ABC61E2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7803E248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480CD36D" w14:textId="578DAD1A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t xml:space="preserve">V Praze, dne </w:t>
      </w:r>
      <w:r w:rsidR="008006EF">
        <w:rPr>
          <w:rFonts w:ascii="Calibri" w:eastAsia="Calibri" w:hAnsi="Calibri" w:cs="Calibri"/>
          <w:lang w:val="cs-CZ"/>
        </w:rPr>
        <w:t>15</w:t>
      </w:r>
      <w:r w:rsidRPr="008B2AA7">
        <w:rPr>
          <w:rFonts w:ascii="Calibri" w:eastAsia="Calibri" w:hAnsi="Calibri" w:cs="Calibri"/>
          <w:lang w:val="cs-CZ"/>
        </w:rPr>
        <w:t>.</w:t>
      </w:r>
      <w:r w:rsidR="008006EF">
        <w:rPr>
          <w:rFonts w:ascii="Calibri" w:eastAsia="Calibri" w:hAnsi="Calibri" w:cs="Calibri"/>
          <w:lang w:val="cs-CZ"/>
        </w:rPr>
        <w:t>3</w:t>
      </w:r>
      <w:r w:rsidRPr="008B2AA7">
        <w:rPr>
          <w:rFonts w:ascii="Calibri" w:eastAsia="Calibri" w:hAnsi="Calibri" w:cs="Calibri"/>
          <w:lang w:val="cs-CZ"/>
        </w:rPr>
        <w:t>. 202</w:t>
      </w:r>
      <w:r w:rsidR="00562DAE" w:rsidRPr="008B2AA7">
        <w:rPr>
          <w:rFonts w:ascii="Calibri" w:eastAsia="Calibri" w:hAnsi="Calibri" w:cs="Calibri"/>
          <w:lang w:val="cs-CZ"/>
        </w:rPr>
        <w:t>5</w:t>
      </w:r>
      <w:r w:rsidRPr="008B2AA7">
        <w:rPr>
          <w:rFonts w:ascii="Calibri" w:eastAsia="Calibri" w:hAnsi="Calibri" w:cs="Calibri"/>
          <w:lang w:val="cs-CZ"/>
        </w:rPr>
        <w:tab/>
      </w:r>
      <w:r w:rsidRPr="008B2AA7">
        <w:rPr>
          <w:rFonts w:ascii="Calibri" w:eastAsia="Calibri" w:hAnsi="Calibri" w:cs="Calibri"/>
          <w:lang w:val="cs-CZ"/>
        </w:rPr>
        <w:tab/>
      </w:r>
      <w:r w:rsidRPr="008B2AA7">
        <w:rPr>
          <w:rFonts w:ascii="Calibri" w:eastAsia="Calibri" w:hAnsi="Calibri" w:cs="Calibri"/>
          <w:lang w:val="cs-CZ"/>
        </w:rPr>
        <w:tab/>
      </w:r>
      <w:r w:rsidRPr="008B2AA7">
        <w:rPr>
          <w:rFonts w:ascii="Calibri" w:eastAsia="Calibri" w:hAnsi="Calibri" w:cs="Calibri"/>
          <w:lang w:val="cs-CZ"/>
        </w:rPr>
        <w:tab/>
      </w:r>
      <w:r w:rsidRPr="008B2AA7">
        <w:rPr>
          <w:rFonts w:ascii="Calibri" w:eastAsia="Calibri" w:hAnsi="Calibri" w:cs="Calibri"/>
          <w:lang w:val="cs-CZ"/>
        </w:rPr>
        <w:tab/>
        <w:t xml:space="preserve">V Praze, dne </w:t>
      </w:r>
      <w:r w:rsidR="008006EF">
        <w:rPr>
          <w:rFonts w:ascii="Calibri" w:eastAsia="Calibri" w:hAnsi="Calibri" w:cs="Calibri"/>
          <w:lang w:val="cs-CZ"/>
        </w:rPr>
        <w:t>15</w:t>
      </w:r>
      <w:r w:rsidRPr="008B2AA7">
        <w:rPr>
          <w:rFonts w:ascii="Calibri" w:eastAsia="Calibri" w:hAnsi="Calibri" w:cs="Calibri"/>
          <w:lang w:val="cs-CZ"/>
        </w:rPr>
        <w:t>.</w:t>
      </w:r>
      <w:r w:rsidR="008006EF">
        <w:rPr>
          <w:rFonts w:ascii="Calibri" w:eastAsia="Calibri" w:hAnsi="Calibri" w:cs="Calibri"/>
          <w:lang w:val="cs-CZ"/>
        </w:rPr>
        <w:t>3</w:t>
      </w:r>
      <w:r w:rsidRPr="008B2AA7">
        <w:rPr>
          <w:rFonts w:ascii="Calibri" w:eastAsia="Calibri" w:hAnsi="Calibri" w:cs="Calibri"/>
          <w:lang w:val="cs-CZ"/>
        </w:rPr>
        <w:t>. 202</w:t>
      </w:r>
      <w:r w:rsidR="00562DAE" w:rsidRPr="008B2AA7">
        <w:rPr>
          <w:rFonts w:ascii="Calibri" w:eastAsia="Calibri" w:hAnsi="Calibri" w:cs="Calibri"/>
          <w:lang w:val="cs-CZ"/>
        </w:rPr>
        <w:t>5</w:t>
      </w:r>
    </w:p>
    <w:p w14:paraId="2F17CC66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3F0929B0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029DE4FF" w14:textId="77777777" w:rsidR="00562DAE" w:rsidRPr="008B2AA7" w:rsidRDefault="00562DAE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488F3994" w14:textId="77777777" w:rsidR="00562DAE" w:rsidRPr="008B2AA7" w:rsidRDefault="00562DAE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2436876D" w14:textId="77777777" w:rsidR="00562DAE" w:rsidRPr="008B2AA7" w:rsidRDefault="00562DAE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5D912D76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p w14:paraId="2589F09E" w14:textId="77777777" w:rsidR="00B41CDF" w:rsidRPr="008B2AA7" w:rsidRDefault="00B41CDF">
      <w:pPr>
        <w:keepLines/>
        <w:widowControl w:val="0"/>
        <w:jc w:val="center"/>
        <w:rPr>
          <w:rFonts w:ascii="Calibri" w:eastAsia="Calibri" w:hAnsi="Calibri" w:cs="Calibri"/>
          <w:lang w:val="cs-CZ"/>
        </w:rPr>
      </w:pPr>
    </w:p>
    <w:tbl>
      <w:tblPr>
        <w:tblStyle w:val="a"/>
        <w:tblW w:w="9123" w:type="dxa"/>
        <w:tblLayout w:type="fixed"/>
        <w:tblLook w:val="0400" w:firstRow="0" w:lastRow="0" w:firstColumn="0" w:lastColumn="0" w:noHBand="0" w:noVBand="1"/>
      </w:tblPr>
      <w:tblGrid>
        <w:gridCol w:w="4678"/>
        <w:gridCol w:w="4445"/>
      </w:tblGrid>
      <w:tr w:rsidR="00B41CDF" w:rsidRPr="008B2AA7" w14:paraId="2B98D7D3" w14:textId="77777777">
        <w:trPr>
          <w:trHeight w:val="585"/>
        </w:trPr>
        <w:tc>
          <w:tcPr>
            <w:tcW w:w="4678" w:type="dxa"/>
            <w:shd w:val="clear" w:color="auto" w:fill="auto"/>
          </w:tcPr>
          <w:p w14:paraId="37E0B4B1" w14:textId="77777777" w:rsidR="00B41CDF" w:rsidRPr="008B2AA7" w:rsidRDefault="00277D0B">
            <w:pPr>
              <w:keepLines/>
              <w:widowControl w:val="0"/>
              <w:jc w:val="center"/>
              <w:rPr>
                <w:rFonts w:ascii="Calibri" w:eastAsia="Calibri" w:hAnsi="Calibri" w:cs="Calibri"/>
                <w:lang w:val="cs-CZ"/>
              </w:rPr>
            </w:pPr>
            <w:r w:rsidRPr="008B2AA7">
              <w:rPr>
                <w:rFonts w:ascii="Calibri" w:eastAsia="Calibri" w:hAnsi="Calibri" w:cs="Calibri"/>
                <w:lang w:val="cs-CZ"/>
              </w:rPr>
              <w:t>______________________________</w:t>
            </w:r>
          </w:p>
          <w:p w14:paraId="4280B53B" w14:textId="77777777" w:rsidR="00B41CDF" w:rsidRPr="008B2AA7" w:rsidRDefault="00277D0B">
            <w:pPr>
              <w:keepLines/>
              <w:widowControl w:val="0"/>
              <w:jc w:val="center"/>
              <w:rPr>
                <w:rFonts w:ascii="Calibri" w:eastAsia="Calibri" w:hAnsi="Calibri" w:cs="Calibri"/>
                <w:b/>
                <w:lang w:val="cs-CZ"/>
              </w:rPr>
            </w:pPr>
            <w:r w:rsidRPr="008B2AA7">
              <w:rPr>
                <w:rFonts w:ascii="Calibri" w:eastAsia="Calibri" w:hAnsi="Calibri" w:cs="Calibri"/>
                <w:b/>
                <w:lang w:val="cs-CZ"/>
              </w:rPr>
              <w:t>Dejvické divadlo, o.p.s.</w:t>
            </w:r>
          </w:p>
          <w:p w14:paraId="5EB5647C" w14:textId="77777777" w:rsidR="00B41CDF" w:rsidRPr="008B2AA7" w:rsidRDefault="00277D0B">
            <w:pPr>
              <w:keepLines/>
              <w:widowControl w:val="0"/>
              <w:jc w:val="center"/>
              <w:rPr>
                <w:rFonts w:ascii="Calibri" w:eastAsia="Calibri" w:hAnsi="Calibri" w:cs="Calibri"/>
                <w:lang w:val="cs-CZ"/>
              </w:rPr>
            </w:pPr>
            <w:r w:rsidRPr="008B2AA7">
              <w:rPr>
                <w:rFonts w:ascii="Calibri" w:eastAsia="Calibri" w:hAnsi="Calibri" w:cs="Calibri"/>
                <w:lang w:val="cs-CZ"/>
              </w:rPr>
              <w:t>MgA. Lukáš Průdek, statutární ředitel</w:t>
            </w:r>
          </w:p>
          <w:p w14:paraId="6FDCD0E5" w14:textId="77777777" w:rsidR="00B41CDF" w:rsidRPr="008B2AA7" w:rsidRDefault="00277D0B">
            <w:pPr>
              <w:keepLines/>
              <w:widowControl w:val="0"/>
              <w:jc w:val="center"/>
              <w:rPr>
                <w:rFonts w:ascii="Calibri" w:eastAsia="Calibri" w:hAnsi="Calibri" w:cs="Calibri"/>
                <w:i/>
                <w:lang w:val="cs-CZ"/>
              </w:rPr>
            </w:pPr>
            <w:r w:rsidRPr="008B2AA7">
              <w:rPr>
                <w:rFonts w:ascii="Calibri" w:eastAsia="Calibri" w:hAnsi="Calibri" w:cs="Calibri"/>
                <w:i/>
                <w:lang w:val="cs-CZ"/>
              </w:rPr>
              <w:t xml:space="preserve"> Poskytovatel </w:t>
            </w:r>
          </w:p>
        </w:tc>
        <w:tc>
          <w:tcPr>
            <w:tcW w:w="4445" w:type="dxa"/>
            <w:shd w:val="clear" w:color="auto" w:fill="auto"/>
          </w:tcPr>
          <w:p w14:paraId="0546D7F5" w14:textId="6616EF14" w:rsidR="00B41CDF" w:rsidRPr="008B2AA7" w:rsidRDefault="00277D0B">
            <w:pPr>
              <w:keepLines/>
              <w:widowControl w:val="0"/>
              <w:tabs>
                <w:tab w:val="left" w:pos="758"/>
              </w:tabs>
              <w:jc w:val="center"/>
              <w:rPr>
                <w:rFonts w:ascii="Calibri" w:eastAsia="Calibri" w:hAnsi="Calibri" w:cs="Calibri"/>
                <w:i/>
                <w:lang w:val="cs-CZ"/>
              </w:rPr>
            </w:pPr>
            <w:r w:rsidRPr="008B2AA7">
              <w:rPr>
                <w:rFonts w:ascii="Calibri" w:eastAsia="Calibri" w:hAnsi="Calibri" w:cs="Calibri"/>
                <w:lang w:val="cs-CZ"/>
              </w:rPr>
              <w:t>_______________________________</w:t>
            </w:r>
            <w:r w:rsidRPr="008B2AA7">
              <w:rPr>
                <w:rFonts w:ascii="Calibri" w:eastAsia="Calibri" w:hAnsi="Calibri" w:cs="Calibri"/>
                <w:lang w:val="cs-CZ"/>
              </w:rPr>
              <w:br/>
            </w:r>
            <w:r w:rsidR="008006EF" w:rsidRPr="008006EF">
              <w:rPr>
                <w:rFonts w:ascii="Calibri" w:eastAsia="Calibri" w:hAnsi="Calibri" w:cs="Calibri"/>
                <w:b/>
                <w:bCs/>
                <w:iCs/>
                <w:lang w:val="cs-CZ"/>
              </w:rPr>
              <w:t>Minor</w:t>
            </w:r>
          </w:p>
          <w:p w14:paraId="5FFF1443" w14:textId="77777777" w:rsidR="00B41CDF" w:rsidRDefault="008006EF">
            <w:pPr>
              <w:keepLines/>
              <w:widowControl w:val="0"/>
              <w:tabs>
                <w:tab w:val="left" w:pos="758"/>
              </w:tabs>
              <w:jc w:val="center"/>
              <w:rPr>
                <w:rFonts w:ascii="Calibri" w:eastAsia="Calibri" w:hAnsi="Calibri" w:cs="Calibri"/>
                <w:iCs/>
                <w:lang w:val="cs-CZ"/>
              </w:rPr>
            </w:pPr>
            <w:r>
              <w:rPr>
                <w:rFonts w:ascii="Calibri" w:eastAsia="Calibri" w:hAnsi="Calibri" w:cs="Calibri"/>
                <w:iCs/>
                <w:lang w:val="cs-CZ"/>
              </w:rPr>
              <w:t>MgA. Jan Jirků</w:t>
            </w:r>
            <w:r w:rsidR="001B0D99">
              <w:rPr>
                <w:rFonts w:ascii="Calibri" w:eastAsia="Calibri" w:hAnsi="Calibri" w:cs="Calibri"/>
                <w:iCs/>
                <w:lang w:val="cs-CZ"/>
              </w:rPr>
              <w:t>, ředitel</w:t>
            </w:r>
          </w:p>
          <w:p w14:paraId="09D781BD" w14:textId="411DB77B" w:rsidR="001B0D99" w:rsidRPr="001B0D99" w:rsidRDefault="001B0D99">
            <w:pPr>
              <w:keepLines/>
              <w:widowControl w:val="0"/>
              <w:tabs>
                <w:tab w:val="left" w:pos="758"/>
              </w:tabs>
              <w:jc w:val="center"/>
              <w:rPr>
                <w:rFonts w:ascii="Calibri" w:eastAsia="Calibri" w:hAnsi="Calibri" w:cs="Calibri"/>
                <w:i/>
                <w:lang w:val="cs-CZ"/>
              </w:rPr>
            </w:pPr>
            <w:r>
              <w:rPr>
                <w:rFonts w:ascii="Calibri" w:eastAsia="Calibri" w:hAnsi="Calibri" w:cs="Calibri"/>
                <w:i/>
                <w:lang w:val="cs-CZ"/>
              </w:rPr>
              <w:t>Příjemce</w:t>
            </w:r>
          </w:p>
        </w:tc>
      </w:tr>
    </w:tbl>
    <w:p w14:paraId="219C7AEB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0B2444DE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0972B4AB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1089CA8F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112C798A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723F4F56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01D39CE4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2E369A0A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7FC048D9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0EB7AE29" w14:textId="77777777" w:rsidR="00B41CDF" w:rsidRPr="008B2AA7" w:rsidRDefault="00277D0B">
      <w:pPr>
        <w:keepLines/>
        <w:widowControl w:val="0"/>
        <w:ind w:firstLine="426"/>
        <w:jc w:val="center"/>
        <w:rPr>
          <w:rFonts w:ascii="Calibri" w:eastAsia="Calibri" w:hAnsi="Calibri" w:cs="Calibri"/>
          <w:b/>
          <w:sz w:val="22"/>
          <w:szCs w:val="22"/>
          <w:lang w:val="cs-CZ"/>
        </w:rPr>
      </w:pPr>
      <w:r w:rsidRPr="008B2AA7">
        <w:rPr>
          <w:lang w:val="cs-CZ"/>
        </w:rPr>
        <w:br w:type="column"/>
      </w:r>
      <w:r w:rsidRPr="008B2AA7">
        <w:rPr>
          <w:rFonts w:ascii="Calibri" w:eastAsia="Calibri" w:hAnsi="Calibri" w:cs="Calibri"/>
          <w:b/>
          <w:sz w:val="22"/>
          <w:szCs w:val="22"/>
          <w:lang w:val="cs-CZ"/>
        </w:rPr>
        <w:lastRenderedPageBreak/>
        <w:t>PŘÍLOHY</w:t>
      </w:r>
    </w:p>
    <w:p w14:paraId="37A12201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3BA2424D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>Příloha 1</w:t>
      </w: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ab/>
        <w:t>Situační plán Budovy</w:t>
      </w:r>
      <w:r w:rsidRPr="008B2AA7">
        <w:rPr>
          <w:rFonts w:ascii="Calibri" w:eastAsia="Calibri" w:hAnsi="Calibri" w:cs="Calibri"/>
          <w:lang w:val="cs-CZ"/>
        </w:rPr>
        <w:tab/>
        <w:t xml:space="preserve"> </w:t>
      </w:r>
    </w:p>
    <w:p w14:paraId="48ABB3C6" w14:textId="77777777" w:rsidR="00C85643" w:rsidRPr="008B2AA7" w:rsidRDefault="00C85643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2B78EEE6" w14:textId="77777777" w:rsidR="00C85643" w:rsidRPr="008B2AA7" w:rsidRDefault="00C85643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5AD657D1" w14:textId="77777777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noProof/>
          <w:lang w:val="cs-CZ" w:eastAsia="cs-CZ"/>
        </w:rPr>
        <w:drawing>
          <wp:inline distT="0" distB="0" distL="0" distR="0" wp14:anchorId="348FCECB" wp14:editId="0BFD10E0">
            <wp:extent cx="9287617" cy="5224285"/>
            <wp:effectExtent l="0" t="0" r="0" b="0"/>
            <wp:docPr id="453412823" name="image1.png" descr="C:\Users\danda\OneDrive\Dokumenty\Danda\DD\Galaxie\sály galax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danda\OneDrive\Dokumenty\Danda\DD\Galaxie\sály galaxie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7617" cy="5224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3D094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0395ADF0" w14:textId="77777777" w:rsidR="00B41CDF" w:rsidRPr="008B2AA7" w:rsidRDefault="00B41CDF">
      <w:pPr>
        <w:spacing w:after="200" w:line="276" w:lineRule="auto"/>
        <w:rPr>
          <w:rFonts w:ascii="Calibri" w:eastAsia="Calibri" w:hAnsi="Calibri" w:cs="Calibri"/>
          <w:lang w:val="cs-CZ"/>
        </w:rPr>
      </w:pPr>
    </w:p>
    <w:p w14:paraId="203E8085" w14:textId="77777777" w:rsidR="00B41CDF" w:rsidRPr="008B2AA7" w:rsidRDefault="00277D0B">
      <w:pPr>
        <w:spacing w:after="200" w:line="276" w:lineRule="auto"/>
        <w:rPr>
          <w:rFonts w:ascii="Calibri" w:eastAsia="Calibri" w:hAnsi="Calibri" w:cs="Calibri"/>
          <w:lang w:val="cs-CZ"/>
        </w:rPr>
      </w:pPr>
      <w:r w:rsidRPr="008B2AA7">
        <w:rPr>
          <w:lang w:val="cs-CZ"/>
        </w:rPr>
        <w:br w:type="page"/>
      </w:r>
    </w:p>
    <w:p w14:paraId="18D527DD" w14:textId="77777777" w:rsidR="00B41CDF" w:rsidRPr="008B2AA7" w:rsidRDefault="00277D0B">
      <w:pPr>
        <w:spacing w:after="200" w:line="276" w:lineRule="auto"/>
        <w:rPr>
          <w:sz w:val="22"/>
          <w:szCs w:val="22"/>
          <w:lang w:val="cs-CZ"/>
        </w:rPr>
      </w:pP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lastRenderedPageBreak/>
        <w:t>Příloha 2</w:t>
      </w:r>
      <w:proofErr w:type="gramStart"/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ab/>
        <w:t xml:space="preserve">  Popis</w:t>
      </w:r>
      <w:proofErr w:type="gramEnd"/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 xml:space="preserve"> a situační plán Prostor</w:t>
      </w:r>
    </w:p>
    <w:p w14:paraId="44670FF1" w14:textId="77777777" w:rsidR="00B41CDF" w:rsidRPr="008B2AA7" w:rsidRDefault="00277D0B">
      <w:pPr>
        <w:spacing w:after="200" w:line="276" w:lineRule="auto"/>
        <w:rPr>
          <w:rFonts w:ascii="Calibri" w:eastAsia="Calibri" w:hAnsi="Calibri" w:cs="Calibri"/>
          <w:lang w:val="cs-CZ"/>
        </w:rPr>
      </w:pPr>
      <w:r w:rsidRPr="008B2AA7">
        <w:rPr>
          <w:noProof/>
          <w:lang w:val="cs-CZ" w:eastAsia="cs-CZ"/>
        </w:rPr>
        <mc:AlternateContent>
          <mc:Choice Requires="wps">
            <w:drawing>
              <wp:inline distT="0" distB="0" distL="0" distR="0" wp14:anchorId="067D0DA9" wp14:editId="0681CD49">
                <wp:extent cx="317500" cy="317500"/>
                <wp:effectExtent l="0" t="0" r="0" b="0"/>
                <wp:docPr id="453412822" name="Rectangle 453412822" descr="SKM_C250i24052812010.pd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2013" y="3626013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1CBC6" w14:textId="77777777" w:rsidR="00B41CDF" w:rsidRDefault="00B41CD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7D0DA9" id="Rectangle 453412822" o:spid="_x0000_s1026" alt="SKM_C250i24052812010.pdf" style="width:2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" filled="f" stroked="f">
                <v:textbox inset="2.53958mm,2.53958mm,2.53958mm,2.53958mm">
                  <w:txbxContent>
                    <w:p w14:paraId="7921CBC6" w14:textId="77777777" w:rsidR="00B41CDF" w:rsidRDefault="00B41CD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B2AA7">
        <w:rPr>
          <w:rFonts w:ascii="Calibri" w:eastAsia="Calibri" w:hAnsi="Calibri" w:cs="Calibri"/>
          <w:noProof/>
          <w:lang w:val="cs-CZ" w:eastAsia="cs-CZ"/>
        </w:rPr>
        <w:drawing>
          <wp:inline distT="0" distB="0" distL="0" distR="0" wp14:anchorId="3CAD2889" wp14:editId="59F8E064">
            <wp:extent cx="5759450" cy="4412615"/>
            <wp:effectExtent l="0" t="0" r="0" b="0"/>
            <wp:docPr id="453412824" name="image2.png" descr="Obsah obrázku text, diagram, Plán, schématick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text, diagram, Plán, schématické&#10;&#10;Popis byl vytvořen automatick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B7568" w14:textId="77777777" w:rsidR="00B41CDF" w:rsidRPr="008B2AA7" w:rsidRDefault="00B41CDF">
      <w:pPr>
        <w:keepLines/>
        <w:widowControl w:val="0"/>
        <w:ind w:firstLine="426"/>
        <w:rPr>
          <w:rFonts w:ascii="Calibri" w:eastAsia="Calibri" w:hAnsi="Calibri" w:cs="Calibri"/>
          <w:lang w:val="cs-CZ"/>
        </w:rPr>
      </w:pPr>
    </w:p>
    <w:p w14:paraId="3E33DCFD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66B1B751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4AD27D5C" w14:textId="77777777" w:rsidR="00B41CDF" w:rsidRPr="008B2AA7" w:rsidRDefault="00B41CDF">
      <w:pPr>
        <w:keepLines/>
        <w:widowControl w:val="0"/>
        <w:rPr>
          <w:rFonts w:ascii="Calibri" w:eastAsia="Calibri" w:hAnsi="Calibri" w:cs="Calibri"/>
          <w:lang w:val="cs-CZ"/>
        </w:rPr>
      </w:pPr>
    </w:p>
    <w:p w14:paraId="60EEAB22" w14:textId="77777777" w:rsidR="00C85643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</w:p>
    <w:p w14:paraId="08201196" w14:textId="5004BDB5" w:rsidR="00B41CDF" w:rsidRPr="008B2AA7" w:rsidRDefault="00277D0B">
      <w:pPr>
        <w:keepLines/>
        <w:widowControl w:val="0"/>
        <w:rPr>
          <w:rFonts w:ascii="Calibri" w:eastAsia="Calibri" w:hAnsi="Calibri" w:cs="Calibri"/>
          <w:lang w:val="cs-CZ"/>
        </w:rPr>
      </w:pP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  <w:r w:rsidRPr="008B2AA7">
        <w:rPr>
          <w:rFonts w:ascii="Calibri" w:eastAsia="Calibri" w:hAnsi="Calibri" w:cs="Calibri"/>
          <w:lang w:val="cs-CZ"/>
        </w:rPr>
        <w:br/>
      </w:r>
    </w:p>
    <w:p w14:paraId="514F4ED4" w14:textId="37ED2385" w:rsidR="00B41CDF" w:rsidRPr="008B2AA7" w:rsidRDefault="00277D0B">
      <w:pPr>
        <w:keepLines/>
        <w:widowControl w:val="0"/>
        <w:ind w:firstLine="426"/>
        <w:rPr>
          <w:rFonts w:ascii="Calibri" w:eastAsia="Calibri" w:hAnsi="Calibri" w:cs="Calibri"/>
          <w:b/>
          <w:sz w:val="22"/>
          <w:szCs w:val="22"/>
          <w:u w:val="single"/>
          <w:lang w:val="cs-CZ"/>
        </w:rPr>
      </w:pP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lastRenderedPageBreak/>
        <w:t>Příloha 3</w:t>
      </w: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ab/>
        <w:t xml:space="preserve">Výše odměny za služby </w:t>
      </w:r>
      <w:r w:rsidR="009C5C31"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>–</w:t>
      </w:r>
      <w:r w:rsidRPr="008B2AA7">
        <w:rPr>
          <w:rFonts w:ascii="Calibri" w:eastAsia="Calibri" w:hAnsi="Calibri" w:cs="Calibri"/>
          <w:b/>
          <w:sz w:val="22"/>
          <w:szCs w:val="22"/>
          <w:u w:val="single"/>
          <w:lang w:val="cs-CZ"/>
        </w:rPr>
        <w:t xml:space="preserve"> PODÍL</w:t>
      </w:r>
    </w:p>
    <w:p w14:paraId="06C104B7" w14:textId="77777777" w:rsidR="009C5C31" w:rsidRPr="008B2AA7" w:rsidRDefault="009C5C31">
      <w:pPr>
        <w:keepLines/>
        <w:widowControl w:val="0"/>
        <w:ind w:firstLine="426"/>
        <w:rPr>
          <w:rFonts w:ascii="Calibri" w:eastAsia="Calibri" w:hAnsi="Calibri" w:cs="Calibri"/>
          <w:b/>
          <w:sz w:val="22"/>
          <w:szCs w:val="22"/>
          <w:u w:val="single"/>
          <w:lang w:val="cs-CZ"/>
        </w:rPr>
      </w:pPr>
    </w:p>
    <w:p w14:paraId="1C2817D4" w14:textId="3D2E02B8" w:rsidR="00B41CDF" w:rsidRPr="008B2AA7" w:rsidRDefault="00B41CDF">
      <w:pPr>
        <w:keepLines/>
        <w:widowControl w:val="0"/>
        <w:rPr>
          <w:rFonts w:ascii="Calibri" w:eastAsia="Calibri" w:hAnsi="Calibri" w:cs="Calibri"/>
          <w:b/>
          <w:u w:val="single"/>
          <w:lang w:val="cs-CZ"/>
        </w:rPr>
      </w:pPr>
    </w:p>
    <w:tbl>
      <w:tblPr>
        <w:tblW w:w="10207" w:type="dxa"/>
        <w:tblInd w:w="-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004"/>
        <w:gridCol w:w="3091"/>
        <w:gridCol w:w="3544"/>
      </w:tblGrid>
      <w:tr w:rsidR="003656E7" w:rsidRPr="003656E7" w14:paraId="2C1FAB72" w14:textId="77777777" w:rsidTr="003656E7">
        <w:trPr>
          <w:trHeight w:val="690"/>
        </w:trPr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2C4C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22BF0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proofErr w:type="spellStart"/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poř</w:t>
            </w:r>
            <w:proofErr w:type="spellEnd"/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. č.</w:t>
            </w:r>
          </w:p>
        </w:tc>
        <w:tc>
          <w:tcPr>
            <w:tcW w:w="3004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8" w:space="0" w:color="000000"/>
            </w:tcBorders>
            <w:shd w:val="clear" w:color="auto" w:fill="A2C4C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C8920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typ zprostředkované služby</w:t>
            </w:r>
          </w:p>
        </w:tc>
        <w:tc>
          <w:tcPr>
            <w:tcW w:w="3091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8" w:space="0" w:color="000000"/>
            </w:tcBorders>
            <w:shd w:val="clear" w:color="auto" w:fill="A2C4C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F5830B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PODÍL hrazený Příjemcem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8" w:space="0" w:color="000000"/>
            </w:tcBorders>
            <w:shd w:val="clear" w:color="auto" w:fill="A2C4C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B0FE7D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poznámka</w:t>
            </w:r>
          </w:p>
        </w:tc>
      </w:tr>
      <w:tr w:rsidR="003656E7" w:rsidRPr="003656E7" w14:paraId="13A6A27D" w14:textId="77777777" w:rsidTr="003656E7">
        <w:trPr>
          <w:trHeight w:val="295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12" w:space="0" w:color="000000"/>
              <w:right w:val="single" w:sz="6" w:space="0" w:color="CCCCCC"/>
            </w:tcBorders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010A6E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9639" w:type="dxa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FA0BE3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PROVOZ PROJEKTU</w:t>
            </w:r>
          </w:p>
        </w:tc>
      </w:tr>
      <w:tr w:rsidR="003656E7" w:rsidRPr="003656E7" w14:paraId="4235209A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45087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1.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23C72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produkční manažer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5CB24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měsíčních nákladů na produkčního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EE2F2" w14:textId="398610A1" w:rsidR="003656E7" w:rsidRPr="003656E7" w:rsidRDefault="003656E7" w:rsidP="003656E7">
            <w:pPr>
              <w:rPr>
                <w:rFonts w:ascii="Arial" w:hAnsi="Arial" w:cs="Arial"/>
                <w:lang w:val="cs-CZ" w:eastAsia="cs-CZ"/>
              </w:rPr>
            </w:pPr>
            <w:r w:rsidRPr="003656E7">
              <w:rPr>
                <w:rFonts w:ascii="Arial" w:hAnsi="Arial" w:cs="Arial"/>
                <w:lang w:val="cs-CZ" w:eastAsia="cs-CZ"/>
              </w:rPr>
              <w:t>nástup produkčního v lednu 25, 400 Kč/h, postupné přidávání povinností</w:t>
            </w:r>
          </w:p>
        </w:tc>
      </w:tr>
      <w:tr w:rsidR="003656E7" w:rsidRPr="003656E7" w14:paraId="40518C97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080C0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2.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80031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kustod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C4BB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měsíčních nákladů na kustoda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B18540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červen 25 a pak od září 25 dále</w:t>
            </w:r>
          </w:p>
        </w:tc>
      </w:tr>
      <w:tr w:rsidR="003656E7" w:rsidRPr="003656E7" w14:paraId="4900ED19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B5A5E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3.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695FF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PR, z toho: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54D46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25704" w14:textId="77777777" w:rsidR="003656E7" w:rsidRPr="003656E7" w:rsidRDefault="003656E7" w:rsidP="003656E7">
            <w:pPr>
              <w:rPr>
                <w:lang w:val="cs-CZ" w:eastAsia="cs-CZ"/>
              </w:rPr>
            </w:pPr>
          </w:p>
        </w:tc>
      </w:tr>
      <w:tr w:rsidR="003656E7" w:rsidRPr="003656E7" w14:paraId="275DAB23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94BE36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3.1.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1FE33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grafik skicovné za tvorbu vizuálu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1C98A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11 000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D72E5" w14:textId="6E384526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>
              <w:rPr>
                <w:rFonts w:ascii="Arial" w:hAnsi="Arial" w:cs="Arial"/>
                <w:sz w:val="22"/>
                <w:szCs w:val="22"/>
                <w:lang w:val="cs-CZ" w:eastAsia="cs-CZ"/>
              </w:rPr>
              <w:t>jednorázově 3</w:t>
            </w: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/12 z 44 000 Kč</w:t>
            </w:r>
          </w:p>
        </w:tc>
      </w:tr>
      <w:tr w:rsidR="003656E7" w:rsidRPr="003656E7" w14:paraId="49B7E6D0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B1F6D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3.2.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17DE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- grafik měsíčně 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7D093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měsíčních nákladů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96014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odhadovaný nástup od února 25</w:t>
            </w:r>
          </w:p>
        </w:tc>
      </w:tr>
      <w:tr w:rsidR="003656E7" w:rsidRPr="003656E7" w14:paraId="3E086B73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E83AB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3.3.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E0340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vznik webu projektu a nákup písma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BF76B4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celkových nákladů na tvorbu webu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9CA08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odhadované celkové náklady na vznik: 140 000 Kč</w:t>
            </w:r>
          </w:p>
        </w:tc>
      </w:tr>
      <w:tr w:rsidR="003656E7" w:rsidRPr="003656E7" w14:paraId="4FBD3FF2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EECBF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3.4.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9D50A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tisky propagačních materiálů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BD469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měsíčních nákladů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08D66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odhadovaný počátek vzniku nákladů od června 25</w:t>
            </w:r>
          </w:p>
        </w:tc>
      </w:tr>
      <w:tr w:rsidR="003656E7" w:rsidRPr="003656E7" w14:paraId="5CCCB7E8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4B021A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3.5.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C7B76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PR a propagační služby od externích dodavatelů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391372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3/12 z měsíčních nákladů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BAB05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odhadovaný počátek vzniku nákladů od května 25</w:t>
            </w:r>
          </w:p>
        </w:tc>
      </w:tr>
      <w:tr w:rsidR="003656E7" w:rsidRPr="003656E7" w14:paraId="6D513251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82662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4.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5550C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internetové připojení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C5FDD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1/5 z nákladů na měsíční připojení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66519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 června 25</w:t>
            </w:r>
          </w:p>
        </w:tc>
      </w:tr>
      <w:tr w:rsidR="003656E7" w:rsidRPr="003656E7" w14:paraId="5BC6B129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43D24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5.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A87B0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 xml:space="preserve">úklid společných </w:t>
            </w:r>
            <w:proofErr w:type="spellStart"/>
            <w:proofErr w:type="gramStart"/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prostor,úklidové</w:t>
            </w:r>
            <w:proofErr w:type="spellEnd"/>
            <w:proofErr w:type="gramEnd"/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 xml:space="preserve"> prostředky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43D35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1/5 z měsíčních nákladů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D050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 června 25</w:t>
            </w:r>
          </w:p>
        </w:tc>
      </w:tr>
      <w:tr w:rsidR="003656E7" w:rsidRPr="003656E7" w14:paraId="2D00D548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76701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6.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878DE6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proofErr w:type="spellStart"/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security</w:t>
            </w:r>
            <w:proofErr w:type="spellEnd"/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 xml:space="preserve"> společných prostor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B5FD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1/5 z měsíčních nákladů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85FD2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 června 25</w:t>
            </w:r>
          </w:p>
        </w:tc>
      </w:tr>
      <w:tr w:rsidR="003656E7" w:rsidRPr="003656E7" w14:paraId="71E0065E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02E468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7.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11491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hledištní personál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ECDA7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dle skutečně využité kapacity hledištního personálu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44461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pouze v případě konání veřejné akce s účastí </w:t>
            </w:r>
            <w:proofErr w:type="spellStart"/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MINORu</w:t>
            </w:r>
            <w:proofErr w:type="spellEnd"/>
          </w:p>
        </w:tc>
      </w:tr>
      <w:tr w:rsidR="003656E7" w:rsidRPr="003656E7" w14:paraId="3C663209" w14:textId="77777777" w:rsidTr="003656E7">
        <w:trPr>
          <w:trHeight w:val="387"/>
        </w:trPr>
        <w:tc>
          <w:tcPr>
            <w:tcW w:w="10207" w:type="dxa"/>
            <w:gridSpan w:val="4"/>
            <w:tcBorders>
              <w:top w:val="single" w:sz="6" w:space="0" w:color="CCCCCC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128C7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TECHNICKÉ ZAJIŠTĚNÍ</w:t>
            </w:r>
          </w:p>
        </w:tc>
      </w:tr>
      <w:tr w:rsidR="003656E7" w:rsidRPr="003656E7" w14:paraId="7C2FDF19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9A51A5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8.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B00A2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projekt ke stavebnímu povolení a kolaudace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40A97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58 080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6FE20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Obsahuje: tvorbu dokumentace k vydání st. povolení, projekt PBŘS, projednání s Hasiči a </w:t>
            </w:r>
            <w:proofErr w:type="spellStart"/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dotč</w:t>
            </w:r>
            <w:proofErr w:type="spellEnd"/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. orgány st. správy, platné stavební povolení</w:t>
            </w:r>
          </w:p>
        </w:tc>
      </w:tr>
      <w:tr w:rsidR="003656E7" w:rsidRPr="003656E7" w14:paraId="21E986D1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EBB3D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9.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2086D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realizační projekt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9FB57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44 770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C05DB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Obsahuje: dokumentace k provedení stavebních úprav</w:t>
            </w:r>
          </w:p>
        </w:tc>
      </w:tr>
      <w:tr w:rsidR="003656E7" w:rsidRPr="003656E7" w14:paraId="7CB95B6D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E5B4C1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10.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5405C4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změny stavby před zahájením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DE5C8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 13 000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4D843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pouze pokud bude nutné</w:t>
            </w:r>
          </w:p>
        </w:tc>
      </w:tr>
      <w:tr w:rsidR="003656E7" w:rsidRPr="003656E7" w14:paraId="6436C049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563AC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11.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DC015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zprovoznění prostor před zahájením projektu, z toho: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BED68C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398882" w14:textId="77777777" w:rsidR="003656E7" w:rsidRPr="003656E7" w:rsidRDefault="003656E7" w:rsidP="003656E7">
            <w:pPr>
              <w:rPr>
                <w:lang w:val="cs-CZ" w:eastAsia="cs-CZ"/>
              </w:rPr>
            </w:pPr>
          </w:p>
        </w:tc>
      </w:tr>
      <w:tr w:rsidR="003656E7" w:rsidRPr="003656E7" w14:paraId="529CB6B8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BA14A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11.1.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75585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elektrorozvody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8ADA7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cca 150 000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BAAD71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přívod dostatečně silného jističe elektřiny a rozvodů k sálu č. 6</w:t>
            </w:r>
          </w:p>
        </w:tc>
      </w:tr>
      <w:tr w:rsidR="003656E7" w:rsidRPr="003656E7" w14:paraId="6B45ED12" w14:textId="77777777" w:rsidTr="003656E7">
        <w:trPr>
          <w:trHeight w:val="30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1A958C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11.2.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7FA7E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- kolaudační řízení 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19D6D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cca 5 000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1166B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</w:p>
        </w:tc>
      </w:tr>
      <w:tr w:rsidR="003656E7" w:rsidRPr="003656E7" w14:paraId="0B455F07" w14:textId="77777777" w:rsidTr="003656E7">
        <w:trPr>
          <w:trHeight w:val="570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4C273" w14:textId="77777777" w:rsidR="003656E7" w:rsidRPr="003656E7" w:rsidRDefault="003656E7" w:rsidP="003656E7">
            <w:pPr>
              <w:rPr>
                <w:rFonts w:ascii="Arial" w:hAnsi="Arial" w:cs="Arial"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sz w:val="18"/>
                <w:szCs w:val="18"/>
                <w:lang w:val="cs-CZ" w:eastAsia="cs-CZ"/>
              </w:rPr>
              <w:t>11.3.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499CE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- instalace tepelných čidel místo kouřových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4D608E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cca 85 910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E1702" w14:textId="77777777" w:rsidR="003656E7" w:rsidRPr="003656E7" w:rsidRDefault="003656E7" w:rsidP="003656E7">
            <w:pPr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dle počtu instalovaných čidel v sále, nyní počítáno 9</w:t>
            </w:r>
          </w:p>
        </w:tc>
      </w:tr>
      <w:tr w:rsidR="003656E7" w:rsidRPr="003656E7" w14:paraId="6B71A520" w14:textId="77777777" w:rsidTr="003656E7">
        <w:trPr>
          <w:trHeight w:val="337"/>
        </w:trPr>
        <w:tc>
          <w:tcPr>
            <w:tcW w:w="10207" w:type="dxa"/>
            <w:gridSpan w:val="4"/>
            <w:tcBorders>
              <w:top w:val="single" w:sz="6" w:space="0" w:color="CCCCCC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5B44F7" w14:textId="77777777" w:rsidR="003656E7" w:rsidRPr="003656E7" w:rsidRDefault="003656E7" w:rsidP="003656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STAVEBNÍ ÚPRAVY</w:t>
            </w:r>
          </w:p>
        </w:tc>
      </w:tr>
      <w:tr w:rsidR="003656E7" w:rsidRPr="003656E7" w14:paraId="16A6D01F" w14:textId="77777777" w:rsidTr="003656E7">
        <w:trPr>
          <w:trHeight w:val="537"/>
        </w:trPr>
        <w:tc>
          <w:tcPr>
            <w:tcW w:w="568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89DF6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18"/>
                <w:szCs w:val="18"/>
                <w:lang w:val="cs-CZ" w:eastAsia="cs-CZ"/>
              </w:rPr>
              <w:t>12.</w:t>
            </w:r>
          </w:p>
        </w:tc>
        <w:tc>
          <w:tcPr>
            <w:tcW w:w="300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30980B" w14:textId="77777777" w:rsidR="003656E7" w:rsidRPr="003656E7" w:rsidRDefault="003656E7" w:rsidP="003656E7">
            <w:pPr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dle zadání příjemce před zadáním VZMR</w:t>
            </w:r>
          </w:p>
        </w:tc>
        <w:tc>
          <w:tcPr>
            <w:tcW w:w="309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5C83F" w14:textId="77777777" w:rsidR="003656E7" w:rsidRPr="003656E7" w:rsidRDefault="003656E7" w:rsidP="003656E7">
            <w:pPr>
              <w:jc w:val="right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sz w:val="22"/>
                <w:szCs w:val="22"/>
                <w:lang w:val="cs-CZ" w:eastAsia="cs-CZ"/>
              </w:rPr>
              <w:t>odhad dle CN VZMR 832 000,- Kč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1FF92B" w14:textId="77777777" w:rsidR="003656E7" w:rsidRPr="003656E7" w:rsidRDefault="003656E7" w:rsidP="003656E7">
            <w:pPr>
              <w:rPr>
                <w:rFonts w:ascii="Arial" w:hAnsi="Arial" w:cs="Arial"/>
                <w:i/>
                <w:iCs/>
                <w:sz w:val="22"/>
                <w:szCs w:val="22"/>
                <w:lang w:val="cs-CZ" w:eastAsia="cs-CZ"/>
              </w:rPr>
            </w:pPr>
            <w:r w:rsidRPr="003656E7">
              <w:rPr>
                <w:rFonts w:ascii="Arial" w:hAnsi="Arial" w:cs="Arial"/>
                <w:i/>
                <w:iCs/>
                <w:sz w:val="22"/>
                <w:szCs w:val="22"/>
                <w:lang w:val="cs-CZ" w:eastAsia="cs-CZ"/>
              </w:rPr>
              <w:t>bude fakturováno dle skutečných prostavěných nákladů</w:t>
            </w:r>
          </w:p>
        </w:tc>
      </w:tr>
    </w:tbl>
    <w:p w14:paraId="32AD11C7" w14:textId="77777777" w:rsidR="00B41CDF" w:rsidRPr="006A59D7" w:rsidRDefault="00B41CDF" w:rsidP="003656E7">
      <w:pPr>
        <w:spacing w:after="200" w:line="276" w:lineRule="auto"/>
        <w:rPr>
          <w:rFonts w:ascii="Calibri" w:eastAsia="Calibri" w:hAnsi="Calibri" w:cs="Calibri"/>
          <w:lang w:val="cs-CZ"/>
        </w:rPr>
      </w:pPr>
    </w:p>
    <w:sectPr w:rsidR="00B41CDF" w:rsidRPr="006A59D7">
      <w:headerReference w:type="default" r:id="rId11"/>
      <w:footerReference w:type="default" r:id="rId12"/>
      <w:pgSz w:w="11906" w:h="16838"/>
      <w:pgMar w:top="1588" w:right="1418" w:bottom="158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ED936" w14:textId="77777777" w:rsidR="00C14B12" w:rsidRDefault="00C14B12">
      <w:r>
        <w:separator/>
      </w:r>
    </w:p>
  </w:endnote>
  <w:endnote w:type="continuationSeparator" w:id="0">
    <w:p w14:paraId="2C4D482D" w14:textId="77777777" w:rsidR="00C14B12" w:rsidRDefault="00C14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FFECB" w14:textId="0C6F6DBB" w:rsidR="00B41CDF" w:rsidRDefault="00277D0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[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670FF2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>]</w:t>
    </w:r>
  </w:p>
  <w:p w14:paraId="007E8F8F" w14:textId="77777777" w:rsidR="00B41CDF" w:rsidRDefault="00B41C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Calibri" w:eastAsia="Calibri" w:hAnsi="Calibri" w:cs="Calibri"/>
        <w:b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EA8E9" w14:textId="77777777" w:rsidR="00C14B12" w:rsidRDefault="00C14B12">
      <w:r>
        <w:separator/>
      </w:r>
    </w:p>
  </w:footnote>
  <w:footnote w:type="continuationSeparator" w:id="0">
    <w:p w14:paraId="55E0033C" w14:textId="77777777" w:rsidR="00C14B12" w:rsidRDefault="00C14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E6C23" w14:textId="77777777" w:rsidR="00B41CDF" w:rsidRDefault="00B41C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484"/>
    <w:multiLevelType w:val="multilevel"/>
    <w:tmpl w:val="5DD2B122"/>
    <w:lvl w:ilvl="0">
      <w:start w:val="1"/>
      <w:numFmt w:val="decimal"/>
      <w:lvlText w:val="(%1)"/>
      <w:lvlJc w:val="left"/>
      <w:pPr>
        <w:ind w:left="644" w:hanging="358"/>
      </w:pPr>
      <w:rPr>
        <w:b/>
      </w:rPr>
    </w:lvl>
    <w:lvl w:ilvl="1">
      <w:start w:val="1"/>
      <w:numFmt w:val="lowerLetter"/>
      <w:lvlText w:val="%2."/>
      <w:lvlJc w:val="left"/>
      <w:pPr>
        <w:ind w:left="1352" w:hanging="360"/>
      </w:pPr>
      <w:rPr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205FE"/>
    <w:multiLevelType w:val="multilevel"/>
    <w:tmpl w:val="1A72E20E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44594"/>
    <w:multiLevelType w:val="multilevel"/>
    <w:tmpl w:val="EF64771A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575F"/>
    <w:multiLevelType w:val="multilevel"/>
    <w:tmpl w:val="1C52BA76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1598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B797C"/>
    <w:multiLevelType w:val="multilevel"/>
    <w:tmpl w:val="C900BE24"/>
    <w:lvl w:ilvl="0">
      <w:start w:val="1"/>
      <w:numFmt w:val="decimal"/>
      <w:lvlText w:val="(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52" w:hanging="360"/>
      </w:pPr>
      <w:rPr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11A02"/>
    <w:multiLevelType w:val="multilevel"/>
    <w:tmpl w:val="00F03D6A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C86"/>
    <w:multiLevelType w:val="multilevel"/>
    <w:tmpl w:val="9AC034C8"/>
    <w:lvl w:ilvl="0">
      <w:start w:val="1"/>
      <w:numFmt w:val="decimal"/>
      <w:lvlText w:val="(%1)"/>
      <w:lvlJc w:val="left"/>
      <w:pPr>
        <w:ind w:left="36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FD6876"/>
    <w:multiLevelType w:val="multilevel"/>
    <w:tmpl w:val="6F4C2660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2848"/>
    <w:multiLevelType w:val="multilevel"/>
    <w:tmpl w:val="0386A710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B597E"/>
    <w:multiLevelType w:val="hybridMultilevel"/>
    <w:tmpl w:val="AF9A4486"/>
    <w:lvl w:ilvl="0" w:tplc="BE9AC74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4A34248"/>
    <w:multiLevelType w:val="multilevel"/>
    <w:tmpl w:val="0E005BCA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1598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C38B2"/>
    <w:multiLevelType w:val="multilevel"/>
    <w:tmpl w:val="A1CEF770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A0432"/>
    <w:multiLevelType w:val="multilevel"/>
    <w:tmpl w:val="2D22B658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12954"/>
    <w:multiLevelType w:val="multilevel"/>
    <w:tmpl w:val="8BE6570E"/>
    <w:lvl w:ilvl="0">
      <w:start w:val="1"/>
      <w:numFmt w:val="decimal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104042">
    <w:abstractNumId w:val="11"/>
  </w:num>
  <w:num w:numId="2" w16cid:durableId="797602735">
    <w:abstractNumId w:val="10"/>
  </w:num>
  <w:num w:numId="3" w16cid:durableId="1187213824">
    <w:abstractNumId w:val="12"/>
  </w:num>
  <w:num w:numId="4" w16cid:durableId="148404618">
    <w:abstractNumId w:val="3"/>
  </w:num>
  <w:num w:numId="5" w16cid:durableId="220479341">
    <w:abstractNumId w:val="1"/>
  </w:num>
  <w:num w:numId="6" w16cid:durableId="1791894787">
    <w:abstractNumId w:val="4"/>
  </w:num>
  <w:num w:numId="7" w16cid:durableId="1225681550">
    <w:abstractNumId w:val="13"/>
  </w:num>
  <w:num w:numId="8" w16cid:durableId="579871710">
    <w:abstractNumId w:val="5"/>
  </w:num>
  <w:num w:numId="9" w16cid:durableId="317538976">
    <w:abstractNumId w:val="2"/>
  </w:num>
  <w:num w:numId="10" w16cid:durableId="1386564704">
    <w:abstractNumId w:val="7"/>
  </w:num>
  <w:num w:numId="11" w16cid:durableId="1877035920">
    <w:abstractNumId w:val="8"/>
  </w:num>
  <w:num w:numId="12" w16cid:durableId="1514146303">
    <w:abstractNumId w:val="6"/>
  </w:num>
  <w:num w:numId="13" w16cid:durableId="581376672">
    <w:abstractNumId w:val="9"/>
  </w:num>
  <w:num w:numId="14" w16cid:durableId="482503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CDF"/>
    <w:rsid w:val="000A588B"/>
    <w:rsid w:val="001B0D99"/>
    <w:rsid w:val="002510FD"/>
    <w:rsid w:val="00277D0B"/>
    <w:rsid w:val="003656E7"/>
    <w:rsid w:val="00381904"/>
    <w:rsid w:val="003C6519"/>
    <w:rsid w:val="003F385D"/>
    <w:rsid w:val="004607D5"/>
    <w:rsid w:val="00494764"/>
    <w:rsid w:val="00542488"/>
    <w:rsid w:val="00562DAE"/>
    <w:rsid w:val="005E0BBD"/>
    <w:rsid w:val="00670FF2"/>
    <w:rsid w:val="0068779C"/>
    <w:rsid w:val="006A59D7"/>
    <w:rsid w:val="006B690C"/>
    <w:rsid w:val="007368B8"/>
    <w:rsid w:val="00760C87"/>
    <w:rsid w:val="007677CE"/>
    <w:rsid w:val="007C711A"/>
    <w:rsid w:val="007E3116"/>
    <w:rsid w:val="008006EF"/>
    <w:rsid w:val="008B2AA7"/>
    <w:rsid w:val="008E0592"/>
    <w:rsid w:val="009C5C31"/>
    <w:rsid w:val="00B07023"/>
    <w:rsid w:val="00B41CDF"/>
    <w:rsid w:val="00BB47C1"/>
    <w:rsid w:val="00C14B12"/>
    <w:rsid w:val="00C64CE8"/>
    <w:rsid w:val="00C85643"/>
    <w:rsid w:val="00D01350"/>
    <w:rsid w:val="00D109EB"/>
    <w:rsid w:val="00D16840"/>
    <w:rsid w:val="00DE01AF"/>
    <w:rsid w:val="00EE0E76"/>
    <w:rsid w:val="00F335A7"/>
    <w:rsid w:val="00F6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80FB8"/>
  <w15:docId w15:val="{9C2158F1-12AA-BA4C-91C9-0F06BBD21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124B"/>
    <w:rPr>
      <w:lang w:val="en-AU"/>
    </w:rPr>
  </w:style>
  <w:style w:type="paragraph" w:styleId="Nadpis1">
    <w:name w:val="heading 1"/>
    <w:basedOn w:val="Normln"/>
    <w:next w:val="Normln"/>
    <w:link w:val="Nadpis1Char"/>
    <w:uiPriority w:val="9"/>
    <w:qFormat/>
    <w:rsid w:val="0013124B"/>
    <w:pPr>
      <w:keepNext/>
      <w:jc w:val="center"/>
      <w:outlineLvl w:val="0"/>
    </w:pPr>
    <w:rPr>
      <w:b/>
      <w:sz w:val="24"/>
      <w:u w:val="single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614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3124B"/>
    <w:pPr>
      <w:keepNext/>
      <w:jc w:val="center"/>
      <w:outlineLvl w:val="2"/>
    </w:pPr>
    <w:rPr>
      <w:b/>
      <w:sz w:val="24"/>
      <w:lang w:val="en-GB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30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46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13124B"/>
    <w:pPr>
      <w:jc w:val="center"/>
    </w:pPr>
    <w:rPr>
      <w:b/>
      <w:bCs/>
      <w:sz w:val="28"/>
      <w:szCs w:val="24"/>
      <w:u w:val="single"/>
      <w:lang w:val="cs-CZ" w:eastAsia="cs-CZ"/>
    </w:rPr>
  </w:style>
  <w:style w:type="character" w:customStyle="1" w:styleId="Nadpis1Char">
    <w:name w:val="Nadpis 1 Char"/>
    <w:basedOn w:val="Standardnpsmoodstavce"/>
    <w:link w:val="Nadpis1"/>
    <w:rsid w:val="0013124B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character" w:customStyle="1" w:styleId="Nadpis3Char">
    <w:name w:val="Nadpis 3 Char"/>
    <w:basedOn w:val="Standardnpsmoodstavce"/>
    <w:link w:val="Nadpis3"/>
    <w:rsid w:val="0013124B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Zkladntext">
    <w:name w:val="Body Text"/>
    <w:basedOn w:val="Normln"/>
    <w:link w:val="ZkladntextChar"/>
    <w:rsid w:val="0013124B"/>
    <w:rPr>
      <w:sz w:val="24"/>
      <w:lang w:val="en-GB"/>
    </w:rPr>
  </w:style>
  <w:style w:type="character" w:customStyle="1" w:styleId="ZkladntextChar">
    <w:name w:val="Základní text Char"/>
    <w:basedOn w:val="Standardnpsmoodstavce"/>
    <w:link w:val="Zkladntext"/>
    <w:rsid w:val="0013124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Zpat">
    <w:name w:val="footer"/>
    <w:basedOn w:val="Normln"/>
    <w:link w:val="ZpatChar"/>
    <w:uiPriority w:val="99"/>
    <w:rsid w:val="0013124B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124B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Zkladntext2">
    <w:name w:val="Body Text 2"/>
    <w:basedOn w:val="Normln"/>
    <w:link w:val="Zkladntext2Char"/>
    <w:rsid w:val="0013124B"/>
    <w:rPr>
      <w:b/>
      <w:sz w:val="24"/>
      <w:lang w:val="en-GB"/>
    </w:rPr>
  </w:style>
  <w:style w:type="character" w:customStyle="1" w:styleId="Zkladntext2Char">
    <w:name w:val="Základní text 2 Char"/>
    <w:basedOn w:val="Standardnpsmoodstavce"/>
    <w:link w:val="Zkladntext2"/>
    <w:rsid w:val="0013124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styleId="slostrnky">
    <w:name w:val="page number"/>
    <w:basedOn w:val="Standardnpsmoodstavce"/>
    <w:rsid w:val="0013124B"/>
  </w:style>
  <w:style w:type="character" w:customStyle="1" w:styleId="NzevChar">
    <w:name w:val="Název Char"/>
    <w:basedOn w:val="Standardnpsmoodstavce"/>
    <w:link w:val="Nzev"/>
    <w:rsid w:val="0013124B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paragraph" w:customStyle="1" w:styleId="L-Table2CtrlShiftL2">
    <w:name w:val="L-Table 2 (CtrlShift L+2)"/>
    <w:rsid w:val="0013124B"/>
    <w:pPr>
      <w:keepNext/>
      <w:tabs>
        <w:tab w:val="num" w:pos="1247"/>
      </w:tabs>
      <w:spacing w:before="60" w:after="60" w:line="290" w:lineRule="auto"/>
      <w:ind w:left="1247" w:hanging="680"/>
      <w:jc w:val="both"/>
    </w:pPr>
    <w:rPr>
      <w:rFonts w:ascii="Verdana" w:hAnsi="Verdana"/>
      <w:kern w:val="20"/>
      <w:sz w:val="18"/>
      <w:szCs w:val="28"/>
      <w:lang w:val="en-GB"/>
    </w:rPr>
  </w:style>
  <w:style w:type="character" w:customStyle="1" w:styleId="apple-style-span">
    <w:name w:val="apple-style-span"/>
    <w:rsid w:val="0013124B"/>
  </w:style>
  <w:style w:type="paragraph" w:styleId="Textbubliny">
    <w:name w:val="Balloon Text"/>
    <w:basedOn w:val="Normln"/>
    <w:link w:val="TextbublinyChar"/>
    <w:uiPriority w:val="99"/>
    <w:semiHidden/>
    <w:unhideWhenUsed/>
    <w:rsid w:val="001312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124B"/>
    <w:rPr>
      <w:rFonts w:ascii="Tahoma" w:eastAsia="Times New Roman" w:hAnsi="Tahoma" w:cs="Tahoma"/>
      <w:sz w:val="16"/>
      <w:szCs w:val="16"/>
      <w:lang w:val="en-AU"/>
    </w:rPr>
  </w:style>
  <w:style w:type="paragraph" w:styleId="Odstavecseseznamem">
    <w:name w:val="List Paragraph"/>
    <w:basedOn w:val="Normln"/>
    <w:uiPriority w:val="34"/>
    <w:qFormat/>
    <w:rsid w:val="00B8766B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2946A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AU"/>
    </w:rPr>
  </w:style>
  <w:style w:type="paragraph" w:customStyle="1" w:styleId="Odstavecseseznamem1">
    <w:name w:val="Odstavec se seznamem1"/>
    <w:basedOn w:val="Normln"/>
    <w:rsid w:val="002946A1"/>
    <w:pPr>
      <w:spacing w:after="200"/>
      <w:ind w:left="720"/>
      <w:jc w:val="both"/>
    </w:pPr>
    <w:rPr>
      <w:color w:val="000000"/>
      <w:sz w:val="24"/>
      <w:szCs w:val="24"/>
      <w:lang w:val="cs-CZ"/>
    </w:rPr>
  </w:style>
  <w:style w:type="paragraph" w:customStyle="1" w:styleId="Normln3">
    <w:name w:val="Normální3"/>
    <w:rsid w:val="00443B90"/>
    <w:pPr>
      <w:widowControl w:val="0"/>
    </w:pPr>
    <w:rPr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1E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1EE7"/>
  </w:style>
  <w:style w:type="character" w:customStyle="1" w:styleId="TextkomenteChar">
    <w:name w:val="Text komentáře Char"/>
    <w:basedOn w:val="Standardnpsmoodstavce"/>
    <w:link w:val="Textkomente"/>
    <w:uiPriority w:val="99"/>
    <w:rsid w:val="00711EE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1E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1EE7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textovodkaz">
    <w:name w:val="Hyperlink"/>
    <w:basedOn w:val="Standardnpsmoodstavce"/>
    <w:uiPriority w:val="99"/>
    <w:unhideWhenUsed/>
    <w:rsid w:val="00FD1618"/>
    <w:rPr>
      <w:color w:val="0000FF"/>
      <w:u w:val="single"/>
    </w:rPr>
  </w:style>
  <w:style w:type="paragraph" w:styleId="Zhlav">
    <w:name w:val="header"/>
    <w:basedOn w:val="Normln"/>
    <w:link w:val="ZhlavChar"/>
    <w:rsid w:val="00311246"/>
    <w:pPr>
      <w:tabs>
        <w:tab w:val="center" w:pos="4536"/>
        <w:tab w:val="right" w:pos="9072"/>
      </w:tabs>
    </w:pPr>
    <w:rPr>
      <w:sz w:val="2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311246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310A26"/>
    <w:rPr>
      <w:b/>
      <w:bCs/>
    </w:rPr>
  </w:style>
  <w:style w:type="character" w:styleId="slodku">
    <w:name w:val="line number"/>
    <w:basedOn w:val="Standardnpsmoodstavce"/>
    <w:uiPriority w:val="99"/>
    <w:semiHidden/>
    <w:unhideWhenUsed/>
    <w:rsid w:val="004B1C99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291A3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26A51"/>
    <w:rPr>
      <w:lang w:val="en-AU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91152"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3033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143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character" w:customStyle="1" w:styleId="BBClause2Char">
    <w:name w:val="B&amp;B Clause 2 Char"/>
    <w:basedOn w:val="Standardnpsmoodstavce"/>
    <w:link w:val="BBClause2"/>
    <w:locked/>
    <w:rsid w:val="00CB6CBA"/>
    <w:rPr>
      <w:rFonts w:ascii="Georgia" w:hAnsi="Georgia"/>
      <w:lang w:eastAsia="zh-CN"/>
    </w:rPr>
  </w:style>
  <w:style w:type="paragraph" w:customStyle="1" w:styleId="BBClause2">
    <w:name w:val="B&amp;B Clause 2"/>
    <w:basedOn w:val="Normln"/>
    <w:link w:val="BBClause2Char"/>
    <w:rsid w:val="00CB6CBA"/>
    <w:pPr>
      <w:spacing w:after="240"/>
      <w:jc w:val="both"/>
    </w:pPr>
    <w:rPr>
      <w:rFonts w:ascii="Georgia" w:eastAsiaTheme="minorHAnsi" w:hAnsi="Georgia" w:cstheme="minorBidi"/>
      <w:sz w:val="22"/>
      <w:szCs w:val="22"/>
      <w:lang w:val="cs-CZ" w:eastAsia="zh-CN"/>
    </w:rPr>
  </w:style>
  <w:style w:type="paragraph" w:customStyle="1" w:styleId="BBClause3">
    <w:name w:val="B&amp;B Clause 3"/>
    <w:basedOn w:val="Normln"/>
    <w:uiPriority w:val="29"/>
    <w:rsid w:val="00CB6CBA"/>
    <w:pPr>
      <w:spacing w:after="240"/>
      <w:jc w:val="both"/>
    </w:pPr>
    <w:rPr>
      <w:rFonts w:ascii="Georgia" w:eastAsiaTheme="minorHAnsi" w:hAnsi="Georgia"/>
      <w:sz w:val="22"/>
      <w:szCs w:val="22"/>
      <w:lang w:val="cs-CZ" w:eastAsia="zh-CN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5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k.j@minor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c16yuBsniPgsPerJUJMlUL+dA==">CgMxLjAyCGguZ2pkZ3hzMgloLjMwajB6bGwyCWguMWZvYjl0ZTIJaC4zem55c2g3MgloLjJldDkycDAyCGgudHlqY3d0MgloLjNkeTZ2a204AHIhMVhORXdZbXVLU1gxUGN4Slp1VVkyOVQ4d080NFh1MFR4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2917</Words>
  <Characters>17211</Characters>
  <Application>Microsoft Office Word</Application>
  <DocSecurity>0</DocSecurity>
  <Lines>143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Průdek</dc:creator>
  <cp:lastModifiedBy>Tomáš Zámečník</cp:lastModifiedBy>
  <cp:revision>2</cp:revision>
  <cp:lastPrinted>2025-04-07T11:22:00Z</cp:lastPrinted>
  <dcterms:created xsi:type="dcterms:W3CDTF">2025-04-14T14:33:00Z</dcterms:created>
  <dcterms:modified xsi:type="dcterms:W3CDTF">2025-04-14T14:33:00Z</dcterms:modified>
</cp:coreProperties>
</file>