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D" w:rsidRDefault="004B7C84">
      <w:pPr>
        <w:pStyle w:val="Nadpis10"/>
        <w:keepNext/>
        <w:keepLines/>
        <w:shd w:val="clear" w:color="auto" w:fill="auto"/>
        <w:spacing w:after="79" w:line="360" w:lineRule="exact"/>
      </w:pPr>
      <w:r>
        <w:rPr>
          <w:noProof/>
          <w:lang w:bidi="ar-SA"/>
        </w:rPr>
        <w:drawing>
          <wp:anchor distT="0" distB="0" distL="63500" distR="542290" simplePos="0" relativeHeight="377487104" behindDoc="1" locked="0" layoutInCell="1" allowOverlap="1">
            <wp:simplePos x="0" y="0"/>
            <wp:positionH relativeFrom="margin">
              <wp:posOffset>120650</wp:posOffset>
            </wp:positionH>
            <wp:positionV relativeFrom="paragraph">
              <wp:posOffset>-417830</wp:posOffset>
            </wp:positionV>
            <wp:extent cx="713105" cy="859790"/>
            <wp:effectExtent l="0" t="0" r="0" b="0"/>
            <wp:wrapSquare wrapText="right"/>
            <wp:docPr id="14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1"/>
      <w:r>
        <w:t>Výzkumný ústav rostlinné výroby, v.v.i.</w:t>
      </w:r>
      <w:bookmarkEnd w:id="0"/>
    </w:p>
    <w:p w:rsidR="00E803CD" w:rsidRDefault="004B7C84">
      <w:pPr>
        <w:pStyle w:val="Nadpis10"/>
        <w:keepNext/>
        <w:keepLines/>
        <w:shd w:val="clear" w:color="auto" w:fill="auto"/>
        <w:spacing w:after="209" w:line="360" w:lineRule="exact"/>
        <w:ind w:left="1560"/>
      </w:pPr>
      <w:bookmarkStart w:id="1" w:name="bookmark2"/>
      <w:r>
        <w:t>Praha - Ruzyně</w:t>
      </w:r>
      <w:bookmarkEnd w:id="1"/>
    </w:p>
    <w:p w:rsidR="00E803CD" w:rsidRDefault="004B7C84">
      <w:pPr>
        <w:pStyle w:val="Zkladntext20"/>
        <w:shd w:val="clear" w:color="auto" w:fill="auto"/>
        <w:tabs>
          <w:tab w:val="left" w:pos="5662"/>
          <w:tab w:val="left" w:pos="6347"/>
        </w:tabs>
        <w:spacing w:before="0"/>
        <w:ind w:left="340" w:firstLine="0"/>
      </w:pPr>
      <w:r>
        <w:t>Drnovská 507, 161 06 Praha 6 - Ruzyně</w:t>
      </w:r>
      <w:r>
        <w:tab/>
        <w:t>Tel.:</w:t>
      </w:r>
      <w:r>
        <w:tab/>
        <w:t>+420 233 022 111</w:t>
      </w:r>
    </w:p>
    <w:p w:rsidR="00E803CD" w:rsidRDefault="004B7C84">
      <w:pPr>
        <w:pStyle w:val="Zkladntext20"/>
        <w:shd w:val="clear" w:color="auto" w:fill="auto"/>
        <w:tabs>
          <w:tab w:val="left" w:pos="5662"/>
          <w:tab w:val="left" w:pos="6347"/>
        </w:tabs>
        <w:spacing w:before="0"/>
        <w:ind w:left="340" w:firstLine="0"/>
      </w:pPr>
      <w:r>
        <w:t>IČO/DIČ: 000 27 006 / CZ00027006</w:t>
      </w:r>
      <w:r>
        <w:tab/>
        <w:t>Fax:</w:t>
      </w:r>
      <w:r>
        <w:tab/>
        <w:t>+420 233 310 638</w:t>
      </w:r>
    </w:p>
    <w:p w:rsidR="00E803CD" w:rsidRDefault="004B7C84">
      <w:pPr>
        <w:pStyle w:val="Zkladntext20"/>
        <w:shd w:val="clear" w:color="auto" w:fill="auto"/>
        <w:tabs>
          <w:tab w:val="left" w:pos="5662"/>
        </w:tabs>
        <w:spacing w:before="0" w:after="841"/>
        <w:ind w:left="340" w:firstLine="0"/>
      </w:pPr>
      <w:r>
        <w:t>Zastoupen: Dr. Ing. Pavlem Čermákem, ředitelem</w:t>
      </w:r>
      <w:r>
        <w:tab/>
        <w:t xml:space="preserve">E-mail: </w:t>
      </w:r>
      <w:hyperlink r:id="rId9" w:history="1">
        <w:r>
          <w:rPr>
            <w:rStyle w:val="Hypertextovodkaz"/>
          </w:rPr>
          <w:t>croDSCience@vurv.cz</w:t>
        </w:r>
      </w:hyperlink>
    </w:p>
    <w:p w:rsidR="00E803CD" w:rsidRDefault="004B7C84">
      <w:pPr>
        <w:pStyle w:val="Zkladntext30"/>
        <w:shd w:val="clear" w:color="auto" w:fill="auto"/>
        <w:spacing w:before="0" w:after="150" w:line="220" w:lineRule="exact"/>
        <w:ind w:right="20"/>
      </w:pPr>
      <w:r>
        <w:t>Smlouva o dílo</w:t>
      </w:r>
    </w:p>
    <w:p w:rsidR="00E803CD" w:rsidRDefault="004B7C84">
      <w:pPr>
        <w:pStyle w:val="Zkladntext20"/>
        <w:shd w:val="clear" w:color="auto" w:fill="auto"/>
        <w:spacing w:before="0" w:after="540" w:line="180" w:lineRule="exact"/>
        <w:ind w:right="20" w:firstLine="0"/>
        <w:jc w:val="center"/>
      </w:pPr>
      <w:r>
        <w:t>kterou níže uvedeného dne uz</w:t>
      </w:r>
      <w:bookmarkStart w:id="2" w:name="_GoBack"/>
      <w:bookmarkEnd w:id="2"/>
      <w:r>
        <w:t>avírají:</w:t>
      </w:r>
    </w:p>
    <w:p w:rsidR="00E803CD" w:rsidRDefault="004B7C84">
      <w:pPr>
        <w:pStyle w:val="Nadpis30"/>
        <w:keepNext/>
        <w:keepLines/>
        <w:shd w:val="clear" w:color="auto" w:fill="auto"/>
        <w:spacing w:before="0"/>
        <w:ind w:left="340"/>
      </w:pPr>
      <w:bookmarkStart w:id="3" w:name="bookmark3"/>
      <w:r>
        <w:t>Výzkumný ústav rostlinné výroby, v.v.i.</w:t>
      </w:r>
      <w:bookmarkEnd w:id="3"/>
    </w:p>
    <w:p w:rsidR="00E803CD" w:rsidRDefault="004B7C84">
      <w:pPr>
        <w:pStyle w:val="Zkladntext20"/>
        <w:shd w:val="clear" w:color="auto" w:fill="auto"/>
        <w:spacing w:before="0" w:line="216" w:lineRule="exact"/>
        <w:ind w:right="1040" w:firstLine="0"/>
        <w:jc w:val="left"/>
      </w:pPr>
      <w:r>
        <w:t>se sídlem Drnovská 507/73, 161 06 Praha 6 - Ruzyně IČ: 00027006 DIČ: CZ00027006</w:t>
      </w:r>
    </w:p>
    <w:p w:rsidR="00E803CD" w:rsidRDefault="004B7C84">
      <w:pPr>
        <w:pStyle w:val="Zkladntext20"/>
        <w:shd w:val="clear" w:color="auto" w:fill="auto"/>
        <w:spacing w:before="0" w:after="209" w:line="216" w:lineRule="exact"/>
        <w:ind w:right="1040" w:firstLine="0"/>
        <w:jc w:val="left"/>
      </w:pPr>
      <w:r>
        <w:t xml:space="preserve">zapsaná v rejstříku veřejných výzkumných institucí vedeném Ministerstvem školství ČR zastoupena </w:t>
      </w:r>
      <w:r>
        <w:rPr>
          <w:rStyle w:val="Zkladntext2Tun"/>
        </w:rPr>
        <w:t xml:space="preserve">Dr. Ing. Pavlem Čermákem, </w:t>
      </w:r>
      <w:r>
        <w:t>pověřeným řízením instituce</w:t>
      </w:r>
    </w:p>
    <w:p w:rsidR="00E803CD" w:rsidRDefault="004B7C84">
      <w:pPr>
        <w:pStyle w:val="Zkladntext20"/>
        <w:shd w:val="clear" w:color="auto" w:fill="auto"/>
        <w:spacing w:before="0" w:after="226" w:line="180" w:lineRule="exact"/>
        <w:ind w:left="340" w:hanging="340"/>
        <w:jc w:val="left"/>
      </w:pPr>
      <w:r>
        <w:t xml:space="preserve">na straně jedné (dále jen </w:t>
      </w:r>
      <w:r>
        <w:rPr>
          <w:rStyle w:val="Zkladntext2Tun"/>
        </w:rPr>
        <w:t>„objednatel")</w:t>
      </w:r>
    </w:p>
    <w:p w:rsidR="00E803CD" w:rsidRDefault="004B7C84">
      <w:pPr>
        <w:pStyle w:val="Nadpis30"/>
        <w:keepNext/>
        <w:keepLines/>
        <w:shd w:val="clear" w:color="auto" w:fill="auto"/>
        <w:spacing w:before="0" w:after="225" w:line="180" w:lineRule="exact"/>
        <w:ind w:left="340"/>
      </w:pPr>
      <w:bookmarkStart w:id="4" w:name="bookmark4"/>
      <w:r>
        <w:t>a</w:t>
      </w:r>
      <w:bookmarkEnd w:id="4"/>
    </w:p>
    <w:p w:rsidR="00E803CD" w:rsidRDefault="004B7C84">
      <w:pPr>
        <w:pStyle w:val="Nadpis30"/>
        <w:keepNext/>
        <w:keepLines/>
        <w:shd w:val="clear" w:color="auto" w:fill="auto"/>
        <w:spacing w:before="0"/>
        <w:ind w:left="340"/>
      </w:pPr>
      <w:bookmarkStart w:id="5" w:name="bookmark5"/>
      <w:r>
        <w:t>DOMATO s.r.o.</w:t>
      </w:r>
      <w:bookmarkEnd w:id="5"/>
    </w:p>
    <w:p w:rsidR="00E803CD" w:rsidRDefault="004B7C84">
      <w:pPr>
        <w:pStyle w:val="Zkladntext20"/>
        <w:shd w:val="clear" w:color="auto" w:fill="auto"/>
        <w:spacing w:before="0" w:line="216" w:lineRule="exact"/>
        <w:ind w:right="1040" w:firstLine="0"/>
        <w:jc w:val="left"/>
      </w:pPr>
      <w:r>
        <w:t>sídlo: Jaurisova 515/4, 140 00 Praha 4 IČO: 019633</w:t>
      </w:r>
      <w:r>
        <w:t>17 DIČ: CZ01963317</w:t>
      </w:r>
    </w:p>
    <w:p w:rsidR="00E803CD" w:rsidRDefault="004B7C84">
      <w:pPr>
        <w:pStyle w:val="Zkladntext20"/>
        <w:shd w:val="clear" w:color="auto" w:fill="auto"/>
        <w:spacing w:before="0" w:line="216" w:lineRule="exact"/>
        <w:ind w:right="1040" w:firstLine="0"/>
        <w:jc w:val="left"/>
      </w:pPr>
      <w:r>
        <w:t xml:space="preserve">jednající: </w:t>
      </w:r>
      <w:r>
        <w:rPr>
          <w:rStyle w:val="Zkladntext2Tun"/>
        </w:rPr>
        <w:t xml:space="preserve">Ing. Martin Dzurov, </w:t>
      </w:r>
      <w:r>
        <w:t>jednatel společnosti bankovní spojení: č. účtu 2300456957/2010, FIO banka, a.s.</w:t>
      </w:r>
    </w:p>
    <w:p w:rsidR="00E803CD" w:rsidRDefault="004B7C84">
      <w:pPr>
        <w:pStyle w:val="Zkladntext20"/>
        <w:shd w:val="clear" w:color="auto" w:fill="auto"/>
        <w:spacing w:before="0" w:after="209" w:line="216" w:lineRule="exact"/>
        <w:ind w:right="240" w:firstLine="0"/>
      </w:pPr>
      <w:r>
        <w:t>společnost je zapsaná v Obchodním rejstříku vedeném Městským soudem v Praze, oddíl C. vložka č. 13869</w:t>
      </w:r>
    </w:p>
    <w:p w:rsidR="00E803CD" w:rsidRDefault="004B7C84">
      <w:pPr>
        <w:pStyle w:val="Zkladntext20"/>
        <w:shd w:val="clear" w:color="auto" w:fill="auto"/>
        <w:spacing w:before="0" w:after="362" w:line="180" w:lineRule="exact"/>
        <w:ind w:left="340" w:hanging="340"/>
        <w:jc w:val="left"/>
      </w:pPr>
      <w:r>
        <w:t xml:space="preserve">na straně druhé (dále jen </w:t>
      </w:r>
      <w:r>
        <w:rPr>
          <w:rStyle w:val="Zkladntext2Tun"/>
        </w:rPr>
        <w:t>„zhotovitel")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432" w:lineRule="exact"/>
        <w:ind w:right="20" w:firstLine="0"/>
        <w:jc w:val="center"/>
      </w:pPr>
      <w:bookmarkStart w:id="6" w:name="bookmark6"/>
      <w:r>
        <w:t>Preambule</w:t>
      </w:r>
      <w:bookmarkEnd w:id="6"/>
    </w:p>
    <w:p w:rsidR="00E803CD" w:rsidRDefault="004B7C84">
      <w:pPr>
        <w:pStyle w:val="Zkladntext20"/>
        <w:shd w:val="clear" w:color="auto" w:fill="auto"/>
        <w:spacing w:before="0" w:line="432" w:lineRule="exact"/>
        <w:ind w:left="340" w:hanging="340"/>
        <w:jc w:val="left"/>
      </w:pPr>
      <w:r>
        <w:t>Tato smlouva je uzavřena k realizaci objednatelem vyhlášené veřejné zakázky s názvem: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432" w:lineRule="exact"/>
        <w:ind w:right="20" w:firstLine="0"/>
        <w:jc w:val="center"/>
      </w:pPr>
      <w:bookmarkStart w:id="7" w:name="bookmark7"/>
      <w:r>
        <w:t>Přístřešek pro hydroponii</w:t>
      </w:r>
      <w:bookmarkEnd w:id="7"/>
    </w:p>
    <w:p w:rsidR="00E803CD" w:rsidRDefault="004B7C84">
      <w:pPr>
        <w:pStyle w:val="Zkladntext20"/>
        <w:shd w:val="clear" w:color="auto" w:fill="auto"/>
        <w:spacing w:before="0" w:after="390" w:line="180" w:lineRule="exact"/>
        <w:ind w:left="340" w:hanging="340"/>
        <w:jc w:val="left"/>
      </w:pPr>
      <w:r>
        <w:t>(dále jen „veřejná zakázka").</w:t>
      </w:r>
    </w:p>
    <w:p w:rsidR="00E803CD" w:rsidRDefault="004B7C84">
      <w:pPr>
        <w:pStyle w:val="Nadpis220"/>
        <w:keepNext/>
        <w:keepLines/>
        <w:shd w:val="clear" w:color="auto" w:fill="auto"/>
        <w:spacing w:before="0" w:line="160" w:lineRule="exact"/>
        <w:ind w:left="4480"/>
      </w:pPr>
      <w:bookmarkStart w:id="8" w:name="bookmark8"/>
      <w:r>
        <w:t>I.</w:t>
      </w:r>
      <w:bookmarkEnd w:id="8"/>
    </w:p>
    <w:p w:rsidR="00E803CD" w:rsidRDefault="004B7C84">
      <w:pPr>
        <w:pStyle w:val="Nadpis30"/>
        <w:keepNext/>
        <w:keepLines/>
        <w:shd w:val="clear" w:color="auto" w:fill="auto"/>
        <w:spacing w:before="0" w:after="161" w:line="180" w:lineRule="exact"/>
        <w:ind w:right="20" w:firstLine="0"/>
        <w:jc w:val="center"/>
      </w:pPr>
      <w:bookmarkStart w:id="9" w:name="bookmark9"/>
      <w:r>
        <w:t>Předmět smlouvy</w:t>
      </w:r>
      <w:bookmarkEnd w:id="9"/>
    </w:p>
    <w:p w:rsidR="00E803CD" w:rsidRDefault="004B7C84">
      <w:pPr>
        <w:pStyle w:val="Zkladntext20"/>
        <w:shd w:val="clear" w:color="auto" w:fill="auto"/>
        <w:spacing w:before="0" w:after="441" w:line="206" w:lineRule="exact"/>
        <w:ind w:firstLine="0"/>
      </w:pPr>
      <w:r>
        <w:t>Zhotovitel se zavazuje provést na svůj náklad</w:t>
      </w:r>
      <w:r>
        <w:t xml:space="preserve"> a nebezpečí pro objednatele dílo specifikované touto smlouvou a objednatel se zavazuje za podmínek stanovených touto smlouvou dílo převzít a zaplatit cenu díla.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480" w:firstLine="0"/>
      </w:pPr>
      <w:bookmarkStart w:id="10" w:name="bookmark10"/>
      <w:r>
        <w:t>II.</w:t>
      </w:r>
      <w:bookmarkEnd w:id="10"/>
    </w:p>
    <w:p w:rsidR="00E803CD" w:rsidRDefault="004B7C84">
      <w:pPr>
        <w:pStyle w:val="Nadpis30"/>
        <w:keepNext/>
        <w:keepLines/>
        <w:shd w:val="clear" w:color="auto" w:fill="auto"/>
        <w:spacing w:before="0" w:after="129" w:line="180" w:lineRule="exact"/>
        <w:ind w:right="20" w:firstLine="0"/>
        <w:jc w:val="center"/>
      </w:pPr>
      <w:bookmarkStart w:id="11" w:name="bookmark11"/>
      <w:r>
        <w:t>Dílo</w:t>
      </w:r>
      <w:bookmarkEnd w:id="11"/>
    </w:p>
    <w:p w:rsidR="00E803CD" w:rsidRDefault="004B7C8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24" w:line="235" w:lineRule="exact"/>
        <w:ind w:left="340" w:hanging="340"/>
        <w:jc w:val="left"/>
      </w:pPr>
      <w:r>
        <w:t xml:space="preserve">Dílem dle této smlouvy je výstavba přístřešku pro hydroponii včetně montáže a </w:t>
      </w:r>
      <w:r>
        <w:t>instalace přístrojů a zařízení.</w:t>
      </w:r>
    </w:p>
    <w:p w:rsidR="00E803CD" w:rsidRDefault="004B7C84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180" w:lineRule="exact"/>
        <w:ind w:firstLine="0"/>
      </w:pPr>
      <w:r>
        <w:t>Přesná specifikace díla je uvedena v položkovém rozpočtu, který tvoří přílohu této smlouvy.</w:t>
      </w:r>
      <w:r>
        <w:br w:type="page"/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440" w:firstLine="0"/>
      </w:pPr>
      <w:bookmarkStart w:id="12" w:name="bookmark12"/>
      <w:r>
        <w:lastRenderedPageBreak/>
        <w:t>III.</w:t>
      </w:r>
      <w:bookmarkEnd w:id="12"/>
    </w:p>
    <w:p w:rsidR="00E803CD" w:rsidRDefault="004B7C84">
      <w:pPr>
        <w:pStyle w:val="Nadpis30"/>
        <w:keepNext/>
        <w:keepLines/>
        <w:shd w:val="clear" w:color="auto" w:fill="auto"/>
        <w:spacing w:before="0" w:after="182" w:line="180" w:lineRule="exact"/>
        <w:ind w:firstLine="0"/>
        <w:jc w:val="center"/>
      </w:pPr>
      <w:bookmarkStart w:id="13" w:name="bookmark13"/>
      <w:r>
        <w:t>Termín, místo a způsob plnění</w:t>
      </w:r>
      <w:bookmarkEnd w:id="13"/>
    </w:p>
    <w:p w:rsidR="00E803CD" w:rsidRDefault="004B7C84">
      <w:pPr>
        <w:pStyle w:val="Zkladntext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121" w:line="180" w:lineRule="exact"/>
        <w:ind w:left="320" w:hanging="320"/>
      </w:pPr>
      <w:r>
        <w:t>Zhotovitel se zavazuje provést dílo do 2 měsíců ode dne podpisu této smlouvy.</w:t>
      </w:r>
    </w:p>
    <w:p w:rsidR="00E803CD" w:rsidRDefault="004B7C84">
      <w:pPr>
        <w:pStyle w:val="Zkladntext20"/>
        <w:numPr>
          <w:ilvl w:val="0"/>
          <w:numId w:val="2"/>
        </w:numPr>
        <w:shd w:val="clear" w:color="auto" w:fill="auto"/>
        <w:tabs>
          <w:tab w:val="left" w:pos="312"/>
        </w:tabs>
        <w:spacing w:before="0"/>
        <w:ind w:left="320" w:hanging="320"/>
      </w:pPr>
      <w:r>
        <w:t>Místem plnění je:</w:t>
      </w:r>
    </w:p>
    <w:p w:rsidR="00E803CD" w:rsidRDefault="004B7C84">
      <w:pPr>
        <w:pStyle w:val="Zkladntext20"/>
        <w:shd w:val="clear" w:color="auto" w:fill="auto"/>
        <w:spacing w:before="0"/>
        <w:ind w:left="1460" w:hanging="360"/>
        <w:jc w:val="left"/>
      </w:pPr>
      <w:r>
        <w:t>• areál Výzkumného ústavu rostlinné výroby, v.v.i., Praha - Ruzyně na adrese Drnovská 507/73, Praha 6 - Ruzyně.</w:t>
      </w:r>
    </w:p>
    <w:p w:rsidR="00E803CD" w:rsidRDefault="004B7C84">
      <w:pPr>
        <w:pStyle w:val="Zkladntext20"/>
        <w:shd w:val="clear" w:color="auto" w:fill="auto"/>
        <w:tabs>
          <w:tab w:val="left" w:pos="4277"/>
        </w:tabs>
        <w:spacing w:before="0" w:after="106" w:line="180" w:lineRule="exact"/>
        <w:ind w:left="2160" w:firstLine="0"/>
      </w:pPr>
      <w:r>
        <w:t>kontaktní osoba:</w:t>
      </w:r>
      <w:r>
        <w:tab/>
        <w:t>Zdeněk Matějka</w:t>
      </w:r>
    </w:p>
    <w:p w:rsidR="00E803CD" w:rsidRDefault="004B7C84">
      <w:pPr>
        <w:pStyle w:val="Zkladntext20"/>
        <w:shd w:val="clear" w:color="auto" w:fill="auto"/>
        <w:spacing w:before="0" w:after="184"/>
        <w:ind w:left="4280" w:right="2700" w:firstLine="0"/>
        <w:jc w:val="left"/>
      </w:pPr>
      <w:r>
        <w:t xml:space="preserve">tel.: +420 702 087 671 email: </w:t>
      </w:r>
      <w:hyperlink r:id="rId10" w:history="1">
        <w:r>
          <w:rPr>
            <w:rStyle w:val="Hypertextovodkaz"/>
          </w:rPr>
          <w:t>mateika@vurv.cz</w:t>
        </w:r>
      </w:hyperlink>
    </w:p>
    <w:p w:rsidR="00E803CD" w:rsidRDefault="004B7C84">
      <w:pPr>
        <w:pStyle w:val="Zkladn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80" w:line="216" w:lineRule="exact"/>
        <w:ind w:left="320" w:hanging="320"/>
      </w:pPr>
      <w:r>
        <w:t>Zhotovitel je povinen oznámit</w:t>
      </w:r>
      <w:r>
        <w:t xml:space="preserve"> objednateli písemně (mailem) dokončení díla a jeho připravenost k předání nejméně 3 dny přede dnem předání a strany se dohodnou na termínu převzetí díla.</w:t>
      </w:r>
    </w:p>
    <w:p w:rsidR="00E803CD" w:rsidRDefault="004B7C84">
      <w:pPr>
        <w:pStyle w:val="Zkladntext20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449" w:line="216" w:lineRule="exact"/>
        <w:ind w:left="320" w:hanging="320"/>
      </w:pPr>
      <w:r>
        <w:t>Zhotovitel je oprávněn na nezbytně nutnou dobu a v nezbytném rozsahu přerušit provádění díla jestliže</w:t>
      </w:r>
      <w:r>
        <w:t xml:space="preserve"> provádění díla brání počasí. Přerušením díla z uvedeného důvodu přestávají dnem přerušení běžet lhůty tímto přerušením dotčené. Přerušení provádění díla objednatelem z výše uvedeného důvodu nezakládá nárok zhotovitele na úhradu nákladů vyvolaných přerušen</w:t>
      </w:r>
      <w:r>
        <w:t>ím. Při přerušení provádění díla je zhotovitel povinen zabezpečit část zhotoveného díla do doby znovuzahájení prací nebo ukončení smluvního závazku.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440" w:firstLine="0"/>
      </w:pPr>
      <w:bookmarkStart w:id="14" w:name="bookmark14"/>
      <w:r>
        <w:t>IV.</w:t>
      </w:r>
      <w:bookmarkEnd w:id="14"/>
    </w:p>
    <w:p w:rsidR="00E803CD" w:rsidRDefault="004B7C84">
      <w:pPr>
        <w:pStyle w:val="Nadpis30"/>
        <w:keepNext/>
        <w:keepLines/>
        <w:shd w:val="clear" w:color="auto" w:fill="auto"/>
        <w:spacing w:before="0" w:after="99" w:line="180" w:lineRule="exact"/>
        <w:ind w:firstLine="0"/>
        <w:jc w:val="center"/>
      </w:pPr>
      <w:bookmarkStart w:id="15" w:name="bookmark15"/>
      <w:r>
        <w:t>Cena díla</w:t>
      </w:r>
      <w:bookmarkEnd w:id="15"/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before="0" w:after="184" w:line="254" w:lineRule="exact"/>
        <w:ind w:left="320" w:hanging="320"/>
      </w:pPr>
      <w:r>
        <w:t>Maximální sjednaná celková cena za plnění dle této smlouvy činí 165 946,70 Kč bez DPH. Tato c</w:t>
      </w:r>
      <w:r>
        <w:t>ena je konečná a nepřekročitelná.</w:t>
      </w:r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207" w:line="250" w:lineRule="exact"/>
        <w:ind w:left="320" w:hanging="320"/>
      </w:pPr>
      <w:r>
        <w:t xml:space="preserve">Fakturace za plnění dle této smlouvy bude zhotovitelem provedena po předání ukončeného díla objednateli a převzetí bez vad a nedodělků. </w:t>
      </w:r>
      <w:r>
        <w:rPr>
          <w:rStyle w:val="Zkladntext2Tun"/>
        </w:rPr>
        <w:t>Fakturované plnění je předmětem přenesené daňové povinnosti dle § 92a a 92 e zákona č.</w:t>
      </w:r>
      <w:r>
        <w:rPr>
          <w:rStyle w:val="Zkladntext2Tun"/>
        </w:rPr>
        <w:t xml:space="preserve"> 2352/2004 Sb. o DPH </w:t>
      </w:r>
      <w:r>
        <w:t>v platném znění, sazbu a výši daně je povinen doplnit a přiznat plátce, který zdanitelné plněn! v režimu přenesené daňové povinnosti uskuteční.</w:t>
      </w:r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209" w:line="216" w:lineRule="exact"/>
        <w:ind w:left="320" w:hanging="320"/>
      </w:pPr>
      <w:r>
        <w:t>Objednatel ani zhotovitel nemohou žádat změnu ceny proto, že si dílo vyžádalo jiné úsilí ne</w:t>
      </w:r>
      <w:r>
        <w:t>bo jiné náklady než bylo předpokládáno. Je-li součástí nabídky zhotovitele rozpočet, pak zhotovitel zaručuje úplnost tohoto rozpočtu, a zároveň prohlašuje, že rozpočet neobsahuje žádnou výhradu.</w:t>
      </w:r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146" w:line="180" w:lineRule="exact"/>
        <w:ind w:left="320" w:hanging="320"/>
      </w:pPr>
      <w:r>
        <w:t>Objednatel nebude zhotoviteli poskytovat zálohy.</w:t>
      </w:r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169" w:line="202" w:lineRule="exact"/>
        <w:ind w:left="320" w:hanging="320"/>
      </w:pPr>
      <w:r>
        <w:t xml:space="preserve">Nárok na </w:t>
      </w:r>
      <w:r>
        <w:t>zaplacení ceny díla vzniká teprve po úplném provedení díla. Dílo je provedeno, je-li dokončeno a předáno bez vad a nedodělků.</w:t>
      </w:r>
    </w:p>
    <w:p w:rsidR="00E803CD" w:rsidRDefault="004B7C84">
      <w:pPr>
        <w:pStyle w:val="Zkladntext20"/>
        <w:numPr>
          <w:ilvl w:val="0"/>
          <w:numId w:val="3"/>
        </w:numPr>
        <w:shd w:val="clear" w:color="auto" w:fill="auto"/>
        <w:tabs>
          <w:tab w:val="left" w:pos="321"/>
        </w:tabs>
        <w:spacing w:before="0" w:after="449" w:line="216" w:lineRule="exact"/>
        <w:ind w:left="320" w:hanging="320"/>
      </w:pPr>
      <w:r>
        <w:t>Cena za provedené dílo je splatná na základě faktury vystavené zhotovitelem. Faktura je splatná nejdříve ve lhůtě 30 dní ode dne d</w:t>
      </w:r>
      <w:r>
        <w:t>oručení bezvadné faktury objednateli.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440" w:firstLine="0"/>
      </w:pPr>
      <w:bookmarkStart w:id="16" w:name="bookmark16"/>
      <w:r>
        <w:t>V.</w:t>
      </w:r>
      <w:bookmarkEnd w:id="16"/>
    </w:p>
    <w:p w:rsidR="00E803CD" w:rsidRDefault="004B7C84">
      <w:pPr>
        <w:pStyle w:val="Nadpis30"/>
        <w:keepNext/>
        <w:keepLines/>
        <w:shd w:val="clear" w:color="auto" w:fill="auto"/>
        <w:spacing w:before="0" w:after="138" w:line="180" w:lineRule="exact"/>
        <w:ind w:firstLine="0"/>
        <w:jc w:val="center"/>
      </w:pPr>
      <w:bookmarkStart w:id="17" w:name="bookmark17"/>
      <w:r>
        <w:t>Další práva a povinnosti</w:t>
      </w:r>
      <w:bookmarkEnd w:id="17"/>
    </w:p>
    <w:p w:rsidR="00E803CD" w:rsidRDefault="004B7C84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205" w:line="211" w:lineRule="exact"/>
        <w:ind w:left="320" w:hanging="320"/>
      </w:pPr>
      <w:r>
        <w:t>Vlastníkem díla je od počátku objednatel. Zhotovitel nese nebezpečí škody na věci až do převzetí díla objednatelem.</w:t>
      </w:r>
    </w:p>
    <w:p w:rsidR="00E803CD" w:rsidRDefault="004B7C84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133" w:line="180" w:lineRule="exact"/>
        <w:ind w:left="320" w:hanging="320"/>
      </w:pPr>
      <w:r>
        <w:t>Zhotovitel je povinen vést řádně záznam o stavbě.</w:t>
      </w:r>
    </w:p>
    <w:p w:rsidR="00E803CD" w:rsidRDefault="004B7C84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180" w:line="211" w:lineRule="exact"/>
        <w:ind w:left="320" w:hanging="320"/>
      </w:pPr>
      <w:r>
        <w:t>Zhotovitel je povinen na</w:t>
      </w:r>
      <w:r>
        <w:t xml:space="preserve"> své náklady udržovat na převzatém staveništi a jeho okolí pořádek a čistotu.</w:t>
      </w:r>
    </w:p>
    <w:p w:rsidR="00E803CD" w:rsidRDefault="004B7C84">
      <w:pPr>
        <w:pStyle w:val="Zkladntext20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11" w:lineRule="exact"/>
        <w:ind w:left="320" w:hanging="320"/>
      </w:pPr>
      <w:r>
        <w:t>Zhotovitel se zavazuje zachovávat mlčenlivost o všech skutečnostech, které se dozví o objednateli v souvislosti s plněním této smlouvy.</w:t>
      </w:r>
    </w:p>
    <w:p w:rsidR="00E803CD" w:rsidRDefault="004B7C84">
      <w:pPr>
        <w:pStyle w:val="Zkladntext20"/>
        <w:numPr>
          <w:ilvl w:val="0"/>
          <w:numId w:val="4"/>
        </w:numPr>
        <w:shd w:val="clear" w:color="auto" w:fill="auto"/>
        <w:tabs>
          <w:tab w:val="left" w:pos="335"/>
        </w:tabs>
        <w:spacing w:before="0" w:after="397" w:line="226" w:lineRule="exact"/>
        <w:ind w:left="340" w:hanging="340"/>
      </w:pPr>
      <w:r>
        <w:t>Zhotovitel je osobou povinnou spolupůsobit</w:t>
      </w:r>
      <w:r>
        <w:t xml:space="preserve"> při výkonu finanční kontroly prováděné v souvislosti s úhradou zboží nebo služeb z veřejných výdajů.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380" w:firstLine="0"/>
      </w:pPr>
      <w:bookmarkStart w:id="18" w:name="bookmark18"/>
      <w:r>
        <w:lastRenderedPageBreak/>
        <w:t>VI.</w:t>
      </w:r>
      <w:bookmarkEnd w:id="18"/>
    </w:p>
    <w:p w:rsidR="00E803CD" w:rsidRDefault="004B7C84">
      <w:pPr>
        <w:pStyle w:val="Nadpis30"/>
        <w:keepNext/>
        <w:keepLines/>
        <w:shd w:val="clear" w:color="auto" w:fill="auto"/>
        <w:spacing w:before="0" w:after="185" w:line="180" w:lineRule="exact"/>
        <w:ind w:firstLine="0"/>
        <w:jc w:val="center"/>
      </w:pPr>
      <w:bookmarkStart w:id="19" w:name="bookmark19"/>
      <w:r>
        <w:t>Záruka za jakost</w:t>
      </w:r>
      <w:bookmarkEnd w:id="19"/>
    </w:p>
    <w:p w:rsidR="00E803CD" w:rsidRDefault="004B7C84">
      <w:pPr>
        <w:pStyle w:val="Zkladntext20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176"/>
        <w:ind w:left="340" w:hanging="340"/>
      </w:pPr>
      <w:r>
        <w:t xml:space="preserve">Zhotovitel poskytuje záruku na celé dílo, jeho součásti a veškeré jeho dílčí dodávky v délce 36 měsíců ode dne převzetí díla </w:t>
      </w:r>
      <w:r>
        <w:t>objednatelem.</w:t>
      </w:r>
    </w:p>
    <w:p w:rsidR="00E803CD" w:rsidRDefault="004B7C84">
      <w:pPr>
        <w:pStyle w:val="Zkladntext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397" w:line="226" w:lineRule="exact"/>
        <w:ind w:left="340" w:hanging="340"/>
      </w:pPr>
      <w:r>
        <w:t>Záruční vady je zhotovitel povinen odstranit ve lhůtě do 5 pracovních dnů, od jejich telefonického, písemného nebo elektronického uplatnění objednatelem, resp. odpovědným pracovníkem objednatele, nedohodnou-li se strany písemně jinak.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380" w:firstLine="0"/>
      </w:pPr>
      <w:bookmarkStart w:id="20" w:name="bookmark20"/>
      <w:r>
        <w:t>VII.</w:t>
      </w:r>
      <w:bookmarkEnd w:id="20"/>
    </w:p>
    <w:p w:rsidR="00E803CD" w:rsidRDefault="004B7C84">
      <w:pPr>
        <w:pStyle w:val="Nadpis30"/>
        <w:keepNext/>
        <w:keepLines/>
        <w:shd w:val="clear" w:color="auto" w:fill="auto"/>
        <w:spacing w:before="0" w:after="238" w:line="180" w:lineRule="exact"/>
        <w:ind w:firstLine="0"/>
        <w:jc w:val="center"/>
      </w:pPr>
      <w:bookmarkStart w:id="21" w:name="bookmark21"/>
      <w:r>
        <w:t>Sa</w:t>
      </w:r>
      <w:r>
        <w:t>nkce a odstoupení od smlouvy</w:t>
      </w:r>
      <w:bookmarkEnd w:id="21"/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21"/>
        </w:tabs>
        <w:spacing w:before="0" w:after="153" w:line="180" w:lineRule="exact"/>
        <w:ind w:left="340" w:hanging="340"/>
      </w:pPr>
      <w:r>
        <w:t>Od této smlouvy je možno odstoupit pouze z důvodů v této smlouvě výslovně uvedených.</w:t>
      </w:r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before="0" w:after="176" w:line="216" w:lineRule="exact"/>
        <w:ind w:left="340" w:hanging="340"/>
      </w:pPr>
      <w:r>
        <w:t>Objednatel je oprávněn od této smlouvy odstoupit z důvodů uvedených v zákoně a vedle těchto důvodů také v případě:</w:t>
      </w:r>
    </w:p>
    <w:p w:rsidR="00E803CD" w:rsidRDefault="004B7C84">
      <w:pPr>
        <w:pStyle w:val="Zkladntext20"/>
        <w:numPr>
          <w:ilvl w:val="1"/>
          <w:numId w:val="6"/>
        </w:numPr>
        <w:shd w:val="clear" w:color="auto" w:fill="auto"/>
        <w:tabs>
          <w:tab w:val="left" w:pos="790"/>
        </w:tabs>
        <w:spacing w:before="0" w:after="180"/>
        <w:ind w:left="760"/>
        <w:jc w:val="left"/>
      </w:pPr>
      <w:r>
        <w:t xml:space="preserve">vydání rozhodnutí o úpadku </w:t>
      </w:r>
      <w:r>
        <w:t>zhotovitele, nebo o zamítnutí insolvenčního návrhu pro nedostatek majetku zhotovitele, nebo vstupu zhotovitele do likvidace;</w:t>
      </w:r>
    </w:p>
    <w:p w:rsidR="00E803CD" w:rsidRDefault="004B7C84">
      <w:pPr>
        <w:pStyle w:val="Zkladntext20"/>
        <w:numPr>
          <w:ilvl w:val="1"/>
          <w:numId w:val="6"/>
        </w:numPr>
        <w:shd w:val="clear" w:color="auto" w:fill="auto"/>
        <w:tabs>
          <w:tab w:val="left" w:pos="800"/>
        </w:tabs>
        <w:spacing w:before="0" w:after="153"/>
        <w:ind w:left="760"/>
        <w:jc w:val="left"/>
      </w:pPr>
      <w:r>
        <w:t>porušení povinnosti dle této smlouvy, které nebude napraveno ani ve lhůtě 14 dnů od písemného upozornění na porušení;</w:t>
      </w:r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180" w:line="254" w:lineRule="exact"/>
        <w:ind w:left="340" w:hanging="340"/>
      </w:pPr>
      <w:r>
        <w:t>Pro případ pr</w:t>
      </w:r>
      <w:r>
        <w:t>odlení s úhradou smluvní povinnosti sjednávají strany úrok z prodlení ve výši 0,1% z dlužné částky denně.</w:t>
      </w:r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184" w:line="254" w:lineRule="exact"/>
        <w:ind w:left="340" w:hanging="340"/>
      </w:pPr>
      <w:r>
        <w:t>V případě prodlení s provedením díla je zhotovitel povinen zaplatit objednateli smluvní pokutu ve výši 1 000,- Kč za každý započatý den prodlení.</w:t>
      </w:r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236" w:line="250" w:lineRule="exact"/>
        <w:ind w:left="340" w:hanging="340"/>
      </w:pPr>
      <w:r>
        <w:t>V př</w:t>
      </w:r>
      <w:r>
        <w:t>ípadě prodlení s odstraněním reklamované vady je zhotovitel povinen zaplatit objednateli smluvní pokutu ve výši 2 000,- Kč za každou jednotlivou vadu a každý započatý den prodlení.</w:t>
      </w:r>
    </w:p>
    <w:p w:rsidR="00E803CD" w:rsidRDefault="004B7C84">
      <w:pPr>
        <w:pStyle w:val="Zkladntext20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430" w:line="180" w:lineRule="exact"/>
        <w:ind w:left="340" w:hanging="340"/>
      </w:pPr>
      <w:r>
        <w:t>Zaplacení smluvní pokuty nemá vliv na povinnost zhotovitele nahradit vznikl</w:t>
      </w:r>
      <w:r>
        <w:t>ou škodu.</w:t>
      </w:r>
    </w:p>
    <w:p w:rsidR="00E803CD" w:rsidRDefault="004B7C84">
      <w:pPr>
        <w:pStyle w:val="Nadpis30"/>
        <w:keepNext/>
        <w:keepLines/>
        <w:shd w:val="clear" w:color="auto" w:fill="auto"/>
        <w:spacing w:before="0" w:line="180" w:lineRule="exact"/>
        <w:ind w:left="4380" w:firstLine="0"/>
      </w:pPr>
      <w:bookmarkStart w:id="22" w:name="bookmark22"/>
      <w:r>
        <w:t>VIII.</w:t>
      </w:r>
      <w:bookmarkEnd w:id="22"/>
    </w:p>
    <w:p w:rsidR="00E803CD" w:rsidRDefault="004B7C84">
      <w:pPr>
        <w:pStyle w:val="Nadpis30"/>
        <w:keepNext/>
        <w:keepLines/>
        <w:shd w:val="clear" w:color="auto" w:fill="auto"/>
        <w:spacing w:before="0" w:after="181" w:line="180" w:lineRule="exact"/>
        <w:ind w:firstLine="0"/>
        <w:jc w:val="center"/>
      </w:pPr>
      <w:bookmarkStart w:id="23" w:name="bookmark23"/>
      <w:r>
        <w:t>Závěrečná ustanovení</w:t>
      </w:r>
      <w:bookmarkEnd w:id="23"/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184"/>
        <w:ind w:left="340" w:hanging="340"/>
      </w:pPr>
      <w:r>
        <w:t>Tato smlouva nabývá platnosti okamžikem jejího podpisu poslední smluvní stranou a účinnosti okamžikem zveřejnění v Registru smluv. Zveřejnění v registru smluv zajistí objednatel.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209" w:line="216" w:lineRule="exact"/>
        <w:ind w:left="340" w:hanging="340"/>
      </w:pPr>
      <w:r>
        <w:t xml:space="preserve">Tato smlouva se řídí českým^ právním </w:t>
      </w:r>
      <w:r>
        <w:t>řádem. Případné spory z této smlouvy mají být rozhodovány obecnými soudy České republiky, přičemž místně příslušný je obecný soud dle sídla objednatele.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214" w:line="180" w:lineRule="exact"/>
        <w:ind w:left="340" w:hanging="340"/>
      </w:pPr>
      <w:r>
        <w:t>Strany sjednávají zákaz postoupení smlouvy.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190" w:line="180" w:lineRule="exact"/>
        <w:ind w:left="340" w:hanging="340"/>
      </w:pPr>
      <w:r>
        <w:t>Zhotovitel nese nebezpečí změny okolností na své straně.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184"/>
        <w:ind w:left="340" w:hanging="34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172" w:line="216" w:lineRule="exact"/>
        <w:ind w:left="340" w:hanging="340"/>
      </w:pPr>
      <w:r>
        <w:t>Strany</w:t>
      </w:r>
      <w:r>
        <w:t xml:space="preserve"> vylučují, aby vedle výslovných ustanovení smlouvy, byly práva a povinnosti dovozovány z dosavadní či budoucí praxe mezi stranami nebo ze zvyklostí ať obecných nebo odvětvových.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184" w:line="226" w:lineRule="exact"/>
        <w:ind w:left="340" w:hanging="340"/>
      </w:pPr>
      <w:r>
        <w:t>Zhotovitel potvrzuje, že je podnikatel a uzavírá tuto smlouvu v rámci svého po</w:t>
      </w:r>
      <w:r>
        <w:t>dnikání. Na práva a povinnosti z této smlouvy se neužijí ustanovení §1793 a 1796 občanského zákoníku. Obě</w:t>
      </w:r>
      <w:r>
        <w:br w:type="page"/>
      </w:r>
      <w:r>
        <w:lastRenderedPageBreak/>
        <w:t>strany prohlašují, že práva a povinnosti přijaté touto smlouvou jsou a budou přiměřené jejich hospodářské situaci.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184"/>
        <w:ind w:left="320" w:hanging="320"/>
      </w:pPr>
      <w:r>
        <w:t xml:space="preserve">Tato smlouva může být měněna pouze </w:t>
      </w:r>
      <w:r>
        <w:t>číslovanými dodatky uzavřenými oběma smluvními stranami v písemné formě, pod sankcí neplatnosti jiných forem ujednání. Za písemnou formu pro změnu smlouvy se nepovažuje výměna elektronických zpráv.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209" w:line="216" w:lineRule="exact"/>
        <w:ind w:left="320" w:hanging="320"/>
      </w:pPr>
      <w:r>
        <w:t>Tato smlouva je sepsána ve dvou vyhotoveních, přičemž každ</w:t>
      </w:r>
      <w:r>
        <w:t>á smluvní strana obdrží po jednom vyhotovení.</w:t>
      </w:r>
    </w:p>
    <w:p w:rsidR="00E803CD" w:rsidRDefault="004B7C84">
      <w:pPr>
        <w:pStyle w:val="Zkladntext20"/>
        <w:numPr>
          <w:ilvl w:val="0"/>
          <w:numId w:val="7"/>
        </w:numPr>
        <w:shd w:val="clear" w:color="auto" w:fill="auto"/>
        <w:tabs>
          <w:tab w:val="left" w:pos="433"/>
        </w:tabs>
        <w:spacing w:before="0" w:after="154" w:line="180" w:lineRule="exact"/>
        <w:ind w:left="320" w:hanging="320"/>
      </w:pPr>
      <w:r>
        <w:t>Nedílnou součástí smlouvy je příloha:</w:t>
      </w:r>
    </w:p>
    <w:p w:rsidR="00E803CD" w:rsidRDefault="004B7C84">
      <w:pPr>
        <w:pStyle w:val="Zkladntext20"/>
        <w:shd w:val="clear" w:color="auto" w:fill="auto"/>
        <w:spacing w:before="0" w:line="180" w:lineRule="exact"/>
        <w:ind w:left="3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75310" distR="63500" simplePos="0" relativeHeight="377487105" behindDoc="1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772160</wp:posOffset>
                </wp:positionV>
                <wp:extent cx="1621790" cy="177800"/>
                <wp:effectExtent l="1270" t="635" r="0" b="4445"/>
                <wp:wrapSquare wrapText="lef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 dne: </w:t>
                            </w:r>
                            <w:r>
                              <w:rPr>
                                <w:rStyle w:val="Zkladntext275ptKurzvaExact"/>
                              </w:rPr>
                              <w:t>$ • ^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- </w:t>
                            </w:r>
                            <w:r>
                              <w:rPr>
                                <w:rStyle w:val="Zkladntext214ptMtko70Exact"/>
                              </w:rPr>
                              <w:t>2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</w:t>
                            </w:r>
                            <w:r>
                              <w:rPr>
                                <w:rStyle w:val="Zkladntext2ArialNarrow11ptKurzvaExact"/>
                              </w:rPr>
                              <w:t>o A</w:t>
                            </w:r>
                            <w:r>
                              <w:rPr>
                                <w:rStyle w:val="Zkladntext212ptExact"/>
                              </w:rPr>
                              <w:t xml:space="preserve"> 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.85pt;margin-top:60.8pt;width:127.7pt;height:14pt;z-index:-125829375;visibility:visible;mso-wrap-style:square;mso-width-percent:0;mso-height-percent:0;mso-wrap-distance-left:45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oX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Zkladntext20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Praze dne: </w:t>
                      </w:r>
                      <w:r>
                        <w:rPr>
                          <w:rStyle w:val="Zkladntext275ptKurzvaExact"/>
                        </w:rPr>
                        <w:t>$ • ^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- </w:t>
                      </w:r>
                      <w:r>
                        <w:rPr>
                          <w:rStyle w:val="Zkladntext214ptMtko70Exact"/>
                        </w:rPr>
                        <w:t>2</w:t>
                      </w:r>
                      <w:r>
                        <w:rPr>
                          <w:rStyle w:val="Zkladntext212ptExact"/>
                        </w:rPr>
                        <w:t xml:space="preserve"> </w:t>
                      </w:r>
                      <w:r>
                        <w:rPr>
                          <w:rStyle w:val="Zkladntext2ArialNarrow11ptKurzvaExact"/>
                        </w:rPr>
                        <w:t>o A</w:t>
                      </w:r>
                      <w:r>
                        <w:rPr>
                          <w:rStyle w:val="Zkladntext212ptExact"/>
                        </w:rPr>
                        <w:t xml:space="preserve"> ^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" distB="4445" distL="63500" distR="2176145" simplePos="0" relativeHeight="37748710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816610</wp:posOffset>
                </wp:positionV>
                <wp:extent cx="755650" cy="114300"/>
                <wp:effectExtent l="2540" t="0" r="3810" b="381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95pt;margin-top:64.3pt;width:59.5pt;height:9pt;z-index:-125829374;visibility:visible;mso-wrap-style:square;mso-width-percent:0;mso-height-percent:0;mso-wrap-distance-left:5pt;mso-wrap-distance-top:7.7pt;mso-wrap-distance-right:171.35pt;mso-wrap-distance-bottom: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Ddrw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180" distL="835025" distR="1347470" simplePos="0" relativeHeight="377487107" behindDoc="1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719455</wp:posOffset>
                </wp:positionV>
                <wp:extent cx="749935" cy="165100"/>
                <wp:effectExtent l="0" t="0" r="3175" b="381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4" w:name="bookmark0"/>
                            <w:r>
                              <w:rPr>
                                <w:rStyle w:val="Nadpis295ptMtko100Exact"/>
                              </w:rPr>
                              <w:t>-</w:t>
                            </w:r>
                            <w:r>
                              <w:t>3</w:t>
                            </w:r>
                            <w:r>
                              <w:rPr>
                                <w:rStyle w:val="Nadpis295ptMtko100Exact"/>
                              </w:rPr>
                              <w:t xml:space="preserve">. </w:t>
                            </w:r>
                            <w:r>
                              <w:t>08</w:t>
                            </w:r>
                            <w:r>
                              <w:rPr>
                                <w:rStyle w:val="Nadpis295ptMtko100Exact"/>
                              </w:rPr>
                              <w:t xml:space="preserve">. </w:t>
                            </w:r>
                            <w:r>
                              <w:t>2017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6.7pt;margin-top:56.65pt;width:59.05pt;height:13pt;z-index:-125829373;visibility:visible;mso-wrap-style:square;mso-width-percent:0;mso-height-percent:0;mso-wrap-distance-left:65.75pt;mso-wrap-distance-top:0;mso-wrap-distance-right:106.1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0r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5" w:name="bookmark0"/>
                      <w:r>
                        <w:rPr>
                          <w:rStyle w:val="Nadpis295ptMtko100Exact"/>
                        </w:rPr>
                        <w:t>-</w:t>
                      </w:r>
                      <w:r>
                        <w:t>3</w:t>
                      </w:r>
                      <w:r>
                        <w:rPr>
                          <w:rStyle w:val="Nadpis295ptMtko100Exact"/>
                        </w:rPr>
                        <w:t xml:space="preserve">. </w:t>
                      </w:r>
                      <w:r>
                        <w:t>08</w:t>
                      </w:r>
                      <w:r>
                        <w:rPr>
                          <w:rStyle w:val="Nadpis295ptMtko100Exact"/>
                        </w:rPr>
                        <w:t xml:space="preserve">. </w:t>
                      </w:r>
                      <w:r>
                        <w:t>2017</w:t>
                      </w:r>
                      <w:bookmarkEnd w:id="2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Příloha - položkový rozpočet</w:t>
      </w:r>
    </w:p>
    <w:p w:rsidR="00E803CD" w:rsidRDefault="004B7C84">
      <w:pPr>
        <w:pStyle w:val="Zkladntext20"/>
        <w:shd w:val="clear" w:color="auto" w:fill="auto"/>
        <w:spacing w:before="0" w:line="180" w:lineRule="exact"/>
        <w:ind w:firstLine="0"/>
        <w:jc w:val="left"/>
        <w:sectPr w:rsidR="00E803CD">
          <w:footerReference w:type="default" r:id="rId11"/>
          <w:pgSz w:w="11900" w:h="16840"/>
          <w:pgMar w:top="973" w:right="1328" w:bottom="1519" w:left="1414" w:header="0" w:footer="3" w:gutter="0"/>
          <w:cols w:space="720"/>
          <w:noEndnote/>
          <w:titlePg/>
          <w:docGrid w:linePitch="360"/>
        </w:sectPr>
      </w:pPr>
      <w:r>
        <w:t>Za objednatele VÚRV, v.v.i.</w:t>
      </w:r>
    </w:p>
    <w:p w:rsidR="00E803CD" w:rsidRDefault="004B7C8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0</wp:posOffset>
                </wp:positionV>
                <wp:extent cx="5330825" cy="2298065"/>
                <wp:effectExtent l="0" t="0" r="0" b="25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t>Za zhotovitele DOMATO s.r.o.</w:t>
                            </w:r>
                          </w:p>
                          <w:p w:rsidR="00E803CD" w:rsidRDefault="004B7C8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334000" cy="2181225"/>
                                  <wp:effectExtent l="0" t="0" r="0" b="9525"/>
                                  <wp:docPr id="4" name="obrázek 1" descr="C:\Users\svobodav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bodav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7.05pt;margin-top:0;width:419.75pt;height:180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B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t>Za zhotovitele DOMATO s.r.o.</w:t>
                      </w:r>
                    </w:p>
                    <w:p w:rsidR="00E803CD" w:rsidRDefault="004B7C8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334000" cy="2181225"/>
                            <wp:effectExtent l="0" t="0" r="0" b="9525"/>
                            <wp:docPr id="4" name="obrázek 1" descr="C:\Users\svobodav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bodav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539" w:lineRule="exact"/>
      </w:pPr>
    </w:p>
    <w:p w:rsidR="00E803CD" w:rsidRDefault="00E803CD">
      <w:pPr>
        <w:rPr>
          <w:sz w:val="2"/>
          <w:szCs w:val="2"/>
        </w:rPr>
        <w:sectPr w:rsidR="00E803CD">
          <w:type w:val="continuous"/>
          <w:pgSz w:w="11900" w:h="16840"/>
          <w:pgMar w:top="1040" w:right="1353" w:bottom="1040" w:left="1428" w:header="0" w:footer="3" w:gutter="0"/>
          <w:cols w:space="720"/>
          <w:noEndnote/>
          <w:docGrid w:linePitch="360"/>
        </w:sectPr>
      </w:pPr>
    </w:p>
    <w:p w:rsidR="00E803CD" w:rsidRDefault="00E803CD">
      <w:pPr>
        <w:spacing w:line="240" w:lineRule="exact"/>
        <w:rPr>
          <w:sz w:val="19"/>
          <w:szCs w:val="19"/>
        </w:rPr>
      </w:pPr>
    </w:p>
    <w:p w:rsidR="00E803CD" w:rsidRDefault="00E803CD">
      <w:pPr>
        <w:spacing w:line="240" w:lineRule="exact"/>
        <w:rPr>
          <w:sz w:val="19"/>
          <w:szCs w:val="19"/>
        </w:rPr>
      </w:pPr>
    </w:p>
    <w:p w:rsidR="00E803CD" w:rsidRDefault="00E803CD">
      <w:pPr>
        <w:spacing w:line="240" w:lineRule="exact"/>
        <w:rPr>
          <w:sz w:val="19"/>
          <w:szCs w:val="19"/>
        </w:rPr>
      </w:pPr>
    </w:p>
    <w:p w:rsidR="00E803CD" w:rsidRDefault="00E803CD">
      <w:pPr>
        <w:spacing w:before="85" w:after="85" w:line="240" w:lineRule="exact"/>
        <w:rPr>
          <w:sz w:val="19"/>
          <w:szCs w:val="19"/>
        </w:rPr>
      </w:pPr>
    </w:p>
    <w:p w:rsidR="00E803CD" w:rsidRDefault="00E803CD">
      <w:pPr>
        <w:rPr>
          <w:sz w:val="2"/>
          <w:szCs w:val="2"/>
        </w:rPr>
        <w:sectPr w:rsidR="00E803CD">
          <w:headerReference w:type="default" r:id="rId13"/>
          <w:footerReference w:type="default" r:id="rId14"/>
          <w:pgSz w:w="16840" w:h="11900" w:orient="landscape"/>
          <w:pgMar w:top="480" w:right="0" w:bottom="480" w:left="0" w:header="0" w:footer="3" w:gutter="0"/>
          <w:cols w:space="720"/>
          <w:noEndnote/>
          <w:docGrid w:linePitch="360"/>
        </w:sectPr>
      </w:pPr>
    </w:p>
    <w:p w:rsidR="00E803CD" w:rsidRDefault="004B7C8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242050" cy="4019550"/>
                <wp:effectExtent l="63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5414"/>
                              <w:gridCol w:w="686"/>
                              <w:gridCol w:w="696"/>
                              <w:gridCol w:w="1238"/>
                              <w:gridCol w:w="1066"/>
                            </w:tblGrid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9830" w:type="dxa"/>
                                  <w:gridSpan w:val="6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 xml:space="preserve">Nabídka rozpočtu </w:t>
                                  </w:r>
                                  <w:r>
                                    <w:rPr>
                                      <w:rStyle w:val="Zkladntext2TimesNewRoman85ptKurzvadkovn0pt"/>
                                      <w:rFonts w:eastAsia="Verdana"/>
                                    </w:rPr>
                                    <w:t xml:space="preserve">materiálu a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stavebních prací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 - -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 xml:space="preserve">dodávka a montái </w:t>
                                  </w:r>
                                  <w:r>
                                    <w:rPr>
                                      <w:rStyle w:val="Zkladntext2TimesNewRoman85ptKurzvadkovn0pt"/>
                                      <w:rFonts w:eastAsia="Verdana"/>
                                    </w:rPr>
                                    <w:t xml:space="preserve">přístřešku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pro hydroponii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8764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Adresa: \Drnovská 507/73, Praha 6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85ptKurzvadkovn0pt"/>
                                      <w:rFonts w:eastAsia="Verdana"/>
                                    </w:rPr>
                                    <w:t>teh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shd w:val="clear" w:color="auto" w:fill="000000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7ptTun0"/>
                                      <w:rFonts w:eastAsia="Verdana"/>
                                    </w:rPr>
                                    <w:t>ir—i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 xml:space="preserve">Výzkumný ústav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rordinné výroby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 v. </w:t>
                                  </w: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rJ.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Kurzvadkovn0pt"/>
                                      <w:rFonts w:eastAsia="Verdana"/>
                                    </w:rPr>
                                    <w:t>Václav Svoboda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Katalog</w:t>
                                  </w: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Druh materiálu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m.J.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t</w:t>
                                  </w:r>
                                </w:p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i</w:t>
                                  </w:r>
                                </w:p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24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úprava povrchu pod konstnikci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soub.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1 200,00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1200.00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jcklová konstrukce 3500 x 2700 x 2400 částečně rozebíratelná- povrchová úprava Žárové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pozinkování (technický návrh, výroba, zinkování dodávka a montáž na místě, kotveni do podlahy)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soub.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65 600,00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65 600,00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podlaha konstrukce - Pryžová podlahová protiskluzová rohož 3mm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9,45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440.00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4 158.00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výroba odkládacího boxu a instalační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 stíny (vodeodolna překližka a CETRIS desky, petlice)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soub.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4 870.00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4 870,00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opláStčni transparentní PVC plachtou (uchyceni oka. háčky, gumolana s háčky)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28,5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340,00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9690,00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Stropní polykarbonátovč desky (transparentní dutinkový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polykaibooát) min tl. 16mm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9.45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766.00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7 238,70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plastová okapaice D </w:t>
                                  </w: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soub.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1 750,00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1750,00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MONTÁŽ destilačnlho zafizeni DENIWA 10 rosa IHM (montáž zařízeni, napojeni na rozvod vody. instalace vypouštčcího ventilu)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670,00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3 670,00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MONTÁŽ nádrže 7001 k destilačnimu zafizeni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1 600.00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1 600.00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nádiž na rostliny 500x550x500 mm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3 650.00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7 300,00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nádrž, na rostliny 1200x500x500 mm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6450.00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6 450,00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 xml:space="preserve">zásuvková rozvodnice Zásuvky: 6x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16A/230V. S chráničem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4 400.00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4400,00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nerezoví' držák košíčků (dle výkresu)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0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560.00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7 280.00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vzduchováni do nádtžl 9 (svařené a provrtané PPR trubky)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1 880,00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5 640.00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-Kč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rozvody vody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4 200,00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4 200.00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-Kč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clektrotnontáže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6 500,00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6 500.00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revizní zpráva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2 200,00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2 200,00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803CD" w:rsidRDefault="00E803CD"/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kompletační činnost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5 500,00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5 500.00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0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12 500,00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12 500.00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zařízeni staveništi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kpl.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imesNewRoman65pt0"/>
                                      <w:rFonts w:eastAsia="Verdan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left="520"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4 200.00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4 200.00 Kč</w:t>
                                  </w: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803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 xml:space="preserve">Celomi </w:t>
                                  </w:r>
                                  <w:r>
                                    <w:rPr>
                                      <w:rStyle w:val="Zkladntext2TimesNewRoman65pt"/>
                                      <w:rFonts w:eastAsia="Verdana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E803C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803CD" w:rsidRDefault="004B7C84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TimesNewRoman7ptTun"/>
                                      <w:rFonts w:eastAsia="Verdana"/>
                                    </w:rPr>
                                    <w:t>165 946,70 Kč</w:t>
                                  </w:r>
                                </w:p>
                              </w:tc>
                            </w:tr>
                          </w:tbl>
                          <w:p w:rsidR="00E803CD" w:rsidRDefault="00E803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.05pt;margin-top:0;width:491.5pt;height:316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0"/>
                        <w:gridCol w:w="5414"/>
                        <w:gridCol w:w="686"/>
                        <w:gridCol w:w="696"/>
                        <w:gridCol w:w="1238"/>
                        <w:gridCol w:w="1066"/>
                      </w:tblGrid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9830" w:type="dxa"/>
                            <w:gridSpan w:val="6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 xml:space="preserve">Nabídka rozpočtu </w:t>
                            </w:r>
                            <w:r>
                              <w:rPr>
                                <w:rStyle w:val="Zkladntext2TimesNewRoman85ptKurzvadkovn0pt"/>
                                <w:rFonts w:eastAsia="Verdana"/>
                              </w:rPr>
                              <w:t xml:space="preserve">materiálu a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stavebních prací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 - -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 xml:space="preserve">dodávka a montái </w:t>
                            </w:r>
                            <w:r>
                              <w:rPr>
                                <w:rStyle w:val="Zkladntext2TimesNewRoman85ptKurzvadkovn0pt"/>
                                <w:rFonts w:eastAsia="Verdana"/>
                              </w:rPr>
                              <w:t xml:space="preserve">přístřešku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pro hydroponii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8764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 xml:space="preserve">|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Adresa: \Drnovská 507/73, Praha 6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85ptKurzvadkovn0pt"/>
                                <w:rFonts w:eastAsia="Verdana"/>
                              </w:rPr>
                              <w:t>teh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730" w:type="dxa"/>
                            <w:shd w:val="clear" w:color="auto" w:fill="000000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7ptTun0"/>
                                <w:rFonts w:eastAsia="Verdana"/>
                              </w:rPr>
                              <w:t>ir—i</w:t>
                            </w:r>
                          </w:p>
                        </w:tc>
                        <w:tc>
                          <w:tcPr>
                            <w:tcW w:w="8034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 xml:space="preserve">Výzkumný ústav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rordinné výroby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 v. </w:t>
                            </w: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rJ.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Kontakt:</w:t>
                            </w:r>
                          </w:p>
                        </w:tc>
                        <w:tc>
                          <w:tcPr>
                            <w:tcW w:w="80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Kurzvadkovn0pt"/>
                                <w:rFonts w:eastAsia="Verdana"/>
                              </w:rPr>
                              <w:t>Václav Svoboda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Katalog</w:t>
                            </w: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Druh materiálu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m.J.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Celkem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t</w:t>
                            </w:r>
                          </w:p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i</w:t>
                            </w:r>
                          </w:p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úprava povrchu pod konstnikci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soub.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1 200,00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1200.00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jcklová konstrukce 3500 x 2700 x 2400 částečně rozebíratelná- povrchová úprava Žárové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pozinkování (technický návrh, výroba, zinkování dodávka a montáž na místě, kotveni do podlahy)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soub.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65 600,00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65 600,00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podlaha konstrukce - Pryžová podlahová protiskluzová rohož 3mm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9,45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440.00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4 158.00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výroba odkládacího boxu a instalační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 stíny (vodeodolna překližka a CETRIS desky, petlice)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soub.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4 870.00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4 870,00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opláStčni transparentní PVC plachtou (uchyceni oka. háčky, gumolana s háčky)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28,5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340,00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9690,00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Stropní polykarbonátovč desky (transparentní dutinkový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polykaibooát) min tl. 16mm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9.45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766.00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7 238,70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plastová okapaice D </w:t>
                            </w: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 xml:space="preserve">+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soub.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1 750,00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1750,00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MONTÁŽ destilačnlho zafizeni DENIWA 10 rosa IHM (montáž zařízeni, napojeni na rozvod vody. instalace vypouštčcího ventilu)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3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670,00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3 670,00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MONTÁŽ nádrže 7001 k destilačnimu zafizeni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1 600.00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1 600.00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nádiž na rostliny 500x550x500 mm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3 650.00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7 300,00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nádrž, na rostliny 1200x500x500 mm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6450.00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6 450,00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 xml:space="preserve">zásuvková rozvodnice Zásuvky: 6x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16A/230V. S chráničem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4 400.00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4400,00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nerezoví' držák košíčků (dle výkresu)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0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560.00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7 280.00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vzduchováni do nádtžl 9 (svařené a provrtané PPR trubky)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1 880,00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5 640.00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-Kč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rozvody vody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4 200,00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4 200.00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-Kč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clektrotnontáže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6 500,00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6 500.00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revizní zpráva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2 200,00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2 200,00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803CD" w:rsidRDefault="00E803CD"/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kompletační činnost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5 500,00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5 500.00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0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12 500,00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12 500.00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zařízeni staveništi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kpl.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imesNewRoman65pt0"/>
                                <w:rFonts w:eastAsia="Verdan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left="520" w:firstLine="0"/>
                              <w:jc w:val="lef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4 200.00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4 200.00 Kč</w:t>
                            </w: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803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 xml:space="preserve">Celomi </w:t>
                            </w:r>
                            <w:r>
                              <w:rPr>
                                <w:rStyle w:val="Zkladntext2TimesNewRoman65pt"/>
                                <w:rFonts w:eastAsia="Verdana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E803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803CD" w:rsidRDefault="004B7C84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TimesNewRoman7ptTun"/>
                                <w:rFonts w:eastAsia="Verdana"/>
                              </w:rPr>
                              <w:t>165 946,70 Kč</w:t>
                            </w:r>
                          </w:p>
                        </w:tc>
                      </w:tr>
                    </w:tbl>
                    <w:p w:rsidR="00E803CD" w:rsidRDefault="00E803C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3971925</wp:posOffset>
                </wp:positionV>
                <wp:extent cx="2018030" cy="433070"/>
                <wp:effectExtent l="635" t="0" r="63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pozn. Jsme plátci DPH. cenová nabídka je platná I másle V Praze dne 25.7.2017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4.55pt;margin-top:312.75pt;width:158.9pt;height:34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Zkladntext4"/>
                        <w:shd w:val="clear" w:color="auto" w:fill="auto"/>
                      </w:pPr>
                      <w:r>
                        <w:t>pozn. Jsme plátci DPH. cenová nabídka je platná I másle V Praze dne 25.7.2017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4123055</wp:posOffset>
                </wp:positionV>
                <wp:extent cx="1548130" cy="203200"/>
                <wp:effectExtent l="1270" t="0" r="3175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Zkladntext5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Zkladntext5Exact0"/>
                              </w:rPr>
                              <w:t>, DOMATO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09.85pt;margin-top:324.65pt;width:121.9pt;height:1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8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Zkladntext5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Zkladntext5Exact0"/>
                        </w:rPr>
                        <w:t>, DOMATO 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3935095</wp:posOffset>
                </wp:positionH>
                <wp:positionV relativeFrom="paragraph">
                  <wp:posOffset>4477385</wp:posOffset>
                </wp:positionV>
                <wp:extent cx="1481455" cy="652145"/>
                <wp:effectExtent l="1270" t="635" r="317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CONST. </w:t>
                            </w:r>
                            <w:r>
                              <w:rPr>
                                <w:rStyle w:val="TitulekobrzkuTimesNewRoman65ptNetunKurzvadkovn0ptExact"/>
                                <w:rFonts w:eastAsia="Verdana"/>
                              </w:rPr>
                              <w:t>G</w:t>
                            </w:r>
                            <w:r>
                              <w:rPr>
                                <w:rStyle w:val="TitulekobrzkuTimesNewRoman65ptNetundkovn0ptExact"/>
                                <w:rFonts w:eastAsia="Verdana"/>
                              </w:rPr>
                              <w:t xml:space="preserve"> </w:t>
                            </w:r>
                            <w:r>
                              <w:t xml:space="preserve">PROPS. </w:t>
                            </w:r>
                            <w:r>
                              <w:rPr>
                                <w:rStyle w:val="TitulekobrzkuTimesNewRomanNetundkovn0ptExact"/>
                                <w:rFonts w:eastAsia="Verdana"/>
                              </w:rPr>
                              <w:t xml:space="preserve">DOMATO </w:t>
                            </w:r>
                            <w:r>
                              <w:rPr>
                                <w:rStyle w:val="TitulekobrzkuTimesNewRoman65ptNetundkovn0ptExact"/>
                                <w:rFonts w:eastAsia="Verdana"/>
                              </w:rPr>
                              <w:t>s.r.o.</w:t>
                            </w:r>
                          </w:p>
                          <w:p w:rsidR="00E803CD" w:rsidRDefault="004B7C8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85900" cy="533400"/>
                                  <wp:effectExtent l="0" t="0" r="0" b="0"/>
                                  <wp:docPr id="3" name="obrázek 2" descr="C:\Users\svobodav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vobodav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09.85pt;margin-top:352.55pt;width:116.65pt;height:51.3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Szrg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" filled="f" stroked="f">
                <v:textbox style="mso-fit-shape-to-text:t" inset="0,0,0,0">
                  <w:txbxContent>
                    <w:p w:rsidR="00E803CD" w:rsidRDefault="004B7C84">
                      <w:pPr>
                        <w:pStyle w:val="Titulekobrzku"/>
                        <w:shd w:val="clear" w:color="auto" w:fill="auto"/>
                      </w:pPr>
                      <w:r>
                        <w:t xml:space="preserve">CONST. </w:t>
                      </w:r>
                      <w:r>
                        <w:rPr>
                          <w:rStyle w:val="TitulekobrzkuTimesNewRoman65ptNetunKurzvadkovn0ptExact"/>
                          <w:rFonts w:eastAsia="Verdana"/>
                        </w:rPr>
                        <w:t>G</w:t>
                      </w:r>
                      <w:r>
                        <w:rPr>
                          <w:rStyle w:val="TitulekobrzkuTimesNewRoman65ptNetundkovn0ptExact"/>
                          <w:rFonts w:eastAsia="Verdana"/>
                        </w:rPr>
                        <w:t xml:space="preserve"> </w:t>
                      </w:r>
                      <w:r>
                        <w:t xml:space="preserve">PROPS. </w:t>
                      </w:r>
                      <w:r>
                        <w:rPr>
                          <w:rStyle w:val="TitulekobrzkuTimesNewRomanNetundkovn0ptExact"/>
                          <w:rFonts w:eastAsia="Verdana"/>
                        </w:rPr>
                        <w:t xml:space="preserve">DOMATO </w:t>
                      </w:r>
                      <w:r>
                        <w:rPr>
                          <w:rStyle w:val="TitulekobrzkuTimesNewRoman65ptNetundkovn0ptExact"/>
                          <w:rFonts w:eastAsia="Verdana"/>
                        </w:rPr>
                        <w:t>s.r.o.</w:t>
                      </w:r>
                    </w:p>
                    <w:p w:rsidR="00E803CD" w:rsidRDefault="004B7C8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85900" cy="533400"/>
                            <wp:effectExtent l="0" t="0" r="0" b="0"/>
                            <wp:docPr id="3" name="obrázek 2" descr="C:\Users\svobodav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vobodav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9046210</wp:posOffset>
                </wp:positionH>
                <wp:positionV relativeFrom="paragraph">
                  <wp:posOffset>4114800</wp:posOffset>
                </wp:positionV>
                <wp:extent cx="158750" cy="1417320"/>
                <wp:effectExtent l="0" t="0" r="0" b="190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3CD" w:rsidRDefault="004B7C84">
                            <w:pPr>
                              <w:pStyle w:val="Zkladntext6"/>
                              <w:shd w:val="clear" w:color="auto" w:fill="auto"/>
                              <w:spacing w:line="170" w:lineRule="exact"/>
                            </w:pPr>
                            <w:r>
                              <w:t>Příloha ke smlouvě o dílo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712.3pt;margin-top:324pt;width:12.5pt;height:111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5FsAIAALE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" filled="f" stroked="f">
                <v:textbox style="layout-flow:vertical" inset="0,0,0,0">
                  <w:txbxContent>
                    <w:p w:rsidR="00E803CD" w:rsidRDefault="004B7C84">
                      <w:pPr>
                        <w:pStyle w:val="Zkladntext6"/>
                        <w:shd w:val="clear" w:color="auto" w:fill="auto"/>
                        <w:spacing w:line="170" w:lineRule="exact"/>
                      </w:pPr>
                      <w:r>
                        <w:t>Příloha ke smlouvě o dílo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360" w:lineRule="exact"/>
      </w:pPr>
    </w:p>
    <w:p w:rsidR="00E803CD" w:rsidRDefault="00E803CD">
      <w:pPr>
        <w:spacing w:line="424" w:lineRule="exact"/>
      </w:pPr>
    </w:p>
    <w:p w:rsidR="00E803CD" w:rsidRDefault="00E803CD">
      <w:pPr>
        <w:rPr>
          <w:sz w:val="2"/>
          <w:szCs w:val="2"/>
        </w:rPr>
      </w:pPr>
    </w:p>
    <w:sectPr w:rsidR="00E803CD">
      <w:type w:val="continuous"/>
      <w:pgSz w:w="16840" w:h="11900" w:orient="landscape"/>
      <w:pgMar w:top="480" w:right="978" w:bottom="480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84" w:rsidRDefault="004B7C84">
      <w:r>
        <w:separator/>
      </w:r>
    </w:p>
  </w:endnote>
  <w:endnote w:type="continuationSeparator" w:id="0">
    <w:p w:rsidR="004B7C84" w:rsidRDefault="004B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CD" w:rsidRDefault="004B7C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10118725</wp:posOffset>
              </wp:positionV>
              <wp:extent cx="603250" cy="10795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3CD" w:rsidRDefault="004B7C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B7C84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78.95pt;margin-top:796.75pt;width:47.5pt;height:8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Y+pw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" filled="f" stroked="f">
              <v:textbox style="mso-fit-shape-to-text:t" inset="0,0,0,0">
                <w:txbxContent>
                  <w:p w:rsidR="00E803CD" w:rsidRDefault="004B7C8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B7C84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CD" w:rsidRDefault="00E803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84" w:rsidRDefault="004B7C84"/>
  </w:footnote>
  <w:footnote w:type="continuationSeparator" w:id="0">
    <w:p w:rsidR="004B7C84" w:rsidRDefault="004B7C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CD" w:rsidRDefault="004B7C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9984105</wp:posOffset>
              </wp:positionH>
              <wp:positionV relativeFrom="page">
                <wp:posOffset>202565</wp:posOffset>
              </wp:positionV>
              <wp:extent cx="24130" cy="116205"/>
              <wp:effectExtent l="190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3CD" w:rsidRDefault="004B7C8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Calibri75ptKurzv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86.15pt;margin-top:15.95pt;width:1.9pt;height:9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" filled="f" stroked="f">
              <v:textbox style="mso-fit-shape-to-text:t" inset="0,0,0,0">
                <w:txbxContent>
                  <w:p w:rsidR="00E803CD" w:rsidRDefault="004B7C8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Calibri75ptKurzv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BEF"/>
    <w:multiLevelType w:val="multilevel"/>
    <w:tmpl w:val="91480C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B2905"/>
    <w:multiLevelType w:val="multilevel"/>
    <w:tmpl w:val="BCC2E62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14672"/>
    <w:multiLevelType w:val="multilevel"/>
    <w:tmpl w:val="AAB8CC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3450B"/>
    <w:multiLevelType w:val="multilevel"/>
    <w:tmpl w:val="108A01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D28E6"/>
    <w:multiLevelType w:val="multilevel"/>
    <w:tmpl w:val="79FE95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942C3"/>
    <w:multiLevelType w:val="multilevel"/>
    <w:tmpl w:val="CF487FB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64D1F"/>
    <w:multiLevelType w:val="multilevel"/>
    <w:tmpl w:val="A77000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CD"/>
    <w:rsid w:val="004B7C84"/>
    <w:rsid w:val="00E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KurzvaExact">
    <w:name w:val="Základní text (2) + 7;5 pt;Kurzíva Exac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4ptMtko70Exact">
    <w:name w:val="Základní text (2) + 14 pt;Měřítko 70%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Zkladntext212ptExact">
    <w:name w:val="Základní text (2) + 12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Narrow11ptKurzvaExact">
    <w:name w:val="Základní text (2) + Arial Narrow;11 pt;Kurzíva Exact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Nadpis295ptMtko100Exact">
    <w:name w:val="Nadpis #2 + 9;5 pt;Měřítko 100% Exact"/>
    <w:basedOn w:val="Nadpis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75ptKurzva">
    <w:name w:val="Záhlaví nebo Zápatí + Calibri;7;5 pt;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imesNewRoman65ptKurzvadkovn0pt">
    <w:name w:val="Základní text (2) + Times New Roman;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imesNewRoman85ptKurzvadkovn0pt">
    <w:name w:val="Základní text (2) + Times New Roman;8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65pt">
    <w:name w:val="Základní text (2) + Times New Roman;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imesNewRoman7ptTun">
    <w:name w:val="Základní text (2) + Times New Roman;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7ptTun0">
    <w:name w:val="Základní text (2) + Times New Roman;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65pt0">
    <w:name w:val="Základní text (2) + Times New Roman;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TitulekobrzkuTimesNewRoman65ptNetunKurzvadkovn0ptExact">
    <w:name w:val="Titulek obrázku + Times New Roman;6;5 pt;Ne tučné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65ptNetundkovn0ptExact">
    <w:name w:val="Titulek obrázku + Times New Roman;6;5 pt;Ne tučné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Netundkovn0ptExact">
    <w:name w:val="Titulek obrázku + Times New Roman;Ne tučné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21" w:lineRule="exact"/>
      <w:ind w:hanging="42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6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18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216" w:lineRule="exact"/>
      <w:ind w:hanging="34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line="0" w:lineRule="atLeast"/>
      <w:outlineLvl w:val="1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center"/>
    </w:pPr>
    <w:rPr>
      <w:rFonts w:ascii="Verdana" w:eastAsia="Verdana" w:hAnsi="Verdana" w:cs="Verdana"/>
      <w:b/>
      <w:bCs/>
      <w:spacing w:val="20"/>
      <w:sz w:val="11"/>
      <w:szCs w:val="1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KurzvaExact">
    <w:name w:val="Základní text (2) + 7;5 pt;Kurzíva Exact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4ptMtko70Exact">
    <w:name w:val="Základní text (2) + 14 pt;Měřítko 70%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Zkladntext212ptExact">
    <w:name w:val="Základní text (2) + 12 pt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ArialNarrow11ptKurzvaExact">
    <w:name w:val="Základní text (2) + Arial Narrow;11 pt;Kurzíva Exact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60"/>
      <w:sz w:val="26"/>
      <w:szCs w:val="26"/>
      <w:u w:val="none"/>
    </w:rPr>
  </w:style>
  <w:style w:type="character" w:customStyle="1" w:styleId="Nadpis295ptMtko100Exact">
    <w:name w:val="Nadpis #2 + 9;5 pt;Měřítko 100% Exact"/>
    <w:basedOn w:val="Nadpis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75ptKurzva">
    <w:name w:val="Záhlaví nebo Zápatí + Calibri;7;5 pt;Kurzíva"/>
    <w:basedOn w:val="ZhlavneboZpa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imesNewRoman65ptKurzvadkovn0pt">
    <w:name w:val="Základní text (2) + Times New Roman;6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imesNewRoman85ptKurzvadkovn0pt">
    <w:name w:val="Základní text (2) + Times New Roman;8;5 pt;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65pt">
    <w:name w:val="Základní text (2) + Times New Roman;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imesNewRoman7ptTun">
    <w:name w:val="Základní text (2) + Times New Roman;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7ptTun0">
    <w:name w:val="Základní text (2) + Times New Roman;7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65pt0">
    <w:name w:val="Základní text (2) + Times New Roman;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TitulekobrzkuTimesNewRoman65ptNetunKurzvadkovn0ptExact">
    <w:name w:val="Titulek obrázku + Times New Roman;6;5 pt;Ne tučné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65ptNetundkovn0ptExact">
    <w:name w:val="Titulek obrázku + Times New Roman;6;5 pt;Ne tučné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Netundkovn0ptExact">
    <w:name w:val="Titulek obrázku + Times New Roman;Ne tučné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21" w:lineRule="exact"/>
      <w:ind w:hanging="42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w w:val="6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18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216" w:lineRule="exact"/>
      <w:ind w:hanging="34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line="0" w:lineRule="atLeast"/>
      <w:outlineLvl w:val="1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center"/>
    </w:pPr>
    <w:rPr>
      <w:rFonts w:ascii="Verdana" w:eastAsia="Verdana" w:hAnsi="Verdana" w:cs="Verdana"/>
      <w:b/>
      <w:bCs/>
      <w:spacing w:val="20"/>
      <w:sz w:val="11"/>
      <w:szCs w:val="1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mateika@vur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DSCience@vurv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2017-08-14T11:26:00Z</dcterms:created>
  <dcterms:modified xsi:type="dcterms:W3CDTF">2017-08-14T11:27:00Z</dcterms:modified>
</cp:coreProperties>
</file>