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D64E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5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945837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58372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5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A61D5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A61D5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5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0025080116/27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5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5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A61D5A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A61D5A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25080116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A61D5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941578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15787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right="40"/>
              <w:jc w:val="right"/>
            </w:pPr>
            <w:r>
              <w:rPr>
                <w:b/>
              </w:rPr>
              <w:t>016/24/0419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6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6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A61D5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A61D5A">
            <w:pPr>
              <w:pStyle w:val="default10"/>
              <w:ind w:left="40"/>
            </w:pPr>
            <w:r>
              <w:rPr>
                <w:b/>
              </w:rPr>
              <w:t>IT FRIENDS, s.r.o.</w:t>
            </w:r>
            <w:r>
              <w:rPr>
                <w:b/>
              </w:rPr>
              <w:br/>
              <w:t>U smaltovny 1381/26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5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A61D5A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</w:pPr>
            <w:r>
              <w:rPr>
                <w:b/>
              </w:rPr>
              <w:t>24656631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</w:pPr>
            <w:r>
              <w:rPr>
                <w:b/>
              </w:rPr>
              <w:t>CZ24656631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default10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5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5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/>
              <w:jc w:val="center"/>
            </w:pPr>
            <w:r>
              <w:rPr>
                <w:b/>
              </w:rPr>
              <w:t>24.03.2025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5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A61D5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default10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default10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default10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default10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default10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ED64EE">
            <w:pPr>
              <w:pStyle w:val="default10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5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A61D5A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5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default10"/>
              <w:ind w:left="40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5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D64EE" w:rsidRDefault="00A61D5A">
            <w:pPr>
              <w:pStyle w:val="default10"/>
              <w:ind w:left="40" w:right="40"/>
            </w:pPr>
            <w:r>
              <w:rPr>
                <w:sz w:val="18"/>
              </w:rPr>
              <w:t xml:space="preserve">Dell, </w:t>
            </w:r>
            <w:proofErr w:type="spellStart"/>
            <w:r>
              <w:rPr>
                <w:sz w:val="18"/>
              </w:rPr>
              <w:t>Precision</w:t>
            </w:r>
            <w:proofErr w:type="spellEnd"/>
            <w:r>
              <w:rPr>
                <w:sz w:val="18"/>
              </w:rPr>
              <w:t xml:space="preserve"> 36X0 Tower, </w:t>
            </w:r>
            <w:proofErr w:type="spellStart"/>
            <w:r>
              <w:rPr>
                <w:sz w:val="18"/>
              </w:rPr>
              <w:t>Nvidia</w:t>
            </w:r>
            <w:proofErr w:type="spellEnd"/>
            <w:r>
              <w:rPr>
                <w:sz w:val="18"/>
              </w:rPr>
              <w:t xml:space="preserve"> T1000 8 GB, </w:t>
            </w:r>
            <w:proofErr w:type="gramStart"/>
            <w:r>
              <w:rPr>
                <w:sz w:val="18"/>
              </w:rPr>
              <w:t>64GB</w:t>
            </w:r>
            <w:proofErr w:type="gramEnd"/>
            <w:r>
              <w:rPr>
                <w:sz w:val="18"/>
              </w:rPr>
              <w:t xml:space="preserve"> RAM, 1TB SSD, 2×4TB HDD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ED64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47 048,00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47 048,00 Kč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ED64EE" w:rsidRDefault="00A61D5A">
            <w:pPr>
              <w:pStyle w:val="default10"/>
              <w:ind w:left="40" w:right="40"/>
            </w:pPr>
            <w:r>
              <w:rPr>
                <w:sz w:val="18"/>
              </w:rPr>
              <w:t>Monitor Dell P2723QE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ED64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7 520,00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15 040,00 Kč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D64EE" w:rsidRDefault="00A61D5A">
            <w:pPr>
              <w:pStyle w:val="default10"/>
              <w:ind w:left="40" w:right="40"/>
            </w:pPr>
            <w:r>
              <w:rPr>
                <w:sz w:val="18"/>
              </w:rPr>
              <w:t>Klávesnice Dell KB216 CZ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ED64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240,00 Kč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ED64EE" w:rsidRDefault="00A61D5A">
            <w:pPr>
              <w:pStyle w:val="default10"/>
              <w:ind w:left="40" w:right="40"/>
            </w:pPr>
            <w:r>
              <w:rPr>
                <w:sz w:val="18"/>
              </w:rPr>
              <w:t>Myš Dell MS116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ED64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150,00 Kč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D64EE" w:rsidRDefault="00A61D5A">
            <w:pPr>
              <w:pStyle w:val="default10"/>
              <w:ind w:left="40" w:right="40"/>
            </w:pPr>
            <w:r>
              <w:rPr>
                <w:sz w:val="18"/>
              </w:rPr>
              <w:t xml:space="preserve"> - Rámcová dohoda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ED64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ED64EE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ED64EE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ED64EE" w:rsidRDefault="00A61D5A">
            <w:pPr>
              <w:pStyle w:val="default10"/>
              <w:ind w:left="40" w:right="40"/>
            </w:pPr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ED64E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ED64EE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13 120,38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13 120,38 Kč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5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75 598,38 Kč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5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4EE" w:rsidRDefault="00A61D5A">
            <w:pPr>
              <w:pStyle w:val="default10"/>
              <w:ind w:left="40"/>
            </w:pPr>
            <w:r>
              <w:rPr>
                <w:sz w:val="24"/>
              </w:rPr>
              <w:t>10.03.2025</w:t>
            </w: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5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5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A61D5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t xml:space="preserve"> 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5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8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30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7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3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1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  <w:tr w:rsidR="00ED64E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4EE" w:rsidRDefault="00A61D5A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260" w:type="dxa"/>
          </w:tcPr>
          <w:p w:rsidR="00ED64EE" w:rsidRDefault="00ED64EE">
            <w:pPr>
              <w:pStyle w:val="EMPTYCELLSTYLE"/>
            </w:pPr>
          </w:p>
        </w:tc>
        <w:tc>
          <w:tcPr>
            <w:tcW w:w="460" w:type="dxa"/>
          </w:tcPr>
          <w:p w:rsidR="00ED64EE" w:rsidRDefault="00ED64EE">
            <w:pPr>
              <w:pStyle w:val="EMPTYCELLSTYLE"/>
            </w:pPr>
          </w:p>
        </w:tc>
      </w:tr>
    </w:tbl>
    <w:p w:rsidR="00000000" w:rsidRDefault="00A61D5A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EE"/>
    <w:rsid w:val="00A61D5A"/>
    <w:rsid w:val="00ED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9C6A"/>
  <w15:docId w15:val="{BE1525C9-F750-436D-887E-964BDBB9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2025-04-14T10:50:00Z</dcterms:created>
  <dcterms:modified xsi:type="dcterms:W3CDTF">2025-04-14T10:50:00Z</dcterms:modified>
</cp:coreProperties>
</file>