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5B48F6" w14:paraId="042A0DB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42A0DB0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48F6" w14:paraId="042A0DB4" w14:textId="77777777">
        <w:trPr>
          <w:cantSplit/>
        </w:trPr>
        <w:tc>
          <w:tcPr>
            <w:tcW w:w="5924" w:type="dxa"/>
            <w:vAlign w:val="center"/>
          </w:tcPr>
          <w:p w14:paraId="042A0DB2" w14:textId="77777777" w:rsidR="005B48F6" w:rsidRDefault="005734E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42A0DB3" w14:textId="77777777" w:rsidR="005B48F6" w:rsidRDefault="005734E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OBJ/133/2025</w:t>
            </w:r>
          </w:p>
        </w:tc>
      </w:tr>
    </w:tbl>
    <w:p w14:paraId="042A0DB5" w14:textId="77777777" w:rsidR="005B48F6" w:rsidRDefault="005B48F6">
      <w:pPr>
        <w:spacing w:after="0" w:line="1" w:lineRule="auto"/>
        <w:sectPr w:rsidR="005B48F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B48F6" w14:paraId="042A0DBC" w14:textId="77777777" w:rsidTr="005734E2">
        <w:trPr>
          <w:cantSplit/>
          <w:trHeight w:val="199"/>
        </w:trPr>
        <w:tc>
          <w:tcPr>
            <w:tcW w:w="215" w:type="dxa"/>
            <w:vAlign w:val="center"/>
          </w:tcPr>
          <w:p w14:paraId="042A0DB6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42A0DB7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42A0DB8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42A0DB9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042A0DBA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42A0DBB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5B48F6" w14:paraId="042A0DC1" w14:textId="77777777" w:rsidTr="005734E2">
        <w:trPr>
          <w:cantSplit/>
          <w:trHeight w:val="481"/>
        </w:trPr>
        <w:tc>
          <w:tcPr>
            <w:tcW w:w="215" w:type="dxa"/>
            <w:vAlign w:val="center"/>
          </w:tcPr>
          <w:p w14:paraId="042A0DBD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042A0DBE" w14:textId="77777777" w:rsidR="005B48F6" w:rsidRDefault="005B48F6"/>
        </w:tc>
        <w:tc>
          <w:tcPr>
            <w:tcW w:w="323" w:type="dxa"/>
            <w:vAlign w:val="center"/>
          </w:tcPr>
          <w:p w14:paraId="042A0DBF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42A0DC0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5B48F6" w14:paraId="042A0DC5" w14:textId="77777777" w:rsidTr="005734E2">
        <w:trPr>
          <w:cantSplit/>
          <w:trHeight w:val="199"/>
        </w:trPr>
        <w:tc>
          <w:tcPr>
            <w:tcW w:w="1831" w:type="dxa"/>
            <w:gridSpan w:val="4"/>
            <w:vAlign w:val="center"/>
          </w:tcPr>
          <w:p w14:paraId="042A0DC2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42A0DC3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042A0DC4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48F6" w14:paraId="042A0DCE" w14:textId="77777777" w:rsidTr="005734E2">
        <w:trPr>
          <w:cantSplit/>
          <w:trHeight w:val="211"/>
        </w:trPr>
        <w:tc>
          <w:tcPr>
            <w:tcW w:w="1831" w:type="dxa"/>
            <w:gridSpan w:val="4"/>
            <w:vAlign w:val="center"/>
          </w:tcPr>
          <w:p w14:paraId="042A0DC6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2A0DC7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42A0DC8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42A0DC9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2A0DCA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42A0DCB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27787443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2A0DCC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2A0DCD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CZ27787443</w:t>
            </w:r>
          </w:p>
        </w:tc>
      </w:tr>
      <w:tr w:rsidR="005B48F6" w14:paraId="042A0DD3" w14:textId="77777777" w:rsidTr="005734E2">
        <w:trPr>
          <w:cantSplit/>
          <w:trHeight w:val="222"/>
        </w:trPr>
        <w:tc>
          <w:tcPr>
            <w:tcW w:w="1831" w:type="dxa"/>
            <w:gridSpan w:val="4"/>
            <w:vAlign w:val="center"/>
          </w:tcPr>
          <w:p w14:paraId="042A0DCF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2A0DD0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2A0DD1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2A0DD2" w14:textId="77777777" w:rsidR="005B48F6" w:rsidRDefault="005734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PROJEKTSTUDIO EUCZ, s.r.o.</w:t>
            </w:r>
          </w:p>
        </w:tc>
      </w:tr>
      <w:tr w:rsidR="005B48F6" w14:paraId="042A0DD9" w14:textId="77777777" w:rsidTr="005734E2">
        <w:trPr>
          <w:cantSplit/>
          <w:trHeight w:val="234"/>
        </w:trPr>
        <w:tc>
          <w:tcPr>
            <w:tcW w:w="215" w:type="dxa"/>
          </w:tcPr>
          <w:p w14:paraId="042A0DD4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42A0DD5" w14:textId="77777777" w:rsidR="005B48F6" w:rsidRDefault="005734E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42A0DD6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2A0DD7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2A0DD8" w14:textId="77777777" w:rsidR="005B48F6" w:rsidRDefault="005734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Opavská 6230/29a</w:t>
            </w:r>
          </w:p>
        </w:tc>
      </w:tr>
      <w:tr w:rsidR="005B48F6" w14:paraId="042A0DE0" w14:textId="77777777" w:rsidTr="005734E2">
        <w:trPr>
          <w:cantSplit/>
          <w:trHeight w:val="234"/>
        </w:trPr>
        <w:tc>
          <w:tcPr>
            <w:tcW w:w="215" w:type="dxa"/>
          </w:tcPr>
          <w:p w14:paraId="042A0DDA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42A0DDB" w14:textId="77777777" w:rsidR="005B48F6" w:rsidRDefault="005734E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42A0DDC" w14:textId="77777777" w:rsidR="005B48F6" w:rsidRDefault="005734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042A0DDD" w14:textId="77777777" w:rsidR="005B48F6" w:rsidRDefault="005B48F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2A0DDE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2A0DDF" w14:textId="77777777" w:rsidR="005B48F6" w:rsidRDefault="005734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Poruba</w:t>
            </w:r>
          </w:p>
        </w:tc>
      </w:tr>
      <w:tr w:rsidR="005B48F6" w14:paraId="042A0DE5" w14:textId="77777777" w:rsidTr="005734E2">
        <w:trPr>
          <w:cantSplit/>
          <w:trHeight w:val="234"/>
        </w:trPr>
        <w:tc>
          <w:tcPr>
            <w:tcW w:w="1831" w:type="dxa"/>
            <w:gridSpan w:val="4"/>
            <w:vAlign w:val="center"/>
          </w:tcPr>
          <w:p w14:paraId="042A0DE1" w14:textId="77777777" w:rsidR="005B48F6" w:rsidRDefault="005B48F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2A0DE2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2A0DE3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2A0DE4" w14:textId="77777777" w:rsidR="005B48F6" w:rsidRDefault="005734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708 00  Ostrava</w:t>
            </w:r>
          </w:p>
        </w:tc>
      </w:tr>
      <w:tr w:rsidR="005B48F6" w14:paraId="042A0DEA" w14:textId="77777777" w:rsidTr="005734E2">
        <w:trPr>
          <w:cantSplit/>
          <w:trHeight w:val="222"/>
        </w:trPr>
        <w:tc>
          <w:tcPr>
            <w:tcW w:w="1831" w:type="dxa"/>
            <w:gridSpan w:val="4"/>
            <w:vAlign w:val="center"/>
          </w:tcPr>
          <w:p w14:paraId="042A0DE6" w14:textId="77777777" w:rsidR="005B48F6" w:rsidRDefault="005B48F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2A0DE7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2A0DE8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2A0DE9" w14:textId="77777777" w:rsidR="005B48F6" w:rsidRDefault="005B48F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B48F6" w14:paraId="042A0DEE" w14:textId="77777777" w:rsidTr="005734E2">
        <w:trPr>
          <w:cantSplit/>
          <w:trHeight w:val="199"/>
        </w:trPr>
        <w:tc>
          <w:tcPr>
            <w:tcW w:w="5278" w:type="dxa"/>
            <w:gridSpan w:val="10"/>
            <w:vAlign w:val="center"/>
          </w:tcPr>
          <w:p w14:paraId="042A0DEB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2A0DEC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2A0DED" w14:textId="77777777" w:rsidR="005B48F6" w:rsidRDefault="005B48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B48F6" w14:paraId="042A0DF0" w14:textId="77777777" w:rsidTr="005734E2">
        <w:trPr>
          <w:cantSplit/>
          <w:trHeight w:val="199"/>
        </w:trPr>
        <w:tc>
          <w:tcPr>
            <w:tcW w:w="10772" w:type="dxa"/>
            <w:gridSpan w:val="17"/>
            <w:vAlign w:val="center"/>
          </w:tcPr>
          <w:p w14:paraId="042A0DEF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48F6" w14:paraId="042A0DF4" w14:textId="77777777" w:rsidTr="005734E2">
        <w:trPr>
          <w:cantSplit/>
          <w:trHeight w:val="281"/>
        </w:trPr>
        <w:tc>
          <w:tcPr>
            <w:tcW w:w="215" w:type="dxa"/>
            <w:tcBorders>
              <w:bottom w:val="single" w:sz="0" w:space="0" w:color="auto"/>
            </w:tcBorders>
          </w:tcPr>
          <w:p w14:paraId="042A0DF1" w14:textId="77777777" w:rsidR="005B48F6" w:rsidRDefault="005B4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2A0DF2" w14:textId="77777777" w:rsidR="005B48F6" w:rsidRDefault="005734E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2A0DF3" w14:textId="77777777" w:rsidR="005B48F6" w:rsidRDefault="005734E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INV/ Autorský dozor pro stavbu ,,Rekonstrukce vstupu LKJ"</w:t>
            </w:r>
          </w:p>
        </w:tc>
      </w:tr>
      <w:tr w:rsidR="005B48F6" w14:paraId="042A0DF7" w14:textId="77777777" w:rsidTr="005734E2">
        <w:trPr>
          <w:cantSplit/>
          <w:trHeight w:val="8367"/>
        </w:trPr>
        <w:tc>
          <w:tcPr>
            <w:tcW w:w="215" w:type="dxa"/>
            <w:tcBorders>
              <w:left w:val="single" w:sz="0" w:space="0" w:color="auto"/>
            </w:tcBorders>
          </w:tcPr>
          <w:p w14:paraId="042A0DF5" w14:textId="77777777" w:rsidR="005B48F6" w:rsidRDefault="005B4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042A0DF6" w14:textId="36DD12A2" w:rsidR="005B48F6" w:rsidRDefault="005734E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  <w:t xml:space="preserve">Výkon autorského dozoru </w:t>
            </w:r>
            <w:r>
              <w:rPr>
                <w:rFonts w:ascii="Courier New" w:hAnsi="Courier New"/>
                <w:sz w:val="18"/>
              </w:rPr>
              <w:t>stavby: účast na kontrolních dnech a prohlídkách stavby a konzultace</w:t>
            </w:r>
            <w:r>
              <w:rPr>
                <w:rFonts w:ascii="Courier New" w:hAnsi="Courier New"/>
                <w:sz w:val="18"/>
              </w:rPr>
              <w:br/>
              <w:t>na staveništi</w:t>
            </w:r>
            <w:r>
              <w:rPr>
                <w:rFonts w:ascii="Courier New" w:hAnsi="Courier New"/>
                <w:sz w:val="18"/>
              </w:rPr>
              <w:br/>
              <w:t>- Kontrola dodržení schválené projektové dokumentace s přihlédnutím k podmínkám určeným</w:t>
            </w:r>
            <w:r>
              <w:rPr>
                <w:rFonts w:ascii="Courier New" w:hAnsi="Courier New"/>
                <w:sz w:val="18"/>
              </w:rPr>
              <w:br/>
              <w:t>v pravomocných rozhodnutích dle zákona č.283/2021 Sb., o územním plánování a stavebním</w:t>
            </w:r>
            <w:r>
              <w:rPr>
                <w:rFonts w:ascii="Courier New" w:hAnsi="Courier New"/>
                <w:sz w:val="18"/>
              </w:rPr>
              <w:br/>
              <w:t>řádu (stavební zákon), ve znění pozdějších předpisů, a v souvisejících předpisech, včetně</w:t>
            </w:r>
            <w:r>
              <w:rPr>
                <w:rFonts w:ascii="Courier New" w:hAnsi="Courier New"/>
                <w:sz w:val="18"/>
              </w:rPr>
              <w:br/>
              <w:t>poskytování vysvětlení potřebných pro plynulost výstavby</w:t>
            </w:r>
            <w:r>
              <w:rPr>
                <w:rFonts w:ascii="Courier New" w:hAnsi="Courier New"/>
                <w:sz w:val="18"/>
              </w:rPr>
              <w:br/>
              <w:t>- Poskytování vysvětlení nutných k vypracování výrobní dokumentace zhotoviteli stavby</w:t>
            </w:r>
            <w:r>
              <w:rPr>
                <w:rFonts w:ascii="Courier New" w:hAnsi="Courier New"/>
                <w:sz w:val="18"/>
              </w:rPr>
              <w:br/>
              <w:t>- Konzultace a techni</w:t>
            </w:r>
            <w:r>
              <w:rPr>
                <w:rFonts w:ascii="Courier New" w:hAnsi="Courier New"/>
                <w:sz w:val="18"/>
              </w:rPr>
              <w:t>cká pomoc při provádění díla zhotovitelem stavby</w:t>
            </w:r>
            <w:r>
              <w:rPr>
                <w:rFonts w:ascii="Courier New" w:hAnsi="Courier New"/>
                <w:sz w:val="18"/>
              </w:rPr>
              <w:br/>
              <w:t>- Posuzování návrhů zhotovitele stavby na změny a odchylky v částech projektových dokumentací</w:t>
            </w:r>
            <w:r>
              <w:rPr>
                <w:rFonts w:ascii="Courier New" w:hAnsi="Courier New"/>
                <w:sz w:val="18"/>
              </w:rPr>
              <w:br/>
              <w:t>zpracovávaných zhotovitelem stavby z pohledu dodržení technickoekonomických parametrů stavby</w:t>
            </w:r>
            <w:r>
              <w:rPr>
                <w:rFonts w:ascii="Courier New" w:hAnsi="Courier New"/>
                <w:sz w:val="18"/>
              </w:rPr>
              <w:br/>
              <w:t>- Zapracování případných změn projektové dokumentace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71 148,00 Kč</w:t>
            </w:r>
            <w:r>
              <w:rPr>
                <w:rFonts w:ascii="Courier New" w:hAnsi="Courier New"/>
                <w:sz w:val="18"/>
              </w:rPr>
              <w:br/>
              <w:t>Cena bez DPH:   58 800,00 Kč</w:t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Letní koupaliště Jindřich, U Motelu 2, 736 01 Havířov-Město</w:t>
            </w:r>
            <w:r>
              <w:rPr>
                <w:rFonts w:ascii="Courier New" w:hAnsi="Courier New"/>
                <w:sz w:val="18"/>
              </w:rPr>
              <w:br/>
              <w:t>- termín plnění:  do 30.07.2025</w:t>
            </w:r>
            <w:r>
              <w:rPr>
                <w:rFonts w:ascii="Courier New" w:hAnsi="Courier New"/>
                <w:sz w:val="18"/>
              </w:rPr>
              <w:br/>
              <w:t>Forma převzetí plnění: Výkaz výkonu AD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r w:rsidR="00390DF9">
              <w:rPr>
                <w:rFonts w:ascii="Courier New" w:hAnsi="Courier New"/>
                <w:sz w:val="18"/>
              </w:rPr>
              <w:t>xxxxxxxxxxxxx</w:t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>-       v případě, že je dodavatel v prodlení s plněním smlouvy delším než 30 dní,</w:t>
            </w:r>
            <w:r>
              <w:rPr>
                <w:rFonts w:ascii="Courier New" w:hAnsi="Courier New"/>
                <w:sz w:val="18"/>
              </w:rPr>
              <w:br/>
              <w:t xml:space="preserve">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 xml:space="preserve">okamžikem doručení </w:t>
            </w:r>
            <w:r>
              <w:rPr>
                <w:rFonts w:ascii="Courier New" w:hAnsi="Courier New"/>
                <w:sz w:val="18"/>
              </w:rPr>
              <w:t>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390DF9">
              <w:rPr>
                <w:rFonts w:ascii="Courier New" w:hAnsi="Courier New"/>
                <w:sz w:val="18"/>
              </w:rPr>
              <w:t>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Akceptace dodavatele: 14.04.2025 </w:t>
            </w:r>
            <w:r>
              <w:rPr>
                <w:rFonts w:ascii="Courier New" w:hAnsi="Courier New"/>
                <w:sz w:val="18"/>
              </w:rPr>
              <w:t>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>dodavatel považuje za obchodní tajemství. Tuto povinnost na sebe přebírá objednatel.</w:t>
            </w:r>
          </w:p>
        </w:tc>
      </w:tr>
      <w:tr w:rsidR="005B48F6" w14:paraId="042A0DFA" w14:textId="77777777" w:rsidTr="005734E2">
        <w:trPr>
          <w:cantSplit/>
          <w:trHeight w:val="199"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42A0DF8" w14:textId="77777777" w:rsidR="005B48F6" w:rsidRDefault="005B4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042A0DF9" w14:textId="77777777" w:rsidR="005B48F6" w:rsidRDefault="005B4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B48F6" w14:paraId="042A0DFD" w14:textId="77777777" w:rsidTr="005734E2">
        <w:trPr>
          <w:cantSplit/>
          <w:trHeight w:val="199"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42A0DFB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42A0DFC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5B48F6" w14:paraId="042A0E01" w14:textId="77777777" w:rsidTr="005734E2">
        <w:trPr>
          <w:cantSplit/>
          <w:trHeight w:val="199"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2A0DFE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42A0DFF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42A0E00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08.04.2025</w:t>
            </w:r>
          </w:p>
        </w:tc>
      </w:tr>
      <w:tr w:rsidR="005B48F6" w14:paraId="042A0E05" w14:textId="77777777" w:rsidTr="005734E2">
        <w:trPr>
          <w:cantSplit/>
          <w:trHeight w:val="199"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2A0E02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42A0E03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42A0E04" w14:textId="09783F07" w:rsidR="005B48F6" w:rsidRDefault="00390D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</w:tr>
      <w:tr w:rsidR="005B48F6" w14:paraId="042A0E09" w14:textId="77777777" w:rsidTr="005734E2">
        <w:trPr>
          <w:cantSplit/>
          <w:trHeight w:val="199"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2A0E06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42A0E07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42A0E08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48F6" w14:paraId="042A0E0D" w14:textId="77777777" w:rsidTr="005734E2">
        <w:trPr>
          <w:cantSplit/>
          <w:trHeight w:val="199"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2A0E0A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42A0E0B" w14:textId="77777777" w:rsidR="005B48F6" w:rsidRDefault="005734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42A0E0C" w14:textId="1E4640E2" w:rsidR="005B48F6" w:rsidRDefault="00390D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</w:tr>
      <w:tr w:rsidR="005B48F6" w14:paraId="042A0E10" w14:textId="77777777" w:rsidTr="005734E2">
        <w:trPr>
          <w:cantSplit/>
          <w:trHeight w:val="199"/>
        </w:trPr>
        <w:tc>
          <w:tcPr>
            <w:tcW w:w="215" w:type="dxa"/>
            <w:vAlign w:val="center"/>
          </w:tcPr>
          <w:p w14:paraId="042A0E0E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042A0E0F" w14:textId="77777777" w:rsidR="005B48F6" w:rsidRDefault="005734E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5B48F6" w14:paraId="042A0E12" w14:textId="77777777" w:rsidTr="005734E2">
        <w:trPr>
          <w:cantSplit/>
          <w:trHeight w:val="199"/>
        </w:trPr>
        <w:tc>
          <w:tcPr>
            <w:tcW w:w="10772" w:type="dxa"/>
            <w:gridSpan w:val="17"/>
            <w:vAlign w:val="center"/>
          </w:tcPr>
          <w:p w14:paraId="042A0E11" w14:textId="77777777" w:rsidR="005B48F6" w:rsidRDefault="005B4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42A0E13" w14:textId="77777777" w:rsidR="005734E2" w:rsidRDefault="005734E2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0E1C" w14:textId="77777777" w:rsidR="005734E2" w:rsidRDefault="005734E2">
      <w:pPr>
        <w:spacing w:after="0" w:line="240" w:lineRule="auto"/>
      </w:pPr>
      <w:r>
        <w:separator/>
      </w:r>
    </w:p>
  </w:endnote>
  <w:endnote w:type="continuationSeparator" w:id="0">
    <w:p w14:paraId="042A0E1E" w14:textId="77777777" w:rsidR="005734E2" w:rsidRDefault="0057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0E22" w14:textId="77777777" w:rsidR="005734E2" w:rsidRDefault="005734E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0E18" w14:textId="77777777" w:rsidR="005734E2" w:rsidRDefault="005734E2">
      <w:pPr>
        <w:spacing w:after="0" w:line="240" w:lineRule="auto"/>
      </w:pPr>
      <w:r>
        <w:separator/>
      </w:r>
    </w:p>
  </w:footnote>
  <w:footnote w:type="continuationSeparator" w:id="0">
    <w:p w14:paraId="042A0E1A" w14:textId="77777777" w:rsidR="005734E2" w:rsidRDefault="0057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B48F6" w14:paraId="042A0E14" w14:textId="77777777">
      <w:trPr>
        <w:cantSplit/>
      </w:trPr>
      <w:tc>
        <w:tcPr>
          <w:tcW w:w="10772" w:type="dxa"/>
          <w:gridSpan w:val="2"/>
          <w:vAlign w:val="center"/>
        </w:tcPr>
        <w:p w14:paraId="042A0E13" w14:textId="77777777" w:rsidR="005B48F6" w:rsidRDefault="005B48F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B48F6" w14:paraId="042A0E17" w14:textId="77777777">
      <w:trPr>
        <w:cantSplit/>
      </w:trPr>
      <w:tc>
        <w:tcPr>
          <w:tcW w:w="5924" w:type="dxa"/>
          <w:vAlign w:val="center"/>
        </w:tcPr>
        <w:p w14:paraId="042A0E15" w14:textId="77777777" w:rsidR="005B48F6" w:rsidRDefault="005734E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J E D N Á V K </w:t>
          </w:r>
          <w:r>
            <w:rPr>
              <w:rFonts w:ascii="Arial" w:hAnsi="Arial"/>
              <w:b/>
              <w:sz w:val="32"/>
            </w:rPr>
            <w:t>A</w:t>
          </w:r>
        </w:p>
      </w:tc>
      <w:tc>
        <w:tcPr>
          <w:tcW w:w="4848" w:type="dxa"/>
          <w:vAlign w:val="center"/>
        </w:tcPr>
        <w:p w14:paraId="042A0E16" w14:textId="77777777" w:rsidR="005B48F6" w:rsidRDefault="005734E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OBJ/133/2025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0E21" w14:textId="77777777" w:rsidR="005734E2" w:rsidRDefault="005734E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F6"/>
    <w:rsid w:val="0013557A"/>
    <w:rsid w:val="00390DF9"/>
    <w:rsid w:val="005734E2"/>
    <w:rsid w:val="005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0DB0"/>
  <w15:docId w15:val="{5C213AF6-46AF-4665-B9D3-4DA6268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2025-04-14T09:39:00Z</dcterms:created>
  <dcterms:modified xsi:type="dcterms:W3CDTF">2025-04-14T09:40:00Z</dcterms:modified>
</cp:coreProperties>
</file>