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27" w:rsidRPr="00966DB3" w:rsidRDefault="005F4627">
      <w:pPr>
        <w:pStyle w:val="Nzev"/>
        <w:rPr>
          <w:sz w:val="40"/>
        </w:rPr>
      </w:pPr>
      <w:proofErr w:type="gramStart"/>
      <w:r w:rsidRPr="00966DB3">
        <w:t>S M L O U V A   O   D Í L O</w:t>
      </w:r>
      <w:proofErr w:type="gramEnd"/>
    </w:p>
    <w:p w:rsidR="005F4627" w:rsidRPr="00966DB3" w:rsidRDefault="00525D4C">
      <w:pPr>
        <w:pStyle w:val="Podtitul"/>
      </w:pPr>
      <w:r>
        <w:t>č</w:t>
      </w:r>
      <w:r w:rsidR="00C370DC" w:rsidRPr="00966DB3">
        <w:t xml:space="preserve">. </w:t>
      </w:r>
      <w:r w:rsidR="00714796">
        <w:t>684</w:t>
      </w:r>
      <w:r>
        <w:t>/2016</w:t>
      </w:r>
    </w:p>
    <w:p w:rsidR="0089403A" w:rsidRPr="00966DB3" w:rsidRDefault="0089403A">
      <w:pPr>
        <w:pStyle w:val="Podtitul"/>
        <w:rPr>
          <w:sz w:val="36"/>
          <w:szCs w:val="36"/>
        </w:rPr>
      </w:pPr>
    </w:p>
    <w:p w:rsidR="005F4627" w:rsidRPr="00966DB3" w:rsidRDefault="005F4627">
      <w:pPr>
        <w:jc w:val="center"/>
        <w:rPr>
          <w:rFonts w:ascii="Arial" w:hAnsi="Arial" w:cs="Arial"/>
          <w:b/>
          <w:snapToGrid w:val="0"/>
          <w:sz w:val="24"/>
          <w:szCs w:val="24"/>
        </w:rPr>
      </w:pPr>
    </w:p>
    <w:p w:rsidR="005F4627" w:rsidRPr="00966DB3" w:rsidRDefault="005F4627">
      <w:pPr>
        <w:jc w:val="center"/>
        <w:rPr>
          <w:rFonts w:ascii="Arial" w:hAnsi="Arial" w:cs="Arial"/>
          <w:b/>
          <w:snapToGrid w:val="0"/>
          <w:sz w:val="24"/>
          <w:szCs w:val="24"/>
        </w:rPr>
      </w:pPr>
    </w:p>
    <w:p w:rsidR="005F4627" w:rsidRPr="00966DB3" w:rsidRDefault="005F4627" w:rsidP="00905141">
      <w:pPr>
        <w:pStyle w:val="Nadpis1"/>
        <w:rPr>
          <w:snapToGrid w:val="0"/>
        </w:rPr>
      </w:pPr>
      <w:r w:rsidRPr="00966DB3">
        <w:rPr>
          <w:snapToGrid w:val="0"/>
        </w:rPr>
        <w:t>SMLUVNÍ STRA</w:t>
      </w:r>
      <w:r w:rsidR="00772280" w:rsidRPr="00966DB3">
        <w:rPr>
          <w:snapToGrid w:val="0"/>
        </w:rPr>
        <w:t>NY</w:t>
      </w:r>
    </w:p>
    <w:p w:rsidR="005F4627" w:rsidRPr="00966DB3" w:rsidRDefault="005F4627">
      <w:pPr>
        <w:rPr>
          <w:rFonts w:ascii="Arial" w:hAnsi="Arial" w:cs="Arial"/>
          <w:sz w:val="24"/>
          <w:szCs w:val="24"/>
        </w:rPr>
      </w:pPr>
    </w:p>
    <w:p w:rsidR="006E4DFB" w:rsidRDefault="006E4DFB" w:rsidP="000D5B69">
      <w:pPr>
        <w:rPr>
          <w:rFonts w:ascii="Arial" w:hAnsi="Arial" w:cs="Arial"/>
          <w:b/>
          <w:sz w:val="24"/>
          <w:szCs w:val="24"/>
        </w:rPr>
      </w:pPr>
    </w:p>
    <w:p w:rsidR="000D5B69" w:rsidRPr="00214E42" w:rsidRDefault="00714796" w:rsidP="000D5B69">
      <w:pPr>
        <w:rPr>
          <w:rFonts w:ascii="Arial" w:hAnsi="Arial" w:cs="Arial"/>
          <w:b/>
          <w:sz w:val="24"/>
          <w:szCs w:val="24"/>
        </w:rPr>
      </w:pPr>
      <w:r>
        <w:rPr>
          <w:rFonts w:ascii="Arial" w:hAnsi="Arial" w:cs="Arial"/>
          <w:b/>
          <w:sz w:val="24"/>
          <w:szCs w:val="24"/>
        </w:rPr>
        <w:t>Základní škola Hanspa</w:t>
      </w:r>
      <w:r w:rsidR="00926718">
        <w:rPr>
          <w:rFonts w:ascii="Arial" w:hAnsi="Arial" w:cs="Arial"/>
          <w:b/>
          <w:sz w:val="24"/>
          <w:szCs w:val="24"/>
        </w:rPr>
        <w:t>u</w:t>
      </w:r>
      <w:r>
        <w:rPr>
          <w:rFonts w:ascii="Arial" w:hAnsi="Arial" w:cs="Arial"/>
          <w:b/>
          <w:sz w:val="24"/>
          <w:szCs w:val="24"/>
        </w:rPr>
        <w:t>lka a Mateřská škola Kohoutek</w:t>
      </w:r>
      <w:r w:rsidR="00926718">
        <w:rPr>
          <w:rFonts w:ascii="Arial" w:hAnsi="Arial" w:cs="Arial"/>
          <w:b/>
          <w:sz w:val="24"/>
          <w:szCs w:val="24"/>
        </w:rPr>
        <w:t xml:space="preserve">, Praha 6, Sušická 29 </w:t>
      </w:r>
      <w:r>
        <w:rPr>
          <w:rFonts w:ascii="Arial" w:hAnsi="Arial" w:cs="Arial"/>
          <w:b/>
          <w:sz w:val="24"/>
          <w:szCs w:val="24"/>
        </w:rPr>
        <w:t xml:space="preserve"> </w:t>
      </w:r>
    </w:p>
    <w:p w:rsidR="000D5B69" w:rsidRPr="00214E42" w:rsidRDefault="00714796" w:rsidP="000D5B69">
      <w:pPr>
        <w:rPr>
          <w:rFonts w:ascii="Arial" w:hAnsi="Arial" w:cs="Arial"/>
          <w:sz w:val="24"/>
          <w:szCs w:val="24"/>
        </w:rPr>
      </w:pPr>
      <w:r>
        <w:rPr>
          <w:rFonts w:ascii="Arial" w:hAnsi="Arial" w:cs="Arial"/>
          <w:sz w:val="24"/>
          <w:szCs w:val="24"/>
        </w:rPr>
        <w:t xml:space="preserve">Sušická 1000/29 </w:t>
      </w:r>
    </w:p>
    <w:p w:rsidR="000D5B69" w:rsidRPr="000D5B69" w:rsidRDefault="00714796" w:rsidP="000D5B69">
      <w:pPr>
        <w:rPr>
          <w:rFonts w:ascii="Arial" w:hAnsi="Arial" w:cs="Arial"/>
          <w:sz w:val="24"/>
          <w:szCs w:val="24"/>
        </w:rPr>
      </w:pPr>
      <w:r>
        <w:rPr>
          <w:rFonts w:ascii="Arial" w:hAnsi="Arial" w:cs="Arial"/>
          <w:sz w:val="24"/>
          <w:szCs w:val="24"/>
        </w:rPr>
        <w:t>160 00 Praha 6 - Dejvice</w:t>
      </w:r>
    </w:p>
    <w:p w:rsidR="000D5B69" w:rsidRDefault="000D5B69" w:rsidP="000D5B69">
      <w:pPr>
        <w:rPr>
          <w:rFonts w:ascii="Arial" w:hAnsi="Arial" w:cs="Arial"/>
          <w:sz w:val="24"/>
          <w:szCs w:val="24"/>
        </w:rPr>
      </w:pPr>
      <w:r>
        <w:rPr>
          <w:rFonts w:ascii="Arial" w:hAnsi="Arial" w:cs="Arial"/>
          <w:sz w:val="24"/>
          <w:szCs w:val="24"/>
        </w:rPr>
        <w:t>IČO:</w:t>
      </w:r>
      <w:r w:rsidR="00714796">
        <w:rPr>
          <w:rFonts w:ascii="Arial" w:hAnsi="Arial" w:cs="Arial"/>
          <w:sz w:val="24"/>
          <w:szCs w:val="24"/>
        </w:rPr>
        <w:t>48133787</w:t>
      </w:r>
    </w:p>
    <w:p w:rsidR="006442BA" w:rsidRDefault="00714796" w:rsidP="000D5B69">
      <w:pPr>
        <w:rPr>
          <w:rFonts w:ascii="Arial" w:hAnsi="Arial" w:cs="Arial"/>
          <w:sz w:val="24"/>
          <w:szCs w:val="24"/>
        </w:rPr>
      </w:pPr>
      <w:r>
        <w:rPr>
          <w:rFonts w:ascii="Arial" w:hAnsi="Arial" w:cs="Arial"/>
          <w:sz w:val="24"/>
          <w:szCs w:val="24"/>
        </w:rPr>
        <w:t>DIČ:CZ48133787</w:t>
      </w:r>
    </w:p>
    <w:p w:rsidR="00926718" w:rsidRDefault="00926718" w:rsidP="000D5B69">
      <w:pPr>
        <w:rPr>
          <w:rFonts w:ascii="Arial" w:hAnsi="Arial" w:cs="Arial"/>
          <w:sz w:val="24"/>
          <w:szCs w:val="24"/>
        </w:rPr>
      </w:pPr>
      <w:r>
        <w:rPr>
          <w:rFonts w:ascii="Arial" w:hAnsi="Arial" w:cs="Arial"/>
          <w:sz w:val="24"/>
          <w:szCs w:val="24"/>
        </w:rPr>
        <w:t>Zapsaná: v </w:t>
      </w:r>
      <w:proofErr w:type="gramStart"/>
      <w:r>
        <w:rPr>
          <w:rFonts w:ascii="Arial" w:hAnsi="Arial" w:cs="Arial"/>
          <w:sz w:val="24"/>
          <w:szCs w:val="24"/>
        </w:rPr>
        <w:t>RES</w:t>
      </w:r>
      <w:proofErr w:type="gramEnd"/>
      <w:r>
        <w:rPr>
          <w:rFonts w:ascii="Arial" w:hAnsi="Arial" w:cs="Arial"/>
          <w:sz w:val="24"/>
          <w:szCs w:val="24"/>
        </w:rPr>
        <w:t xml:space="preserve"> od 1. 1. 1993</w:t>
      </w:r>
    </w:p>
    <w:p w:rsidR="006442BA" w:rsidRDefault="006442BA" w:rsidP="000D5B69">
      <w:pPr>
        <w:rPr>
          <w:rFonts w:ascii="Arial" w:hAnsi="Arial" w:cs="Arial"/>
          <w:sz w:val="24"/>
          <w:szCs w:val="24"/>
        </w:rPr>
      </w:pPr>
      <w:r>
        <w:rPr>
          <w:rFonts w:ascii="Arial" w:hAnsi="Arial" w:cs="Arial"/>
          <w:sz w:val="24"/>
          <w:szCs w:val="24"/>
        </w:rPr>
        <w:t>Objednatel je plátce DPH.</w:t>
      </w:r>
    </w:p>
    <w:p w:rsidR="00F95E9D" w:rsidRPr="000D5B69" w:rsidRDefault="00F95E9D" w:rsidP="000D5B69">
      <w:pPr>
        <w:rPr>
          <w:rFonts w:ascii="Arial" w:hAnsi="Arial" w:cs="Arial"/>
          <w:sz w:val="24"/>
          <w:szCs w:val="24"/>
        </w:rPr>
      </w:pPr>
    </w:p>
    <w:p w:rsidR="005F4627" w:rsidRPr="00966DB3" w:rsidRDefault="00926718" w:rsidP="000D5B69">
      <w:pPr>
        <w:rPr>
          <w:rFonts w:ascii="Arial" w:hAnsi="Arial" w:cs="Arial"/>
          <w:sz w:val="24"/>
          <w:szCs w:val="24"/>
        </w:rPr>
      </w:pPr>
      <w:r>
        <w:rPr>
          <w:rFonts w:ascii="Arial" w:hAnsi="Arial" w:cs="Arial"/>
          <w:sz w:val="24"/>
          <w:szCs w:val="24"/>
        </w:rPr>
        <w:t>Zastoupená:</w:t>
      </w:r>
      <w:r w:rsidR="006E4DFB">
        <w:rPr>
          <w:rFonts w:ascii="Arial" w:hAnsi="Arial" w:cs="Arial"/>
          <w:sz w:val="24"/>
          <w:szCs w:val="24"/>
        </w:rPr>
        <w:t xml:space="preserve">         </w:t>
      </w:r>
      <w:r w:rsidR="006E4DFB">
        <w:rPr>
          <w:rFonts w:ascii="Arial" w:hAnsi="Arial" w:cs="Arial"/>
          <w:sz w:val="24"/>
          <w:szCs w:val="24"/>
        </w:rPr>
        <w:tab/>
      </w:r>
    </w:p>
    <w:p w:rsidR="00F95E9D" w:rsidRDefault="00926718" w:rsidP="00DC59E3">
      <w:pPr>
        <w:rPr>
          <w:rFonts w:ascii="Arial" w:hAnsi="Arial" w:cs="Arial"/>
          <w:sz w:val="24"/>
          <w:szCs w:val="24"/>
        </w:rPr>
      </w:pPr>
      <w:r>
        <w:rPr>
          <w:rFonts w:ascii="Arial" w:hAnsi="Arial" w:cs="Arial"/>
          <w:sz w:val="24"/>
          <w:szCs w:val="24"/>
        </w:rPr>
        <w:t>pro věci smluvní</w:t>
      </w:r>
      <w:r w:rsidR="005F4627" w:rsidRPr="00966DB3">
        <w:rPr>
          <w:rFonts w:ascii="Arial" w:hAnsi="Arial" w:cs="Arial"/>
          <w:sz w:val="24"/>
          <w:szCs w:val="24"/>
        </w:rPr>
        <w:tab/>
      </w:r>
      <w:r>
        <w:rPr>
          <w:rFonts w:ascii="Arial" w:hAnsi="Arial" w:cs="Arial"/>
          <w:sz w:val="24"/>
          <w:szCs w:val="24"/>
        </w:rPr>
        <w:t>Ing. Marií Pojerovou, ředitelkou školy</w:t>
      </w:r>
      <w:r w:rsidR="00F95E9D">
        <w:rPr>
          <w:rFonts w:ascii="Arial" w:hAnsi="Arial" w:cs="Arial"/>
          <w:sz w:val="24"/>
          <w:szCs w:val="24"/>
        </w:rPr>
        <w:t>,</w:t>
      </w:r>
    </w:p>
    <w:p w:rsidR="00F95E9D" w:rsidRDefault="00F95E9D">
      <w:pPr>
        <w:rPr>
          <w:rFonts w:ascii="Arial" w:hAnsi="Arial" w:cs="Arial"/>
          <w:sz w:val="24"/>
          <w:szCs w:val="24"/>
        </w:rPr>
      </w:pPr>
      <w:r>
        <w:rPr>
          <w:rFonts w:ascii="Arial" w:hAnsi="Arial" w:cs="Arial"/>
          <w:sz w:val="24"/>
          <w:szCs w:val="24"/>
        </w:rPr>
        <w:t xml:space="preserve">                                v době nepřítomnosti Mgr. Hanou Kosovou, zástupkyní ředitelky</w:t>
      </w:r>
    </w:p>
    <w:p w:rsidR="007F140E" w:rsidRPr="00966DB3" w:rsidRDefault="005F4627">
      <w:pPr>
        <w:rPr>
          <w:rFonts w:ascii="Arial" w:hAnsi="Arial" w:cs="Arial"/>
          <w:sz w:val="24"/>
          <w:szCs w:val="24"/>
        </w:rPr>
      </w:pPr>
      <w:r w:rsidRPr="00966DB3">
        <w:rPr>
          <w:rFonts w:ascii="Arial" w:hAnsi="Arial" w:cs="Arial"/>
          <w:sz w:val="24"/>
          <w:szCs w:val="24"/>
        </w:rPr>
        <w:t>tel</w:t>
      </w:r>
      <w:r w:rsidR="00EA1AA2" w:rsidRPr="00966DB3">
        <w:rPr>
          <w:rFonts w:ascii="Arial" w:hAnsi="Arial" w:cs="Arial"/>
          <w:sz w:val="24"/>
          <w:szCs w:val="24"/>
        </w:rPr>
        <w:t>efon</w:t>
      </w:r>
      <w:r w:rsidRPr="00966DB3">
        <w:rPr>
          <w:rFonts w:ascii="Arial" w:hAnsi="Arial" w:cs="Arial"/>
          <w:sz w:val="24"/>
          <w:szCs w:val="24"/>
        </w:rPr>
        <w:t>:</w:t>
      </w:r>
      <w:r w:rsidR="006E4DFB">
        <w:rPr>
          <w:rFonts w:ascii="Arial" w:hAnsi="Arial" w:cs="Arial"/>
          <w:sz w:val="24"/>
          <w:szCs w:val="24"/>
        </w:rPr>
        <w:t xml:space="preserve">                  </w:t>
      </w:r>
      <w:r w:rsidR="006E4DFB">
        <w:rPr>
          <w:rFonts w:ascii="Arial" w:hAnsi="Arial" w:cs="Arial"/>
          <w:sz w:val="24"/>
          <w:szCs w:val="24"/>
        </w:rPr>
        <w:tab/>
      </w:r>
      <w:r w:rsidR="00F95E9D">
        <w:rPr>
          <w:rFonts w:ascii="Arial" w:hAnsi="Arial" w:cs="Arial"/>
          <w:sz w:val="24"/>
          <w:szCs w:val="24"/>
        </w:rPr>
        <w:t>224 310 365</w:t>
      </w:r>
    </w:p>
    <w:p w:rsidR="000D5B69" w:rsidRDefault="005F4627" w:rsidP="00F95E9D">
      <w:pPr>
        <w:ind w:left="2124" w:hanging="2124"/>
        <w:rPr>
          <w:rFonts w:ascii="Arial" w:hAnsi="Arial" w:cs="Arial"/>
          <w:bCs/>
          <w:snapToGrid w:val="0"/>
          <w:sz w:val="24"/>
          <w:szCs w:val="24"/>
        </w:rPr>
      </w:pPr>
      <w:r w:rsidRPr="00966DB3">
        <w:rPr>
          <w:rFonts w:ascii="Arial" w:hAnsi="Arial" w:cs="Arial"/>
          <w:bCs/>
          <w:snapToGrid w:val="0"/>
          <w:sz w:val="24"/>
          <w:szCs w:val="24"/>
        </w:rPr>
        <w:t>e-mail:</w:t>
      </w:r>
      <w:r w:rsidR="006E4DFB">
        <w:rPr>
          <w:rFonts w:ascii="Arial" w:hAnsi="Arial" w:cs="Arial"/>
          <w:bCs/>
          <w:snapToGrid w:val="0"/>
          <w:sz w:val="24"/>
          <w:szCs w:val="24"/>
        </w:rPr>
        <w:t xml:space="preserve">                   </w:t>
      </w:r>
      <w:r w:rsidR="006E4DFB">
        <w:rPr>
          <w:rFonts w:ascii="Arial" w:hAnsi="Arial" w:cs="Arial"/>
          <w:bCs/>
          <w:snapToGrid w:val="0"/>
          <w:sz w:val="24"/>
          <w:szCs w:val="24"/>
        </w:rPr>
        <w:tab/>
      </w:r>
      <w:hyperlink r:id="rId9" w:history="1">
        <w:r w:rsidR="00F95E9D" w:rsidRPr="00AD1B09">
          <w:rPr>
            <w:rStyle w:val="Hypertextovodkaz"/>
            <w:rFonts w:ascii="Arial" w:hAnsi="Arial" w:cs="Arial"/>
            <w:bCs/>
            <w:snapToGrid w:val="0"/>
            <w:sz w:val="24"/>
            <w:szCs w:val="24"/>
          </w:rPr>
          <w:t>zshanspaulka@zshanspaulka.cz</w:t>
        </w:r>
      </w:hyperlink>
      <w:r w:rsidR="00F95E9D">
        <w:rPr>
          <w:rFonts w:ascii="Arial" w:hAnsi="Arial" w:cs="Arial"/>
          <w:bCs/>
          <w:snapToGrid w:val="0"/>
          <w:sz w:val="24"/>
          <w:szCs w:val="24"/>
        </w:rPr>
        <w:t xml:space="preserve">     marie.pojerova@zshanspaulka.cz</w:t>
      </w:r>
    </w:p>
    <w:p w:rsidR="00F95E9D" w:rsidRDefault="00F95E9D">
      <w:pPr>
        <w:rPr>
          <w:rFonts w:ascii="Arial" w:hAnsi="Arial" w:cs="Arial"/>
          <w:bCs/>
          <w:snapToGrid w:val="0"/>
          <w:sz w:val="24"/>
          <w:szCs w:val="24"/>
        </w:rPr>
      </w:pPr>
    </w:p>
    <w:p w:rsidR="00D0697A" w:rsidRPr="00966DB3" w:rsidRDefault="00D0697A">
      <w:pPr>
        <w:rPr>
          <w:rFonts w:ascii="Arial" w:hAnsi="Arial" w:cs="Arial"/>
          <w:bCs/>
          <w:snapToGrid w:val="0"/>
          <w:sz w:val="24"/>
          <w:szCs w:val="24"/>
        </w:rPr>
      </w:pPr>
      <w:r w:rsidRPr="00966DB3">
        <w:rPr>
          <w:rFonts w:ascii="Arial" w:hAnsi="Arial" w:cs="Arial"/>
          <w:bCs/>
          <w:snapToGrid w:val="0"/>
          <w:sz w:val="24"/>
          <w:szCs w:val="24"/>
        </w:rPr>
        <w:t>pro věci technické:</w:t>
      </w:r>
      <w:r w:rsidR="006E4DFB">
        <w:rPr>
          <w:rFonts w:ascii="Arial" w:hAnsi="Arial" w:cs="Arial"/>
          <w:bCs/>
          <w:snapToGrid w:val="0"/>
          <w:sz w:val="24"/>
          <w:szCs w:val="24"/>
        </w:rPr>
        <w:tab/>
      </w:r>
      <w:r w:rsidR="00F95E9D">
        <w:rPr>
          <w:rFonts w:ascii="Arial" w:hAnsi="Arial" w:cs="Arial"/>
          <w:bCs/>
          <w:snapToGrid w:val="0"/>
          <w:sz w:val="24"/>
          <w:szCs w:val="24"/>
        </w:rPr>
        <w:t>Petr</w:t>
      </w:r>
      <w:r w:rsidR="006442BA">
        <w:rPr>
          <w:rFonts w:ascii="Arial" w:hAnsi="Arial" w:cs="Arial"/>
          <w:bCs/>
          <w:snapToGrid w:val="0"/>
          <w:sz w:val="24"/>
          <w:szCs w:val="24"/>
        </w:rPr>
        <w:t>em</w:t>
      </w:r>
      <w:r w:rsidR="00F95E9D">
        <w:rPr>
          <w:rFonts w:ascii="Arial" w:hAnsi="Arial" w:cs="Arial"/>
          <w:bCs/>
          <w:snapToGrid w:val="0"/>
          <w:sz w:val="24"/>
          <w:szCs w:val="24"/>
        </w:rPr>
        <w:t xml:space="preserve"> Tesař</w:t>
      </w:r>
      <w:r w:rsidR="006442BA">
        <w:rPr>
          <w:rFonts w:ascii="Arial" w:hAnsi="Arial" w:cs="Arial"/>
          <w:bCs/>
          <w:snapToGrid w:val="0"/>
          <w:sz w:val="24"/>
          <w:szCs w:val="24"/>
        </w:rPr>
        <w:t>em</w:t>
      </w:r>
      <w:r w:rsidR="00F95E9D">
        <w:rPr>
          <w:rFonts w:ascii="Arial" w:hAnsi="Arial" w:cs="Arial"/>
          <w:bCs/>
          <w:snapToGrid w:val="0"/>
          <w:sz w:val="24"/>
          <w:szCs w:val="24"/>
        </w:rPr>
        <w:t>, správce</w:t>
      </w:r>
      <w:r w:rsidR="006442BA">
        <w:rPr>
          <w:rFonts w:ascii="Arial" w:hAnsi="Arial" w:cs="Arial"/>
          <w:bCs/>
          <w:snapToGrid w:val="0"/>
          <w:sz w:val="24"/>
          <w:szCs w:val="24"/>
        </w:rPr>
        <w:t>m</w:t>
      </w:r>
      <w:r w:rsidR="00F95E9D">
        <w:rPr>
          <w:rFonts w:ascii="Arial" w:hAnsi="Arial" w:cs="Arial"/>
          <w:bCs/>
          <w:snapToGrid w:val="0"/>
          <w:sz w:val="24"/>
          <w:szCs w:val="24"/>
        </w:rPr>
        <w:t xml:space="preserve"> budovy</w:t>
      </w:r>
      <w:r w:rsidR="00F3100C" w:rsidRPr="002646CF">
        <w:rPr>
          <w:rFonts w:ascii="Arial" w:hAnsi="Arial" w:cs="Arial"/>
          <w:bCs/>
          <w:snapToGrid w:val="0"/>
          <w:sz w:val="24"/>
          <w:szCs w:val="24"/>
          <w:highlight w:val="yellow"/>
        </w:rPr>
        <w:t xml:space="preserve">  </w:t>
      </w:r>
    </w:p>
    <w:p w:rsidR="00EA1AA2" w:rsidRPr="00F95E9D" w:rsidRDefault="00D0697A">
      <w:pPr>
        <w:rPr>
          <w:rFonts w:ascii="Arial" w:hAnsi="Arial" w:cs="Arial"/>
          <w:bCs/>
          <w:snapToGrid w:val="0"/>
          <w:sz w:val="24"/>
          <w:szCs w:val="24"/>
        </w:rPr>
      </w:pPr>
      <w:r w:rsidRPr="00966DB3">
        <w:rPr>
          <w:rFonts w:ascii="Arial" w:hAnsi="Arial" w:cs="Arial"/>
          <w:bCs/>
          <w:snapToGrid w:val="0"/>
          <w:sz w:val="24"/>
          <w:szCs w:val="24"/>
        </w:rPr>
        <w:t>telefon:</w:t>
      </w:r>
      <w:r w:rsidR="006E4DFB">
        <w:rPr>
          <w:rFonts w:ascii="Arial" w:hAnsi="Arial" w:cs="Arial"/>
          <w:bCs/>
          <w:snapToGrid w:val="0"/>
          <w:sz w:val="24"/>
          <w:szCs w:val="24"/>
        </w:rPr>
        <w:tab/>
      </w:r>
      <w:r w:rsidR="006E4DFB">
        <w:rPr>
          <w:rFonts w:ascii="Arial" w:hAnsi="Arial" w:cs="Arial"/>
          <w:bCs/>
          <w:snapToGrid w:val="0"/>
          <w:sz w:val="24"/>
          <w:szCs w:val="24"/>
        </w:rPr>
        <w:tab/>
      </w:r>
      <w:r w:rsidR="00F95E9D">
        <w:rPr>
          <w:rFonts w:ascii="Arial" w:hAnsi="Arial" w:cs="Arial"/>
          <w:bCs/>
          <w:snapToGrid w:val="0"/>
          <w:sz w:val="24"/>
          <w:szCs w:val="24"/>
        </w:rPr>
        <w:t>776 654 678</w:t>
      </w:r>
      <w:r w:rsidR="001F094D" w:rsidRPr="002646CF">
        <w:rPr>
          <w:rFonts w:ascii="Arial" w:hAnsi="Arial" w:cs="Arial"/>
          <w:bCs/>
          <w:snapToGrid w:val="0"/>
          <w:sz w:val="24"/>
          <w:szCs w:val="24"/>
          <w:highlight w:val="yellow"/>
        </w:rPr>
        <w:t xml:space="preserve"> </w:t>
      </w:r>
    </w:p>
    <w:p w:rsidR="00F95E9D" w:rsidRDefault="00F95E9D" w:rsidP="00EA1AA2">
      <w:pPr>
        <w:rPr>
          <w:rFonts w:ascii="Arial" w:hAnsi="Arial" w:cs="Arial"/>
          <w:bCs/>
          <w:snapToGrid w:val="0"/>
          <w:sz w:val="24"/>
          <w:szCs w:val="24"/>
        </w:rPr>
      </w:pPr>
    </w:p>
    <w:p w:rsidR="00EA1AA2" w:rsidRPr="00966DB3" w:rsidRDefault="00EA1AA2" w:rsidP="00EA1AA2">
      <w:pPr>
        <w:rPr>
          <w:rFonts w:ascii="Arial" w:hAnsi="Arial" w:cs="Arial"/>
          <w:bCs/>
          <w:snapToGrid w:val="0"/>
          <w:sz w:val="24"/>
          <w:szCs w:val="24"/>
        </w:rPr>
      </w:pPr>
      <w:r w:rsidRPr="00966DB3">
        <w:rPr>
          <w:rFonts w:ascii="Arial" w:hAnsi="Arial" w:cs="Arial"/>
          <w:bCs/>
          <w:snapToGrid w:val="0"/>
          <w:sz w:val="24"/>
          <w:szCs w:val="24"/>
        </w:rPr>
        <w:t>bankovní spojení</w:t>
      </w:r>
      <w:r w:rsidR="006E4DFB">
        <w:rPr>
          <w:rFonts w:ascii="Arial" w:hAnsi="Arial" w:cs="Arial"/>
          <w:bCs/>
          <w:snapToGrid w:val="0"/>
          <w:sz w:val="24"/>
          <w:szCs w:val="24"/>
        </w:rPr>
        <w:t xml:space="preserve">:  </w:t>
      </w:r>
      <w:r w:rsidR="006E4DFB">
        <w:rPr>
          <w:rFonts w:ascii="Arial" w:hAnsi="Arial" w:cs="Arial"/>
          <w:bCs/>
          <w:snapToGrid w:val="0"/>
          <w:sz w:val="24"/>
          <w:szCs w:val="24"/>
        </w:rPr>
        <w:tab/>
      </w:r>
      <w:r w:rsidR="006442BA">
        <w:rPr>
          <w:rFonts w:ascii="Arial" w:hAnsi="Arial" w:cs="Arial"/>
          <w:bCs/>
          <w:snapToGrid w:val="0"/>
          <w:sz w:val="24"/>
          <w:szCs w:val="24"/>
        </w:rPr>
        <w:t>Komerční banka a.s.</w:t>
      </w:r>
      <w:r w:rsidR="00772280" w:rsidRPr="006E4DFB">
        <w:rPr>
          <w:rFonts w:ascii="Arial" w:hAnsi="Arial" w:cs="Arial"/>
          <w:bCs/>
          <w:snapToGrid w:val="0"/>
          <w:sz w:val="24"/>
          <w:szCs w:val="24"/>
        </w:rPr>
        <w:t xml:space="preserve">  </w:t>
      </w:r>
      <w:r w:rsidR="00123086" w:rsidRPr="006E4DFB">
        <w:rPr>
          <w:rFonts w:ascii="Arial" w:hAnsi="Arial" w:cs="Arial"/>
          <w:bCs/>
          <w:snapToGrid w:val="0"/>
          <w:sz w:val="24"/>
          <w:szCs w:val="24"/>
        </w:rPr>
        <w:t xml:space="preserve">          </w:t>
      </w:r>
      <w:r w:rsidRPr="00966DB3">
        <w:rPr>
          <w:rFonts w:ascii="Arial" w:hAnsi="Arial" w:cs="Arial"/>
          <w:bCs/>
          <w:snapToGrid w:val="0"/>
          <w:sz w:val="24"/>
          <w:szCs w:val="24"/>
        </w:rPr>
        <w:tab/>
      </w:r>
    </w:p>
    <w:p w:rsidR="005F4627" w:rsidRPr="00966DB3" w:rsidRDefault="006E4DFB" w:rsidP="00EA1AA2">
      <w:pPr>
        <w:rPr>
          <w:rFonts w:ascii="Arial" w:hAnsi="Arial" w:cs="Arial"/>
          <w:bCs/>
          <w:snapToGrid w:val="0"/>
          <w:sz w:val="24"/>
          <w:szCs w:val="24"/>
        </w:rPr>
      </w:pPr>
      <w:r>
        <w:rPr>
          <w:rFonts w:ascii="Arial" w:hAnsi="Arial" w:cs="Arial"/>
          <w:bCs/>
          <w:snapToGrid w:val="0"/>
          <w:sz w:val="24"/>
          <w:szCs w:val="24"/>
        </w:rPr>
        <w:t>číslo účtu:</w:t>
      </w:r>
      <w:r>
        <w:rPr>
          <w:rFonts w:ascii="Arial" w:hAnsi="Arial" w:cs="Arial"/>
          <w:bCs/>
          <w:snapToGrid w:val="0"/>
          <w:sz w:val="24"/>
          <w:szCs w:val="24"/>
        </w:rPr>
        <w:tab/>
      </w:r>
      <w:r>
        <w:rPr>
          <w:rFonts w:ascii="Arial" w:hAnsi="Arial" w:cs="Arial"/>
          <w:bCs/>
          <w:snapToGrid w:val="0"/>
          <w:sz w:val="24"/>
          <w:szCs w:val="24"/>
        </w:rPr>
        <w:tab/>
      </w:r>
      <w:r w:rsidR="006442BA">
        <w:rPr>
          <w:rFonts w:ascii="Arial" w:hAnsi="Arial" w:cs="Arial"/>
          <w:bCs/>
          <w:snapToGrid w:val="0"/>
          <w:sz w:val="24"/>
          <w:szCs w:val="24"/>
        </w:rPr>
        <w:t>2732061/0100</w:t>
      </w:r>
      <w:r w:rsidR="00123086" w:rsidRPr="002646CF">
        <w:rPr>
          <w:rFonts w:ascii="Arial" w:hAnsi="Arial" w:cs="Arial"/>
          <w:bCs/>
          <w:snapToGrid w:val="0"/>
          <w:sz w:val="24"/>
          <w:szCs w:val="24"/>
          <w:highlight w:val="yellow"/>
        </w:rPr>
        <w:t xml:space="preserve">    </w:t>
      </w:r>
    </w:p>
    <w:p w:rsidR="005F4627" w:rsidRPr="00966DB3" w:rsidRDefault="005F4627">
      <w:pPr>
        <w:rPr>
          <w:rFonts w:ascii="Arial" w:hAnsi="Arial" w:cs="Arial"/>
          <w:b/>
          <w:snapToGrid w:val="0"/>
          <w:sz w:val="24"/>
          <w:szCs w:val="24"/>
        </w:rPr>
      </w:pPr>
      <w:r w:rsidRPr="00966DB3">
        <w:rPr>
          <w:rFonts w:ascii="Arial" w:hAnsi="Arial" w:cs="Arial"/>
          <w:b/>
          <w:snapToGrid w:val="0"/>
          <w:sz w:val="24"/>
          <w:szCs w:val="24"/>
        </w:rPr>
        <w:t>(dále jen „objednatel“) na straně jedné</w:t>
      </w:r>
    </w:p>
    <w:p w:rsidR="0089403A" w:rsidRPr="00966DB3" w:rsidRDefault="0089403A">
      <w:pPr>
        <w:rPr>
          <w:rFonts w:ascii="Arial" w:hAnsi="Arial" w:cs="Arial"/>
          <w:b/>
          <w:snapToGrid w:val="0"/>
          <w:sz w:val="24"/>
          <w:szCs w:val="24"/>
        </w:rPr>
      </w:pPr>
    </w:p>
    <w:p w:rsidR="005F4627" w:rsidRPr="00966DB3" w:rsidRDefault="005F4627">
      <w:pPr>
        <w:rPr>
          <w:rFonts w:ascii="Arial" w:hAnsi="Arial" w:cs="Arial"/>
          <w:b/>
          <w:snapToGrid w:val="0"/>
          <w:sz w:val="24"/>
          <w:szCs w:val="24"/>
        </w:rPr>
      </w:pPr>
    </w:p>
    <w:p w:rsidR="005F4627" w:rsidRPr="00966DB3" w:rsidRDefault="0089403A">
      <w:pPr>
        <w:jc w:val="center"/>
        <w:rPr>
          <w:rFonts w:ascii="Arial" w:hAnsi="Arial" w:cs="Arial"/>
          <w:bCs/>
          <w:snapToGrid w:val="0"/>
          <w:sz w:val="24"/>
          <w:szCs w:val="24"/>
        </w:rPr>
      </w:pPr>
      <w:r w:rsidRPr="00966DB3">
        <w:rPr>
          <w:rFonts w:ascii="Arial" w:hAnsi="Arial" w:cs="Arial"/>
          <w:bCs/>
          <w:snapToGrid w:val="0"/>
          <w:sz w:val="24"/>
          <w:szCs w:val="24"/>
        </w:rPr>
        <w:t>a</w:t>
      </w:r>
    </w:p>
    <w:p w:rsidR="0089403A" w:rsidRPr="00966DB3" w:rsidRDefault="0089403A">
      <w:pPr>
        <w:jc w:val="center"/>
        <w:rPr>
          <w:rFonts w:ascii="Arial" w:hAnsi="Arial" w:cs="Arial"/>
          <w:bCs/>
          <w:snapToGrid w:val="0"/>
          <w:sz w:val="24"/>
          <w:szCs w:val="24"/>
        </w:rPr>
      </w:pPr>
    </w:p>
    <w:p w:rsidR="005F4627" w:rsidRPr="00966DB3" w:rsidRDefault="005F4627">
      <w:pPr>
        <w:jc w:val="center"/>
        <w:rPr>
          <w:rFonts w:ascii="Arial" w:hAnsi="Arial" w:cs="Arial"/>
          <w:b/>
          <w:snapToGrid w:val="0"/>
          <w:sz w:val="24"/>
          <w:szCs w:val="24"/>
        </w:rPr>
      </w:pPr>
    </w:p>
    <w:p w:rsidR="005F4627" w:rsidRPr="000D5B69" w:rsidRDefault="00772280">
      <w:pPr>
        <w:rPr>
          <w:rFonts w:ascii="Arial" w:hAnsi="Arial" w:cs="Arial"/>
          <w:snapToGrid w:val="0"/>
          <w:sz w:val="24"/>
          <w:szCs w:val="24"/>
        </w:rPr>
      </w:pPr>
      <w:r w:rsidRPr="000D5B69">
        <w:rPr>
          <w:rFonts w:ascii="Arial" w:hAnsi="Arial" w:cs="Arial"/>
          <w:b/>
          <w:bCs/>
          <w:snapToGrid w:val="0"/>
          <w:sz w:val="24"/>
          <w:szCs w:val="24"/>
        </w:rPr>
        <w:t>XEDOS s.</w:t>
      </w:r>
      <w:r w:rsidR="005F4627" w:rsidRPr="000D5B69">
        <w:rPr>
          <w:rFonts w:ascii="Arial" w:hAnsi="Arial" w:cs="Arial"/>
          <w:b/>
          <w:bCs/>
          <w:snapToGrid w:val="0"/>
          <w:sz w:val="24"/>
          <w:szCs w:val="24"/>
        </w:rPr>
        <w:t>r.o.</w:t>
      </w:r>
      <w:r w:rsidR="005F4627" w:rsidRPr="000D5B69">
        <w:rPr>
          <w:rFonts w:ascii="Arial" w:hAnsi="Arial" w:cs="Arial"/>
          <w:snapToGrid w:val="0"/>
          <w:sz w:val="24"/>
          <w:szCs w:val="24"/>
        </w:rPr>
        <w:tab/>
      </w:r>
      <w:r w:rsidR="005F4627" w:rsidRPr="000D5B69">
        <w:rPr>
          <w:rFonts w:ascii="Arial" w:hAnsi="Arial" w:cs="Arial"/>
          <w:snapToGrid w:val="0"/>
          <w:sz w:val="24"/>
          <w:szCs w:val="24"/>
        </w:rPr>
        <w:tab/>
      </w:r>
      <w:r w:rsidR="005F4627" w:rsidRPr="000D5B69">
        <w:rPr>
          <w:rFonts w:ascii="Arial" w:hAnsi="Arial" w:cs="Arial"/>
          <w:snapToGrid w:val="0"/>
          <w:sz w:val="24"/>
          <w:szCs w:val="24"/>
        </w:rPr>
        <w:tab/>
      </w:r>
      <w:r w:rsidR="005F4627" w:rsidRPr="000D5B69">
        <w:rPr>
          <w:rFonts w:ascii="Arial" w:hAnsi="Arial" w:cs="Arial"/>
          <w:snapToGrid w:val="0"/>
          <w:sz w:val="24"/>
          <w:szCs w:val="24"/>
        </w:rPr>
        <w:tab/>
      </w:r>
    </w:p>
    <w:p w:rsidR="005F4627" w:rsidRPr="000D5B69" w:rsidRDefault="00772280">
      <w:pPr>
        <w:rPr>
          <w:rFonts w:ascii="Arial" w:hAnsi="Arial" w:cs="Arial"/>
          <w:snapToGrid w:val="0"/>
          <w:sz w:val="24"/>
          <w:szCs w:val="24"/>
        </w:rPr>
      </w:pPr>
      <w:r w:rsidRPr="000D5B69">
        <w:rPr>
          <w:rFonts w:ascii="Arial" w:hAnsi="Arial" w:cs="Arial"/>
          <w:snapToGrid w:val="0"/>
          <w:sz w:val="24"/>
          <w:szCs w:val="24"/>
        </w:rPr>
        <w:t xml:space="preserve">Bělehradská </w:t>
      </w:r>
      <w:r w:rsidR="00370DD6" w:rsidRPr="000D5B69">
        <w:rPr>
          <w:rFonts w:ascii="Arial" w:hAnsi="Arial" w:cs="Arial"/>
          <w:snapToGrid w:val="0"/>
          <w:sz w:val="24"/>
          <w:szCs w:val="24"/>
        </w:rPr>
        <w:t>1402/47</w:t>
      </w:r>
    </w:p>
    <w:p w:rsidR="005F4627" w:rsidRPr="000D5B69" w:rsidRDefault="00370DD6">
      <w:pPr>
        <w:rPr>
          <w:rFonts w:ascii="Arial" w:hAnsi="Arial" w:cs="Arial"/>
          <w:snapToGrid w:val="0"/>
          <w:sz w:val="24"/>
          <w:szCs w:val="24"/>
        </w:rPr>
      </w:pPr>
      <w:r w:rsidRPr="000D5B69">
        <w:rPr>
          <w:rFonts w:ascii="Arial" w:hAnsi="Arial" w:cs="Arial"/>
          <w:snapToGrid w:val="0"/>
          <w:sz w:val="24"/>
          <w:szCs w:val="24"/>
        </w:rPr>
        <w:t>120 00</w:t>
      </w:r>
      <w:r w:rsidR="00772280" w:rsidRPr="000D5B69">
        <w:rPr>
          <w:rFonts w:ascii="Arial" w:hAnsi="Arial" w:cs="Arial"/>
          <w:snapToGrid w:val="0"/>
          <w:sz w:val="24"/>
          <w:szCs w:val="24"/>
        </w:rPr>
        <w:t xml:space="preserve"> Praha 2</w:t>
      </w:r>
    </w:p>
    <w:p w:rsidR="006442BA" w:rsidRDefault="006F200D">
      <w:pPr>
        <w:rPr>
          <w:rFonts w:ascii="Arial" w:hAnsi="Arial" w:cs="Arial"/>
          <w:snapToGrid w:val="0"/>
          <w:sz w:val="24"/>
          <w:szCs w:val="24"/>
        </w:rPr>
      </w:pPr>
      <w:r w:rsidRPr="000D5B69">
        <w:rPr>
          <w:rFonts w:ascii="Arial" w:hAnsi="Arial" w:cs="Arial"/>
          <w:snapToGrid w:val="0"/>
          <w:sz w:val="24"/>
          <w:szCs w:val="24"/>
        </w:rPr>
        <w:t xml:space="preserve">IČ:  </w:t>
      </w:r>
      <w:r w:rsidR="000103C5" w:rsidRPr="000D5B69">
        <w:rPr>
          <w:rFonts w:ascii="Arial" w:hAnsi="Arial" w:cs="Arial"/>
          <w:snapToGrid w:val="0"/>
          <w:sz w:val="24"/>
          <w:szCs w:val="24"/>
        </w:rPr>
        <w:t>27121852</w:t>
      </w:r>
      <w:r w:rsidRPr="000D5B69">
        <w:rPr>
          <w:rFonts w:ascii="Arial" w:hAnsi="Arial" w:cs="Arial"/>
          <w:snapToGrid w:val="0"/>
          <w:sz w:val="24"/>
          <w:szCs w:val="24"/>
        </w:rPr>
        <w:t xml:space="preserve">               </w:t>
      </w:r>
    </w:p>
    <w:p w:rsidR="005F4627" w:rsidRPr="000D5B69" w:rsidRDefault="006F200D">
      <w:pPr>
        <w:rPr>
          <w:rFonts w:ascii="Arial" w:hAnsi="Arial" w:cs="Arial"/>
          <w:snapToGrid w:val="0"/>
          <w:sz w:val="24"/>
          <w:szCs w:val="24"/>
        </w:rPr>
      </w:pPr>
      <w:r w:rsidRPr="000D5B69">
        <w:rPr>
          <w:rFonts w:ascii="Arial" w:hAnsi="Arial" w:cs="Arial"/>
          <w:snapToGrid w:val="0"/>
          <w:sz w:val="24"/>
          <w:szCs w:val="24"/>
        </w:rPr>
        <w:t>DI</w:t>
      </w:r>
      <w:r w:rsidR="006442BA">
        <w:rPr>
          <w:rFonts w:ascii="Arial" w:hAnsi="Arial" w:cs="Arial"/>
          <w:snapToGrid w:val="0"/>
          <w:sz w:val="24"/>
          <w:szCs w:val="24"/>
        </w:rPr>
        <w:t>Č</w:t>
      </w:r>
      <w:r w:rsidRPr="000D5B69">
        <w:rPr>
          <w:rFonts w:ascii="Arial" w:hAnsi="Arial" w:cs="Arial"/>
          <w:snapToGrid w:val="0"/>
          <w:sz w:val="24"/>
          <w:szCs w:val="24"/>
        </w:rPr>
        <w:t>:  C</w:t>
      </w:r>
      <w:r w:rsidR="00772280" w:rsidRPr="000D5B69">
        <w:rPr>
          <w:rFonts w:ascii="Arial" w:hAnsi="Arial" w:cs="Arial"/>
          <w:snapToGrid w:val="0"/>
          <w:sz w:val="24"/>
          <w:szCs w:val="24"/>
        </w:rPr>
        <w:t>Z</w:t>
      </w:r>
      <w:r w:rsidR="000103C5" w:rsidRPr="000D5B69">
        <w:rPr>
          <w:rFonts w:ascii="Arial" w:hAnsi="Arial" w:cs="Arial"/>
          <w:snapToGrid w:val="0"/>
          <w:sz w:val="24"/>
          <w:szCs w:val="24"/>
        </w:rPr>
        <w:t>27121852</w:t>
      </w:r>
    </w:p>
    <w:p w:rsidR="005F4627" w:rsidRPr="000D5B69" w:rsidRDefault="005F4627">
      <w:pPr>
        <w:rPr>
          <w:rFonts w:ascii="Arial" w:hAnsi="Arial" w:cs="Arial"/>
          <w:snapToGrid w:val="0"/>
          <w:sz w:val="24"/>
          <w:szCs w:val="24"/>
        </w:rPr>
      </w:pPr>
      <w:r w:rsidRPr="000D5B69">
        <w:rPr>
          <w:rFonts w:ascii="Arial" w:hAnsi="Arial" w:cs="Arial"/>
          <w:snapToGrid w:val="0"/>
          <w:sz w:val="24"/>
          <w:szCs w:val="24"/>
        </w:rPr>
        <w:t xml:space="preserve">zástupce:                                                  </w:t>
      </w:r>
      <w:r w:rsidRPr="000D5B69">
        <w:rPr>
          <w:rFonts w:ascii="Arial" w:hAnsi="Arial" w:cs="Arial"/>
          <w:snapToGrid w:val="0"/>
          <w:sz w:val="24"/>
          <w:szCs w:val="24"/>
        </w:rPr>
        <w:tab/>
      </w:r>
    </w:p>
    <w:p w:rsidR="00BC5675" w:rsidRPr="000D5B69" w:rsidRDefault="005F4627">
      <w:pPr>
        <w:rPr>
          <w:rFonts w:ascii="Arial" w:hAnsi="Arial" w:cs="Arial"/>
          <w:snapToGrid w:val="0"/>
          <w:sz w:val="24"/>
          <w:szCs w:val="24"/>
        </w:rPr>
      </w:pPr>
      <w:r w:rsidRPr="000D5B69">
        <w:rPr>
          <w:rFonts w:ascii="Arial" w:hAnsi="Arial" w:cs="Arial"/>
          <w:snapToGrid w:val="0"/>
          <w:sz w:val="24"/>
          <w:szCs w:val="24"/>
        </w:rPr>
        <w:t>p</w:t>
      </w:r>
      <w:r w:rsidR="00772280" w:rsidRPr="000D5B69">
        <w:rPr>
          <w:rFonts w:ascii="Arial" w:hAnsi="Arial" w:cs="Arial"/>
          <w:snapToGrid w:val="0"/>
          <w:sz w:val="24"/>
          <w:szCs w:val="24"/>
        </w:rPr>
        <w:t>ro</w:t>
      </w:r>
      <w:r w:rsidR="00563E28" w:rsidRPr="000D5B69">
        <w:rPr>
          <w:rFonts w:ascii="Arial" w:hAnsi="Arial" w:cs="Arial"/>
          <w:snapToGrid w:val="0"/>
          <w:sz w:val="24"/>
          <w:szCs w:val="24"/>
        </w:rPr>
        <w:t xml:space="preserve"> věci smluvní:</w:t>
      </w:r>
      <w:r w:rsidR="00563E28" w:rsidRPr="000D5B69">
        <w:rPr>
          <w:rFonts w:ascii="Arial" w:hAnsi="Arial" w:cs="Arial"/>
          <w:snapToGrid w:val="0"/>
          <w:sz w:val="24"/>
          <w:szCs w:val="24"/>
        </w:rPr>
        <w:tab/>
      </w:r>
      <w:r w:rsidR="00BC5675" w:rsidRPr="000D5B69">
        <w:rPr>
          <w:rFonts w:ascii="Arial" w:hAnsi="Arial" w:cs="Arial"/>
          <w:snapToGrid w:val="0"/>
          <w:sz w:val="24"/>
          <w:szCs w:val="24"/>
        </w:rPr>
        <w:t xml:space="preserve">      </w:t>
      </w:r>
      <w:r w:rsidR="000D5B69" w:rsidRPr="000D5B69">
        <w:rPr>
          <w:rFonts w:ascii="Arial" w:hAnsi="Arial" w:cs="Arial"/>
          <w:snapToGrid w:val="0"/>
          <w:sz w:val="24"/>
          <w:szCs w:val="24"/>
        </w:rPr>
        <w:t xml:space="preserve">Ing. </w:t>
      </w:r>
      <w:proofErr w:type="spellStart"/>
      <w:r w:rsidR="00F3100C" w:rsidRPr="000D5B69">
        <w:rPr>
          <w:rFonts w:ascii="Arial" w:hAnsi="Arial" w:cs="Arial"/>
          <w:snapToGrid w:val="0"/>
          <w:sz w:val="24"/>
          <w:szCs w:val="24"/>
        </w:rPr>
        <w:t>Vasyl</w:t>
      </w:r>
      <w:proofErr w:type="spellEnd"/>
      <w:r w:rsidR="00F3100C" w:rsidRPr="000D5B69">
        <w:rPr>
          <w:rFonts w:ascii="Arial" w:hAnsi="Arial" w:cs="Arial"/>
          <w:snapToGrid w:val="0"/>
          <w:sz w:val="24"/>
          <w:szCs w:val="24"/>
        </w:rPr>
        <w:t xml:space="preserve"> </w:t>
      </w:r>
      <w:proofErr w:type="spellStart"/>
      <w:r w:rsidR="00F3100C" w:rsidRPr="000D5B69">
        <w:rPr>
          <w:rFonts w:ascii="Arial" w:hAnsi="Arial" w:cs="Arial"/>
          <w:snapToGrid w:val="0"/>
          <w:sz w:val="24"/>
          <w:szCs w:val="24"/>
        </w:rPr>
        <w:t>Nemesh</w:t>
      </w:r>
      <w:proofErr w:type="spellEnd"/>
      <w:r w:rsidR="00772280" w:rsidRPr="000D5B69">
        <w:rPr>
          <w:rFonts w:ascii="Arial" w:hAnsi="Arial" w:cs="Arial"/>
          <w:snapToGrid w:val="0"/>
          <w:sz w:val="24"/>
          <w:szCs w:val="24"/>
        </w:rPr>
        <w:t xml:space="preserve"> </w:t>
      </w:r>
      <w:r w:rsidR="00616F86" w:rsidRPr="000D5B69">
        <w:rPr>
          <w:rFonts w:ascii="Arial" w:hAnsi="Arial" w:cs="Arial"/>
          <w:snapToGrid w:val="0"/>
          <w:sz w:val="24"/>
          <w:szCs w:val="24"/>
        </w:rPr>
        <w:t>–</w:t>
      </w:r>
      <w:r w:rsidR="00772280" w:rsidRPr="000D5B69">
        <w:rPr>
          <w:rFonts w:ascii="Arial" w:hAnsi="Arial" w:cs="Arial"/>
          <w:snapToGrid w:val="0"/>
          <w:sz w:val="24"/>
          <w:szCs w:val="24"/>
        </w:rPr>
        <w:t xml:space="preserve"> jednatel</w:t>
      </w:r>
    </w:p>
    <w:p w:rsidR="00BC5675" w:rsidRPr="000D5B69" w:rsidRDefault="00BC5675">
      <w:pPr>
        <w:rPr>
          <w:rFonts w:ascii="Arial" w:hAnsi="Arial" w:cs="Arial"/>
          <w:snapToGrid w:val="0"/>
          <w:sz w:val="24"/>
          <w:szCs w:val="24"/>
        </w:rPr>
      </w:pPr>
      <w:r w:rsidRPr="000D5B69">
        <w:rPr>
          <w:rFonts w:ascii="Arial" w:hAnsi="Arial" w:cs="Arial"/>
          <w:snapToGrid w:val="0"/>
          <w:sz w:val="24"/>
          <w:szCs w:val="24"/>
        </w:rPr>
        <w:t xml:space="preserve">                                      </w:t>
      </w:r>
      <w:r w:rsidR="00563E28" w:rsidRPr="000D5B69">
        <w:rPr>
          <w:rFonts w:ascii="Arial" w:hAnsi="Arial" w:cs="Arial"/>
          <w:snapToGrid w:val="0"/>
          <w:sz w:val="24"/>
          <w:szCs w:val="24"/>
        </w:rPr>
        <w:t xml:space="preserve">tel. </w:t>
      </w:r>
      <w:r w:rsidR="00616F86" w:rsidRPr="000D5B69">
        <w:rPr>
          <w:rFonts w:ascii="Arial" w:hAnsi="Arial" w:cs="Arial"/>
          <w:snapToGrid w:val="0"/>
          <w:sz w:val="24"/>
          <w:szCs w:val="24"/>
        </w:rPr>
        <w:t>774887486</w:t>
      </w:r>
      <w:r w:rsidRPr="000D5B69">
        <w:rPr>
          <w:rFonts w:ascii="Arial" w:hAnsi="Arial" w:cs="Arial"/>
          <w:snapToGrid w:val="0"/>
          <w:sz w:val="24"/>
          <w:szCs w:val="24"/>
        </w:rPr>
        <w:t xml:space="preserve">                       </w:t>
      </w:r>
    </w:p>
    <w:p w:rsidR="005F4627" w:rsidRPr="000D5B69" w:rsidRDefault="00BC5675">
      <w:pPr>
        <w:rPr>
          <w:rFonts w:ascii="Arial" w:hAnsi="Arial" w:cs="Arial"/>
          <w:snapToGrid w:val="0"/>
          <w:sz w:val="24"/>
          <w:szCs w:val="24"/>
        </w:rPr>
      </w:pPr>
      <w:r w:rsidRPr="000D5B69">
        <w:rPr>
          <w:rFonts w:ascii="Arial" w:hAnsi="Arial" w:cs="Arial"/>
          <w:snapToGrid w:val="0"/>
          <w:sz w:val="24"/>
          <w:szCs w:val="24"/>
        </w:rPr>
        <w:t xml:space="preserve">                                      </w:t>
      </w:r>
      <w:r w:rsidR="00563E28" w:rsidRPr="000D5B69">
        <w:rPr>
          <w:rFonts w:ascii="Arial" w:hAnsi="Arial" w:cs="Arial"/>
          <w:snapToGrid w:val="0"/>
          <w:sz w:val="24"/>
          <w:szCs w:val="24"/>
        </w:rPr>
        <w:t>nemesh</w:t>
      </w:r>
      <w:r w:rsidR="00563E28" w:rsidRPr="000D5B69">
        <w:rPr>
          <w:rFonts w:ascii="Arial" w:hAnsi="Arial" w:cs="Arial"/>
          <w:sz w:val="24"/>
          <w:szCs w:val="24"/>
        </w:rPr>
        <w:t>@xedos-stavby.cz</w:t>
      </w:r>
    </w:p>
    <w:p w:rsidR="00EA1AA2" w:rsidRPr="000D5B69" w:rsidRDefault="00BA339C" w:rsidP="00F3100C">
      <w:pPr>
        <w:rPr>
          <w:rFonts w:ascii="Arial" w:hAnsi="Arial" w:cs="Arial"/>
          <w:snapToGrid w:val="0"/>
          <w:sz w:val="24"/>
          <w:szCs w:val="24"/>
        </w:rPr>
      </w:pPr>
      <w:r w:rsidRPr="000D5B69">
        <w:rPr>
          <w:rFonts w:ascii="Arial" w:hAnsi="Arial" w:cs="Arial"/>
          <w:snapToGrid w:val="0"/>
          <w:sz w:val="24"/>
          <w:szCs w:val="24"/>
        </w:rPr>
        <w:t>tech</w:t>
      </w:r>
      <w:r w:rsidR="00563E28" w:rsidRPr="000D5B69">
        <w:rPr>
          <w:rFonts w:ascii="Arial" w:hAnsi="Arial" w:cs="Arial"/>
          <w:snapToGrid w:val="0"/>
          <w:sz w:val="24"/>
          <w:szCs w:val="24"/>
        </w:rPr>
        <w:t>nické:</w:t>
      </w:r>
      <w:r w:rsidR="00563E28" w:rsidRPr="000D5B69">
        <w:rPr>
          <w:rFonts w:ascii="Arial" w:hAnsi="Arial" w:cs="Arial"/>
          <w:snapToGrid w:val="0"/>
          <w:sz w:val="24"/>
          <w:szCs w:val="24"/>
        </w:rPr>
        <w:tab/>
      </w:r>
      <w:r w:rsidR="00563E28" w:rsidRPr="000D5B69">
        <w:rPr>
          <w:rFonts w:ascii="Arial" w:hAnsi="Arial" w:cs="Arial"/>
          <w:snapToGrid w:val="0"/>
          <w:sz w:val="24"/>
          <w:szCs w:val="24"/>
        </w:rPr>
        <w:tab/>
      </w:r>
      <w:r w:rsidR="00BC5675" w:rsidRPr="000D5B69">
        <w:rPr>
          <w:rFonts w:ascii="Arial" w:hAnsi="Arial" w:cs="Arial"/>
          <w:snapToGrid w:val="0"/>
          <w:sz w:val="24"/>
          <w:szCs w:val="24"/>
        </w:rPr>
        <w:t xml:space="preserve">      </w:t>
      </w:r>
      <w:r w:rsidR="000D5B69" w:rsidRPr="000D5B69">
        <w:rPr>
          <w:rFonts w:ascii="Arial" w:hAnsi="Arial" w:cs="Arial"/>
          <w:snapToGrid w:val="0"/>
          <w:sz w:val="24"/>
          <w:szCs w:val="24"/>
        </w:rPr>
        <w:t>Jaroslav Mika</w:t>
      </w:r>
    </w:p>
    <w:p w:rsidR="007F140E" w:rsidRPr="000D5B69" w:rsidRDefault="007F140E" w:rsidP="00F3100C">
      <w:pPr>
        <w:rPr>
          <w:rFonts w:ascii="Arial" w:hAnsi="Arial" w:cs="Arial"/>
          <w:sz w:val="24"/>
          <w:szCs w:val="24"/>
        </w:rPr>
      </w:pPr>
      <w:r w:rsidRPr="000D5B69">
        <w:rPr>
          <w:rFonts w:ascii="Arial" w:hAnsi="Arial" w:cs="Arial"/>
          <w:snapToGrid w:val="0"/>
          <w:sz w:val="24"/>
          <w:szCs w:val="24"/>
        </w:rPr>
        <w:t xml:space="preserve">                                      </w:t>
      </w:r>
      <w:r w:rsidR="000D5B69" w:rsidRPr="000D5B69">
        <w:rPr>
          <w:rFonts w:ascii="Arial" w:hAnsi="Arial" w:cs="Arial"/>
          <w:sz w:val="24"/>
          <w:szCs w:val="24"/>
        </w:rPr>
        <w:t xml:space="preserve">Tel: </w:t>
      </w:r>
      <w:r w:rsidR="000D5B69">
        <w:rPr>
          <w:rFonts w:ascii="Arial" w:hAnsi="Arial" w:cs="Arial"/>
          <w:sz w:val="24"/>
          <w:szCs w:val="24"/>
        </w:rPr>
        <w:t>603886500</w:t>
      </w:r>
    </w:p>
    <w:p w:rsidR="005F4627" w:rsidRPr="000C5F3C" w:rsidRDefault="006F200D" w:rsidP="00EA1AA2">
      <w:pPr>
        <w:rPr>
          <w:rFonts w:ascii="Arial" w:hAnsi="Arial" w:cs="Arial"/>
          <w:snapToGrid w:val="0"/>
          <w:sz w:val="24"/>
          <w:szCs w:val="24"/>
        </w:rPr>
      </w:pPr>
      <w:r w:rsidRPr="000D5B69">
        <w:rPr>
          <w:rFonts w:ascii="Arial" w:hAnsi="Arial" w:cs="Arial"/>
          <w:sz w:val="24"/>
          <w:szCs w:val="24"/>
        </w:rPr>
        <w:t xml:space="preserve">          </w:t>
      </w:r>
      <w:r w:rsidR="00EA1AA2" w:rsidRPr="000D5B69">
        <w:rPr>
          <w:rFonts w:ascii="Arial" w:hAnsi="Arial" w:cs="Arial"/>
          <w:sz w:val="24"/>
          <w:szCs w:val="24"/>
        </w:rPr>
        <w:t xml:space="preserve">                   </w:t>
      </w:r>
      <w:r w:rsidR="00563E28" w:rsidRPr="000D5B69">
        <w:rPr>
          <w:rFonts w:ascii="Arial" w:hAnsi="Arial" w:cs="Arial"/>
          <w:sz w:val="24"/>
          <w:szCs w:val="24"/>
        </w:rPr>
        <w:t xml:space="preserve">         </w:t>
      </w:r>
      <w:hyperlink r:id="rId10" w:history="1">
        <w:r w:rsidR="000D5B69" w:rsidRPr="000C5F3C">
          <w:rPr>
            <w:rStyle w:val="Hypertextovodkaz"/>
            <w:rFonts w:ascii="Arial" w:hAnsi="Arial" w:cs="Arial"/>
            <w:color w:val="auto"/>
            <w:sz w:val="24"/>
            <w:szCs w:val="24"/>
            <w:u w:val="none"/>
          </w:rPr>
          <w:t>mika@xedos-stavby.cz</w:t>
        </w:r>
      </w:hyperlink>
      <w:r w:rsidR="00D0697A" w:rsidRPr="000C5F3C">
        <w:rPr>
          <w:rFonts w:ascii="Arial" w:hAnsi="Arial" w:cs="Arial"/>
          <w:sz w:val="24"/>
          <w:szCs w:val="24"/>
        </w:rPr>
        <w:t xml:space="preserve">           </w:t>
      </w:r>
    </w:p>
    <w:p w:rsidR="005F4627" w:rsidRPr="000C5F3C" w:rsidRDefault="00563E28">
      <w:pPr>
        <w:rPr>
          <w:rFonts w:ascii="Arial" w:hAnsi="Arial" w:cs="Arial"/>
          <w:snapToGrid w:val="0"/>
          <w:sz w:val="24"/>
          <w:szCs w:val="24"/>
        </w:rPr>
      </w:pPr>
      <w:r w:rsidRPr="000C5F3C">
        <w:rPr>
          <w:rFonts w:ascii="Arial" w:hAnsi="Arial" w:cs="Arial"/>
          <w:snapToGrid w:val="0"/>
          <w:sz w:val="24"/>
          <w:szCs w:val="24"/>
        </w:rPr>
        <w:t xml:space="preserve">bankovní spojení:         </w:t>
      </w:r>
      <w:r w:rsidR="00370DD6" w:rsidRPr="000C5F3C">
        <w:rPr>
          <w:rFonts w:ascii="Arial" w:hAnsi="Arial" w:cs="Arial"/>
          <w:snapToGrid w:val="0"/>
          <w:sz w:val="24"/>
          <w:szCs w:val="24"/>
        </w:rPr>
        <w:t>Česká spořitelna a.s.</w:t>
      </w:r>
    </w:p>
    <w:p w:rsidR="00370DD6" w:rsidRPr="000D5B69" w:rsidRDefault="00563E28">
      <w:pPr>
        <w:rPr>
          <w:rFonts w:ascii="Arial" w:hAnsi="Arial" w:cs="Arial"/>
          <w:snapToGrid w:val="0"/>
          <w:sz w:val="24"/>
          <w:szCs w:val="24"/>
        </w:rPr>
      </w:pPr>
      <w:r w:rsidRPr="000D5B69">
        <w:rPr>
          <w:rFonts w:ascii="Arial" w:hAnsi="Arial" w:cs="Arial"/>
          <w:snapToGrid w:val="0"/>
          <w:sz w:val="24"/>
          <w:szCs w:val="24"/>
        </w:rPr>
        <w:t>číslo účtu:</w:t>
      </w:r>
      <w:r w:rsidRPr="000D5B69">
        <w:rPr>
          <w:rFonts w:ascii="Arial" w:hAnsi="Arial" w:cs="Arial"/>
          <w:snapToGrid w:val="0"/>
          <w:sz w:val="24"/>
          <w:szCs w:val="24"/>
        </w:rPr>
        <w:tab/>
      </w:r>
      <w:r w:rsidRPr="000D5B69">
        <w:rPr>
          <w:rFonts w:ascii="Arial" w:hAnsi="Arial" w:cs="Arial"/>
          <w:snapToGrid w:val="0"/>
          <w:sz w:val="24"/>
          <w:szCs w:val="24"/>
        </w:rPr>
        <w:tab/>
      </w:r>
      <w:r w:rsidR="006F200D" w:rsidRPr="000D5B69">
        <w:rPr>
          <w:rFonts w:ascii="Arial" w:hAnsi="Arial" w:cs="Arial"/>
          <w:snapToGrid w:val="0"/>
          <w:sz w:val="24"/>
          <w:szCs w:val="24"/>
        </w:rPr>
        <w:t xml:space="preserve">     </w:t>
      </w:r>
      <w:r w:rsidRPr="000D5B69">
        <w:rPr>
          <w:rFonts w:ascii="Arial" w:hAnsi="Arial" w:cs="Arial"/>
          <w:snapToGrid w:val="0"/>
          <w:sz w:val="24"/>
          <w:szCs w:val="24"/>
        </w:rPr>
        <w:t>2096291</w:t>
      </w:r>
      <w:r w:rsidR="00370DD6" w:rsidRPr="000D5B69">
        <w:rPr>
          <w:rFonts w:ascii="Arial" w:hAnsi="Arial" w:cs="Arial"/>
          <w:snapToGrid w:val="0"/>
          <w:sz w:val="24"/>
          <w:szCs w:val="24"/>
        </w:rPr>
        <w:t>349/0800</w:t>
      </w:r>
    </w:p>
    <w:p w:rsidR="005F4627" w:rsidRPr="000D5B69" w:rsidRDefault="005F4627">
      <w:pPr>
        <w:rPr>
          <w:rFonts w:ascii="Arial" w:hAnsi="Arial" w:cs="Arial"/>
          <w:snapToGrid w:val="0"/>
          <w:sz w:val="24"/>
          <w:szCs w:val="24"/>
        </w:rPr>
      </w:pPr>
      <w:r w:rsidRPr="000D5B69">
        <w:rPr>
          <w:rFonts w:ascii="Arial" w:hAnsi="Arial" w:cs="Arial"/>
          <w:snapToGrid w:val="0"/>
          <w:sz w:val="24"/>
          <w:szCs w:val="24"/>
        </w:rPr>
        <w:t xml:space="preserve">zapsána v obchodním rejstříku vedeném </w:t>
      </w:r>
      <w:r w:rsidR="00772280" w:rsidRPr="000D5B69">
        <w:rPr>
          <w:rFonts w:ascii="Arial" w:hAnsi="Arial" w:cs="Arial"/>
          <w:snapToGrid w:val="0"/>
          <w:sz w:val="24"/>
          <w:szCs w:val="24"/>
        </w:rPr>
        <w:t xml:space="preserve">Městským soudem v Praze, oddíl </w:t>
      </w:r>
      <w:r w:rsidR="00370DD6" w:rsidRPr="000D5B69">
        <w:rPr>
          <w:rFonts w:ascii="Arial" w:hAnsi="Arial" w:cs="Arial"/>
          <w:snapToGrid w:val="0"/>
          <w:sz w:val="24"/>
          <w:szCs w:val="24"/>
        </w:rPr>
        <w:t>C</w:t>
      </w:r>
      <w:r w:rsidR="00772280" w:rsidRPr="000D5B69">
        <w:rPr>
          <w:rFonts w:ascii="Arial" w:hAnsi="Arial" w:cs="Arial"/>
          <w:snapToGrid w:val="0"/>
          <w:sz w:val="24"/>
          <w:szCs w:val="24"/>
        </w:rPr>
        <w:t xml:space="preserve">, vložka </w:t>
      </w:r>
      <w:r w:rsidR="00E51D17" w:rsidRPr="000D5B69">
        <w:rPr>
          <w:rFonts w:ascii="Arial" w:hAnsi="Arial" w:cs="Arial"/>
          <w:snapToGrid w:val="0"/>
          <w:sz w:val="24"/>
          <w:szCs w:val="24"/>
        </w:rPr>
        <w:t>97915</w:t>
      </w:r>
    </w:p>
    <w:p w:rsidR="005F4627" w:rsidRPr="000D5B69" w:rsidRDefault="005F4627">
      <w:pPr>
        <w:rPr>
          <w:rFonts w:ascii="Arial" w:hAnsi="Arial" w:cs="Arial"/>
          <w:bCs/>
          <w:snapToGrid w:val="0"/>
          <w:sz w:val="24"/>
          <w:szCs w:val="24"/>
        </w:rPr>
      </w:pPr>
      <w:r w:rsidRPr="000D5B69">
        <w:rPr>
          <w:rFonts w:ascii="Arial" w:hAnsi="Arial" w:cs="Arial"/>
          <w:b/>
          <w:snapToGrid w:val="0"/>
          <w:sz w:val="24"/>
          <w:szCs w:val="24"/>
        </w:rPr>
        <w:t>(dále jen „zhotovitel“) na straně druhé</w:t>
      </w:r>
    </w:p>
    <w:p w:rsidR="005F4627" w:rsidRPr="00966DB3" w:rsidRDefault="005F4627">
      <w:pPr>
        <w:rPr>
          <w:rFonts w:ascii="Arial" w:hAnsi="Arial" w:cs="Arial"/>
          <w:b/>
          <w:snapToGrid w:val="0"/>
          <w:sz w:val="24"/>
          <w:szCs w:val="24"/>
        </w:rPr>
      </w:pPr>
    </w:p>
    <w:p w:rsidR="005F4627" w:rsidRPr="00966DB3" w:rsidRDefault="005F4627">
      <w:pPr>
        <w:rPr>
          <w:rFonts w:ascii="Arial" w:hAnsi="Arial" w:cs="Arial"/>
          <w:b/>
          <w:snapToGrid w:val="0"/>
          <w:sz w:val="24"/>
          <w:szCs w:val="24"/>
        </w:rPr>
      </w:pPr>
    </w:p>
    <w:p w:rsidR="006E4DFB" w:rsidRDefault="006E4DFB">
      <w:pPr>
        <w:rPr>
          <w:rFonts w:ascii="Arial" w:hAnsi="Arial" w:cs="Arial"/>
          <w:snapToGrid w:val="0"/>
          <w:sz w:val="24"/>
          <w:szCs w:val="24"/>
        </w:rPr>
      </w:pPr>
    </w:p>
    <w:p w:rsidR="006E4DFB" w:rsidRDefault="006E4DFB">
      <w:pPr>
        <w:rPr>
          <w:rFonts w:ascii="Arial" w:hAnsi="Arial" w:cs="Arial"/>
          <w:snapToGrid w:val="0"/>
          <w:sz w:val="24"/>
          <w:szCs w:val="24"/>
        </w:rPr>
      </w:pPr>
    </w:p>
    <w:p w:rsidR="005F4627" w:rsidRPr="00966DB3" w:rsidRDefault="005F4627">
      <w:pPr>
        <w:rPr>
          <w:rFonts w:ascii="Arial" w:hAnsi="Arial" w:cs="Arial"/>
          <w:snapToGrid w:val="0"/>
          <w:sz w:val="24"/>
          <w:szCs w:val="24"/>
        </w:rPr>
      </w:pPr>
      <w:r w:rsidRPr="00966DB3">
        <w:rPr>
          <w:rFonts w:ascii="Arial" w:hAnsi="Arial" w:cs="Arial"/>
          <w:snapToGrid w:val="0"/>
          <w:sz w:val="24"/>
          <w:szCs w:val="24"/>
        </w:rPr>
        <w:t>uzavřeli dnešního dne tuto</w:t>
      </w:r>
    </w:p>
    <w:p w:rsidR="005F4627" w:rsidRPr="00966DB3" w:rsidRDefault="005F4627">
      <w:pPr>
        <w:rPr>
          <w:rFonts w:ascii="Arial" w:hAnsi="Arial" w:cs="Arial"/>
          <w:snapToGrid w:val="0"/>
          <w:sz w:val="24"/>
          <w:szCs w:val="24"/>
        </w:rPr>
      </w:pPr>
    </w:p>
    <w:p w:rsidR="005F4627" w:rsidRPr="00966DB3" w:rsidRDefault="005F4627">
      <w:pPr>
        <w:rPr>
          <w:rFonts w:ascii="Arial" w:hAnsi="Arial" w:cs="Arial"/>
          <w:snapToGrid w:val="0"/>
          <w:sz w:val="24"/>
          <w:szCs w:val="24"/>
        </w:rPr>
      </w:pPr>
    </w:p>
    <w:p w:rsidR="006E4DFB" w:rsidRDefault="006E4DFB">
      <w:pPr>
        <w:jc w:val="center"/>
        <w:rPr>
          <w:rFonts w:ascii="Arial" w:hAnsi="Arial" w:cs="Arial"/>
          <w:b/>
          <w:snapToGrid w:val="0"/>
          <w:sz w:val="24"/>
          <w:szCs w:val="24"/>
        </w:rPr>
      </w:pPr>
    </w:p>
    <w:p w:rsidR="006E4DFB" w:rsidRDefault="006E4DFB">
      <w:pPr>
        <w:jc w:val="center"/>
        <w:rPr>
          <w:rFonts w:ascii="Arial" w:hAnsi="Arial" w:cs="Arial"/>
          <w:b/>
          <w:snapToGrid w:val="0"/>
          <w:sz w:val="24"/>
          <w:szCs w:val="24"/>
        </w:rPr>
      </w:pPr>
    </w:p>
    <w:p w:rsidR="005F4627" w:rsidRPr="00966DB3" w:rsidRDefault="005F4627">
      <w:pPr>
        <w:jc w:val="center"/>
        <w:rPr>
          <w:rFonts w:ascii="Arial" w:hAnsi="Arial" w:cs="Arial"/>
          <w:b/>
          <w:snapToGrid w:val="0"/>
          <w:sz w:val="24"/>
          <w:szCs w:val="24"/>
        </w:rPr>
      </w:pPr>
      <w:proofErr w:type="gramStart"/>
      <w:r w:rsidRPr="00966DB3">
        <w:rPr>
          <w:rFonts w:ascii="Arial" w:hAnsi="Arial" w:cs="Arial"/>
          <w:b/>
          <w:snapToGrid w:val="0"/>
          <w:sz w:val="24"/>
          <w:szCs w:val="24"/>
        </w:rPr>
        <w:t>s m l o u v u    o    d í l o</w:t>
      </w:r>
      <w:proofErr w:type="gramEnd"/>
    </w:p>
    <w:p w:rsidR="00BC5675" w:rsidRPr="00966DB3" w:rsidRDefault="00BC5675">
      <w:pPr>
        <w:jc w:val="center"/>
        <w:rPr>
          <w:rFonts w:ascii="Arial" w:hAnsi="Arial" w:cs="Arial"/>
          <w:b/>
          <w:snapToGrid w:val="0"/>
          <w:sz w:val="24"/>
          <w:szCs w:val="24"/>
        </w:rPr>
      </w:pPr>
    </w:p>
    <w:p w:rsidR="005F4627" w:rsidRPr="00966DB3" w:rsidRDefault="005F4627">
      <w:pPr>
        <w:jc w:val="center"/>
        <w:rPr>
          <w:rFonts w:ascii="Arial" w:hAnsi="Arial" w:cs="Arial"/>
          <w:snapToGrid w:val="0"/>
          <w:sz w:val="24"/>
          <w:szCs w:val="24"/>
        </w:rPr>
      </w:pPr>
    </w:p>
    <w:p w:rsidR="005F4627" w:rsidRPr="00966DB3" w:rsidRDefault="005F4627">
      <w:pPr>
        <w:rPr>
          <w:rFonts w:ascii="Arial" w:hAnsi="Arial" w:cs="Arial"/>
          <w:snapToGrid w:val="0"/>
          <w:sz w:val="24"/>
          <w:szCs w:val="24"/>
        </w:rPr>
      </w:pPr>
      <w:r w:rsidRPr="00966DB3">
        <w:rPr>
          <w:rFonts w:ascii="Arial" w:hAnsi="Arial" w:cs="Arial"/>
          <w:snapToGrid w:val="0"/>
          <w:sz w:val="24"/>
          <w:szCs w:val="24"/>
        </w:rPr>
        <w:t xml:space="preserve">podle § </w:t>
      </w:r>
      <w:r w:rsidR="00C71E0F" w:rsidRPr="00966DB3">
        <w:rPr>
          <w:rFonts w:ascii="Arial" w:hAnsi="Arial" w:cs="Arial"/>
          <w:snapToGrid w:val="0"/>
          <w:sz w:val="24"/>
          <w:szCs w:val="24"/>
        </w:rPr>
        <w:t>2586 a násl.</w:t>
      </w:r>
      <w:r w:rsidRPr="00966DB3">
        <w:rPr>
          <w:rFonts w:ascii="Arial" w:hAnsi="Arial" w:cs="Arial"/>
          <w:snapToGrid w:val="0"/>
          <w:sz w:val="24"/>
          <w:szCs w:val="24"/>
        </w:rPr>
        <w:t xml:space="preserve"> zákona č. </w:t>
      </w:r>
      <w:r w:rsidR="00C71E0F" w:rsidRPr="00966DB3">
        <w:rPr>
          <w:rFonts w:ascii="Arial" w:hAnsi="Arial" w:cs="Arial"/>
          <w:snapToGrid w:val="0"/>
          <w:sz w:val="24"/>
          <w:szCs w:val="24"/>
        </w:rPr>
        <w:t>89</w:t>
      </w:r>
      <w:r w:rsidRPr="00966DB3">
        <w:rPr>
          <w:rFonts w:ascii="Arial" w:hAnsi="Arial" w:cs="Arial"/>
          <w:snapToGrid w:val="0"/>
          <w:sz w:val="24"/>
          <w:szCs w:val="24"/>
        </w:rPr>
        <w:t>/</w:t>
      </w:r>
      <w:r w:rsidR="00C71E0F" w:rsidRPr="00966DB3">
        <w:rPr>
          <w:rFonts w:ascii="Arial" w:hAnsi="Arial" w:cs="Arial"/>
          <w:snapToGrid w:val="0"/>
          <w:sz w:val="24"/>
          <w:szCs w:val="24"/>
        </w:rPr>
        <w:t>2012</w:t>
      </w:r>
      <w:r w:rsidRPr="00966DB3">
        <w:rPr>
          <w:rFonts w:ascii="Arial" w:hAnsi="Arial" w:cs="Arial"/>
          <w:snapToGrid w:val="0"/>
          <w:sz w:val="24"/>
          <w:szCs w:val="24"/>
        </w:rPr>
        <w:t xml:space="preserve"> Sb.</w:t>
      </w:r>
      <w:r w:rsidR="00C71E0F" w:rsidRPr="00966DB3">
        <w:rPr>
          <w:rFonts w:ascii="Arial" w:hAnsi="Arial" w:cs="Arial"/>
          <w:snapToGrid w:val="0"/>
          <w:sz w:val="24"/>
          <w:szCs w:val="24"/>
        </w:rPr>
        <w:t>, Občanského zákoníku</w:t>
      </w:r>
      <w:r w:rsidRPr="00966DB3">
        <w:rPr>
          <w:rFonts w:ascii="Arial" w:hAnsi="Arial" w:cs="Arial"/>
          <w:snapToGrid w:val="0"/>
          <w:sz w:val="24"/>
          <w:szCs w:val="24"/>
        </w:rPr>
        <w:t xml:space="preserve"> v platném znění:</w:t>
      </w:r>
    </w:p>
    <w:p w:rsidR="005F4627" w:rsidRPr="00966DB3" w:rsidRDefault="005F4627">
      <w:pPr>
        <w:jc w:val="both"/>
        <w:rPr>
          <w:rFonts w:ascii="Arial" w:hAnsi="Arial" w:cs="Arial"/>
          <w:b/>
          <w:snapToGrid w:val="0"/>
          <w:sz w:val="24"/>
          <w:szCs w:val="24"/>
        </w:rPr>
      </w:pPr>
    </w:p>
    <w:p w:rsidR="005F4627" w:rsidRPr="00966DB3" w:rsidRDefault="005F4627">
      <w:pPr>
        <w:jc w:val="both"/>
        <w:rPr>
          <w:rFonts w:ascii="Arial" w:hAnsi="Arial" w:cs="Arial"/>
          <w:b/>
          <w:snapToGrid w:val="0"/>
          <w:sz w:val="24"/>
          <w:szCs w:val="24"/>
        </w:rPr>
      </w:pPr>
    </w:p>
    <w:p w:rsidR="005F4627" w:rsidRPr="00966DB3" w:rsidRDefault="005F4627">
      <w:pPr>
        <w:jc w:val="both"/>
        <w:rPr>
          <w:rFonts w:ascii="Arial" w:hAnsi="Arial" w:cs="Arial"/>
          <w:b/>
          <w:snapToGrid w:val="0"/>
          <w:sz w:val="24"/>
          <w:szCs w:val="24"/>
        </w:rPr>
      </w:pPr>
    </w:p>
    <w:p w:rsidR="005F4627" w:rsidRPr="00966DB3" w:rsidRDefault="00E228DB" w:rsidP="00905141">
      <w:pPr>
        <w:pStyle w:val="Nadpis1"/>
        <w:rPr>
          <w:snapToGrid w:val="0"/>
        </w:rPr>
      </w:pPr>
      <w:r w:rsidRPr="00966DB3">
        <w:rPr>
          <w:snapToGrid w:val="0"/>
        </w:rPr>
        <w:t>PŘEDMĚT DÍLA</w:t>
      </w:r>
    </w:p>
    <w:p w:rsidR="00BC5675" w:rsidRPr="00966DB3" w:rsidRDefault="00BC5675">
      <w:pPr>
        <w:jc w:val="center"/>
        <w:rPr>
          <w:rFonts w:ascii="Arial" w:hAnsi="Arial" w:cs="Arial"/>
          <w:b/>
          <w:snapToGrid w:val="0"/>
          <w:sz w:val="24"/>
          <w:szCs w:val="24"/>
        </w:rPr>
      </w:pPr>
    </w:p>
    <w:p w:rsidR="005F4627" w:rsidRPr="00966DB3" w:rsidRDefault="005F4627">
      <w:pPr>
        <w:jc w:val="both"/>
        <w:rPr>
          <w:rFonts w:ascii="Arial" w:hAnsi="Arial" w:cs="Arial"/>
          <w:snapToGrid w:val="0"/>
          <w:sz w:val="24"/>
          <w:szCs w:val="24"/>
          <w:u w:val="single"/>
        </w:rPr>
      </w:pPr>
    </w:p>
    <w:p w:rsidR="00C71E0F" w:rsidRPr="00966DB3" w:rsidRDefault="005F4627" w:rsidP="000D5B69">
      <w:pPr>
        <w:pStyle w:val="Odstavecseseznamem"/>
        <w:numPr>
          <w:ilvl w:val="0"/>
          <w:numId w:val="22"/>
        </w:numPr>
        <w:jc w:val="both"/>
        <w:rPr>
          <w:rFonts w:ascii="Arial" w:hAnsi="Arial" w:cs="Arial"/>
          <w:snapToGrid w:val="0"/>
          <w:sz w:val="24"/>
          <w:szCs w:val="24"/>
        </w:rPr>
      </w:pPr>
      <w:r w:rsidRPr="00966DB3">
        <w:rPr>
          <w:rFonts w:ascii="Arial" w:hAnsi="Arial" w:cs="Arial"/>
          <w:snapToGrid w:val="0"/>
          <w:sz w:val="24"/>
          <w:szCs w:val="24"/>
        </w:rPr>
        <w:t>Předmětem d</w:t>
      </w:r>
      <w:r w:rsidR="00BA339C" w:rsidRPr="00966DB3">
        <w:rPr>
          <w:rFonts w:ascii="Arial" w:hAnsi="Arial" w:cs="Arial"/>
          <w:snapToGrid w:val="0"/>
          <w:sz w:val="24"/>
          <w:szCs w:val="24"/>
        </w:rPr>
        <w:t>íl</w:t>
      </w:r>
      <w:r w:rsidR="00D0697A" w:rsidRPr="00966DB3">
        <w:rPr>
          <w:rFonts w:ascii="Arial" w:hAnsi="Arial" w:cs="Arial"/>
          <w:snapToGrid w:val="0"/>
          <w:sz w:val="24"/>
          <w:szCs w:val="24"/>
        </w:rPr>
        <w:t xml:space="preserve">a je </w:t>
      </w:r>
      <w:r w:rsidR="007F140E" w:rsidRPr="00966DB3">
        <w:rPr>
          <w:rFonts w:ascii="Arial" w:hAnsi="Arial" w:cs="Arial"/>
          <w:snapToGrid w:val="0"/>
          <w:sz w:val="24"/>
          <w:szCs w:val="24"/>
        </w:rPr>
        <w:t xml:space="preserve">provedení </w:t>
      </w:r>
      <w:r w:rsidR="00714796">
        <w:rPr>
          <w:rFonts w:ascii="Arial" w:hAnsi="Arial" w:cs="Arial"/>
          <w:snapToGrid w:val="0"/>
          <w:sz w:val="24"/>
          <w:szCs w:val="24"/>
        </w:rPr>
        <w:t>oprav střechy tělocvičny</w:t>
      </w:r>
      <w:r w:rsidR="000D5B69" w:rsidRPr="000D5B69">
        <w:rPr>
          <w:rFonts w:ascii="Arial" w:hAnsi="Arial" w:cs="Arial"/>
          <w:snapToGrid w:val="0"/>
          <w:sz w:val="24"/>
          <w:szCs w:val="24"/>
        </w:rPr>
        <w:t xml:space="preserve"> </w:t>
      </w:r>
      <w:r w:rsidR="006E4DFB">
        <w:rPr>
          <w:rFonts w:ascii="Arial" w:hAnsi="Arial" w:cs="Arial"/>
          <w:snapToGrid w:val="0"/>
          <w:sz w:val="24"/>
          <w:szCs w:val="24"/>
        </w:rPr>
        <w:t>–</w:t>
      </w:r>
      <w:r w:rsidR="000D5B69" w:rsidRPr="000D5B69">
        <w:rPr>
          <w:rFonts w:ascii="Arial" w:hAnsi="Arial" w:cs="Arial"/>
          <w:snapToGrid w:val="0"/>
          <w:sz w:val="24"/>
          <w:szCs w:val="24"/>
        </w:rPr>
        <w:t xml:space="preserve"> </w:t>
      </w:r>
      <w:r w:rsidR="00714796">
        <w:rPr>
          <w:rFonts w:ascii="Arial" w:hAnsi="Arial" w:cs="Arial"/>
          <w:snapToGrid w:val="0"/>
          <w:sz w:val="24"/>
          <w:szCs w:val="24"/>
        </w:rPr>
        <w:t>Základní škola Hanspa</w:t>
      </w:r>
      <w:r w:rsidR="006442BA">
        <w:rPr>
          <w:rFonts w:ascii="Arial" w:hAnsi="Arial" w:cs="Arial"/>
          <w:snapToGrid w:val="0"/>
          <w:sz w:val="24"/>
          <w:szCs w:val="24"/>
        </w:rPr>
        <w:t>ul</w:t>
      </w:r>
      <w:r w:rsidR="00714796">
        <w:rPr>
          <w:rFonts w:ascii="Arial" w:hAnsi="Arial" w:cs="Arial"/>
          <w:snapToGrid w:val="0"/>
          <w:sz w:val="24"/>
          <w:szCs w:val="24"/>
        </w:rPr>
        <w:t>ka a Mateřská škola Kohoutek, Sušická 1000/29, 160 00 Praha 6 - Dejvice</w:t>
      </w:r>
      <w:r w:rsidR="006E4DFB">
        <w:rPr>
          <w:rFonts w:ascii="Arial" w:hAnsi="Arial" w:cs="Arial"/>
          <w:snapToGrid w:val="0"/>
          <w:sz w:val="24"/>
          <w:szCs w:val="24"/>
        </w:rPr>
        <w:t>. J</w:t>
      </w:r>
      <w:r w:rsidR="00AD69AD">
        <w:rPr>
          <w:rFonts w:ascii="Arial" w:hAnsi="Arial" w:cs="Arial"/>
          <w:snapToGrid w:val="0"/>
          <w:sz w:val="24"/>
          <w:szCs w:val="24"/>
        </w:rPr>
        <w:t>edná se o rozsah prací</w:t>
      </w:r>
      <w:r w:rsidR="00F36EDA">
        <w:rPr>
          <w:rFonts w:ascii="Arial" w:hAnsi="Arial" w:cs="Arial"/>
          <w:snapToGrid w:val="0"/>
          <w:sz w:val="24"/>
          <w:szCs w:val="24"/>
        </w:rPr>
        <w:t xml:space="preserve"> dle výkazu výměr</w:t>
      </w:r>
      <w:r w:rsidR="006442BA">
        <w:rPr>
          <w:rFonts w:ascii="Arial" w:hAnsi="Arial" w:cs="Arial"/>
          <w:snapToGrid w:val="0"/>
          <w:sz w:val="24"/>
          <w:szCs w:val="24"/>
        </w:rPr>
        <w:t>,</w:t>
      </w:r>
      <w:r w:rsidR="00EA1AA2" w:rsidRPr="00966DB3">
        <w:rPr>
          <w:rFonts w:ascii="Arial" w:hAnsi="Arial" w:cs="Arial"/>
          <w:sz w:val="24"/>
          <w:szCs w:val="24"/>
        </w:rPr>
        <w:t xml:space="preserve"> </w:t>
      </w:r>
      <w:r w:rsidR="005C6936" w:rsidRPr="00966DB3">
        <w:rPr>
          <w:rFonts w:ascii="Arial" w:hAnsi="Arial" w:cs="Arial"/>
          <w:sz w:val="24"/>
          <w:szCs w:val="24"/>
        </w:rPr>
        <w:t>který je nedílnou součástí SOD</w:t>
      </w:r>
      <w:r w:rsidR="00D0697A" w:rsidRPr="00966DB3">
        <w:rPr>
          <w:rFonts w:ascii="Arial" w:hAnsi="Arial" w:cs="Arial"/>
          <w:sz w:val="24"/>
          <w:szCs w:val="24"/>
        </w:rPr>
        <w:t>.</w:t>
      </w:r>
    </w:p>
    <w:p w:rsidR="00C71E0F" w:rsidRPr="00966DB3" w:rsidRDefault="00C71E0F" w:rsidP="00C71E0F">
      <w:pPr>
        <w:pStyle w:val="Odstavecseseznamem"/>
        <w:jc w:val="both"/>
        <w:rPr>
          <w:rFonts w:ascii="Arial" w:hAnsi="Arial" w:cs="Arial"/>
          <w:snapToGrid w:val="0"/>
          <w:sz w:val="24"/>
          <w:szCs w:val="24"/>
        </w:rPr>
      </w:pPr>
    </w:p>
    <w:p w:rsidR="00C71E0F" w:rsidRPr="00557098" w:rsidRDefault="00936DD8" w:rsidP="00557098">
      <w:pPr>
        <w:pStyle w:val="Odstavecseseznamem"/>
        <w:numPr>
          <w:ilvl w:val="0"/>
          <w:numId w:val="22"/>
        </w:numPr>
        <w:jc w:val="both"/>
        <w:rPr>
          <w:rFonts w:ascii="Arial" w:hAnsi="Arial" w:cs="Arial"/>
          <w:snapToGrid w:val="0"/>
          <w:sz w:val="24"/>
          <w:szCs w:val="24"/>
        </w:rPr>
      </w:pPr>
      <w:r w:rsidRPr="00557098">
        <w:rPr>
          <w:rFonts w:ascii="Arial" w:hAnsi="Arial" w:cs="Arial"/>
          <w:snapToGrid w:val="0"/>
          <w:sz w:val="24"/>
          <w:szCs w:val="24"/>
        </w:rPr>
        <w:t>Veškeré další práce, provedené nad výše uvedený rámec, budo</w:t>
      </w:r>
      <w:r w:rsidR="00C71E0F" w:rsidRPr="00557098">
        <w:rPr>
          <w:rFonts w:ascii="Arial" w:hAnsi="Arial" w:cs="Arial"/>
          <w:snapToGrid w:val="0"/>
          <w:sz w:val="24"/>
          <w:szCs w:val="24"/>
        </w:rPr>
        <w:t xml:space="preserve">u řešeny jako vícepráce. Provádění víceprací se řídí </w:t>
      </w:r>
      <w:proofErr w:type="spellStart"/>
      <w:r w:rsidR="00C71E0F" w:rsidRPr="00557098">
        <w:rPr>
          <w:rFonts w:ascii="Arial" w:hAnsi="Arial" w:cs="Arial"/>
          <w:snapToGrid w:val="0"/>
          <w:sz w:val="24"/>
          <w:szCs w:val="24"/>
        </w:rPr>
        <w:t>ust</w:t>
      </w:r>
      <w:proofErr w:type="spellEnd"/>
      <w:r w:rsidR="00C71E0F" w:rsidRPr="00557098">
        <w:rPr>
          <w:rFonts w:ascii="Arial" w:hAnsi="Arial" w:cs="Arial"/>
          <w:snapToGrid w:val="0"/>
          <w:sz w:val="24"/>
          <w:szCs w:val="24"/>
        </w:rPr>
        <w:t>. Čl. VIII této smlouvy.</w:t>
      </w:r>
    </w:p>
    <w:p w:rsidR="00C71E0F" w:rsidRPr="00966DB3" w:rsidRDefault="00C71E0F" w:rsidP="00C71E0F">
      <w:pPr>
        <w:pStyle w:val="Odstavecseseznamem"/>
        <w:rPr>
          <w:rFonts w:ascii="Arial" w:hAnsi="Arial" w:cs="Arial"/>
          <w:snapToGrid w:val="0"/>
          <w:sz w:val="24"/>
          <w:szCs w:val="24"/>
        </w:rPr>
      </w:pPr>
    </w:p>
    <w:p w:rsidR="00936DD8" w:rsidRPr="00966DB3" w:rsidRDefault="00936DD8" w:rsidP="00936DD8">
      <w:pPr>
        <w:pStyle w:val="Odstavecseseznamem"/>
        <w:numPr>
          <w:ilvl w:val="0"/>
          <w:numId w:val="22"/>
        </w:numPr>
        <w:jc w:val="both"/>
        <w:rPr>
          <w:rFonts w:ascii="Arial" w:hAnsi="Arial" w:cs="Arial"/>
          <w:snapToGrid w:val="0"/>
          <w:sz w:val="24"/>
          <w:szCs w:val="24"/>
        </w:rPr>
      </w:pPr>
      <w:r w:rsidRPr="00966DB3">
        <w:rPr>
          <w:rFonts w:ascii="Arial" w:hAnsi="Arial" w:cs="Arial"/>
          <w:snapToGrid w:val="0"/>
          <w:sz w:val="24"/>
          <w:szCs w:val="24"/>
        </w:rPr>
        <w:t>Zhotovitel se zavazuje zhotovit a objednatel převzít předmětné dílo dle níže uvedených podmínek a v kvalitě odpovídající obecně závazným normám a jakosti stanovené projektem stavby.</w:t>
      </w:r>
    </w:p>
    <w:p w:rsidR="0089403A" w:rsidRPr="00966DB3" w:rsidRDefault="0089403A">
      <w:pPr>
        <w:jc w:val="both"/>
        <w:rPr>
          <w:rFonts w:ascii="Arial" w:hAnsi="Arial" w:cs="Arial"/>
          <w:sz w:val="24"/>
          <w:szCs w:val="24"/>
        </w:rPr>
      </w:pPr>
    </w:p>
    <w:p w:rsidR="008813EA" w:rsidRPr="00966DB3" w:rsidRDefault="008813EA">
      <w:pPr>
        <w:jc w:val="center"/>
        <w:rPr>
          <w:rFonts w:ascii="Arial" w:hAnsi="Arial" w:cs="Arial"/>
          <w:b/>
          <w:snapToGrid w:val="0"/>
          <w:sz w:val="24"/>
          <w:szCs w:val="24"/>
        </w:rPr>
      </w:pPr>
    </w:p>
    <w:p w:rsidR="005F4627" w:rsidRPr="00966DB3" w:rsidRDefault="00E228DB" w:rsidP="00905141">
      <w:pPr>
        <w:pStyle w:val="Nadpis1"/>
        <w:rPr>
          <w:snapToGrid w:val="0"/>
        </w:rPr>
      </w:pPr>
      <w:r w:rsidRPr="00966DB3">
        <w:rPr>
          <w:snapToGrid w:val="0"/>
        </w:rPr>
        <w:t>CENA DÍLA</w:t>
      </w:r>
    </w:p>
    <w:p w:rsidR="00BC5675" w:rsidRPr="00966DB3" w:rsidRDefault="00BC5675">
      <w:pPr>
        <w:jc w:val="center"/>
        <w:rPr>
          <w:rFonts w:ascii="Arial" w:hAnsi="Arial" w:cs="Arial"/>
          <w:b/>
          <w:snapToGrid w:val="0"/>
          <w:sz w:val="24"/>
          <w:szCs w:val="24"/>
        </w:rPr>
      </w:pPr>
    </w:p>
    <w:p w:rsidR="005F4627" w:rsidRPr="00966DB3" w:rsidRDefault="005F4627">
      <w:pPr>
        <w:jc w:val="both"/>
        <w:rPr>
          <w:rFonts w:ascii="Arial" w:hAnsi="Arial" w:cs="Arial"/>
          <w:snapToGrid w:val="0"/>
          <w:sz w:val="24"/>
          <w:szCs w:val="24"/>
        </w:rPr>
      </w:pPr>
    </w:p>
    <w:p w:rsidR="005F4627" w:rsidRPr="00557098" w:rsidRDefault="005F4627" w:rsidP="00557098">
      <w:pPr>
        <w:pStyle w:val="Odstavecseseznamem"/>
        <w:numPr>
          <w:ilvl w:val="0"/>
          <w:numId w:val="34"/>
        </w:numPr>
        <w:jc w:val="both"/>
        <w:rPr>
          <w:rFonts w:ascii="Arial" w:hAnsi="Arial" w:cs="Arial"/>
          <w:snapToGrid w:val="0"/>
          <w:sz w:val="24"/>
          <w:szCs w:val="24"/>
        </w:rPr>
      </w:pPr>
      <w:r w:rsidRPr="00557098">
        <w:rPr>
          <w:rFonts w:ascii="Arial" w:hAnsi="Arial" w:cs="Arial"/>
          <w:snapToGrid w:val="0"/>
          <w:sz w:val="24"/>
          <w:szCs w:val="24"/>
        </w:rPr>
        <w:t>Smluvní strany se dohodly na smluvní ceně za dílo ve výši:</w:t>
      </w:r>
    </w:p>
    <w:p w:rsidR="005F4627" w:rsidRPr="00966DB3" w:rsidRDefault="005F4627">
      <w:pPr>
        <w:jc w:val="both"/>
        <w:rPr>
          <w:rFonts w:ascii="Arial" w:hAnsi="Arial" w:cs="Arial"/>
          <w:snapToGrid w:val="0"/>
          <w:sz w:val="24"/>
          <w:szCs w:val="24"/>
        </w:rPr>
      </w:pPr>
    </w:p>
    <w:p w:rsidR="005F4627" w:rsidRPr="00966DB3" w:rsidRDefault="005F4627">
      <w:pPr>
        <w:rPr>
          <w:rFonts w:ascii="Arial" w:hAnsi="Arial" w:cs="Arial"/>
          <w:b/>
          <w:bCs/>
          <w:snapToGrid w:val="0"/>
          <w:sz w:val="24"/>
          <w:szCs w:val="24"/>
        </w:rPr>
      </w:pPr>
      <w:r w:rsidRPr="00966DB3">
        <w:rPr>
          <w:rFonts w:ascii="Arial" w:hAnsi="Arial" w:cs="Arial"/>
          <w:b/>
          <w:bCs/>
          <w:snapToGrid w:val="0"/>
          <w:sz w:val="24"/>
          <w:szCs w:val="24"/>
        </w:rPr>
        <w:t>základní nabídková cena bez DPH</w:t>
      </w:r>
      <w:r w:rsidR="00F36EDA">
        <w:rPr>
          <w:rFonts w:ascii="Arial" w:hAnsi="Arial" w:cs="Arial"/>
          <w:b/>
          <w:bCs/>
          <w:snapToGrid w:val="0"/>
          <w:sz w:val="24"/>
          <w:szCs w:val="24"/>
        </w:rPr>
        <w:t xml:space="preserve"> </w:t>
      </w:r>
      <w:proofErr w:type="gramStart"/>
      <w:r w:rsidR="00F36EDA">
        <w:rPr>
          <w:rFonts w:ascii="Arial" w:hAnsi="Arial" w:cs="Arial"/>
          <w:b/>
          <w:bCs/>
          <w:snapToGrid w:val="0"/>
          <w:sz w:val="24"/>
          <w:szCs w:val="24"/>
        </w:rPr>
        <w:t>21</w:t>
      </w:r>
      <w:r w:rsidR="00D0697A" w:rsidRPr="00966DB3">
        <w:rPr>
          <w:rFonts w:ascii="Arial" w:hAnsi="Arial" w:cs="Arial"/>
          <w:b/>
          <w:bCs/>
          <w:snapToGrid w:val="0"/>
          <w:sz w:val="24"/>
          <w:szCs w:val="24"/>
        </w:rPr>
        <w:t>%</w:t>
      </w:r>
      <w:r w:rsidRPr="00966DB3">
        <w:rPr>
          <w:rFonts w:ascii="Arial" w:hAnsi="Arial" w:cs="Arial"/>
          <w:b/>
          <w:bCs/>
          <w:snapToGrid w:val="0"/>
          <w:sz w:val="24"/>
          <w:szCs w:val="24"/>
        </w:rPr>
        <w:t xml:space="preserve"> </w:t>
      </w:r>
      <w:r w:rsidR="000B2BE2" w:rsidRPr="00966DB3">
        <w:rPr>
          <w:rFonts w:ascii="Arial" w:hAnsi="Arial" w:cs="Arial"/>
          <w:b/>
          <w:bCs/>
          <w:snapToGrid w:val="0"/>
          <w:sz w:val="24"/>
          <w:szCs w:val="24"/>
        </w:rPr>
        <w:t xml:space="preserve">                    </w:t>
      </w:r>
      <w:r w:rsidR="00AD69AD">
        <w:rPr>
          <w:rFonts w:ascii="Arial" w:hAnsi="Arial" w:cs="Arial"/>
          <w:b/>
          <w:bCs/>
          <w:snapToGrid w:val="0"/>
          <w:sz w:val="24"/>
          <w:szCs w:val="24"/>
        </w:rPr>
        <w:t>113 566,40</w:t>
      </w:r>
      <w:proofErr w:type="gramEnd"/>
      <w:r w:rsidR="00602830">
        <w:rPr>
          <w:rFonts w:ascii="Arial" w:hAnsi="Arial" w:cs="Arial"/>
          <w:b/>
          <w:bCs/>
          <w:snapToGrid w:val="0"/>
          <w:sz w:val="24"/>
          <w:szCs w:val="24"/>
        </w:rPr>
        <w:t xml:space="preserve"> </w:t>
      </w:r>
      <w:r w:rsidR="00F36EDA" w:rsidRPr="00F36EDA">
        <w:rPr>
          <w:rFonts w:ascii="Arial" w:hAnsi="Arial" w:cs="Arial"/>
          <w:b/>
          <w:bCs/>
          <w:snapToGrid w:val="0"/>
          <w:sz w:val="24"/>
          <w:szCs w:val="24"/>
        </w:rPr>
        <w:t>Kč</w:t>
      </w:r>
    </w:p>
    <w:p w:rsidR="005F4627" w:rsidRPr="00966DB3" w:rsidRDefault="00F36EDA">
      <w:pPr>
        <w:pStyle w:val="Nadpis2"/>
        <w:jc w:val="left"/>
        <w:rPr>
          <w:sz w:val="24"/>
          <w:szCs w:val="24"/>
        </w:rPr>
      </w:pPr>
      <w:r>
        <w:rPr>
          <w:sz w:val="24"/>
          <w:szCs w:val="24"/>
        </w:rPr>
        <w:t xml:space="preserve">DPH ze základní ceny </w:t>
      </w:r>
      <w:proofErr w:type="gramStart"/>
      <w:r>
        <w:rPr>
          <w:sz w:val="24"/>
          <w:szCs w:val="24"/>
        </w:rPr>
        <w:t>21</w:t>
      </w:r>
      <w:r w:rsidR="005F4627" w:rsidRPr="00602830">
        <w:rPr>
          <w:sz w:val="24"/>
          <w:szCs w:val="24"/>
        </w:rPr>
        <w:t>%</w:t>
      </w:r>
      <w:r w:rsidR="000B2BE2" w:rsidRPr="00602830">
        <w:rPr>
          <w:sz w:val="24"/>
          <w:szCs w:val="24"/>
        </w:rPr>
        <w:t xml:space="preserve">             </w:t>
      </w:r>
      <w:r w:rsidR="002646CF" w:rsidRPr="00602830">
        <w:rPr>
          <w:sz w:val="24"/>
          <w:szCs w:val="24"/>
        </w:rPr>
        <w:t xml:space="preserve">                             </w:t>
      </w:r>
      <w:r w:rsidR="00AD69AD">
        <w:rPr>
          <w:sz w:val="24"/>
          <w:szCs w:val="24"/>
        </w:rPr>
        <w:t xml:space="preserve">  23 848,94</w:t>
      </w:r>
      <w:proofErr w:type="gramEnd"/>
      <w:r w:rsidR="00AD69AD">
        <w:rPr>
          <w:sz w:val="24"/>
          <w:szCs w:val="24"/>
        </w:rPr>
        <w:t xml:space="preserve"> </w:t>
      </w:r>
      <w:r w:rsidRPr="00F36EDA">
        <w:rPr>
          <w:sz w:val="24"/>
          <w:szCs w:val="24"/>
        </w:rPr>
        <w:t>Kč</w:t>
      </w:r>
    </w:p>
    <w:p w:rsidR="005F4627" w:rsidRPr="00966DB3" w:rsidRDefault="00602830">
      <w:pPr>
        <w:rPr>
          <w:rFonts w:ascii="Arial" w:hAnsi="Arial" w:cs="Arial"/>
          <w:b/>
          <w:bCs/>
          <w:snapToGrid w:val="0"/>
          <w:sz w:val="24"/>
          <w:szCs w:val="24"/>
        </w:rPr>
      </w:pPr>
      <w:r>
        <w:rPr>
          <w:rFonts w:ascii="Arial" w:hAnsi="Arial" w:cs="Arial"/>
          <w:b/>
          <w:bCs/>
          <w:snapToGrid w:val="0"/>
          <w:sz w:val="24"/>
          <w:szCs w:val="24"/>
        </w:rPr>
        <w:t xml:space="preserve">nabídková cena včetně DPH </w:t>
      </w:r>
      <w:proofErr w:type="gramStart"/>
      <w:r>
        <w:rPr>
          <w:rFonts w:ascii="Arial" w:hAnsi="Arial" w:cs="Arial"/>
          <w:b/>
          <w:bCs/>
          <w:snapToGrid w:val="0"/>
          <w:sz w:val="24"/>
          <w:szCs w:val="24"/>
        </w:rPr>
        <w:t>21</w:t>
      </w:r>
      <w:r w:rsidR="0089403A" w:rsidRPr="00966DB3">
        <w:rPr>
          <w:rFonts w:ascii="Arial" w:hAnsi="Arial" w:cs="Arial"/>
          <w:b/>
          <w:bCs/>
          <w:snapToGrid w:val="0"/>
          <w:sz w:val="24"/>
          <w:szCs w:val="24"/>
        </w:rPr>
        <w:t>%</w:t>
      </w:r>
      <w:r w:rsidR="005F4627" w:rsidRPr="00966DB3">
        <w:rPr>
          <w:rFonts w:ascii="Arial" w:hAnsi="Arial" w:cs="Arial"/>
          <w:b/>
          <w:bCs/>
          <w:snapToGrid w:val="0"/>
          <w:sz w:val="24"/>
          <w:szCs w:val="24"/>
        </w:rPr>
        <w:t xml:space="preserve"> </w:t>
      </w:r>
      <w:r w:rsidR="000B2BE2" w:rsidRPr="00966DB3">
        <w:rPr>
          <w:rFonts w:ascii="Arial" w:hAnsi="Arial" w:cs="Arial"/>
          <w:b/>
          <w:bCs/>
          <w:snapToGrid w:val="0"/>
          <w:sz w:val="24"/>
          <w:szCs w:val="24"/>
        </w:rPr>
        <w:t xml:space="preserve">                              </w:t>
      </w:r>
      <w:r w:rsidR="00AD69AD">
        <w:rPr>
          <w:rFonts w:ascii="Arial" w:hAnsi="Arial" w:cs="Arial"/>
          <w:b/>
          <w:bCs/>
          <w:snapToGrid w:val="0"/>
          <w:sz w:val="24"/>
          <w:szCs w:val="24"/>
        </w:rPr>
        <w:t>137 415,34</w:t>
      </w:r>
      <w:proofErr w:type="gramEnd"/>
      <w:r w:rsidR="00AD69AD">
        <w:rPr>
          <w:rFonts w:ascii="Arial" w:hAnsi="Arial" w:cs="Arial"/>
          <w:b/>
          <w:bCs/>
          <w:snapToGrid w:val="0"/>
          <w:sz w:val="24"/>
          <w:szCs w:val="24"/>
        </w:rPr>
        <w:t xml:space="preserve"> </w:t>
      </w:r>
      <w:r w:rsidR="002646CF" w:rsidRPr="002646CF">
        <w:rPr>
          <w:rFonts w:ascii="Arial" w:hAnsi="Arial" w:cs="Arial"/>
          <w:b/>
          <w:sz w:val="24"/>
          <w:szCs w:val="24"/>
        </w:rPr>
        <w:t>Kč</w:t>
      </w:r>
    </w:p>
    <w:p w:rsidR="005F4627" w:rsidRPr="00966DB3" w:rsidRDefault="005F4627">
      <w:pPr>
        <w:jc w:val="center"/>
        <w:rPr>
          <w:rFonts w:ascii="Arial" w:hAnsi="Arial" w:cs="Arial"/>
          <w:b/>
          <w:bCs/>
          <w:snapToGrid w:val="0"/>
          <w:sz w:val="24"/>
          <w:szCs w:val="24"/>
        </w:rPr>
      </w:pPr>
    </w:p>
    <w:p w:rsidR="006D04E6" w:rsidRPr="00557098" w:rsidRDefault="005F4627" w:rsidP="00557098">
      <w:pPr>
        <w:pStyle w:val="Odstavecseseznamem"/>
        <w:numPr>
          <w:ilvl w:val="0"/>
          <w:numId w:val="34"/>
        </w:numPr>
        <w:jc w:val="both"/>
        <w:rPr>
          <w:rFonts w:ascii="Arial" w:hAnsi="Arial" w:cs="Arial"/>
          <w:snapToGrid w:val="0"/>
          <w:sz w:val="24"/>
          <w:szCs w:val="24"/>
        </w:rPr>
      </w:pPr>
      <w:r w:rsidRPr="00557098">
        <w:rPr>
          <w:rFonts w:ascii="Arial" w:hAnsi="Arial" w:cs="Arial"/>
          <w:snapToGrid w:val="0"/>
          <w:sz w:val="24"/>
          <w:szCs w:val="24"/>
        </w:rPr>
        <w:t xml:space="preserve">Tato cena je pevná a nejvýše přípustná, pokud nevzniknou v průběhu rekonstrukce požadavky objednatele na rozšíření předmětu díla, nebo se v průběhu provádění díla </w:t>
      </w:r>
      <w:r w:rsidR="00D279A3" w:rsidRPr="00557098">
        <w:rPr>
          <w:rFonts w:ascii="Arial" w:hAnsi="Arial" w:cs="Arial"/>
          <w:snapToGrid w:val="0"/>
          <w:sz w:val="24"/>
          <w:szCs w:val="24"/>
        </w:rPr>
        <w:t>neobjeví další práce</w:t>
      </w:r>
      <w:r w:rsidR="003A2B19" w:rsidRPr="00557098">
        <w:rPr>
          <w:rFonts w:ascii="Arial" w:hAnsi="Arial" w:cs="Arial"/>
          <w:snapToGrid w:val="0"/>
          <w:sz w:val="24"/>
          <w:szCs w:val="24"/>
        </w:rPr>
        <w:t>,</w:t>
      </w:r>
      <w:r w:rsidR="00C71E0F" w:rsidRPr="00557098">
        <w:rPr>
          <w:rFonts w:ascii="Arial" w:hAnsi="Arial" w:cs="Arial"/>
          <w:snapToGrid w:val="0"/>
          <w:sz w:val="24"/>
          <w:szCs w:val="24"/>
        </w:rPr>
        <w:t xml:space="preserve"> se kterými se smluvní strany s vynaložením veškerého úsilí nemohly předem seznámit a jejichž</w:t>
      </w:r>
      <w:r w:rsidR="00D279A3" w:rsidRPr="00557098">
        <w:rPr>
          <w:rFonts w:ascii="Arial" w:hAnsi="Arial" w:cs="Arial"/>
          <w:snapToGrid w:val="0"/>
          <w:sz w:val="24"/>
          <w:szCs w:val="24"/>
        </w:rPr>
        <w:t xml:space="preserve"> provedení je nezbytně nutné pro </w:t>
      </w:r>
      <w:r w:rsidR="003A2B19" w:rsidRPr="00557098">
        <w:rPr>
          <w:rFonts w:ascii="Arial" w:hAnsi="Arial" w:cs="Arial"/>
          <w:snapToGrid w:val="0"/>
          <w:sz w:val="24"/>
          <w:szCs w:val="24"/>
        </w:rPr>
        <w:t>řádné</w:t>
      </w:r>
      <w:r w:rsidR="00D279A3" w:rsidRPr="00557098">
        <w:rPr>
          <w:rFonts w:ascii="Arial" w:hAnsi="Arial" w:cs="Arial"/>
          <w:snapToGrid w:val="0"/>
          <w:sz w:val="24"/>
          <w:szCs w:val="24"/>
        </w:rPr>
        <w:t xml:space="preserve"> dokončení díla</w:t>
      </w:r>
      <w:r w:rsidRPr="00557098">
        <w:rPr>
          <w:rFonts w:ascii="Arial" w:hAnsi="Arial" w:cs="Arial"/>
          <w:snapToGrid w:val="0"/>
          <w:sz w:val="24"/>
          <w:szCs w:val="24"/>
        </w:rPr>
        <w:t>.</w:t>
      </w:r>
      <w:r w:rsidR="00C71E0F" w:rsidRPr="00557098">
        <w:rPr>
          <w:rFonts w:ascii="Arial" w:hAnsi="Arial" w:cs="Arial"/>
          <w:snapToGrid w:val="0"/>
          <w:sz w:val="24"/>
          <w:szCs w:val="24"/>
        </w:rPr>
        <w:t xml:space="preserve"> Schválení prací dle věty předchozí se řídí ustanoveními čl. VIII.</w:t>
      </w:r>
    </w:p>
    <w:p w:rsidR="003E7C67" w:rsidRPr="00966DB3" w:rsidRDefault="003E7C67">
      <w:pPr>
        <w:jc w:val="both"/>
        <w:rPr>
          <w:rFonts w:ascii="Arial" w:hAnsi="Arial" w:cs="Arial"/>
          <w:snapToGrid w:val="0"/>
          <w:sz w:val="24"/>
          <w:szCs w:val="24"/>
        </w:rPr>
      </w:pPr>
    </w:p>
    <w:p w:rsidR="005F4627" w:rsidRPr="00966DB3" w:rsidRDefault="005F4627">
      <w:pPr>
        <w:jc w:val="both"/>
        <w:rPr>
          <w:rFonts w:ascii="Arial" w:hAnsi="Arial" w:cs="Arial"/>
          <w:snapToGrid w:val="0"/>
          <w:sz w:val="24"/>
          <w:szCs w:val="24"/>
        </w:rPr>
      </w:pPr>
    </w:p>
    <w:p w:rsidR="005F4627" w:rsidRPr="00966DB3" w:rsidRDefault="00F36EDA" w:rsidP="00905141">
      <w:pPr>
        <w:pStyle w:val="Nadpis1"/>
        <w:rPr>
          <w:snapToGrid w:val="0"/>
        </w:rPr>
      </w:pPr>
      <w:r>
        <w:rPr>
          <w:snapToGrid w:val="0"/>
        </w:rPr>
        <w:t>MÍSTO A DOBA</w:t>
      </w:r>
      <w:r w:rsidR="00E228DB" w:rsidRPr="00966DB3">
        <w:rPr>
          <w:snapToGrid w:val="0"/>
        </w:rPr>
        <w:t xml:space="preserve"> PLNĚNÍ</w:t>
      </w:r>
    </w:p>
    <w:p w:rsidR="00BC5675" w:rsidRPr="00966DB3" w:rsidRDefault="00BC5675">
      <w:pPr>
        <w:jc w:val="center"/>
        <w:rPr>
          <w:rFonts w:ascii="Arial" w:hAnsi="Arial" w:cs="Arial"/>
          <w:snapToGrid w:val="0"/>
          <w:sz w:val="24"/>
          <w:szCs w:val="24"/>
        </w:rPr>
      </w:pPr>
    </w:p>
    <w:p w:rsidR="00F36EDA" w:rsidRDefault="00F36EDA" w:rsidP="00557098">
      <w:pPr>
        <w:pStyle w:val="Odstavecseseznamem"/>
        <w:numPr>
          <w:ilvl w:val="0"/>
          <w:numId w:val="38"/>
        </w:numPr>
        <w:rPr>
          <w:rFonts w:ascii="Arial" w:hAnsi="Arial" w:cs="Arial"/>
          <w:snapToGrid w:val="0"/>
          <w:sz w:val="24"/>
          <w:szCs w:val="24"/>
        </w:rPr>
      </w:pPr>
      <w:r w:rsidRPr="00557098">
        <w:rPr>
          <w:rFonts w:ascii="Arial" w:hAnsi="Arial" w:cs="Arial"/>
          <w:snapToGrid w:val="0"/>
          <w:sz w:val="24"/>
          <w:szCs w:val="24"/>
        </w:rPr>
        <w:t xml:space="preserve">Místo </w:t>
      </w:r>
      <w:r w:rsidR="00532115" w:rsidRPr="00557098">
        <w:rPr>
          <w:rFonts w:ascii="Arial" w:hAnsi="Arial" w:cs="Arial"/>
          <w:snapToGrid w:val="0"/>
          <w:sz w:val="24"/>
          <w:szCs w:val="24"/>
        </w:rPr>
        <w:t>plnění</w:t>
      </w:r>
      <w:r w:rsidRPr="00557098">
        <w:rPr>
          <w:rFonts w:ascii="Arial" w:hAnsi="Arial" w:cs="Arial"/>
          <w:snapToGrid w:val="0"/>
          <w:sz w:val="24"/>
          <w:szCs w:val="24"/>
        </w:rPr>
        <w:t>:</w:t>
      </w:r>
      <w:r w:rsidR="002646CF">
        <w:rPr>
          <w:rFonts w:ascii="Arial" w:hAnsi="Arial" w:cs="Arial"/>
          <w:snapToGrid w:val="0"/>
          <w:sz w:val="24"/>
          <w:szCs w:val="24"/>
        </w:rPr>
        <w:tab/>
      </w:r>
      <w:r w:rsidR="002646CF">
        <w:rPr>
          <w:rFonts w:ascii="Arial" w:hAnsi="Arial" w:cs="Arial"/>
          <w:snapToGrid w:val="0"/>
          <w:sz w:val="24"/>
          <w:szCs w:val="24"/>
        </w:rPr>
        <w:tab/>
      </w:r>
      <w:r w:rsidR="00AD69AD">
        <w:rPr>
          <w:rFonts w:ascii="Arial" w:hAnsi="Arial" w:cs="Arial"/>
          <w:snapToGrid w:val="0"/>
          <w:sz w:val="24"/>
          <w:szCs w:val="24"/>
        </w:rPr>
        <w:t>Základní škola Ha</w:t>
      </w:r>
      <w:r w:rsidR="003351B3">
        <w:rPr>
          <w:rFonts w:ascii="Arial" w:hAnsi="Arial" w:cs="Arial"/>
          <w:snapToGrid w:val="0"/>
          <w:sz w:val="24"/>
          <w:szCs w:val="24"/>
        </w:rPr>
        <w:t>n</w:t>
      </w:r>
      <w:r w:rsidR="00AD69AD">
        <w:rPr>
          <w:rFonts w:ascii="Arial" w:hAnsi="Arial" w:cs="Arial"/>
          <w:snapToGrid w:val="0"/>
          <w:sz w:val="24"/>
          <w:szCs w:val="24"/>
        </w:rPr>
        <w:t>spa</w:t>
      </w:r>
      <w:r w:rsidR="003351B3">
        <w:rPr>
          <w:rFonts w:ascii="Arial" w:hAnsi="Arial" w:cs="Arial"/>
          <w:snapToGrid w:val="0"/>
          <w:sz w:val="24"/>
          <w:szCs w:val="24"/>
        </w:rPr>
        <w:t>u</w:t>
      </w:r>
      <w:r w:rsidR="00AD69AD">
        <w:rPr>
          <w:rFonts w:ascii="Arial" w:hAnsi="Arial" w:cs="Arial"/>
          <w:snapToGrid w:val="0"/>
          <w:sz w:val="24"/>
          <w:szCs w:val="24"/>
        </w:rPr>
        <w:t>lka</w:t>
      </w:r>
      <w:r w:rsidR="003351B3">
        <w:rPr>
          <w:rFonts w:ascii="Arial" w:hAnsi="Arial" w:cs="Arial"/>
          <w:snapToGrid w:val="0"/>
          <w:sz w:val="24"/>
          <w:szCs w:val="24"/>
        </w:rPr>
        <w:t>,</w:t>
      </w:r>
      <w:bookmarkStart w:id="0" w:name="_GoBack"/>
      <w:bookmarkEnd w:id="0"/>
      <w:r w:rsidR="00AD69AD">
        <w:rPr>
          <w:rFonts w:ascii="Arial" w:hAnsi="Arial" w:cs="Arial"/>
          <w:snapToGrid w:val="0"/>
          <w:sz w:val="24"/>
          <w:szCs w:val="24"/>
        </w:rPr>
        <w:t xml:space="preserve"> Sušická 1000/29, Praha 6</w:t>
      </w:r>
    </w:p>
    <w:p w:rsidR="00557098" w:rsidRPr="00557098" w:rsidRDefault="00557098" w:rsidP="00557098">
      <w:pPr>
        <w:pStyle w:val="Odstavecseseznamem"/>
        <w:rPr>
          <w:rFonts w:ascii="Arial" w:hAnsi="Arial" w:cs="Arial"/>
          <w:snapToGrid w:val="0"/>
          <w:sz w:val="24"/>
          <w:szCs w:val="24"/>
        </w:rPr>
      </w:pPr>
    </w:p>
    <w:p w:rsidR="00557098" w:rsidRDefault="002646CF" w:rsidP="00557098">
      <w:pPr>
        <w:pStyle w:val="Nadpis3"/>
        <w:numPr>
          <w:ilvl w:val="0"/>
          <w:numId w:val="38"/>
        </w:numPr>
        <w:jc w:val="left"/>
        <w:rPr>
          <w:b w:val="0"/>
          <w:sz w:val="24"/>
          <w:szCs w:val="24"/>
        </w:rPr>
      </w:pPr>
      <w:r>
        <w:rPr>
          <w:b w:val="0"/>
          <w:sz w:val="24"/>
          <w:szCs w:val="24"/>
        </w:rPr>
        <w:lastRenderedPageBreak/>
        <w:t>Zahájení díla:</w:t>
      </w:r>
      <w:r w:rsidR="00C607F0" w:rsidRPr="00557098">
        <w:rPr>
          <w:b w:val="0"/>
          <w:sz w:val="24"/>
          <w:szCs w:val="24"/>
        </w:rPr>
        <w:t xml:space="preserve"> </w:t>
      </w:r>
      <w:r w:rsidR="00602830">
        <w:rPr>
          <w:b w:val="0"/>
          <w:sz w:val="24"/>
          <w:szCs w:val="24"/>
        </w:rPr>
        <w:tab/>
      </w:r>
      <w:r w:rsidR="00AD69AD">
        <w:rPr>
          <w:b w:val="0"/>
          <w:sz w:val="24"/>
          <w:szCs w:val="24"/>
        </w:rPr>
        <w:t>červenec</w:t>
      </w:r>
      <w:r w:rsidR="00532115" w:rsidRPr="002646CF">
        <w:rPr>
          <w:b w:val="0"/>
          <w:sz w:val="24"/>
          <w:szCs w:val="24"/>
          <w:highlight w:val="yellow"/>
        </w:rPr>
        <w:t xml:space="preserve">     </w:t>
      </w:r>
    </w:p>
    <w:p w:rsidR="005F4627" w:rsidRPr="00557098" w:rsidRDefault="00532115" w:rsidP="00557098">
      <w:pPr>
        <w:pStyle w:val="Nadpis3"/>
        <w:ind w:left="720"/>
        <w:jc w:val="left"/>
        <w:rPr>
          <w:b w:val="0"/>
          <w:sz w:val="24"/>
          <w:szCs w:val="24"/>
        </w:rPr>
      </w:pPr>
      <w:r w:rsidRPr="00557098">
        <w:rPr>
          <w:b w:val="0"/>
          <w:sz w:val="24"/>
          <w:szCs w:val="24"/>
        </w:rPr>
        <w:t xml:space="preserve">  </w:t>
      </w:r>
    </w:p>
    <w:p w:rsidR="00557098" w:rsidRPr="00557098" w:rsidRDefault="00616F86" w:rsidP="00557098">
      <w:pPr>
        <w:pStyle w:val="Odstavecseseznamem"/>
        <w:numPr>
          <w:ilvl w:val="0"/>
          <w:numId w:val="38"/>
        </w:numPr>
        <w:rPr>
          <w:rFonts w:ascii="Arial" w:hAnsi="Arial" w:cs="Arial"/>
          <w:bCs/>
          <w:snapToGrid w:val="0"/>
          <w:sz w:val="24"/>
          <w:szCs w:val="24"/>
        </w:rPr>
      </w:pPr>
      <w:r w:rsidRPr="00557098">
        <w:rPr>
          <w:rFonts w:ascii="Arial" w:hAnsi="Arial" w:cs="Arial"/>
          <w:bCs/>
          <w:snapToGrid w:val="0"/>
          <w:sz w:val="24"/>
          <w:szCs w:val="24"/>
        </w:rPr>
        <w:t>Uk</w:t>
      </w:r>
      <w:r w:rsidR="000B2BE2" w:rsidRPr="00557098">
        <w:rPr>
          <w:rFonts w:ascii="Arial" w:hAnsi="Arial" w:cs="Arial"/>
          <w:bCs/>
          <w:snapToGrid w:val="0"/>
          <w:sz w:val="24"/>
          <w:szCs w:val="24"/>
        </w:rPr>
        <w:t xml:space="preserve">ončení díla: </w:t>
      </w:r>
      <w:r w:rsidR="002646CF">
        <w:rPr>
          <w:rFonts w:ascii="Arial" w:hAnsi="Arial" w:cs="Arial"/>
          <w:bCs/>
          <w:snapToGrid w:val="0"/>
          <w:sz w:val="24"/>
          <w:szCs w:val="24"/>
        </w:rPr>
        <w:tab/>
      </w:r>
      <w:r w:rsidR="00AD69AD">
        <w:rPr>
          <w:rFonts w:ascii="Arial" w:hAnsi="Arial" w:cs="Arial"/>
          <w:sz w:val="24"/>
          <w:szCs w:val="24"/>
        </w:rPr>
        <w:t>srpen</w:t>
      </w:r>
      <w:r w:rsidR="00F36EDA" w:rsidRPr="00602830">
        <w:rPr>
          <w:sz w:val="24"/>
          <w:szCs w:val="24"/>
        </w:rPr>
        <w:t xml:space="preserve">      </w:t>
      </w:r>
    </w:p>
    <w:p w:rsidR="00557098" w:rsidRPr="00557098" w:rsidRDefault="00557098" w:rsidP="00557098">
      <w:pPr>
        <w:pStyle w:val="Odstavecseseznamem"/>
        <w:rPr>
          <w:sz w:val="24"/>
          <w:szCs w:val="24"/>
        </w:rPr>
      </w:pPr>
    </w:p>
    <w:p w:rsidR="005F4627" w:rsidRPr="00557098" w:rsidRDefault="00F36EDA" w:rsidP="00557098">
      <w:pPr>
        <w:pStyle w:val="Odstavecseseznamem"/>
        <w:rPr>
          <w:rFonts w:ascii="Arial" w:hAnsi="Arial" w:cs="Arial"/>
          <w:bCs/>
          <w:snapToGrid w:val="0"/>
          <w:sz w:val="24"/>
          <w:szCs w:val="24"/>
        </w:rPr>
      </w:pPr>
      <w:r w:rsidRPr="00557098">
        <w:rPr>
          <w:sz w:val="24"/>
          <w:szCs w:val="24"/>
        </w:rPr>
        <w:t xml:space="preserve">  </w:t>
      </w:r>
    </w:p>
    <w:p w:rsidR="005F4627" w:rsidRPr="00557098" w:rsidRDefault="005F4627" w:rsidP="00557098">
      <w:pPr>
        <w:pStyle w:val="Odstavecseseznamem"/>
        <w:numPr>
          <w:ilvl w:val="0"/>
          <w:numId w:val="38"/>
        </w:numPr>
        <w:jc w:val="both"/>
        <w:rPr>
          <w:rFonts w:ascii="Arial" w:hAnsi="Arial" w:cs="Arial"/>
          <w:snapToGrid w:val="0"/>
          <w:sz w:val="24"/>
          <w:szCs w:val="24"/>
        </w:rPr>
      </w:pPr>
      <w:r w:rsidRPr="00557098">
        <w:rPr>
          <w:rFonts w:ascii="Arial" w:hAnsi="Arial" w:cs="Arial"/>
          <w:snapToGrid w:val="0"/>
          <w:sz w:val="24"/>
          <w:szCs w:val="24"/>
        </w:rPr>
        <w:t xml:space="preserve">Termín ukončení se prodlužuje o každý den, kdy nebylo možné práce provádět pro překážky ze strany objednatele </w:t>
      </w:r>
      <w:r w:rsidR="003A2B19" w:rsidRPr="00557098">
        <w:rPr>
          <w:rFonts w:ascii="Arial" w:hAnsi="Arial" w:cs="Arial"/>
          <w:snapToGrid w:val="0"/>
          <w:sz w:val="24"/>
          <w:szCs w:val="24"/>
        </w:rPr>
        <w:t>či</w:t>
      </w:r>
      <w:r w:rsidR="00744914" w:rsidRPr="00557098">
        <w:rPr>
          <w:rFonts w:ascii="Arial" w:hAnsi="Arial" w:cs="Arial"/>
          <w:snapToGrid w:val="0"/>
          <w:sz w:val="24"/>
          <w:szCs w:val="24"/>
        </w:rPr>
        <w:t xml:space="preserve"> </w:t>
      </w:r>
      <w:r w:rsidR="009464C5" w:rsidRPr="00557098">
        <w:rPr>
          <w:rFonts w:ascii="Arial" w:hAnsi="Arial" w:cs="Arial"/>
          <w:snapToGrid w:val="0"/>
          <w:sz w:val="24"/>
          <w:szCs w:val="24"/>
        </w:rPr>
        <w:t>nevyhovujících</w:t>
      </w:r>
      <w:r w:rsidR="003A2B19" w:rsidRPr="00557098">
        <w:rPr>
          <w:rFonts w:ascii="Arial" w:hAnsi="Arial" w:cs="Arial"/>
          <w:snapToGrid w:val="0"/>
          <w:sz w:val="24"/>
          <w:szCs w:val="24"/>
        </w:rPr>
        <w:t xml:space="preserve"> klimatických podmínek</w:t>
      </w:r>
      <w:r w:rsidR="006442BA">
        <w:rPr>
          <w:rFonts w:ascii="Arial" w:hAnsi="Arial" w:cs="Arial"/>
          <w:snapToGrid w:val="0"/>
          <w:sz w:val="24"/>
          <w:szCs w:val="24"/>
        </w:rPr>
        <w:t>,</w:t>
      </w:r>
      <w:r w:rsidR="009E2200" w:rsidRPr="00557098">
        <w:rPr>
          <w:rFonts w:ascii="Arial" w:hAnsi="Arial" w:cs="Arial"/>
          <w:snapToGrid w:val="0"/>
          <w:sz w:val="24"/>
          <w:szCs w:val="24"/>
        </w:rPr>
        <w:t xml:space="preserve"> </w:t>
      </w:r>
      <w:r w:rsidR="00744914" w:rsidRPr="00557098">
        <w:rPr>
          <w:rFonts w:ascii="Arial" w:hAnsi="Arial" w:cs="Arial"/>
          <w:snapToGrid w:val="0"/>
          <w:sz w:val="24"/>
          <w:szCs w:val="24"/>
        </w:rPr>
        <w:t>za kterých</w:t>
      </w:r>
      <w:r w:rsidR="009E2200" w:rsidRPr="00557098">
        <w:rPr>
          <w:rFonts w:ascii="Arial" w:hAnsi="Arial" w:cs="Arial"/>
          <w:snapToGrid w:val="0"/>
          <w:sz w:val="24"/>
          <w:szCs w:val="24"/>
        </w:rPr>
        <w:t xml:space="preserve"> dle </w:t>
      </w:r>
      <w:r w:rsidR="009464C5" w:rsidRPr="00557098">
        <w:rPr>
          <w:rFonts w:ascii="Arial" w:hAnsi="Arial" w:cs="Arial"/>
          <w:snapToGrid w:val="0"/>
          <w:sz w:val="24"/>
          <w:szCs w:val="24"/>
        </w:rPr>
        <w:t>technologických předpisů, výrobce materiálu</w:t>
      </w:r>
      <w:r w:rsidR="009E2200" w:rsidRPr="00557098">
        <w:rPr>
          <w:rFonts w:ascii="Arial" w:hAnsi="Arial" w:cs="Arial"/>
          <w:snapToGrid w:val="0"/>
          <w:sz w:val="24"/>
          <w:szCs w:val="24"/>
        </w:rPr>
        <w:t xml:space="preserve"> </w:t>
      </w:r>
      <w:r w:rsidR="009464C5" w:rsidRPr="00557098">
        <w:rPr>
          <w:rFonts w:ascii="Arial" w:hAnsi="Arial" w:cs="Arial"/>
          <w:snapToGrid w:val="0"/>
          <w:sz w:val="24"/>
          <w:szCs w:val="24"/>
        </w:rPr>
        <w:t>nedoporučuje</w:t>
      </w:r>
      <w:r w:rsidR="009E2200" w:rsidRPr="00557098">
        <w:rPr>
          <w:rFonts w:ascii="Arial" w:hAnsi="Arial" w:cs="Arial"/>
          <w:snapToGrid w:val="0"/>
          <w:sz w:val="24"/>
          <w:szCs w:val="24"/>
        </w:rPr>
        <w:t xml:space="preserve"> </w:t>
      </w:r>
      <w:r w:rsidR="009464C5" w:rsidRPr="00557098">
        <w:rPr>
          <w:rFonts w:ascii="Arial" w:hAnsi="Arial" w:cs="Arial"/>
          <w:snapToGrid w:val="0"/>
          <w:sz w:val="24"/>
          <w:szCs w:val="24"/>
        </w:rPr>
        <w:t>aplikací</w:t>
      </w:r>
      <w:r w:rsidR="009E2200" w:rsidRPr="00557098">
        <w:rPr>
          <w:rFonts w:ascii="Arial" w:hAnsi="Arial" w:cs="Arial"/>
          <w:snapToGrid w:val="0"/>
          <w:sz w:val="24"/>
          <w:szCs w:val="24"/>
        </w:rPr>
        <w:t xml:space="preserve"> da</w:t>
      </w:r>
      <w:r w:rsidR="00744914" w:rsidRPr="00557098">
        <w:rPr>
          <w:rFonts w:ascii="Arial" w:hAnsi="Arial" w:cs="Arial"/>
          <w:snapToGrid w:val="0"/>
          <w:sz w:val="24"/>
          <w:szCs w:val="24"/>
        </w:rPr>
        <w:t>ných práci,</w:t>
      </w:r>
      <w:r w:rsidR="003A2B19" w:rsidRPr="00557098">
        <w:rPr>
          <w:rFonts w:ascii="Arial" w:hAnsi="Arial" w:cs="Arial"/>
          <w:snapToGrid w:val="0"/>
          <w:sz w:val="24"/>
          <w:szCs w:val="24"/>
        </w:rPr>
        <w:t xml:space="preserve"> </w:t>
      </w:r>
      <w:r w:rsidRPr="00557098">
        <w:rPr>
          <w:rFonts w:ascii="Arial" w:hAnsi="Arial" w:cs="Arial"/>
          <w:snapToGrid w:val="0"/>
          <w:sz w:val="24"/>
          <w:szCs w:val="24"/>
        </w:rPr>
        <w:t>n</w:t>
      </w:r>
      <w:r w:rsidR="00BC5675" w:rsidRPr="00557098">
        <w:rPr>
          <w:rFonts w:ascii="Arial" w:hAnsi="Arial" w:cs="Arial"/>
          <w:snapToGrid w:val="0"/>
          <w:sz w:val="24"/>
          <w:szCs w:val="24"/>
        </w:rPr>
        <w:t>ebo z důvodu zásahu vyšší moci.</w:t>
      </w:r>
    </w:p>
    <w:p w:rsidR="00BC5675" w:rsidRPr="00966DB3" w:rsidRDefault="00BC5675">
      <w:pPr>
        <w:jc w:val="both"/>
        <w:rPr>
          <w:rFonts w:ascii="Arial" w:hAnsi="Arial" w:cs="Arial"/>
          <w:snapToGrid w:val="0"/>
          <w:sz w:val="24"/>
          <w:szCs w:val="24"/>
        </w:rPr>
      </w:pPr>
    </w:p>
    <w:p w:rsidR="005F4627" w:rsidRPr="00966DB3" w:rsidRDefault="005F4627">
      <w:pPr>
        <w:jc w:val="both"/>
        <w:rPr>
          <w:rFonts w:ascii="Arial" w:hAnsi="Arial" w:cs="Arial"/>
          <w:snapToGrid w:val="0"/>
          <w:sz w:val="24"/>
          <w:szCs w:val="24"/>
        </w:rPr>
      </w:pPr>
    </w:p>
    <w:p w:rsidR="005F4627" w:rsidRPr="00966DB3" w:rsidRDefault="00E228DB" w:rsidP="00905141">
      <w:pPr>
        <w:pStyle w:val="Nadpis1"/>
        <w:rPr>
          <w:snapToGrid w:val="0"/>
        </w:rPr>
      </w:pPr>
      <w:r w:rsidRPr="00966DB3">
        <w:rPr>
          <w:snapToGrid w:val="0"/>
        </w:rPr>
        <w:t>PŘEDÁNÍ STAVENIŠTĚ</w:t>
      </w:r>
    </w:p>
    <w:p w:rsidR="005F4627" w:rsidRPr="00966DB3" w:rsidRDefault="005F4627">
      <w:pPr>
        <w:jc w:val="both"/>
        <w:rPr>
          <w:rFonts w:ascii="Arial" w:hAnsi="Arial" w:cs="Arial"/>
          <w:snapToGrid w:val="0"/>
          <w:sz w:val="24"/>
          <w:szCs w:val="24"/>
          <w:u w:val="single"/>
        </w:rPr>
      </w:pPr>
    </w:p>
    <w:p w:rsidR="008B5B04" w:rsidRPr="00966DB3" w:rsidRDefault="008B5B04">
      <w:pPr>
        <w:jc w:val="both"/>
        <w:rPr>
          <w:rFonts w:ascii="Arial" w:hAnsi="Arial" w:cs="Arial"/>
          <w:snapToGrid w:val="0"/>
          <w:sz w:val="24"/>
          <w:szCs w:val="24"/>
          <w:u w:val="single"/>
        </w:rPr>
      </w:pPr>
    </w:p>
    <w:p w:rsidR="005F4627" w:rsidRDefault="005F4627" w:rsidP="00557098">
      <w:pPr>
        <w:pStyle w:val="Zkladntext2"/>
        <w:numPr>
          <w:ilvl w:val="0"/>
          <w:numId w:val="32"/>
        </w:numPr>
        <w:rPr>
          <w:sz w:val="24"/>
          <w:szCs w:val="24"/>
        </w:rPr>
      </w:pPr>
      <w:r w:rsidRPr="00966DB3">
        <w:rPr>
          <w:sz w:val="24"/>
          <w:szCs w:val="24"/>
        </w:rPr>
        <w:t xml:space="preserve"> Objednatel předá zhot</w:t>
      </w:r>
      <w:r w:rsidR="00602830">
        <w:rPr>
          <w:sz w:val="24"/>
          <w:szCs w:val="24"/>
        </w:rPr>
        <w:t>oviteli staveniště do 10</w:t>
      </w:r>
      <w:r w:rsidR="00017F60" w:rsidRPr="00966DB3">
        <w:rPr>
          <w:sz w:val="24"/>
          <w:szCs w:val="24"/>
        </w:rPr>
        <w:t xml:space="preserve"> dnů od podpisu smlouvy</w:t>
      </w:r>
      <w:r w:rsidR="00C71E0F" w:rsidRPr="00966DB3">
        <w:rPr>
          <w:sz w:val="24"/>
          <w:szCs w:val="24"/>
        </w:rPr>
        <w:t xml:space="preserve">, a to </w:t>
      </w:r>
      <w:r w:rsidRPr="00966DB3">
        <w:rPr>
          <w:sz w:val="24"/>
          <w:szCs w:val="24"/>
        </w:rPr>
        <w:t>včetně příjezdových cest, přístupových prosto</w:t>
      </w:r>
      <w:r w:rsidR="00E228DB" w:rsidRPr="00966DB3">
        <w:rPr>
          <w:sz w:val="24"/>
          <w:szCs w:val="24"/>
        </w:rPr>
        <w:t>rů, ploch pro skladování</w:t>
      </w:r>
      <w:r w:rsidR="00BC5675" w:rsidRPr="00966DB3">
        <w:rPr>
          <w:sz w:val="24"/>
          <w:szCs w:val="24"/>
        </w:rPr>
        <w:t xml:space="preserve"> materiálu, </w:t>
      </w:r>
      <w:proofErr w:type="spellStart"/>
      <w:r w:rsidR="00BC5675" w:rsidRPr="00966DB3">
        <w:rPr>
          <w:sz w:val="24"/>
          <w:szCs w:val="24"/>
        </w:rPr>
        <w:t>napojovacích</w:t>
      </w:r>
      <w:proofErr w:type="spellEnd"/>
      <w:r w:rsidR="00BC5675" w:rsidRPr="00966DB3">
        <w:rPr>
          <w:sz w:val="24"/>
          <w:szCs w:val="24"/>
        </w:rPr>
        <w:t xml:space="preserve"> bodů elektrické energie a </w:t>
      </w:r>
      <w:proofErr w:type="spellStart"/>
      <w:r w:rsidR="00BC5675" w:rsidRPr="00966DB3">
        <w:rPr>
          <w:sz w:val="24"/>
          <w:szCs w:val="24"/>
        </w:rPr>
        <w:t>záměsové</w:t>
      </w:r>
      <w:proofErr w:type="spellEnd"/>
      <w:r w:rsidR="00BC5675" w:rsidRPr="00966DB3">
        <w:rPr>
          <w:sz w:val="24"/>
          <w:szCs w:val="24"/>
        </w:rPr>
        <w:t xml:space="preserve"> vody.</w:t>
      </w:r>
    </w:p>
    <w:p w:rsidR="00557098" w:rsidRPr="00966DB3" w:rsidRDefault="00557098" w:rsidP="00557098">
      <w:pPr>
        <w:pStyle w:val="Zkladntext2"/>
        <w:ind w:left="720"/>
        <w:rPr>
          <w:sz w:val="24"/>
          <w:szCs w:val="24"/>
        </w:rPr>
      </w:pPr>
    </w:p>
    <w:p w:rsidR="005F4627" w:rsidRDefault="005F4627" w:rsidP="00557098">
      <w:pPr>
        <w:pStyle w:val="Odstavecseseznamem"/>
        <w:numPr>
          <w:ilvl w:val="0"/>
          <w:numId w:val="32"/>
        </w:numPr>
        <w:jc w:val="both"/>
        <w:rPr>
          <w:rFonts w:ascii="Arial" w:hAnsi="Arial" w:cs="Arial"/>
          <w:snapToGrid w:val="0"/>
          <w:sz w:val="24"/>
          <w:szCs w:val="24"/>
        </w:rPr>
      </w:pPr>
      <w:r w:rsidRPr="00557098">
        <w:rPr>
          <w:rFonts w:ascii="Arial" w:hAnsi="Arial" w:cs="Arial"/>
          <w:snapToGrid w:val="0"/>
          <w:sz w:val="24"/>
          <w:szCs w:val="24"/>
        </w:rPr>
        <w:t>Objednatel se zavazuje předat staveniště vyklizené.</w:t>
      </w:r>
    </w:p>
    <w:p w:rsidR="00557098" w:rsidRPr="00557098" w:rsidRDefault="00557098" w:rsidP="00557098">
      <w:pPr>
        <w:pStyle w:val="Odstavecseseznamem"/>
        <w:jc w:val="both"/>
        <w:rPr>
          <w:rFonts w:ascii="Arial" w:hAnsi="Arial" w:cs="Arial"/>
          <w:snapToGrid w:val="0"/>
          <w:sz w:val="24"/>
          <w:szCs w:val="24"/>
        </w:rPr>
      </w:pPr>
    </w:p>
    <w:p w:rsidR="005F4627" w:rsidRPr="00966DB3" w:rsidRDefault="005F4627" w:rsidP="00557098">
      <w:pPr>
        <w:pStyle w:val="Zkladntext"/>
        <w:numPr>
          <w:ilvl w:val="0"/>
          <w:numId w:val="32"/>
        </w:numPr>
        <w:rPr>
          <w:color w:val="auto"/>
          <w:sz w:val="24"/>
          <w:szCs w:val="24"/>
        </w:rPr>
      </w:pPr>
      <w:r w:rsidRPr="00966DB3">
        <w:rPr>
          <w:color w:val="auto"/>
          <w:sz w:val="24"/>
          <w:szCs w:val="24"/>
        </w:rPr>
        <w:t>Objednatel je povinen umožnit zhotoviteli přístup do svých</w:t>
      </w:r>
      <w:r w:rsidR="000B2BE2" w:rsidRPr="00966DB3">
        <w:rPr>
          <w:color w:val="auto"/>
          <w:sz w:val="24"/>
          <w:szCs w:val="24"/>
        </w:rPr>
        <w:t xml:space="preserve"> prostor za účelem provedení </w:t>
      </w:r>
      <w:r w:rsidRPr="00966DB3">
        <w:rPr>
          <w:color w:val="auto"/>
          <w:sz w:val="24"/>
          <w:szCs w:val="24"/>
        </w:rPr>
        <w:t>výše uvedených prací.</w:t>
      </w:r>
    </w:p>
    <w:p w:rsidR="00E228DB" w:rsidRPr="00966DB3" w:rsidRDefault="00E228DB">
      <w:pPr>
        <w:pStyle w:val="Zkladntext"/>
        <w:rPr>
          <w:color w:val="auto"/>
          <w:sz w:val="24"/>
          <w:szCs w:val="24"/>
        </w:rPr>
      </w:pPr>
    </w:p>
    <w:p w:rsidR="000F775E" w:rsidRPr="00966DB3" w:rsidRDefault="000F775E">
      <w:pPr>
        <w:pStyle w:val="Zkladntext"/>
        <w:rPr>
          <w:color w:val="auto"/>
          <w:sz w:val="24"/>
          <w:szCs w:val="24"/>
        </w:rPr>
      </w:pPr>
    </w:p>
    <w:p w:rsidR="009B037D" w:rsidRPr="00966DB3" w:rsidRDefault="009B037D">
      <w:pPr>
        <w:pStyle w:val="Zkladntext3"/>
        <w:rPr>
          <w:rFonts w:ascii="Arial" w:hAnsi="Arial" w:cs="Arial"/>
          <w:sz w:val="24"/>
          <w:szCs w:val="24"/>
        </w:rPr>
      </w:pPr>
    </w:p>
    <w:p w:rsidR="00A77B32" w:rsidRPr="00966DB3" w:rsidRDefault="00A77B32" w:rsidP="00905141">
      <w:pPr>
        <w:pStyle w:val="Nadpis1"/>
        <w:rPr>
          <w:snapToGrid w:val="0"/>
        </w:rPr>
      </w:pPr>
      <w:r w:rsidRPr="00966DB3">
        <w:rPr>
          <w:snapToGrid w:val="0"/>
        </w:rPr>
        <w:t>SPOLUPŮSOBENÍ</w:t>
      </w:r>
    </w:p>
    <w:p w:rsidR="00A77B32" w:rsidRPr="00966DB3" w:rsidRDefault="00A77B32" w:rsidP="00A77B32">
      <w:pPr>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Objednatel předá zhotoviteli staveniště nejpozději ke dni zahájení prací připravené tak, aby zhotovitel mohl začít bez prodlení s prováděním sjednaných prací.</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 xml:space="preserve">Objednatel zabezpečí zhotoviteli možnost napojení na elektrickou energii a vodu. </w:t>
      </w:r>
    </w:p>
    <w:p w:rsidR="00A77B32" w:rsidRPr="00966DB3" w:rsidRDefault="00A77B32" w:rsidP="00A77B32">
      <w:pPr>
        <w:pStyle w:val="Odstavecseseznamem"/>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 xml:space="preserve">Zástupcem objednatele na stavbě je delegovaný technický dozor objednatele. </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Zástupcem zhotovitele na stavbě je osoba určená a uvedená ve stavebním deníku.</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 xml:space="preserve">Uvedení zástupci objednatele a zhotovitele jednají v rozsahu operativní a technické činnosti na stavbě, při potvrzování zápisů do stavebního deníku, potvrzování protokolů o předání a převzetí dokončeného díla nebo jeho samostatně odevzdávané části a podobně. Zmocněnci jednají samostatně, přičemž rozhodnutí každého z uvedených je závazné. Toto zmocnění trvá až do písemného odvolání. </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4"/>
        </w:numPr>
        <w:jc w:val="both"/>
        <w:rPr>
          <w:rFonts w:ascii="Arial" w:hAnsi="Arial" w:cs="Arial"/>
          <w:sz w:val="24"/>
          <w:szCs w:val="24"/>
        </w:rPr>
      </w:pPr>
      <w:r w:rsidRPr="00966DB3">
        <w:rPr>
          <w:rFonts w:ascii="Arial" w:hAnsi="Arial" w:cs="Arial"/>
          <w:sz w:val="24"/>
          <w:szCs w:val="24"/>
        </w:rPr>
        <w:t xml:space="preserve">Změny v zastoupení budou uvedeny ve stavebním deníku a jsou účinné od okamžiku odsouhlasení zápisu oběma stranami při pravidelné týdenní kontrole průběhu stavby. </w:t>
      </w:r>
    </w:p>
    <w:p w:rsidR="00A77B32" w:rsidRPr="00966DB3" w:rsidRDefault="00A77B32" w:rsidP="00A77B32">
      <w:pPr>
        <w:pStyle w:val="Odstavecseseznamem"/>
        <w:jc w:val="both"/>
        <w:rPr>
          <w:rFonts w:ascii="Arial" w:hAnsi="Arial" w:cs="Arial"/>
          <w:sz w:val="24"/>
          <w:szCs w:val="24"/>
        </w:rPr>
      </w:pPr>
    </w:p>
    <w:p w:rsidR="00A77B32" w:rsidRDefault="00A77B32" w:rsidP="00A77B32">
      <w:pPr>
        <w:jc w:val="both"/>
      </w:pPr>
    </w:p>
    <w:p w:rsidR="006442BA" w:rsidRPr="00966DB3" w:rsidRDefault="006442BA" w:rsidP="00A77B32">
      <w:pPr>
        <w:jc w:val="both"/>
      </w:pPr>
    </w:p>
    <w:p w:rsidR="00AE304F" w:rsidRPr="00966DB3" w:rsidRDefault="00AE304F" w:rsidP="00905141">
      <w:pPr>
        <w:pStyle w:val="Nadpis1"/>
        <w:rPr>
          <w:snapToGrid w:val="0"/>
        </w:rPr>
      </w:pPr>
      <w:r w:rsidRPr="00966DB3">
        <w:rPr>
          <w:snapToGrid w:val="0"/>
        </w:rPr>
        <w:lastRenderedPageBreak/>
        <w:t>PROVÁDĚNÍ DÍLA</w:t>
      </w:r>
    </w:p>
    <w:p w:rsidR="00A77B32" w:rsidRPr="00966DB3" w:rsidRDefault="00A77B32" w:rsidP="00A77B32"/>
    <w:p w:rsidR="00A77B32" w:rsidRPr="00966DB3" w:rsidRDefault="00A77B32" w:rsidP="00A77B32">
      <w:pPr>
        <w:pStyle w:val="Odstavecseseznamem"/>
        <w:numPr>
          <w:ilvl w:val="0"/>
          <w:numId w:val="25"/>
        </w:numPr>
        <w:rPr>
          <w:rFonts w:ascii="Arial" w:hAnsi="Arial" w:cs="Arial"/>
          <w:sz w:val="24"/>
          <w:szCs w:val="24"/>
        </w:rPr>
      </w:pPr>
      <w:r w:rsidRPr="00966DB3">
        <w:rPr>
          <w:rFonts w:ascii="Arial" w:hAnsi="Arial" w:cs="Arial"/>
          <w:sz w:val="24"/>
          <w:szCs w:val="24"/>
        </w:rPr>
        <w:t>Kontrola průběhu stavby bude prováděna 1x/týden. Změna kontrolního dne bude uvedena a oběma stranami vzájemně odsouhlasena ve stavebním deníku</w:t>
      </w:r>
    </w:p>
    <w:p w:rsidR="00A77B32" w:rsidRPr="00966DB3" w:rsidRDefault="00A77B32" w:rsidP="00A77B32">
      <w:pPr>
        <w:pStyle w:val="Odstavecseseznamem"/>
        <w:rPr>
          <w:rFonts w:ascii="Arial" w:hAnsi="Arial" w:cs="Arial"/>
          <w:sz w:val="24"/>
          <w:szCs w:val="24"/>
        </w:rPr>
      </w:pPr>
    </w:p>
    <w:p w:rsidR="00A77B32" w:rsidRPr="00966DB3" w:rsidRDefault="00A77B32" w:rsidP="00A77B32">
      <w:pPr>
        <w:pStyle w:val="Odstavecseseznamem"/>
        <w:numPr>
          <w:ilvl w:val="0"/>
          <w:numId w:val="25"/>
        </w:numPr>
        <w:rPr>
          <w:rFonts w:ascii="Arial" w:hAnsi="Arial" w:cs="Arial"/>
          <w:sz w:val="24"/>
          <w:szCs w:val="24"/>
        </w:rPr>
      </w:pPr>
      <w:r w:rsidRPr="00966DB3">
        <w:rPr>
          <w:rFonts w:ascii="Arial" w:hAnsi="Arial" w:cs="Arial"/>
          <w:sz w:val="24"/>
          <w:szCs w:val="24"/>
        </w:rPr>
        <w:t>Zhotovitel se zavazuje likvidovat stavební odpad po celou dobu stavby na vlastní náklady. Po dokončení a předání díla se zhotovitel zavazuje staveniště vyklidit a vyklizené předat objednateli, a to nejpozději do 5 dnů od podpisu protokolu o předání a převzetí díla.</w:t>
      </w:r>
    </w:p>
    <w:p w:rsidR="00A77B32" w:rsidRPr="00966DB3" w:rsidRDefault="00A77B32" w:rsidP="00A77B32">
      <w:pPr>
        <w:pStyle w:val="Odstavecseseznamem"/>
        <w:rPr>
          <w:rFonts w:ascii="Arial" w:hAnsi="Arial" w:cs="Arial"/>
          <w:sz w:val="24"/>
          <w:szCs w:val="24"/>
        </w:rPr>
      </w:pPr>
    </w:p>
    <w:p w:rsidR="00A77B32" w:rsidRPr="00966DB3" w:rsidRDefault="00A77B32" w:rsidP="00A77B32">
      <w:pPr>
        <w:pStyle w:val="Odstavecseseznamem"/>
        <w:numPr>
          <w:ilvl w:val="0"/>
          <w:numId w:val="25"/>
        </w:numPr>
        <w:rPr>
          <w:rFonts w:ascii="Arial" w:hAnsi="Arial" w:cs="Arial"/>
          <w:sz w:val="24"/>
          <w:szCs w:val="24"/>
        </w:rPr>
      </w:pPr>
      <w:r w:rsidRPr="00966DB3">
        <w:rPr>
          <w:rFonts w:ascii="Arial" w:hAnsi="Arial" w:cs="Arial"/>
          <w:sz w:val="24"/>
          <w:szCs w:val="24"/>
        </w:rPr>
        <w:t>Veškeré práce a činnosti při provádění díla zajistí zhotovitel podle všeobecně uznávaných technologických pravidel a při přesném dodržení odpovídajících zákonných a technických norem. Totéž platí - pokud je lze použít - i pro uplatnění nařízení, omezení, ustanovení a předpisy všech příslušných úřadů, společností dodávajících energie a ostatních dotčených orgánů.</w:t>
      </w:r>
    </w:p>
    <w:p w:rsidR="00A77B32" w:rsidRPr="00966DB3" w:rsidRDefault="00A77B32" w:rsidP="00A77B32">
      <w:pPr>
        <w:pStyle w:val="Odstavecseseznamem"/>
        <w:rPr>
          <w:rFonts w:ascii="Arial" w:hAnsi="Arial" w:cs="Arial"/>
          <w:sz w:val="24"/>
          <w:szCs w:val="24"/>
        </w:rPr>
      </w:pPr>
    </w:p>
    <w:p w:rsidR="00A77B32" w:rsidRPr="00966DB3" w:rsidRDefault="000F775E" w:rsidP="00DF6175">
      <w:pPr>
        <w:pStyle w:val="Odstavecseseznamem"/>
        <w:numPr>
          <w:ilvl w:val="0"/>
          <w:numId w:val="25"/>
        </w:numPr>
        <w:jc w:val="both"/>
      </w:pPr>
      <w:r w:rsidRPr="00966DB3">
        <w:rPr>
          <w:rFonts w:ascii="Arial" w:hAnsi="Arial" w:cs="Arial"/>
          <w:sz w:val="24"/>
          <w:szCs w:val="24"/>
        </w:rPr>
        <w:t>Zh</w:t>
      </w:r>
      <w:r w:rsidR="005A5C76" w:rsidRPr="00966DB3">
        <w:rPr>
          <w:rFonts w:ascii="Arial" w:hAnsi="Arial" w:cs="Arial"/>
          <w:sz w:val="24"/>
          <w:szCs w:val="24"/>
        </w:rPr>
        <w:t>otovitel se zavazuje</w:t>
      </w:r>
      <w:r w:rsidRPr="00966DB3">
        <w:rPr>
          <w:rFonts w:ascii="Arial" w:hAnsi="Arial" w:cs="Arial"/>
          <w:sz w:val="24"/>
          <w:szCs w:val="24"/>
        </w:rPr>
        <w:t>:</w:t>
      </w:r>
    </w:p>
    <w:p w:rsidR="00A77B32" w:rsidRPr="00966DB3" w:rsidRDefault="00A77B32" w:rsidP="00DF6175">
      <w:pPr>
        <w:pStyle w:val="Odstavecseseznamem"/>
        <w:jc w:val="both"/>
        <w:rPr>
          <w:rFonts w:ascii="Arial" w:hAnsi="Arial" w:cs="Arial"/>
          <w:sz w:val="24"/>
          <w:szCs w:val="24"/>
        </w:rPr>
      </w:pPr>
    </w:p>
    <w:p w:rsidR="00A77B32" w:rsidRPr="00966DB3" w:rsidRDefault="000F775E" w:rsidP="00DF6175">
      <w:pPr>
        <w:pStyle w:val="Odstavecseseznamem"/>
        <w:numPr>
          <w:ilvl w:val="1"/>
          <w:numId w:val="25"/>
        </w:numPr>
        <w:jc w:val="both"/>
      </w:pPr>
      <w:r w:rsidRPr="00966DB3">
        <w:rPr>
          <w:rFonts w:ascii="Arial" w:hAnsi="Arial" w:cs="Arial"/>
          <w:sz w:val="24"/>
          <w:szCs w:val="24"/>
        </w:rPr>
        <w:t>udržovat na</w:t>
      </w:r>
      <w:r w:rsidR="00DF6175" w:rsidRPr="00966DB3">
        <w:rPr>
          <w:rFonts w:ascii="Arial" w:hAnsi="Arial" w:cs="Arial"/>
          <w:sz w:val="24"/>
          <w:szCs w:val="24"/>
        </w:rPr>
        <w:t xml:space="preserve"> převzatém </w:t>
      </w:r>
      <w:r w:rsidRPr="00966DB3">
        <w:rPr>
          <w:rFonts w:ascii="Arial" w:hAnsi="Arial" w:cs="Arial"/>
          <w:sz w:val="24"/>
          <w:szCs w:val="24"/>
        </w:rPr>
        <w:t>staveništi pořádek a čistotu.</w:t>
      </w:r>
    </w:p>
    <w:p w:rsidR="00A77B32" w:rsidRPr="00966DB3" w:rsidRDefault="000F775E" w:rsidP="00DF6175">
      <w:pPr>
        <w:pStyle w:val="Odstavecseseznamem"/>
        <w:numPr>
          <w:ilvl w:val="1"/>
          <w:numId w:val="25"/>
        </w:numPr>
        <w:jc w:val="both"/>
      </w:pPr>
      <w:r w:rsidRPr="00966DB3">
        <w:rPr>
          <w:rFonts w:ascii="Arial" w:hAnsi="Arial" w:cs="Arial"/>
          <w:sz w:val="24"/>
          <w:szCs w:val="24"/>
        </w:rPr>
        <w:t>při předání díla uspořádat stroje, výrobní zařízení, zbylý materiál a odpady na staveništi tak, aby bylo možno dílo řádně převzít a bezpečně provozovat (užívat).</w:t>
      </w:r>
    </w:p>
    <w:p w:rsidR="00A77B32" w:rsidRPr="00966DB3" w:rsidRDefault="00A77B32" w:rsidP="00DF6175">
      <w:pPr>
        <w:pStyle w:val="Odstavecseseznamem"/>
        <w:numPr>
          <w:ilvl w:val="1"/>
          <w:numId w:val="25"/>
        </w:numPr>
        <w:jc w:val="both"/>
      </w:pPr>
      <w:r w:rsidRPr="00966DB3">
        <w:rPr>
          <w:rFonts w:ascii="Arial" w:hAnsi="Arial" w:cs="Arial"/>
          <w:sz w:val="24"/>
          <w:szCs w:val="24"/>
        </w:rPr>
        <w:t>z</w:t>
      </w:r>
      <w:r w:rsidR="000F775E" w:rsidRPr="00966DB3">
        <w:rPr>
          <w:rFonts w:ascii="Arial" w:hAnsi="Arial" w:cs="Arial"/>
          <w:sz w:val="24"/>
          <w:szCs w:val="24"/>
        </w:rPr>
        <w:t xml:space="preserve">hotovitel nese při provádění prací na předmětu díla plnou zodpovědnost za dodržování platných </w:t>
      </w:r>
      <w:r w:rsidR="00DF6175" w:rsidRPr="00966DB3">
        <w:rPr>
          <w:rFonts w:ascii="Arial" w:hAnsi="Arial" w:cs="Arial"/>
          <w:sz w:val="24"/>
          <w:szCs w:val="24"/>
        </w:rPr>
        <w:t>předpisů v oblasti bezpečnosti práce a požární</w:t>
      </w:r>
      <w:r w:rsidR="000F775E" w:rsidRPr="00966DB3">
        <w:rPr>
          <w:rFonts w:ascii="Arial" w:hAnsi="Arial" w:cs="Arial"/>
          <w:sz w:val="24"/>
          <w:szCs w:val="24"/>
        </w:rPr>
        <w:t xml:space="preserve"> ochrany.</w:t>
      </w:r>
    </w:p>
    <w:p w:rsidR="00A77B32" w:rsidRPr="00966DB3" w:rsidRDefault="00A77B32" w:rsidP="00602830"/>
    <w:p w:rsidR="00A77B32" w:rsidRPr="00966DB3" w:rsidRDefault="00A77B32" w:rsidP="00A77B32">
      <w:pPr>
        <w:pStyle w:val="Odstavecseseznamem"/>
      </w:pPr>
    </w:p>
    <w:p w:rsidR="00A77B32" w:rsidRPr="00966DB3" w:rsidRDefault="00A77B32" w:rsidP="00A77B32">
      <w:pPr>
        <w:pStyle w:val="Odstavecseseznamem"/>
        <w:rPr>
          <w:rFonts w:ascii="Arial" w:hAnsi="Arial" w:cs="Arial"/>
          <w:sz w:val="24"/>
          <w:szCs w:val="24"/>
        </w:rPr>
      </w:pPr>
    </w:p>
    <w:p w:rsidR="00A77B32" w:rsidRPr="00966DB3" w:rsidRDefault="00A77B32" w:rsidP="00A77B32">
      <w:pPr>
        <w:pStyle w:val="Odstavecseseznamem"/>
        <w:rPr>
          <w:rFonts w:ascii="Arial" w:hAnsi="Arial" w:cs="Arial"/>
          <w:sz w:val="24"/>
          <w:szCs w:val="24"/>
        </w:rPr>
      </w:pPr>
    </w:p>
    <w:p w:rsidR="00A77B32" w:rsidRPr="00966DB3" w:rsidRDefault="00A77B32" w:rsidP="00905141">
      <w:pPr>
        <w:pStyle w:val="Nadpis1"/>
        <w:rPr>
          <w:snapToGrid w:val="0"/>
        </w:rPr>
      </w:pPr>
      <w:r w:rsidRPr="00966DB3">
        <w:rPr>
          <w:snapToGrid w:val="0"/>
        </w:rPr>
        <w:t>STAVEBNÍ DENÍK</w:t>
      </w:r>
    </w:p>
    <w:p w:rsidR="00A77B32" w:rsidRPr="00966DB3" w:rsidRDefault="00A77B32" w:rsidP="00A77B32"/>
    <w:p w:rsidR="00A77B32" w:rsidRPr="00966DB3" w:rsidRDefault="00A77B32" w:rsidP="00A77B32">
      <w:pPr>
        <w:pStyle w:val="Odstavecseseznamem"/>
        <w:numPr>
          <w:ilvl w:val="0"/>
          <w:numId w:val="26"/>
        </w:numPr>
        <w:jc w:val="both"/>
        <w:rPr>
          <w:rFonts w:ascii="Arial" w:hAnsi="Arial" w:cs="Arial"/>
          <w:sz w:val="24"/>
          <w:szCs w:val="24"/>
        </w:rPr>
      </w:pPr>
      <w:r w:rsidRPr="00966DB3">
        <w:rPr>
          <w:rFonts w:ascii="Arial" w:hAnsi="Arial" w:cs="Arial"/>
          <w:sz w:val="24"/>
          <w:szCs w:val="24"/>
        </w:rPr>
        <w:t xml:space="preserve">Zhotovitel se zavazuje vést ode dne převzetí staveniště stavební deník v obvyklém rozsahu a v souladu s platnými právními předpisy, zaznamenávat do něj postup prací a provádět za přítomnosti objednatele kontrolu průběhu stavby. Do stavebního deníku budou oběma stranami zapisovány důležité skutečnosti týkající se průběhu stavby. Kopie stavebního deníku budou po ukončení díla předány objednateli. Stavební deník bude uložen na stavbě pro možnost zápisu mimo kontrolní den. Zápisy z kontrolního dne budou rozeslány v elektronické kopii zhotovitelem díla na domluvenou adresu objednateli a jeho technickému zástupci do 2 dnů od provedení zápisu. </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6"/>
        </w:numPr>
        <w:jc w:val="both"/>
        <w:rPr>
          <w:rFonts w:ascii="Arial" w:hAnsi="Arial" w:cs="Arial"/>
          <w:sz w:val="24"/>
          <w:szCs w:val="24"/>
        </w:rPr>
      </w:pPr>
      <w:r w:rsidRPr="00966DB3">
        <w:rPr>
          <w:rFonts w:ascii="Arial" w:hAnsi="Arial" w:cs="Arial"/>
          <w:sz w:val="24"/>
          <w:szCs w:val="24"/>
        </w:rPr>
        <w:t xml:space="preserve">Objednatel i zhotovitel se dohodli na tom, že lhůta pro vyjádření k zápisu do stavebního deníku činí 7 dnů od provedení zápisu. Pokud se druhá strana v uvedené lhůtě nevyjádří, platí, že s obsahem zápisu souhlasí. Do deníku se zapisují všechny skutečnosti rozhodné pro plnění předmětu této smlouvy, zejména údaje o časovém postupu prací a jejich jakosti, zdůvodnění odchylek prováděných prací od projektové dokumentace. Během pracovní doby musí být deník na stavbě trvale přístupný oprávněným zástupcům objednatele i orgánům státní správy. Povinnost zhotovitele vést stavební deník končí odevzdáním a převzetím díla objednatelem. </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6"/>
        </w:numPr>
        <w:jc w:val="both"/>
        <w:rPr>
          <w:rFonts w:ascii="Arial" w:hAnsi="Arial" w:cs="Arial"/>
          <w:sz w:val="24"/>
          <w:szCs w:val="24"/>
        </w:rPr>
      </w:pPr>
      <w:r w:rsidRPr="00966DB3">
        <w:rPr>
          <w:rFonts w:ascii="Arial" w:hAnsi="Arial" w:cs="Arial"/>
          <w:sz w:val="24"/>
          <w:szCs w:val="24"/>
        </w:rPr>
        <w:lastRenderedPageBreak/>
        <w:t xml:space="preserve">Objednatel je oprávněn kdykoli provádět osobně kontroly ve věcech technických zhotovování díla a požadovat odstranění zjištěných závad, vad a nedodělků. </w:t>
      </w:r>
    </w:p>
    <w:p w:rsidR="00A77B32" w:rsidRPr="00966DB3" w:rsidRDefault="00A77B32" w:rsidP="00A77B32">
      <w:pPr>
        <w:pStyle w:val="Odstavecseseznamem"/>
        <w:jc w:val="both"/>
        <w:rPr>
          <w:rFonts w:ascii="Arial" w:hAnsi="Arial" w:cs="Arial"/>
          <w:sz w:val="24"/>
          <w:szCs w:val="24"/>
        </w:rPr>
      </w:pPr>
    </w:p>
    <w:p w:rsidR="00A77B32" w:rsidRPr="00966DB3" w:rsidRDefault="00A77B32" w:rsidP="00A77B32">
      <w:pPr>
        <w:pStyle w:val="Odstavecseseznamem"/>
        <w:numPr>
          <w:ilvl w:val="0"/>
          <w:numId w:val="26"/>
        </w:numPr>
        <w:jc w:val="both"/>
        <w:rPr>
          <w:rFonts w:ascii="Arial" w:hAnsi="Arial" w:cs="Arial"/>
          <w:sz w:val="24"/>
          <w:szCs w:val="24"/>
        </w:rPr>
      </w:pPr>
      <w:r w:rsidRPr="00966DB3">
        <w:rPr>
          <w:rFonts w:ascii="Arial" w:hAnsi="Arial" w:cs="Arial"/>
          <w:sz w:val="24"/>
          <w:szCs w:val="24"/>
        </w:rPr>
        <w:t>V průběhu stavby se budou konat pravidelné koordinační schůzky (kontrolní dny) za účasti objednatele a zhotovitele a případně dalších osob, které si kterákoliv ze smluvních stran může přizvat. Závěry z kontrolních dnů jsou závazné pro obě smluvní strany, nemohou však změnit ustanovení této Smlouvy.</w:t>
      </w:r>
    </w:p>
    <w:p w:rsidR="00A77B32" w:rsidRPr="00966DB3" w:rsidRDefault="00A77B32" w:rsidP="00A77B32">
      <w:pPr>
        <w:jc w:val="both"/>
        <w:rPr>
          <w:rFonts w:ascii="Arial" w:hAnsi="Arial" w:cs="Arial"/>
          <w:sz w:val="24"/>
          <w:szCs w:val="24"/>
        </w:rPr>
      </w:pPr>
    </w:p>
    <w:p w:rsidR="00A77B32" w:rsidRPr="00966DB3" w:rsidRDefault="00A77B32" w:rsidP="00A77B32">
      <w:pPr>
        <w:jc w:val="both"/>
        <w:rPr>
          <w:rFonts w:ascii="Arial" w:hAnsi="Arial" w:cs="Arial"/>
          <w:sz w:val="24"/>
          <w:szCs w:val="24"/>
        </w:rPr>
      </w:pPr>
    </w:p>
    <w:p w:rsidR="00A77B32" w:rsidRPr="00966DB3" w:rsidRDefault="00A77B32" w:rsidP="00905141">
      <w:pPr>
        <w:pStyle w:val="Nadpis1"/>
        <w:rPr>
          <w:snapToGrid w:val="0"/>
        </w:rPr>
      </w:pPr>
      <w:r w:rsidRPr="00966DB3">
        <w:rPr>
          <w:snapToGrid w:val="0"/>
        </w:rPr>
        <w:t>PŘEVZETÍ DÍLA</w:t>
      </w:r>
    </w:p>
    <w:p w:rsidR="00A77B32" w:rsidRPr="00966DB3" w:rsidRDefault="00A77B32" w:rsidP="00A77B32">
      <w:pPr>
        <w:pStyle w:val="Zkladntext"/>
        <w:rPr>
          <w:color w:val="auto"/>
          <w:sz w:val="24"/>
          <w:szCs w:val="24"/>
        </w:rPr>
      </w:pPr>
    </w:p>
    <w:p w:rsidR="004372D3" w:rsidRPr="00966DB3" w:rsidRDefault="00A77B32" w:rsidP="00A77B32">
      <w:pPr>
        <w:pStyle w:val="Zkladntext"/>
        <w:numPr>
          <w:ilvl w:val="0"/>
          <w:numId w:val="27"/>
        </w:numPr>
        <w:rPr>
          <w:color w:val="auto"/>
          <w:sz w:val="24"/>
          <w:szCs w:val="24"/>
        </w:rPr>
      </w:pPr>
      <w:r w:rsidRPr="00966DB3">
        <w:rPr>
          <w:color w:val="auto"/>
          <w:sz w:val="24"/>
          <w:szCs w:val="24"/>
        </w:rPr>
        <w:t xml:space="preserve">Nedokončenou dodávku nebo její část není objednatel povinen převzít. </w:t>
      </w:r>
    </w:p>
    <w:p w:rsidR="004372D3" w:rsidRPr="00966DB3" w:rsidRDefault="004372D3" w:rsidP="004372D3">
      <w:pPr>
        <w:pStyle w:val="Zkladntext"/>
        <w:ind w:left="360"/>
        <w:rPr>
          <w:color w:val="auto"/>
          <w:sz w:val="24"/>
          <w:szCs w:val="24"/>
        </w:rPr>
      </w:pPr>
    </w:p>
    <w:p w:rsidR="004372D3" w:rsidRPr="00966DB3" w:rsidRDefault="00A77B32" w:rsidP="00A77B32">
      <w:pPr>
        <w:pStyle w:val="Zkladntext"/>
        <w:numPr>
          <w:ilvl w:val="0"/>
          <w:numId w:val="27"/>
        </w:numPr>
        <w:rPr>
          <w:color w:val="auto"/>
          <w:sz w:val="24"/>
          <w:szCs w:val="24"/>
        </w:rPr>
      </w:pPr>
      <w:r w:rsidRPr="00966DB3">
        <w:rPr>
          <w:color w:val="auto"/>
          <w:sz w:val="24"/>
          <w:szCs w:val="24"/>
        </w:rPr>
        <w:t xml:space="preserve">Zhotovitel je povinen písemně oznámit objednateli, nejpozději 5 dnů předem, kdy bude dílo připraveno k převzetí a sdělit, kdy bude převzetí zahájeno a jak bude probíhat. Dílo je </w:t>
      </w:r>
      <w:r w:rsidR="004372D3" w:rsidRPr="00966DB3">
        <w:rPr>
          <w:color w:val="auto"/>
          <w:sz w:val="24"/>
          <w:szCs w:val="24"/>
        </w:rPr>
        <w:t xml:space="preserve">způsobilé </w:t>
      </w:r>
      <w:r w:rsidRPr="00966DB3">
        <w:rPr>
          <w:color w:val="auto"/>
          <w:sz w:val="24"/>
          <w:szCs w:val="24"/>
        </w:rPr>
        <w:t>k převzetí pokud nevykazuje vady a nedodělky bránící užívání.</w:t>
      </w:r>
    </w:p>
    <w:p w:rsidR="004372D3" w:rsidRPr="00966DB3" w:rsidRDefault="004372D3" w:rsidP="004372D3">
      <w:pPr>
        <w:pStyle w:val="Odstavecseseznamem"/>
        <w:rPr>
          <w:sz w:val="24"/>
          <w:szCs w:val="24"/>
        </w:rPr>
      </w:pPr>
    </w:p>
    <w:p w:rsidR="004372D3" w:rsidRPr="00966DB3" w:rsidRDefault="00DF6175" w:rsidP="00A77B32">
      <w:pPr>
        <w:pStyle w:val="Zkladntext"/>
        <w:numPr>
          <w:ilvl w:val="0"/>
          <w:numId w:val="27"/>
        </w:numPr>
        <w:rPr>
          <w:color w:val="auto"/>
          <w:sz w:val="24"/>
          <w:szCs w:val="24"/>
        </w:rPr>
      </w:pPr>
      <w:r w:rsidRPr="00966DB3">
        <w:rPr>
          <w:color w:val="auto"/>
          <w:sz w:val="24"/>
          <w:szCs w:val="24"/>
        </w:rPr>
        <w:t>Zhotovitel</w:t>
      </w:r>
      <w:r w:rsidR="00A77B32" w:rsidRPr="00966DB3">
        <w:rPr>
          <w:color w:val="auto"/>
          <w:sz w:val="24"/>
          <w:szCs w:val="24"/>
        </w:rPr>
        <w:t xml:space="preserve"> odevzdá a objednatel převezme dílo jako celek v dohodnutém termínu dokončení.</w:t>
      </w:r>
    </w:p>
    <w:p w:rsidR="004372D3" w:rsidRPr="00966DB3" w:rsidRDefault="004372D3" w:rsidP="004372D3">
      <w:pPr>
        <w:pStyle w:val="Odstavecseseznamem"/>
        <w:rPr>
          <w:sz w:val="24"/>
          <w:szCs w:val="24"/>
        </w:rPr>
      </w:pPr>
    </w:p>
    <w:p w:rsidR="00A77B32" w:rsidRPr="00966DB3" w:rsidRDefault="00A77B32" w:rsidP="00A77B32">
      <w:pPr>
        <w:pStyle w:val="Zkladntext"/>
        <w:numPr>
          <w:ilvl w:val="0"/>
          <w:numId w:val="27"/>
        </w:numPr>
        <w:rPr>
          <w:color w:val="auto"/>
          <w:sz w:val="24"/>
          <w:szCs w:val="24"/>
        </w:rPr>
      </w:pPr>
      <w:r w:rsidRPr="00966DB3">
        <w:rPr>
          <w:color w:val="auto"/>
          <w:sz w:val="24"/>
          <w:szCs w:val="24"/>
        </w:rPr>
        <w:t>K odevzdání a převzetí staveniště, podpisu platebních dokladů a k odevzdání a převzetí dokončeného díla jsou zmocněni:</w:t>
      </w:r>
    </w:p>
    <w:p w:rsidR="00A77B32" w:rsidRPr="00966DB3" w:rsidRDefault="00A77B32" w:rsidP="00A77B32">
      <w:pPr>
        <w:pStyle w:val="Zkladntext"/>
        <w:rPr>
          <w:color w:val="auto"/>
          <w:sz w:val="24"/>
          <w:szCs w:val="24"/>
        </w:rPr>
      </w:pPr>
    </w:p>
    <w:p w:rsidR="00A77B32" w:rsidRPr="00966DB3" w:rsidRDefault="00A77B32" w:rsidP="004372D3">
      <w:pPr>
        <w:pStyle w:val="Zkladntext"/>
        <w:ind w:left="1418"/>
        <w:rPr>
          <w:color w:val="auto"/>
          <w:sz w:val="24"/>
          <w:szCs w:val="24"/>
        </w:rPr>
      </w:pPr>
      <w:r w:rsidRPr="00966DB3">
        <w:rPr>
          <w:color w:val="auto"/>
          <w:sz w:val="24"/>
          <w:szCs w:val="24"/>
        </w:rPr>
        <w:t xml:space="preserve">   za </w:t>
      </w:r>
      <w:proofErr w:type="gramStart"/>
      <w:r w:rsidRPr="00966DB3">
        <w:rPr>
          <w:color w:val="auto"/>
          <w:sz w:val="24"/>
          <w:szCs w:val="24"/>
        </w:rPr>
        <w:t xml:space="preserve">objednatele : </w:t>
      </w:r>
      <w:r w:rsidR="002646CF">
        <w:rPr>
          <w:color w:val="auto"/>
          <w:sz w:val="24"/>
          <w:szCs w:val="24"/>
        </w:rPr>
        <w:tab/>
      </w:r>
      <w:r w:rsidR="002646CF">
        <w:rPr>
          <w:color w:val="auto"/>
          <w:sz w:val="24"/>
          <w:szCs w:val="24"/>
        </w:rPr>
        <w:tab/>
      </w:r>
      <w:r w:rsidR="002646CF">
        <w:rPr>
          <w:color w:val="auto"/>
          <w:sz w:val="24"/>
          <w:szCs w:val="24"/>
        </w:rPr>
        <w:tab/>
      </w:r>
      <w:r w:rsidR="006442BA">
        <w:rPr>
          <w:color w:val="auto"/>
          <w:sz w:val="24"/>
          <w:szCs w:val="24"/>
        </w:rPr>
        <w:t>Ing.</w:t>
      </w:r>
      <w:proofErr w:type="gramEnd"/>
      <w:r w:rsidR="006442BA">
        <w:rPr>
          <w:color w:val="auto"/>
          <w:sz w:val="24"/>
          <w:szCs w:val="24"/>
        </w:rPr>
        <w:t xml:space="preserve"> Marie Pojerová, ředitelka školy</w:t>
      </w:r>
    </w:p>
    <w:p w:rsidR="00A77B32" w:rsidRPr="00966DB3" w:rsidRDefault="00532115" w:rsidP="004372D3">
      <w:pPr>
        <w:pStyle w:val="Zkladntext"/>
        <w:ind w:left="1418"/>
        <w:rPr>
          <w:color w:val="auto"/>
          <w:sz w:val="24"/>
          <w:szCs w:val="24"/>
        </w:rPr>
      </w:pPr>
      <w:r>
        <w:rPr>
          <w:color w:val="auto"/>
          <w:sz w:val="24"/>
          <w:szCs w:val="24"/>
        </w:rPr>
        <w:t xml:space="preserve">                    </w:t>
      </w:r>
      <w:r>
        <w:rPr>
          <w:color w:val="auto"/>
          <w:sz w:val="24"/>
          <w:szCs w:val="24"/>
        </w:rPr>
        <w:tab/>
      </w:r>
      <w:r>
        <w:rPr>
          <w:color w:val="auto"/>
          <w:sz w:val="24"/>
          <w:szCs w:val="24"/>
        </w:rPr>
        <w:tab/>
      </w:r>
      <w:r>
        <w:rPr>
          <w:color w:val="auto"/>
          <w:sz w:val="24"/>
          <w:szCs w:val="24"/>
        </w:rPr>
        <w:tab/>
      </w:r>
      <w:r>
        <w:rPr>
          <w:color w:val="auto"/>
          <w:sz w:val="24"/>
          <w:szCs w:val="24"/>
        </w:rPr>
        <w:tab/>
      </w:r>
      <w:r w:rsidR="00A77B32" w:rsidRPr="00966DB3">
        <w:rPr>
          <w:color w:val="auto"/>
          <w:sz w:val="24"/>
          <w:szCs w:val="24"/>
        </w:rPr>
        <w:t>a jím pověřené osoby</w:t>
      </w:r>
    </w:p>
    <w:p w:rsidR="00A77B32" w:rsidRPr="00966DB3" w:rsidRDefault="00A77B32" w:rsidP="004372D3">
      <w:pPr>
        <w:pStyle w:val="Zkladntext"/>
        <w:ind w:left="1418"/>
        <w:rPr>
          <w:color w:val="auto"/>
          <w:sz w:val="24"/>
          <w:szCs w:val="24"/>
        </w:rPr>
      </w:pPr>
    </w:p>
    <w:p w:rsidR="00A77B32" w:rsidRPr="00966DB3" w:rsidRDefault="00A77B32" w:rsidP="004372D3">
      <w:pPr>
        <w:pStyle w:val="Zkladntext"/>
        <w:ind w:left="1418"/>
        <w:rPr>
          <w:color w:val="auto"/>
          <w:sz w:val="24"/>
          <w:szCs w:val="24"/>
        </w:rPr>
      </w:pPr>
      <w:r w:rsidRPr="00966DB3">
        <w:rPr>
          <w:color w:val="auto"/>
          <w:sz w:val="24"/>
          <w:szCs w:val="24"/>
        </w:rPr>
        <w:t xml:space="preserve"> </w:t>
      </w:r>
      <w:r w:rsidR="002646CF">
        <w:rPr>
          <w:color w:val="auto"/>
          <w:sz w:val="24"/>
          <w:szCs w:val="24"/>
        </w:rPr>
        <w:t xml:space="preserve">  technický dozor </w:t>
      </w:r>
      <w:proofErr w:type="gramStart"/>
      <w:r w:rsidR="002646CF">
        <w:rPr>
          <w:color w:val="auto"/>
          <w:sz w:val="24"/>
          <w:szCs w:val="24"/>
        </w:rPr>
        <w:t>objednatele :</w:t>
      </w:r>
      <w:r w:rsidRPr="00966DB3">
        <w:rPr>
          <w:color w:val="auto"/>
          <w:sz w:val="24"/>
          <w:szCs w:val="24"/>
        </w:rPr>
        <w:t xml:space="preserve">   </w:t>
      </w:r>
      <w:r w:rsidR="006442BA">
        <w:rPr>
          <w:color w:val="auto"/>
          <w:sz w:val="24"/>
          <w:szCs w:val="24"/>
        </w:rPr>
        <w:t>Petr</w:t>
      </w:r>
      <w:proofErr w:type="gramEnd"/>
      <w:r w:rsidR="006442BA">
        <w:rPr>
          <w:color w:val="auto"/>
          <w:sz w:val="24"/>
          <w:szCs w:val="24"/>
        </w:rPr>
        <w:t xml:space="preserve"> Tesař, správce budovy</w:t>
      </w:r>
    </w:p>
    <w:p w:rsidR="00A77B32" w:rsidRPr="00966DB3" w:rsidRDefault="00A77B32" w:rsidP="004372D3">
      <w:pPr>
        <w:pStyle w:val="Zkladntext"/>
        <w:ind w:left="1418"/>
        <w:rPr>
          <w:color w:val="auto"/>
          <w:sz w:val="24"/>
          <w:szCs w:val="24"/>
        </w:rPr>
      </w:pPr>
      <w:r w:rsidRPr="00966DB3">
        <w:rPr>
          <w:color w:val="auto"/>
          <w:sz w:val="24"/>
          <w:szCs w:val="24"/>
        </w:rPr>
        <w:t xml:space="preserve">                                                               </w:t>
      </w:r>
    </w:p>
    <w:p w:rsidR="00A77B32" w:rsidRPr="00532115" w:rsidRDefault="00A77B32" w:rsidP="00532115">
      <w:pPr>
        <w:pStyle w:val="Zkladntext"/>
        <w:ind w:left="1418"/>
        <w:rPr>
          <w:color w:val="auto"/>
          <w:sz w:val="24"/>
          <w:szCs w:val="24"/>
        </w:rPr>
      </w:pPr>
      <w:r w:rsidRPr="00966DB3">
        <w:rPr>
          <w:color w:val="auto"/>
          <w:sz w:val="24"/>
          <w:szCs w:val="24"/>
        </w:rPr>
        <w:t xml:space="preserve">   za </w:t>
      </w:r>
      <w:proofErr w:type="gramStart"/>
      <w:r w:rsidRPr="00966DB3">
        <w:rPr>
          <w:color w:val="auto"/>
          <w:sz w:val="24"/>
          <w:szCs w:val="24"/>
        </w:rPr>
        <w:t xml:space="preserve">zhotovitele : </w:t>
      </w:r>
      <w:r w:rsidR="00532115">
        <w:rPr>
          <w:color w:val="auto"/>
          <w:sz w:val="24"/>
          <w:szCs w:val="24"/>
        </w:rPr>
        <w:t xml:space="preserve">                       </w:t>
      </w:r>
      <w:r w:rsidR="002646CF">
        <w:rPr>
          <w:color w:val="auto"/>
          <w:sz w:val="24"/>
          <w:szCs w:val="24"/>
        </w:rPr>
        <w:tab/>
      </w:r>
      <w:r w:rsidR="00532115" w:rsidRPr="00532115">
        <w:rPr>
          <w:color w:val="auto"/>
          <w:sz w:val="24"/>
          <w:szCs w:val="24"/>
        </w:rPr>
        <w:t>Jaroslav</w:t>
      </w:r>
      <w:proofErr w:type="gramEnd"/>
      <w:r w:rsidR="00532115" w:rsidRPr="00532115">
        <w:rPr>
          <w:color w:val="auto"/>
          <w:sz w:val="24"/>
          <w:szCs w:val="24"/>
        </w:rPr>
        <w:t xml:space="preserve"> Mika</w:t>
      </w:r>
    </w:p>
    <w:p w:rsidR="00A77B32" w:rsidRPr="00966DB3" w:rsidRDefault="00532115" w:rsidP="004372D3">
      <w:pPr>
        <w:pStyle w:val="Zkladntext"/>
        <w:ind w:left="1418"/>
        <w:rPr>
          <w:color w:val="auto"/>
          <w:sz w:val="24"/>
          <w:szCs w:val="24"/>
        </w:rPr>
      </w:pPr>
      <w:r>
        <w:rPr>
          <w:color w:val="auto"/>
          <w:sz w:val="24"/>
          <w:szCs w:val="24"/>
        </w:rPr>
        <w:t xml:space="preserve">                    </w:t>
      </w:r>
      <w:r>
        <w:rPr>
          <w:color w:val="auto"/>
          <w:sz w:val="24"/>
          <w:szCs w:val="24"/>
        </w:rPr>
        <w:tab/>
        <w:t xml:space="preserve">                              </w:t>
      </w:r>
      <w:r w:rsidR="00A77B32" w:rsidRPr="00966DB3">
        <w:rPr>
          <w:color w:val="auto"/>
          <w:sz w:val="24"/>
          <w:szCs w:val="24"/>
        </w:rPr>
        <w:t xml:space="preserve">a jím pověření pracovníci </w:t>
      </w:r>
    </w:p>
    <w:p w:rsidR="00A77B32" w:rsidRPr="00966DB3" w:rsidRDefault="00A77B32" w:rsidP="004372D3">
      <w:pPr>
        <w:pStyle w:val="Zkladntext"/>
        <w:ind w:left="1418"/>
        <w:rPr>
          <w:color w:val="auto"/>
          <w:sz w:val="24"/>
          <w:szCs w:val="24"/>
        </w:rPr>
      </w:pPr>
    </w:p>
    <w:p w:rsidR="00A77B32" w:rsidRPr="00966DB3" w:rsidRDefault="00A77B32" w:rsidP="004372D3">
      <w:pPr>
        <w:pStyle w:val="Zkladntext"/>
        <w:ind w:left="1418"/>
        <w:rPr>
          <w:color w:val="auto"/>
          <w:sz w:val="24"/>
          <w:szCs w:val="24"/>
        </w:rPr>
      </w:pPr>
      <w:r w:rsidRPr="00966DB3">
        <w:rPr>
          <w:color w:val="auto"/>
          <w:sz w:val="24"/>
          <w:szCs w:val="24"/>
        </w:rPr>
        <w:t xml:space="preserve">   stavbyvedoucí </w:t>
      </w:r>
      <w:proofErr w:type="gramStart"/>
      <w:r w:rsidRPr="00966DB3">
        <w:rPr>
          <w:color w:val="auto"/>
          <w:sz w:val="24"/>
          <w:szCs w:val="24"/>
        </w:rPr>
        <w:t xml:space="preserve">zhotovitele : </w:t>
      </w:r>
      <w:r w:rsidR="002646CF">
        <w:rPr>
          <w:color w:val="auto"/>
          <w:sz w:val="24"/>
          <w:szCs w:val="24"/>
        </w:rPr>
        <w:tab/>
      </w:r>
      <w:r w:rsidR="003B48F5">
        <w:rPr>
          <w:color w:val="auto"/>
          <w:sz w:val="24"/>
          <w:szCs w:val="24"/>
        </w:rPr>
        <w:t>Vladimír</w:t>
      </w:r>
      <w:proofErr w:type="gramEnd"/>
      <w:r w:rsidR="003B48F5">
        <w:rPr>
          <w:color w:val="auto"/>
          <w:sz w:val="24"/>
          <w:szCs w:val="24"/>
        </w:rPr>
        <w:t xml:space="preserve"> </w:t>
      </w:r>
      <w:proofErr w:type="spellStart"/>
      <w:r w:rsidR="003B48F5">
        <w:rPr>
          <w:color w:val="auto"/>
          <w:sz w:val="24"/>
          <w:szCs w:val="24"/>
        </w:rPr>
        <w:t>Fedorka</w:t>
      </w:r>
      <w:proofErr w:type="spellEnd"/>
    </w:p>
    <w:p w:rsidR="00A77B32" w:rsidRPr="00966DB3" w:rsidRDefault="00A77B32" w:rsidP="00A77B32">
      <w:pPr>
        <w:pStyle w:val="Zkladntext"/>
        <w:rPr>
          <w:color w:val="auto"/>
          <w:sz w:val="24"/>
          <w:szCs w:val="24"/>
        </w:rPr>
      </w:pPr>
    </w:p>
    <w:p w:rsidR="004372D3" w:rsidRPr="00966DB3" w:rsidRDefault="004372D3" w:rsidP="004372D3">
      <w:pPr>
        <w:pStyle w:val="Odstavecseseznamem"/>
        <w:numPr>
          <w:ilvl w:val="0"/>
          <w:numId w:val="27"/>
        </w:numPr>
        <w:jc w:val="both"/>
        <w:rPr>
          <w:rFonts w:ascii="Arial" w:hAnsi="Arial" w:cs="Arial"/>
          <w:sz w:val="24"/>
          <w:szCs w:val="24"/>
        </w:rPr>
      </w:pPr>
      <w:r w:rsidRPr="00966DB3">
        <w:rPr>
          <w:rFonts w:ascii="Arial" w:hAnsi="Arial" w:cs="Arial"/>
          <w:sz w:val="24"/>
          <w:szCs w:val="24"/>
        </w:rPr>
        <w:t xml:space="preserve">O předání a převzetí předmětu plnění sepíší účastníci zápis. Oboustranným podpisem tohoto zápisu vzniká zhotoviteli právo na zaplacení závěrečné platby, dle čl. X. odst. 2 </w:t>
      </w:r>
      <w:proofErr w:type="gramStart"/>
      <w:r w:rsidRPr="00966DB3">
        <w:rPr>
          <w:rFonts w:ascii="Arial" w:hAnsi="Arial" w:cs="Arial"/>
          <w:sz w:val="24"/>
          <w:szCs w:val="24"/>
        </w:rPr>
        <w:t>této</w:t>
      </w:r>
      <w:proofErr w:type="gramEnd"/>
      <w:r w:rsidRPr="00966DB3">
        <w:rPr>
          <w:rFonts w:ascii="Arial" w:hAnsi="Arial" w:cs="Arial"/>
          <w:sz w:val="24"/>
          <w:szCs w:val="24"/>
        </w:rPr>
        <w:t xml:space="preserve"> smlouvy, a to i tehdy, budou-li v zápise o předání a převzetí konstatovány, řádnému a bezpečnému užívání nebránící, drobné vady a nedodělky. Vzniknou-li takové vady, dohodnou účastníci v zápise lhůty k jejich odstranění a přiměřenou částku, potřebnou k jejich odstranění. O tuto částku bude ponížena závěrečná platba dle čl. X. odst. 2 </w:t>
      </w:r>
      <w:proofErr w:type="gramStart"/>
      <w:r w:rsidRPr="00966DB3">
        <w:rPr>
          <w:rFonts w:ascii="Arial" w:hAnsi="Arial" w:cs="Arial"/>
          <w:sz w:val="24"/>
          <w:szCs w:val="24"/>
        </w:rPr>
        <w:t>této</w:t>
      </w:r>
      <w:proofErr w:type="gramEnd"/>
      <w:r w:rsidRPr="00966DB3">
        <w:rPr>
          <w:rFonts w:ascii="Arial" w:hAnsi="Arial" w:cs="Arial"/>
          <w:sz w:val="24"/>
          <w:szCs w:val="24"/>
        </w:rPr>
        <w:t xml:space="preserve"> smlouvy. Částka potřebná k odstranění drobných vad a nedodělků bude zaplacena po odstranění těchto vad a jejich odsouhlasení objednatelem.</w:t>
      </w:r>
    </w:p>
    <w:p w:rsidR="004372D3" w:rsidRPr="00966DB3" w:rsidRDefault="004372D3" w:rsidP="004372D3">
      <w:pPr>
        <w:pStyle w:val="Odstavecseseznamem"/>
        <w:rPr>
          <w:rFonts w:ascii="Arial" w:hAnsi="Arial" w:cs="Arial"/>
          <w:sz w:val="24"/>
          <w:szCs w:val="24"/>
        </w:rPr>
      </w:pPr>
    </w:p>
    <w:p w:rsidR="004372D3" w:rsidRPr="00966DB3" w:rsidRDefault="004372D3" w:rsidP="004372D3">
      <w:pPr>
        <w:pStyle w:val="Odstavecseseznamem"/>
        <w:numPr>
          <w:ilvl w:val="0"/>
          <w:numId w:val="27"/>
        </w:numPr>
        <w:jc w:val="both"/>
        <w:rPr>
          <w:rFonts w:ascii="Arial" w:hAnsi="Arial" w:cs="Arial"/>
          <w:sz w:val="24"/>
          <w:szCs w:val="24"/>
        </w:rPr>
      </w:pPr>
      <w:r w:rsidRPr="00966DB3">
        <w:rPr>
          <w:rFonts w:ascii="Arial" w:hAnsi="Arial" w:cs="Arial"/>
          <w:sz w:val="24"/>
          <w:szCs w:val="24"/>
        </w:rPr>
        <w:t xml:space="preserve">Odmítne-li objednatel převzít předmět plnění pro vady bránící řádnému a bezpečnému užívání, sepíše s ním zhotovitel zápis, obsahující popis těchto vad a termín jejich odstranění zhotovitelem. Po odstranění těchto vad a odsouhlasení objednatelem jejich řádné provedení vyzve zhotovitel objednatele k převzetí předmětu plnění. O předání a převzetí předmětu plnění sepíší účastníci zápis. Oboustranným podpisem tohoto zápisu vzniká zhotoviteli právo na zaplacení závěrečné platby dle čl. X. odst. 2 </w:t>
      </w:r>
      <w:proofErr w:type="gramStart"/>
      <w:r w:rsidRPr="00966DB3">
        <w:rPr>
          <w:rFonts w:ascii="Arial" w:hAnsi="Arial" w:cs="Arial"/>
          <w:sz w:val="24"/>
          <w:szCs w:val="24"/>
        </w:rPr>
        <w:t>této</w:t>
      </w:r>
      <w:proofErr w:type="gramEnd"/>
      <w:r w:rsidRPr="00966DB3">
        <w:rPr>
          <w:rFonts w:ascii="Arial" w:hAnsi="Arial" w:cs="Arial"/>
          <w:sz w:val="24"/>
          <w:szCs w:val="24"/>
        </w:rPr>
        <w:t xml:space="preserve"> smlouvy.</w:t>
      </w:r>
    </w:p>
    <w:p w:rsidR="004372D3" w:rsidRPr="00966DB3" w:rsidRDefault="004372D3" w:rsidP="004372D3">
      <w:pPr>
        <w:pStyle w:val="Zkladntext"/>
        <w:ind w:left="720"/>
        <w:rPr>
          <w:color w:val="auto"/>
          <w:sz w:val="24"/>
          <w:szCs w:val="24"/>
        </w:rPr>
      </w:pPr>
    </w:p>
    <w:p w:rsidR="008B5B04" w:rsidRPr="00966DB3" w:rsidRDefault="00A77B32" w:rsidP="001E7BBD">
      <w:pPr>
        <w:pStyle w:val="Zkladntext"/>
        <w:numPr>
          <w:ilvl w:val="0"/>
          <w:numId w:val="27"/>
        </w:numPr>
        <w:rPr>
          <w:sz w:val="24"/>
          <w:szCs w:val="24"/>
        </w:rPr>
      </w:pPr>
      <w:r w:rsidRPr="00532115">
        <w:rPr>
          <w:color w:val="auto"/>
          <w:sz w:val="24"/>
          <w:szCs w:val="24"/>
        </w:rPr>
        <w:t>O</w:t>
      </w:r>
      <w:r w:rsidRPr="00966DB3">
        <w:rPr>
          <w:color w:val="auto"/>
          <w:sz w:val="24"/>
          <w:szCs w:val="24"/>
        </w:rPr>
        <w:t xml:space="preserve">bjednatel je povinen převzít dílo, které nevykazuje žádné vady a nedodělky bránící užívání díla. </w:t>
      </w:r>
    </w:p>
    <w:p w:rsidR="00A77B32" w:rsidRPr="00966DB3" w:rsidRDefault="00A77B32" w:rsidP="0094302E">
      <w:pPr>
        <w:pStyle w:val="Nadpis1"/>
        <w:numPr>
          <w:ilvl w:val="0"/>
          <w:numId w:val="0"/>
        </w:numPr>
        <w:ind w:left="2160" w:hanging="720"/>
        <w:jc w:val="left"/>
      </w:pPr>
    </w:p>
    <w:p w:rsidR="00A77B32" w:rsidRPr="00966DB3" w:rsidRDefault="00A77B32" w:rsidP="00A77B32"/>
    <w:p w:rsidR="00BC5675" w:rsidRPr="00966DB3" w:rsidRDefault="00E228DB" w:rsidP="00905141">
      <w:pPr>
        <w:pStyle w:val="Nadpis1"/>
        <w:rPr>
          <w:snapToGrid w:val="0"/>
        </w:rPr>
      </w:pPr>
      <w:r w:rsidRPr="00966DB3">
        <w:rPr>
          <w:snapToGrid w:val="0"/>
        </w:rPr>
        <w:t>PLATEBNÍ PODMÍNKY</w:t>
      </w:r>
    </w:p>
    <w:p w:rsidR="00E228DB" w:rsidRPr="00966DB3" w:rsidRDefault="00E228DB" w:rsidP="00E228DB"/>
    <w:p w:rsidR="005F4627" w:rsidRPr="00966DB3" w:rsidRDefault="005F4627">
      <w:pPr>
        <w:jc w:val="both"/>
        <w:rPr>
          <w:rFonts w:ascii="Arial" w:hAnsi="Arial" w:cs="Arial"/>
          <w:snapToGrid w:val="0"/>
          <w:sz w:val="24"/>
          <w:szCs w:val="24"/>
        </w:rPr>
      </w:pPr>
    </w:p>
    <w:p w:rsidR="008B5B04" w:rsidRPr="00966DB3" w:rsidRDefault="008B5B04">
      <w:pPr>
        <w:jc w:val="both"/>
        <w:rPr>
          <w:rFonts w:ascii="Arial" w:hAnsi="Arial" w:cs="Arial"/>
          <w:snapToGrid w:val="0"/>
          <w:sz w:val="24"/>
          <w:szCs w:val="24"/>
        </w:rPr>
      </w:pPr>
    </w:p>
    <w:p w:rsidR="00DF6175" w:rsidRPr="00966DB3" w:rsidRDefault="001F094D"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Fakturace bude prov</w:t>
      </w:r>
      <w:r w:rsidR="00AD69AD">
        <w:rPr>
          <w:rFonts w:ascii="Arial" w:hAnsi="Arial" w:cs="Arial"/>
          <w:snapToGrid w:val="0"/>
          <w:sz w:val="24"/>
          <w:szCs w:val="24"/>
        </w:rPr>
        <w:t>edena n</w:t>
      </w:r>
      <w:r w:rsidRPr="00966DB3">
        <w:rPr>
          <w:rFonts w:ascii="Arial" w:hAnsi="Arial" w:cs="Arial"/>
          <w:snapToGrid w:val="0"/>
          <w:sz w:val="24"/>
          <w:szCs w:val="24"/>
        </w:rPr>
        <w:t>a základě odsouhlaseného soupisu proveden</w:t>
      </w:r>
      <w:r w:rsidR="00AD69AD">
        <w:rPr>
          <w:rFonts w:ascii="Arial" w:hAnsi="Arial" w:cs="Arial"/>
          <w:snapToGrid w:val="0"/>
          <w:sz w:val="24"/>
          <w:szCs w:val="24"/>
        </w:rPr>
        <w:t>ých prací</w:t>
      </w:r>
      <w:r w:rsidRPr="00966DB3">
        <w:rPr>
          <w:rFonts w:ascii="Arial" w:hAnsi="Arial" w:cs="Arial"/>
          <w:snapToGrid w:val="0"/>
          <w:sz w:val="24"/>
          <w:szCs w:val="24"/>
        </w:rPr>
        <w:t xml:space="preserve">. </w:t>
      </w:r>
    </w:p>
    <w:p w:rsidR="00DF6175" w:rsidRPr="00966DB3" w:rsidRDefault="00DF6175" w:rsidP="00DF6175">
      <w:pPr>
        <w:pStyle w:val="Odstavecseseznamem"/>
        <w:jc w:val="both"/>
        <w:rPr>
          <w:rFonts w:ascii="Arial" w:hAnsi="Arial" w:cs="Arial"/>
          <w:snapToGrid w:val="0"/>
          <w:sz w:val="24"/>
          <w:szCs w:val="24"/>
        </w:rPr>
      </w:pPr>
    </w:p>
    <w:p w:rsidR="00DF6175" w:rsidRPr="00966DB3" w:rsidRDefault="005F4627"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Po předání díla zhotovitelem a převzetí díla objednate</w:t>
      </w:r>
      <w:r w:rsidR="006226BA" w:rsidRPr="00966DB3">
        <w:rPr>
          <w:rFonts w:ascii="Arial" w:hAnsi="Arial" w:cs="Arial"/>
          <w:snapToGrid w:val="0"/>
          <w:sz w:val="24"/>
          <w:szCs w:val="24"/>
        </w:rPr>
        <w:t>lem, vystaví zhotovitel</w:t>
      </w:r>
      <w:r w:rsidRPr="00966DB3">
        <w:rPr>
          <w:rFonts w:ascii="Arial" w:hAnsi="Arial" w:cs="Arial"/>
          <w:snapToGrid w:val="0"/>
          <w:sz w:val="24"/>
          <w:szCs w:val="24"/>
        </w:rPr>
        <w:t xml:space="preserve"> fakturu</w:t>
      </w:r>
      <w:r w:rsidR="00BC5675" w:rsidRPr="00966DB3">
        <w:rPr>
          <w:rFonts w:ascii="Arial" w:hAnsi="Arial" w:cs="Arial"/>
          <w:snapToGrid w:val="0"/>
          <w:sz w:val="24"/>
          <w:szCs w:val="24"/>
        </w:rPr>
        <w:t xml:space="preserve"> -</w:t>
      </w:r>
      <w:r w:rsidR="006226BA" w:rsidRPr="00966DB3">
        <w:rPr>
          <w:rFonts w:ascii="Arial" w:hAnsi="Arial" w:cs="Arial"/>
          <w:snapToGrid w:val="0"/>
          <w:sz w:val="24"/>
          <w:szCs w:val="24"/>
        </w:rPr>
        <w:t xml:space="preserve"> daňový doklad, se všemi náležitostmi účetního dokladu dle daňových předpisů</w:t>
      </w:r>
      <w:r w:rsidRPr="00966DB3">
        <w:rPr>
          <w:rFonts w:ascii="Arial" w:hAnsi="Arial" w:cs="Arial"/>
          <w:snapToGrid w:val="0"/>
          <w:sz w:val="24"/>
          <w:szCs w:val="24"/>
        </w:rPr>
        <w:t>.</w:t>
      </w:r>
    </w:p>
    <w:p w:rsidR="00DF6175" w:rsidRPr="00966DB3" w:rsidRDefault="00DF6175" w:rsidP="00DF6175">
      <w:pPr>
        <w:pStyle w:val="Odstavecseseznamem"/>
        <w:rPr>
          <w:rFonts w:ascii="Arial" w:hAnsi="Arial" w:cs="Arial"/>
          <w:snapToGrid w:val="0"/>
          <w:sz w:val="24"/>
          <w:szCs w:val="24"/>
        </w:rPr>
      </w:pPr>
    </w:p>
    <w:p w:rsidR="00DF6175" w:rsidRPr="00966DB3" w:rsidRDefault="00BC5675"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Splatnost</w:t>
      </w:r>
      <w:r w:rsidR="00622853" w:rsidRPr="00966DB3">
        <w:rPr>
          <w:rFonts w:ascii="Arial" w:hAnsi="Arial" w:cs="Arial"/>
          <w:snapToGrid w:val="0"/>
          <w:sz w:val="24"/>
          <w:szCs w:val="24"/>
        </w:rPr>
        <w:t xml:space="preserve"> všech dokladu se sjednává na </w:t>
      </w:r>
      <w:r w:rsidR="00602830">
        <w:rPr>
          <w:rFonts w:ascii="Arial" w:hAnsi="Arial" w:cs="Arial"/>
          <w:snapToGrid w:val="0"/>
          <w:sz w:val="24"/>
          <w:szCs w:val="24"/>
        </w:rPr>
        <w:t>14</w:t>
      </w:r>
      <w:r w:rsidR="00532115">
        <w:rPr>
          <w:rFonts w:ascii="Arial" w:hAnsi="Arial" w:cs="Arial"/>
          <w:snapToGrid w:val="0"/>
          <w:sz w:val="24"/>
          <w:szCs w:val="24"/>
        </w:rPr>
        <w:t xml:space="preserve"> dnů</w:t>
      </w:r>
      <w:r w:rsidR="00814B4E" w:rsidRPr="00966DB3">
        <w:rPr>
          <w:rFonts w:ascii="Arial" w:hAnsi="Arial" w:cs="Arial"/>
          <w:snapToGrid w:val="0"/>
          <w:sz w:val="24"/>
          <w:szCs w:val="24"/>
        </w:rPr>
        <w:t xml:space="preserve"> </w:t>
      </w:r>
      <w:r w:rsidR="005F4627" w:rsidRPr="00966DB3">
        <w:rPr>
          <w:rFonts w:ascii="Arial" w:hAnsi="Arial" w:cs="Arial"/>
          <w:snapToGrid w:val="0"/>
          <w:sz w:val="24"/>
          <w:szCs w:val="24"/>
        </w:rPr>
        <w:t>od jejího doručení objednateli</w:t>
      </w:r>
    </w:p>
    <w:p w:rsidR="00DF6175" w:rsidRPr="00966DB3" w:rsidRDefault="00DF6175" w:rsidP="00DF6175">
      <w:pPr>
        <w:pStyle w:val="Odstavecseseznamem"/>
        <w:rPr>
          <w:rFonts w:ascii="Arial" w:hAnsi="Arial" w:cs="Arial"/>
          <w:snapToGrid w:val="0"/>
          <w:sz w:val="24"/>
          <w:szCs w:val="24"/>
        </w:rPr>
      </w:pPr>
    </w:p>
    <w:p w:rsidR="00DF6175" w:rsidRPr="00966DB3" w:rsidRDefault="00C1546D"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Objednatel může vrátit fakturu</w:t>
      </w:r>
      <w:r w:rsidR="00532115">
        <w:rPr>
          <w:rFonts w:ascii="Arial" w:hAnsi="Arial" w:cs="Arial"/>
          <w:snapToGrid w:val="0"/>
          <w:sz w:val="24"/>
          <w:szCs w:val="24"/>
        </w:rPr>
        <w:t xml:space="preserve"> ve lhůtě 5 pracovních dnů</w:t>
      </w:r>
      <w:r w:rsidRPr="00966DB3">
        <w:rPr>
          <w:rFonts w:ascii="Arial" w:hAnsi="Arial" w:cs="Arial"/>
          <w:snapToGrid w:val="0"/>
          <w:sz w:val="24"/>
          <w:szCs w:val="24"/>
        </w:rPr>
        <w:t xml:space="preserve"> bez proplacení v případě, kdy</w:t>
      </w:r>
    </w:p>
    <w:p w:rsidR="00DF6175" w:rsidRPr="00966DB3" w:rsidRDefault="00DF6175" w:rsidP="00DF6175">
      <w:pPr>
        <w:pStyle w:val="Odstavecseseznamem"/>
        <w:rPr>
          <w:rFonts w:ascii="Arial" w:hAnsi="Arial" w:cs="Arial"/>
          <w:snapToGrid w:val="0"/>
          <w:sz w:val="24"/>
          <w:szCs w:val="24"/>
        </w:rPr>
      </w:pPr>
    </w:p>
    <w:p w:rsidR="00DF6175" w:rsidRPr="00966DB3" w:rsidRDefault="00C1546D" w:rsidP="00DF6175">
      <w:pPr>
        <w:pStyle w:val="Odstavecseseznamem"/>
        <w:numPr>
          <w:ilvl w:val="1"/>
          <w:numId w:val="29"/>
        </w:numPr>
        <w:jc w:val="both"/>
        <w:rPr>
          <w:rFonts w:ascii="Arial" w:hAnsi="Arial" w:cs="Arial"/>
          <w:snapToGrid w:val="0"/>
          <w:sz w:val="24"/>
          <w:szCs w:val="24"/>
        </w:rPr>
      </w:pPr>
      <w:r w:rsidRPr="00966DB3">
        <w:rPr>
          <w:rFonts w:ascii="Arial" w:hAnsi="Arial" w:cs="Arial"/>
          <w:snapToGrid w:val="0"/>
          <w:sz w:val="24"/>
          <w:szCs w:val="24"/>
        </w:rPr>
        <w:t>nebude</w:t>
      </w:r>
      <w:r w:rsidR="005F4627" w:rsidRPr="00966DB3">
        <w:rPr>
          <w:rFonts w:ascii="Arial" w:hAnsi="Arial" w:cs="Arial"/>
          <w:snapToGrid w:val="0"/>
          <w:sz w:val="24"/>
          <w:szCs w:val="24"/>
        </w:rPr>
        <w:t xml:space="preserve"> obsahovat předepsané náležitos</w:t>
      </w:r>
      <w:r w:rsidR="00DF6175" w:rsidRPr="00966DB3">
        <w:rPr>
          <w:rFonts w:ascii="Arial" w:hAnsi="Arial" w:cs="Arial"/>
          <w:snapToGrid w:val="0"/>
          <w:sz w:val="24"/>
          <w:szCs w:val="24"/>
        </w:rPr>
        <w:t>ti daňového a účetního dokladu</w:t>
      </w:r>
      <w:r w:rsidRPr="00966DB3">
        <w:rPr>
          <w:rFonts w:ascii="Arial" w:hAnsi="Arial" w:cs="Arial"/>
          <w:snapToGrid w:val="0"/>
          <w:sz w:val="24"/>
          <w:szCs w:val="24"/>
        </w:rPr>
        <w:t xml:space="preserve">. </w:t>
      </w:r>
      <w:r w:rsidR="005F4627" w:rsidRPr="00966DB3">
        <w:rPr>
          <w:rFonts w:ascii="Arial" w:hAnsi="Arial" w:cs="Arial"/>
          <w:snapToGrid w:val="0"/>
          <w:sz w:val="24"/>
          <w:szCs w:val="24"/>
        </w:rPr>
        <w:t>V takovém případě lhůta splatnosti počíná běžet znovu ode dne doručení opravené faktury.</w:t>
      </w:r>
    </w:p>
    <w:p w:rsidR="00DF6175" w:rsidRPr="00966DB3" w:rsidRDefault="00DF6175" w:rsidP="00DF6175">
      <w:pPr>
        <w:pStyle w:val="Odstavecseseznamem"/>
        <w:ind w:left="1440"/>
        <w:jc w:val="both"/>
        <w:rPr>
          <w:rFonts w:ascii="Arial" w:hAnsi="Arial" w:cs="Arial"/>
          <w:snapToGrid w:val="0"/>
          <w:sz w:val="24"/>
          <w:szCs w:val="24"/>
        </w:rPr>
      </w:pPr>
    </w:p>
    <w:p w:rsidR="00DF6175" w:rsidRPr="00966DB3" w:rsidRDefault="00C1546D" w:rsidP="00DF6175">
      <w:pPr>
        <w:pStyle w:val="Odstavecseseznamem"/>
        <w:numPr>
          <w:ilvl w:val="1"/>
          <w:numId w:val="29"/>
        </w:numPr>
        <w:jc w:val="both"/>
        <w:rPr>
          <w:rFonts w:ascii="Arial" w:hAnsi="Arial" w:cs="Arial"/>
          <w:snapToGrid w:val="0"/>
          <w:sz w:val="24"/>
          <w:szCs w:val="24"/>
        </w:rPr>
      </w:pPr>
      <w:r w:rsidRPr="00966DB3">
        <w:rPr>
          <w:rFonts w:ascii="Arial" w:hAnsi="Arial" w:cs="Arial"/>
          <w:snapToGrid w:val="0"/>
          <w:sz w:val="24"/>
          <w:szCs w:val="24"/>
        </w:rPr>
        <w:t>obsahuje nesprávné cenové údaje nebo nevzniklo zhotoviteli právo fakturovat. Objednatel musí fakturu vrátit do data její splatnosti, jinak je v prodlení s placením částky, která měla být fakturována správně. Rozhodující pro určení data</w:t>
      </w:r>
      <w:r w:rsidR="00DF6175" w:rsidRPr="00966DB3">
        <w:rPr>
          <w:rFonts w:ascii="Arial" w:hAnsi="Arial" w:cs="Arial"/>
          <w:snapToGrid w:val="0"/>
          <w:sz w:val="24"/>
          <w:szCs w:val="24"/>
        </w:rPr>
        <w:t xml:space="preserve"> vrácení faktury</w:t>
      </w:r>
      <w:r w:rsidRPr="00966DB3">
        <w:rPr>
          <w:rFonts w:ascii="Arial" w:hAnsi="Arial" w:cs="Arial"/>
          <w:snapToGrid w:val="0"/>
          <w:sz w:val="24"/>
          <w:szCs w:val="24"/>
        </w:rPr>
        <w:t xml:space="preserve"> je</w:t>
      </w:r>
      <w:r w:rsidR="00DF6175" w:rsidRPr="00966DB3">
        <w:rPr>
          <w:rFonts w:ascii="Arial" w:hAnsi="Arial" w:cs="Arial"/>
          <w:snapToGrid w:val="0"/>
          <w:sz w:val="24"/>
          <w:szCs w:val="24"/>
        </w:rPr>
        <w:t xml:space="preserve"> rozhodující</w:t>
      </w:r>
      <w:r w:rsidRPr="00966DB3">
        <w:rPr>
          <w:rFonts w:ascii="Arial" w:hAnsi="Arial" w:cs="Arial"/>
          <w:snapToGrid w:val="0"/>
          <w:sz w:val="24"/>
          <w:szCs w:val="24"/>
        </w:rPr>
        <w:t xml:space="preserve"> otisk poštovního razítk</w:t>
      </w:r>
      <w:r w:rsidR="00DF6175" w:rsidRPr="00966DB3">
        <w:rPr>
          <w:rFonts w:ascii="Arial" w:hAnsi="Arial" w:cs="Arial"/>
          <w:snapToGrid w:val="0"/>
          <w:sz w:val="24"/>
          <w:szCs w:val="24"/>
        </w:rPr>
        <w:t>a na poštovní zásilce obsahující vrácenou fakturu.</w:t>
      </w:r>
    </w:p>
    <w:p w:rsidR="00DF6175" w:rsidRPr="00966DB3" w:rsidRDefault="00DF6175" w:rsidP="00DF6175">
      <w:pPr>
        <w:pStyle w:val="Odstavecseseznamem"/>
        <w:rPr>
          <w:rFonts w:ascii="Arial" w:hAnsi="Arial" w:cs="Arial"/>
          <w:snapToGrid w:val="0"/>
          <w:sz w:val="24"/>
          <w:szCs w:val="24"/>
        </w:rPr>
      </w:pPr>
    </w:p>
    <w:p w:rsidR="00DF6175" w:rsidRPr="00966DB3" w:rsidRDefault="005F4627"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Za okamžik uhrazení faktury se považuje datum, kdy byla částk</w:t>
      </w:r>
      <w:r w:rsidR="00710843">
        <w:rPr>
          <w:rFonts w:ascii="Arial" w:hAnsi="Arial" w:cs="Arial"/>
          <w:snapToGrid w:val="0"/>
          <w:sz w:val="24"/>
          <w:szCs w:val="24"/>
        </w:rPr>
        <w:t>a odepsána z účtu objednatele na</w:t>
      </w:r>
      <w:r w:rsidRPr="00966DB3">
        <w:rPr>
          <w:rFonts w:ascii="Arial" w:hAnsi="Arial" w:cs="Arial"/>
          <w:snapToGrid w:val="0"/>
          <w:sz w:val="24"/>
          <w:szCs w:val="24"/>
        </w:rPr>
        <w:t xml:space="preserve"> </w:t>
      </w:r>
      <w:r w:rsidR="00DF6175" w:rsidRPr="00966DB3">
        <w:rPr>
          <w:rFonts w:ascii="Arial" w:hAnsi="Arial" w:cs="Arial"/>
          <w:snapToGrid w:val="0"/>
          <w:sz w:val="24"/>
          <w:szCs w:val="24"/>
        </w:rPr>
        <w:t xml:space="preserve">ve prospěch </w:t>
      </w:r>
      <w:r w:rsidRPr="00966DB3">
        <w:rPr>
          <w:rFonts w:ascii="Arial" w:hAnsi="Arial" w:cs="Arial"/>
          <w:snapToGrid w:val="0"/>
          <w:sz w:val="24"/>
          <w:szCs w:val="24"/>
        </w:rPr>
        <w:t>účet zhotovitele.</w:t>
      </w:r>
    </w:p>
    <w:p w:rsidR="00DF6175" w:rsidRPr="00966DB3" w:rsidRDefault="00DF6175" w:rsidP="00DF6175">
      <w:pPr>
        <w:pStyle w:val="Odstavecseseznamem"/>
        <w:jc w:val="both"/>
        <w:rPr>
          <w:rFonts w:ascii="Arial" w:hAnsi="Arial" w:cs="Arial"/>
          <w:snapToGrid w:val="0"/>
          <w:sz w:val="24"/>
          <w:szCs w:val="24"/>
        </w:rPr>
      </w:pPr>
    </w:p>
    <w:p w:rsidR="00DF6175" w:rsidRPr="00966DB3" w:rsidRDefault="00C1546D"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Faktury budou vždy doloženy soupisem prací podle položkového rozpočtu,</w:t>
      </w:r>
      <w:r w:rsidR="005A5C76" w:rsidRPr="00966DB3">
        <w:rPr>
          <w:rFonts w:ascii="Arial" w:hAnsi="Arial" w:cs="Arial"/>
          <w:snapToGrid w:val="0"/>
          <w:sz w:val="24"/>
          <w:szCs w:val="24"/>
        </w:rPr>
        <w:t xml:space="preserve"> </w:t>
      </w:r>
      <w:r w:rsidRPr="00966DB3">
        <w:rPr>
          <w:rFonts w:ascii="Arial" w:hAnsi="Arial" w:cs="Arial"/>
          <w:snapToGrid w:val="0"/>
          <w:sz w:val="24"/>
          <w:szCs w:val="24"/>
        </w:rPr>
        <w:t>který je nedílnou součástí této smlouvy.</w:t>
      </w:r>
    </w:p>
    <w:p w:rsidR="00DF6175" w:rsidRPr="00966DB3" w:rsidRDefault="00DF6175" w:rsidP="00DF6175">
      <w:pPr>
        <w:pStyle w:val="Odstavecseseznamem"/>
        <w:rPr>
          <w:rFonts w:ascii="Arial" w:hAnsi="Arial" w:cs="Arial"/>
          <w:snapToGrid w:val="0"/>
          <w:sz w:val="24"/>
          <w:szCs w:val="24"/>
        </w:rPr>
      </w:pPr>
    </w:p>
    <w:p w:rsidR="00C1546D" w:rsidRPr="00966DB3" w:rsidRDefault="00C1546D" w:rsidP="00DF6175">
      <w:pPr>
        <w:pStyle w:val="Odstavecseseznamem"/>
        <w:numPr>
          <w:ilvl w:val="0"/>
          <w:numId w:val="29"/>
        </w:numPr>
        <w:jc w:val="both"/>
        <w:rPr>
          <w:rFonts w:ascii="Arial" w:hAnsi="Arial" w:cs="Arial"/>
          <w:snapToGrid w:val="0"/>
          <w:sz w:val="24"/>
          <w:szCs w:val="24"/>
        </w:rPr>
      </w:pPr>
      <w:r w:rsidRPr="00966DB3">
        <w:rPr>
          <w:rFonts w:ascii="Arial" w:hAnsi="Arial" w:cs="Arial"/>
          <w:snapToGrid w:val="0"/>
          <w:sz w:val="24"/>
          <w:szCs w:val="24"/>
        </w:rPr>
        <w:t>Faktury budou doručovány na ko</w:t>
      </w:r>
      <w:r w:rsidR="00532115">
        <w:rPr>
          <w:rFonts w:ascii="Arial" w:hAnsi="Arial" w:cs="Arial"/>
          <w:snapToGrid w:val="0"/>
          <w:sz w:val="24"/>
          <w:szCs w:val="24"/>
        </w:rPr>
        <w:t>respondenční adresu objednatele.</w:t>
      </w:r>
    </w:p>
    <w:p w:rsidR="00E228DB" w:rsidRPr="00966DB3" w:rsidRDefault="00E228DB">
      <w:pPr>
        <w:jc w:val="both"/>
        <w:rPr>
          <w:rFonts w:ascii="Arial" w:hAnsi="Arial" w:cs="Arial"/>
          <w:snapToGrid w:val="0"/>
          <w:sz w:val="24"/>
          <w:szCs w:val="24"/>
        </w:rPr>
      </w:pPr>
    </w:p>
    <w:p w:rsidR="00602830" w:rsidRPr="00966DB3" w:rsidRDefault="00602830">
      <w:pPr>
        <w:rPr>
          <w:rFonts w:ascii="Arial" w:hAnsi="Arial" w:cs="Arial"/>
          <w:snapToGrid w:val="0"/>
          <w:sz w:val="24"/>
          <w:szCs w:val="24"/>
          <w:u w:val="single"/>
        </w:rPr>
      </w:pPr>
    </w:p>
    <w:p w:rsidR="005F4627" w:rsidRPr="00966DB3" w:rsidRDefault="00E228DB" w:rsidP="00905141">
      <w:pPr>
        <w:pStyle w:val="Nadpis1"/>
        <w:rPr>
          <w:snapToGrid w:val="0"/>
        </w:rPr>
      </w:pPr>
      <w:r w:rsidRPr="00966DB3">
        <w:rPr>
          <w:snapToGrid w:val="0"/>
        </w:rPr>
        <w:t>ZÁRUKY A ZÁRUČNÍ PODMÍNKY</w:t>
      </w:r>
    </w:p>
    <w:p w:rsidR="00E228DB" w:rsidRPr="00966DB3" w:rsidRDefault="00E228DB" w:rsidP="00E228DB"/>
    <w:p w:rsidR="008B5B04" w:rsidRPr="00966DB3" w:rsidRDefault="008B5B04" w:rsidP="008B5B04"/>
    <w:p w:rsidR="008B5B04" w:rsidRPr="00966DB3" w:rsidRDefault="008B5B04" w:rsidP="008B5B04"/>
    <w:p w:rsidR="00DF6175" w:rsidRPr="00966DB3" w:rsidRDefault="005F4627" w:rsidP="00DF6175">
      <w:pPr>
        <w:pStyle w:val="Odstavecseseznamem"/>
        <w:numPr>
          <w:ilvl w:val="0"/>
          <w:numId w:val="30"/>
        </w:numPr>
        <w:jc w:val="both"/>
        <w:rPr>
          <w:rFonts w:ascii="Arial" w:hAnsi="Arial" w:cs="Arial"/>
          <w:snapToGrid w:val="0"/>
          <w:sz w:val="24"/>
          <w:szCs w:val="24"/>
        </w:rPr>
      </w:pPr>
      <w:r w:rsidRPr="00966DB3">
        <w:rPr>
          <w:rFonts w:ascii="Arial" w:hAnsi="Arial" w:cs="Arial"/>
          <w:snapToGrid w:val="0"/>
          <w:sz w:val="24"/>
          <w:szCs w:val="24"/>
        </w:rPr>
        <w:t xml:space="preserve">Zhotovitel provede dílo v souladu s příslušnými ČSN a za vady díla odpovídá v rozsahu příslušných ustanovení </w:t>
      </w:r>
      <w:r w:rsidR="00C71E0F" w:rsidRPr="00966DB3">
        <w:rPr>
          <w:rFonts w:ascii="Arial" w:hAnsi="Arial" w:cs="Arial"/>
          <w:snapToGrid w:val="0"/>
          <w:sz w:val="24"/>
          <w:szCs w:val="24"/>
        </w:rPr>
        <w:t>Občanského zákoníku</w:t>
      </w:r>
      <w:r w:rsidRPr="00966DB3">
        <w:rPr>
          <w:rFonts w:ascii="Arial" w:hAnsi="Arial" w:cs="Arial"/>
          <w:snapToGrid w:val="0"/>
          <w:sz w:val="24"/>
          <w:szCs w:val="24"/>
        </w:rPr>
        <w:t xml:space="preserve"> a dalších právních předpisů.</w:t>
      </w:r>
    </w:p>
    <w:p w:rsidR="00DF6175" w:rsidRPr="00966DB3" w:rsidRDefault="00DF6175" w:rsidP="00DF6175">
      <w:pPr>
        <w:pStyle w:val="Odstavecseseznamem"/>
        <w:jc w:val="both"/>
        <w:rPr>
          <w:rFonts w:ascii="Arial" w:hAnsi="Arial" w:cs="Arial"/>
          <w:snapToGrid w:val="0"/>
          <w:sz w:val="24"/>
          <w:szCs w:val="24"/>
        </w:rPr>
      </w:pPr>
    </w:p>
    <w:p w:rsidR="00DF6175" w:rsidRPr="00966DB3" w:rsidRDefault="005F4627" w:rsidP="00DF6175">
      <w:pPr>
        <w:pStyle w:val="Odstavecseseznamem"/>
        <w:numPr>
          <w:ilvl w:val="0"/>
          <w:numId w:val="30"/>
        </w:numPr>
        <w:jc w:val="both"/>
        <w:rPr>
          <w:rFonts w:ascii="Arial" w:hAnsi="Arial" w:cs="Arial"/>
          <w:snapToGrid w:val="0"/>
          <w:sz w:val="24"/>
          <w:szCs w:val="24"/>
        </w:rPr>
      </w:pPr>
      <w:r w:rsidRPr="00966DB3">
        <w:rPr>
          <w:rFonts w:ascii="Arial" w:hAnsi="Arial" w:cs="Arial"/>
          <w:snapToGrid w:val="0"/>
          <w:sz w:val="24"/>
          <w:szCs w:val="24"/>
        </w:rPr>
        <w:t>Za vady díla zjištěné po převzetí, odpovídá zhotovitel p</w:t>
      </w:r>
      <w:r w:rsidR="00DF6175" w:rsidRPr="00966DB3">
        <w:rPr>
          <w:rFonts w:ascii="Arial" w:hAnsi="Arial" w:cs="Arial"/>
          <w:snapToGrid w:val="0"/>
          <w:sz w:val="24"/>
          <w:szCs w:val="24"/>
        </w:rPr>
        <w:t>o dobu své odpovědnosti za vady.</w:t>
      </w:r>
    </w:p>
    <w:p w:rsidR="00DF6175" w:rsidRPr="00966DB3" w:rsidRDefault="00DF6175" w:rsidP="00DF6175">
      <w:pPr>
        <w:pStyle w:val="Odstavecseseznamem"/>
        <w:rPr>
          <w:rFonts w:ascii="Arial" w:hAnsi="Arial" w:cs="Arial"/>
          <w:snapToGrid w:val="0"/>
          <w:sz w:val="24"/>
          <w:szCs w:val="24"/>
        </w:rPr>
      </w:pPr>
    </w:p>
    <w:p w:rsidR="00DF6175" w:rsidRPr="00966DB3" w:rsidRDefault="005F4627" w:rsidP="00DF6175">
      <w:pPr>
        <w:pStyle w:val="Odstavecseseznamem"/>
        <w:numPr>
          <w:ilvl w:val="0"/>
          <w:numId w:val="30"/>
        </w:numPr>
        <w:jc w:val="both"/>
        <w:rPr>
          <w:rFonts w:ascii="Arial" w:hAnsi="Arial" w:cs="Arial"/>
          <w:snapToGrid w:val="0"/>
          <w:sz w:val="24"/>
          <w:szCs w:val="24"/>
        </w:rPr>
      </w:pPr>
      <w:r w:rsidRPr="00966DB3">
        <w:rPr>
          <w:rFonts w:ascii="Arial" w:hAnsi="Arial" w:cs="Arial"/>
          <w:snapToGrid w:val="0"/>
          <w:sz w:val="24"/>
          <w:szCs w:val="24"/>
        </w:rPr>
        <w:t>Záruku</w:t>
      </w:r>
      <w:r w:rsidR="005A5C76" w:rsidRPr="00966DB3">
        <w:rPr>
          <w:rFonts w:ascii="Arial" w:hAnsi="Arial" w:cs="Arial"/>
          <w:snapToGrid w:val="0"/>
          <w:sz w:val="24"/>
          <w:szCs w:val="24"/>
        </w:rPr>
        <w:t xml:space="preserve"> na dílo</w:t>
      </w:r>
      <w:r w:rsidRPr="00966DB3">
        <w:rPr>
          <w:rFonts w:ascii="Arial" w:hAnsi="Arial" w:cs="Arial"/>
          <w:snapToGrid w:val="0"/>
          <w:sz w:val="24"/>
          <w:szCs w:val="24"/>
        </w:rPr>
        <w:t xml:space="preserve"> </w:t>
      </w:r>
      <w:r w:rsidR="00BA339C" w:rsidRPr="00966DB3">
        <w:rPr>
          <w:rFonts w:ascii="Arial" w:hAnsi="Arial" w:cs="Arial"/>
          <w:snapToGrid w:val="0"/>
          <w:sz w:val="24"/>
          <w:szCs w:val="24"/>
        </w:rPr>
        <w:t xml:space="preserve">zhotovitel </w:t>
      </w:r>
      <w:r w:rsidR="005A5C76" w:rsidRPr="00966DB3">
        <w:rPr>
          <w:rFonts w:ascii="Arial" w:hAnsi="Arial" w:cs="Arial"/>
          <w:snapToGrid w:val="0"/>
          <w:sz w:val="24"/>
          <w:szCs w:val="24"/>
        </w:rPr>
        <w:t xml:space="preserve">poskytuje v </w:t>
      </w:r>
      <w:r w:rsidR="00AC05FE" w:rsidRPr="00966DB3">
        <w:rPr>
          <w:rFonts w:ascii="Arial" w:hAnsi="Arial" w:cs="Arial"/>
          <w:snapToGrid w:val="0"/>
          <w:sz w:val="24"/>
          <w:szCs w:val="24"/>
        </w:rPr>
        <w:t>délce</w:t>
      </w:r>
      <w:r w:rsidR="005A5C76" w:rsidRPr="00966DB3">
        <w:rPr>
          <w:rFonts w:ascii="Arial" w:hAnsi="Arial" w:cs="Arial"/>
          <w:snapToGrid w:val="0"/>
          <w:sz w:val="24"/>
          <w:szCs w:val="24"/>
        </w:rPr>
        <w:t xml:space="preserve"> </w:t>
      </w:r>
      <w:proofErr w:type="gramStart"/>
      <w:r w:rsidR="0048508D">
        <w:rPr>
          <w:rFonts w:ascii="Arial" w:hAnsi="Arial" w:cs="Arial"/>
          <w:snapToGrid w:val="0"/>
          <w:sz w:val="24"/>
          <w:szCs w:val="24"/>
        </w:rPr>
        <w:t>36ti</w:t>
      </w:r>
      <w:proofErr w:type="gramEnd"/>
      <w:r w:rsidRPr="00966DB3">
        <w:rPr>
          <w:rFonts w:ascii="Arial" w:hAnsi="Arial" w:cs="Arial"/>
          <w:snapToGrid w:val="0"/>
          <w:sz w:val="24"/>
          <w:szCs w:val="24"/>
        </w:rPr>
        <w:t xml:space="preserve"> měsíců. Tato lhůta se počít</w:t>
      </w:r>
      <w:r w:rsidR="006226BA" w:rsidRPr="00966DB3">
        <w:rPr>
          <w:rFonts w:ascii="Arial" w:hAnsi="Arial" w:cs="Arial"/>
          <w:snapToGrid w:val="0"/>
          <w:sz w:val="24"/>
          <w:szCs w:val="24"/>
        </w:rPr>
        <w:t xml:space="preserve">á od data podepsání zápisu </w:t>
      </w:r>
      <w:r w:rsidRPr="00966DB3">
        <w:rPr>
          <w:rFonts w:ascii="Arial" w:hAnsi="Arial" w:cs="Arial"/>
          <w:snapToGrid w:val="0"/>
          <w:sz w:val="24"/>
          <w:szCs w:val="24"/>
        </w:rPr>
        <w:t>o předání a převzetí díla.</w:t>
      </w:r>
    </w:p>
    <w:p w:rsidR="00DF6175" w:rsidRPr="00966DB3" w:rsidRDefault="00DF6175" w:rsidP="00DF6175">
      <w:pPr>
        <w:pStyle w:val="Odstavecseseznamem"/>
        <w:rPr>
          <w:rFonts w:ascii="Arial" w:hAnsi="Arial" w:cs="Arial"/>
          <w:snapToGrid w:val="0"/>
          <w:sz w:val="24"/>
          <w:szCs w:val="24"/>
        </w:rPr>
      </w:pPr>
    </w:p>
    <w:p w:rsidR="00DF6175" w:rsidRPr="00966DB3" w:rsidRDefault="00DF6175" w:rsidP="00DF6175">
      <w:pPr>
        <w:pStyle w:val="Odstavecseseznamem"/>
        <w:numPr>
          <w:ilvl w:val="0"/>
          <w:numId w:val="30"/>
        </w:numPr>
        <w:jc w:val="both"/>
        <w:rPr>
          <w:rFonts w:ascii="Arial" w:hAnsi="Arial" w:cs="Arial"/>
          <w:snapToGrid w:val="0"/>
          <w:sz w:val="24"/>
          <w:szCs w:val="24"/>
        </w:rPr>
      </w:pPr>
      <w:r w:rsidRPr="00966DB3">
        <w:rPr>
          <w:rFonts w:ascii="Arial" w:hAnsi="Arial" w:cs="Arial"/>
          <w:snapToGrid w:val="0"/>
          <w:sz w:val="24"/>
          <w:szCs w:val="24"/>
        </w:rPr>
        <w:lastRenderedPageBreak/>
        <w:t>Zákonná lhůta pro uplatnění skrytých vad, které se projevily po převzetí a dokončení díla, které nemohl objednatel s vynaložením přiměřeného úsilí zjistit, tímto zůstává nedotčena.</w:t>
      </w:r>
    </w:p>
    <w:p w:rsidR="00DF6175" w:rsidRPr="00966DB3" w:rsidRDefault="00DF6175" w:rsidP="00DF6175">
      <w:pPr>
        <w:pStyle w:val="Odstavecseseznamem"/>
        <w:rPr>
          <w:rFonts w:ascii="Arial" w:hAnsi="Arial" w:cs="Arial"/>
          <w:snapToGrid w:val="0"/>
          <w:sz w:val="24"/>
          <w:szCs w:val="24"/>
        </w:rPr>
      </w:pPr>
    </w:p>
    <w:p w:rsidR="005F4627" w:rsidRPr="00966DB3" w:rsidRDefault="005F4627" w:rsidP="00DF6175">
      <w:pPr>
        <w:pStyle w:val="Odstavecseseznamem"/>
        <w:numPr>
          <w:ilvl w:val="0"/>
          <w:numId w:val="30"/>
        </w:numPr>
        <w:jc w:val="both"/>
        <w:rPr>
          <w:rFonts w:ascii="Arial" w:hAnsi="Arial" w:cs="Arial"/>
          <w:snapToGrid w:val="0"/>
          <w:sz w:val="24"/>
          <w:szCs w:val="24"/>
        </w:rPr>
      </w:pPr>
      <w:r w:rsidRPr="00966DB3">
        <w:rPr>
          <w:rFonts w:ascii="Arial" w:hAnsi="Arial" w:cs="Arial"/>
          <w:snapToGrid w:val="0"/>
          <w:sz w:val="24"/>
          <w:szCs w:val="24"/>
        </w:rPr>
        <w:t>Záruční vady se zhotovitel zavazuje odstranit v te</w:t>
      </w:r>
      <w:r w:rsidR="002C48E7" w:rsidRPr="00966DB3">
        <w:rPr>
          <w:rFonts w:ascii="Arial" w:hAnsi="Arial" w:cs="Arial"/>
          <w:snapToGrid w:val="0"/>
          <w:sz w:val="24"/>
          <w:szCs w:val="24"/>
        </w:rPr>
        <w:t>r</w:t>
      </w:r>
      <w:r w:rsidRPr="00966DB3">
        <w:rPr>
          <w:rFonts w:ascii="Arial" w:hAnsi="Arial" w:cs="Arial"/>
          <w:snapToGrid w:val="0"/>
          <w:sz w:val="24"/>
          <w:szCs w:val="24"/>
        </w:rPr>
        <w:t>mínu do 30 dnů ode dne uplatnění reklamace.</w:t>
      </w:r>
    </w:p>
    <w:p w:rsidR="005F4627" w:rsidRPr="00966DB3" w:rsidRDefault="005F4627" w:rsidP="006226BA">
      <w:pPr>
        <w:rPr>
          <w:rFonts w:ascii="Arial" w:hAnsi="Arial" w:cs="Arial"/>
          <w:b/>
          <w:snapToGrid w:val="0"/>
          <w:sz w:val="24"/>
          <w:szCs w:val="24"/>
        </w:rPr>
      </w:pPr>
    </w:p>
    <w:p w:rsidR="006226BA" w:rsidRPr="00966DB3" w:rsidRDefault="006226BA">
      <w:pPr>
        <w:jc w:val="center"/>
        <w:rPr>
          <w:rFonts w:ascii="Arial" w:hAnsi="Arial" w:cs="Arial"/>
          <w:b/>
          <w:snapToGrid w:val="0"/>
          <w:sz w:val="24"/>
          <w:szCs w:val="24"/>
        </w:rPr>
      </w:pPr>
    </w:p>
    <w:p w:rsidR="005F4627" w:rsidRPr="00966DB3" w:rsidRDefault="00BC5675" w:rsidP="00905141">
      <w:pPr>
        <w:pStyle w:val="Nadpis1"/>
        <w:rPr>
          <w:snapToGrid w:val="0"/>
        </w:rPr>
      </w:pPr>
      <w:r w:rsidRPr="00966DB3">
        <w:rPr>
          <w:snapToGrid w:val="0"/>
        </w:rPr>
        <w:t>SMLUVNÍ POKUTY</w:t>
      </w:r>
    </w:p>
    <w:p w:rsidR="005F4627" w:rsidRPr="00966DB3" w:rsidRDefault="005F4627">
      <w:pPr>
        <w:jc w:val="both"/>
        <w:rPr>
          <w:rFonts w:ascii="Arial" w:hAnsi="Arial" w:cs="Arial"/>
          <w:snapToGrid w:val="0"/>
          <w:sz w:val="24"/>
          <w:szCs w:val="24"/>
        </w:rPr>
      </w:pPr>
    </w:p>
    <w:p w:rsidR="008B5B04" w:rsidRPr="00966DB3" w:rsidRDefault="008B5B04">
      <w:pPr>
        <w:jc w:val="both"/>
        <w:rPr>
          <w:rFonts w:ascii="Arial" w:hAnsi="Arial" w:cs="Arial"/>
          <w:snapToGrid w:val="0"/>
          <w:sz w:val="24"/>
          <w:szCs w:val="24"/>
        </w:rPr>
      </w:pPr>
    </w:p>
    <w:p w:rsidR="00DF6175" w:rsidRPr="00966DB3" w:rsidRDefault="005F4627" w:rsidP="00DF6175">
      <w:pPr>
        <w:pStyle w:val="Odstavecseseznamem"/>
        <w:numPr>
          <w:ilvl w:val="0"/>
          <w:numId w:val="31"/>
        </w:numPr>
        <w:jc w:val="both"/>
        <w:rPr>
          <w:rFonts w:ascii="Arial" w:hAnsi="Arial" w:cs="Arial"/>
          <w:snapToGrid w:val="0"/>
          <w:sz w:val="24"/>
          <w:szCs w:val="24"/>
        </w:rPr>
      </w:pPr>
      <w:r w:rsidRPr="00966DB3">
        <w:rPr>
          <w:rFonts w:ascii="Arial" w:hAnsi="Arial" w:cs="Arial"/>
          <w:snapToGrid w:val="0"/>
          <w:sz w:val="24"/>
          <w:szCs w:val="24"/>
        </w:rPr>
        <w:t>V případě nedodržení termínu dokončení díla bude objednatel zhotoviteli účtovat smluvní pokutu ve výši 0,1 % z celkové ceny díla za každý i započatý den prodlení.</w:t>
      </w:r>
    </w:p>
    <w:p w:rsidR="00DF6175" w:rsidRPr="00966DB3" w:rsidRDefault="00DF6175" w:rsidP="00DF6175">
      <w:pPr>
        <w:pStyle w:val="Odstavecseseznamem"/>
        <w:jc w:val="both"/>
        <w:rPr>
          <w:rFonts w:ascii="Arial" w:hAnsi="Arial" w:cs="Arial"/>
          <w:snapToGrid w:val="0"/>
          <w:sz w:val="24"/>
          <w:szCs w:val="24"/>
        </w:rPr>
      </w:pPr>
    </w:p>
    <w:p w:rsidR="00DF6175" w:rsidRPr="00966DB3" w:rsidRDefault="005F4627" w:rsidP="00DF6175">
      <w:pPr>
        <w:pStyle w:val="Odstavecseseznamem"/>
        <w:numPr>
          <w:ilvl w:val="0"/>
          <w:numId w:val="31"/>
        </w:numPr>
        <w:jc w:val="both"/>
        <w:rPr>
          <w:rFonts w:ascii="Arial" w:hAnsi="Arial" w:cs="Arial"/>
          <w:snapToGrid w:val="0"/>
          <w:sz w:val="24"/>
          <w:szCs w:val="24"/>
        </w:rPr>
      </w:pPr>
      <w:r w:rsidRPr="00966DB3">
        <w:rPr>
          <w:rFonts w:ascii="Arial" w:hAnsi="Arial" w:cs="Arial"/>
          <w:sz w:val="24"/>
          <w:szCs w:val="24"/>
        </w:rPr>
        <w:t>V případě nezaplacení účetního dokladu bude zhotovitelem objednateli účtována smluvní pokuta ve výši 0,1% z dlužné částky díla za</w:t>
      </w:r>
      <w:r w:rsidR="00965949" w:rsidRPr="00966DB3">
        <w:rPr>
          <w:rFonts w:ascii="Arial" w:hAnsi="Arial" w:cs="Arial"/>
          <w:sz w:val="24"/>
          <w:szCs w:val="24"/>
        </w:rPr>
        <w:t xml:space="preserve"> každý i započatý den prodlení.</w:t>
      </w:r>
    </w:p>
    <w:p w:rsidR="00DF6175" w:rsidRPr="00966DB3" w:rsidRDefault="00DF6175" w:rsidP="00DF6175">
      <w:pPr>
        <w:pStyle w:val="Odstavecseseznamem"/>
        <w:rPr>
          <w:rFonts w:ascii="Arial" w:hAnsi="Arial" w:cs="Arial"/>
          <w:sz w:val="24"/>
          <w:szCs w:val="24"/>
        </w:rPr>
      </w:pPr>
    </w:p>
    <w:p w:rsidR="00DF6175" w:rsidRPr="00966DB3" w:rsidRDefault="005F4627" w:rsidP="00DB4A83">
      <w:pPr>
        <w:pStyle w:val="Odstavecseseznamem"/>
        <w:numPr>
          <w:ilvl w:val="0"/>
          <w:numId w:val="31"/>
        </w:numPr>
        <w:jc w:val="both"/>
        <w:rPr>
          <w:rFonts w:ascii="Arial" w:hAnsi="Arial" w:cs="Arial"/>
          <w:snapToGrid w:val="0"/>
          <w:sz w:val="24"/>
          <w:szCs w:val="24"/>
        </w:rPr>
      </w:pPr>
      <w:r w:rsidRPr="00966DB3">
        <w:rPr>
          <w:rFonts w:ascii="Arial" w:hAnsi="Arial" w:cs="Arial"/>
          <w:sz w:val="24"/>
          <w:szCs w:val="24"/>
        </w:rPr>
        <w:t>V případě prodlení s odstraněním vad reklamovaných v záruční době se zhotovitel zavazuje uhradit objedn</w:t>
      </w:r>
      <w:r w:rsidR="006226BA" w:rsidRPr="00966DB3">
        <w:rPr>
          <w:rFonts w:ascii="Arial" w:hAnsi="Arial" w:cs="Arial"/>
          <w:sz w:val="24"/>
          <w:szCs w:val="24"/>
        </w:rPr>
        <w:t xml:space="preserve">ateli smluvní pokutu ve výši </w:t>
      </w:r>
      <w:r w:rsidR="00214F10" w:rsidRPr="00966DB3">
        <w:rPr>
          <w:rFonts w:ascii="Arial" w:hAnsi="Arial" w:cs="Arial"/>
          <w:sz w:val="24"/>
          <w:szCs w:val="24"/>
        </w:rPr>
        <w:t>1</w:t>
      </w:r>
      <w:r w:rsidR="006226BA" w:rsidRPr="00966DB3">
        <w:rPr>
          <w:rFonts w:ascii="Arial" w:hAnsi="Arial" w:cs="Arial"/>
          <w:sz w:val="24"/>
          <w:szCs w:val="24"/>
        </w:rPr>
        <w:t>00</w:t>
      </w:r>
      <w:r w:rsidRPr="00966DB3">
        <w:rPr>
          <w:rFonts w:ascii="Arial" w:hAnsi="Arial" w:cs="Arial"/>
          <w:sz w:val="24"/>
          <w:szCs w:val="24"/>
        </w:rPr>
        <w:t xml:space="preserve"> Kč za každý i zap</w:t>
      </w:r>
      <w:r w:rsidR="006226BA" w:rsidRPr="00966DB3">
        <w:rPr>
          <w:rFonts w:ascii="Arial" w:hAnsi="Arial" w:cs="Arial"/>
          <w:sz w:val="24"/>
          <w:szCs w:val="24"/>
        </w:rPr>
        <w:t>očatý den prodlení</w:t>
      </w:r>
      <w:r w:rsidRPr="00966DB3">
        <w:rPr>
          <w:rFonts w:ascii="Arial" w:hAnsi="Arial" w:cs="Arial"/>
          <w:sz w:val="24"/>
          <w:szCs w:val="24"/>
        </w:rPr>
        <w:t>.</w:t>
      </w:r>
    </w:p>
    <w:p w:rsidR="00DF6175" w:rsidRPr="00966DB3" w:rsidRDefault="00DF6175" w:rsidP="00DF6175">
      <w:pPr>
        <w:pStyle w:val="Odstavecseseznamem"/>
        <w:rPr>
          <w:rFonts w:ascii="Arial" w:hAnsi="Arial" w:cs="Arial"/>
          <w:sz w:val="24"/>
          <w:szCs w:val="24"/>
        </w:rPr>
      </w:pPr>
    </w:p>
    <w:p w:rsidR="00DB4A83" w:rsidRPr="00966DB3" w:rsidRDefault="005F4627" w:rsidP="00DB4A83">
      <w:pPr>
        <w:pStyle w:val="Odstavecseseznamem"/>
        <w:numPr>
          <w:ilvl w:val="0"/>
          <w:numId w:val="31"/>
        </w:numPr>
        <w:jc w:val="both"/>
        <w:rPr>
          <w:rFonts w:ascii="Arial" w:hAnsi="Arial" w:cs="Arial"/>
          <w:snapToGrid w:val="0"/>
          <w:sz w:val="24"/>
          <w:szCs w:val="24"/>
        </w:rPr>
      </w:pPr>
      <w:r w:rsidRPr="00966DB3">
        <w:rPr>
          <w:rFonts w:ascii="Arial" w:hAnsi="Arial" w:cs="Arial"/>
          <w:sz w:val="24"/>
          <w:szCs w:val="24"/>
        </w:rPr>
        <w:t>Zaplacením smluvních pokut není dotčeno právo na náhradu škody.</w:t>
      </w:r>
    </w:p>
    <w:p w:rsidR="00DB4A83" w:rsidRPr="00966DB3" w:rsidRDefault="00DB4A83">
      <w:pPr>
        <w:pStyle w:val="Zkladntext3"/>
        <w:rPr>
          <w:rFonts w:ascii="Arial" w:hAnsi="Arial" w:cs="Arial"/>
          <w:sz w:val="24"/>
          <w:szCs w:val="24"/>
        </w:rPr>
      </w:pPr>
    </w:p>
    <w:p w:rsidR="00BC5675" w:rsidRPr="00966DB3" w:rsidRDefault="00BC5675">
      <w:pPr>
        <w:pStyle w:val="Zkladntext3"/>
        <w:rPr>
          <w:rFonts w:ascii="Arial" w:hAnsi="Arial" w:cs="Arial"/>
          <w:sz w:val="24"/>
          <w:szCs w:val="24"/>
        </w:rPr>
      </w:pPr>
    </w:p>
    <w:p w:rsidR="00B07A24" w:rsidRPr="00966DB3" w:rsidRDefault="00B07A24" w:rsidP="00905141">
      <w:pPr>
        <w:pStyle w:val="Nadpis1"/>
        <w:rPr>
          <w:snapToGrid w:val="0"/>
        </w:rPr>
      </w:pPr>
      <w:r w:rsidRPr="00966DB3">
        <w:rPr>
          <w:snapToGrid w:val="0"/>
        </w:rPr>
        <w:t>VÝPOVĚĎ ZE SMLOUVY</w:t>
      </w:r>
    </w:p>
    <w:p w:rsidR="005A5C76" w:rsidRPr="00966DB3" w:rsidRDefault="005A5C76" w:rsidP="005A5C76">
      <w:pPr>
        <w:rPr>
          <w:rFonts w:ascii="Arial" w:hAnsi="Arial" w:cs="Arial"/>
          <w:sz w:val="24"/>
          <w:szCs w:val="24"/>
        </w:rPr>
      </w:pPr>
    </w:p>
    <w:p w:rsidR="00057A08" w:rsidRPr="00557098" w:rsidRDefault="00057A08" w:rsidP="00557098">
      <w:pPr>
        <w:pStyle w:val="Odstavecseseznamem"/>
        <w:numPr>
          <w:ilvl w:val="0"/>
          <w:numId w:val="40"/>
        </w:numPr>
        <w:rPr>
          <w:rFonts w:ascii="Arial" w:hAnsi="Arial" w:cs="Arial"/>
          <w:sz w:val="24"/>
          <w:szCs w:val="24"/>
        </w:rPr>
      </w:pPr>
      <w:r w:rsidRPr="00557098">
        <w:rPr>
          <w:rFonts w:ascii="Arial" w:hAnsi="Arial" w:cs="Arial"/>
          <w:sz w:val="24"/>
          <w:szCs w:val="24"/>
        </w:rPr>
        <w:t>Objednatel je oprávněn</w:t>
      </w:r>
      <w:r w:rsidR="005A5C76" w:rsidRPr="00557098">
        <w:rPr>
          <w:rFonts w:ascii="Arial" w:hAnsi="Arial" w:cs="Arial"/>
          <w:sz w:val="24"/>
          <w:szCs w:val="24"/>
        </w:rPr>
        <w:t xml:space="preserve"> </w:t>
      </w:r>
      <w:r w:rsidRPr="00557098">
        <w:rPr>
          <w:rFonts w:ascii="Arial" w:hAnsi="Arial" w:cs="Arial"/>
          <w:sz w:val="24"/>
          <w:szCs w:val="24"/>
        </w:rPr>
        <w:t>odstoupit od smlouvy</w:t>
      </w:r>
      <w:r w:rsidR="005A5C76" w:rsidRPr="00557098">
        <w:rPr>
          <w:rFonts w:ascii="Arial" w:hAnsi="Arial" w:cs="Arial"/>
          <w:sz w:val="24"/>
          <w:szCs w:val="24"/>
        </w:rPr>
        <w:t xml:space="preserve">, </w:t>
      </w:r>
      <w:r w:rsidRPr="00557098">
        <w:rPr>
          <w:rFonts w:ascii="Arial" w:hAnsi="Arial" w:cs="Arial"/>
          <w:sz w:val="24"/>
          <w:szCs w:val="24"/>
        </w:rPr>
        <w:t xml:space="preserve">v následujících případech: </w:t>
      </w:r>
    </w:p>
    <w:p w:rsidR="005A5C76" w:rsidRPr="00557098" w:rsidRDefault="005A5C76" w:rsidP="00557098">
      <w:pPr>
        <w:pStyle w:val="Odstavecseseznamem"/>
        <w:numPr>
          <w:ilvl w:val="1"/>
          <w:numId w:val="40"/>
        </w:numPr>
        <w:rPr>
          <w:rFonts w:ascii="Arial" w:hAnsi="Arial" w:cs="Arial"/>
          <w:sz w:val="24"/>
          <w:szCs w:val="24"/>
        </w:rPr>
      </w:pPr>
      <w:r w:rsidRPr="00557098">
        <w:rPr>
          <w:rFonts w:ascii="Arial" w:hAnsi="Arial" w:cs="Arial"/>
          <w:sz w:val="24"/>
          <w:szCs w:val="24"/>
        </w:rPr>
        <w:t>pokud zhotovitel provádí práce neodborně a nezajistí nápravu do 10 dnů od upozornění,</w:t>
      </w:r>
    </w:p>
    <w:p w:rsidR="005A5C76" w:rsidRPr="00557098" w:rsidRDefault="00057A08" w:rsidP="00557098">
      <w:pPr>
        <w:pStyle w:val="Odstavecseseznamem"/>
        <w:numPr>
          <w:ilvl w:val="1"/>
          <w:numId w:val="40"/>
        </w:numPr>
        <w:rPr>
          <w:rFonts w:ascii="Arial" w:hAnsi="Arial" w:cs="Arial"/>
          <w:sz w:val="24"/>
          <w:szCs w:val="24"/>
        </w:rPr>
      </w:pPr>
      <w:r w:rsidRPr="00557098">
        <w:rPr>
          <w:rFonts w:ascii="Arial" w:hAnsi="Arial" w:cs="Arial"/>
          <w:sz w:val="24"/>
          <w:szCs w:val="24"/>
        </w:rPr>
        <w:t>dojde</w:t>
      </w:r>
      <w:r w:rsidR="005A5C76" w:rsidRPr="00557098">
        <w:rPr>
          <w:rFonts w:ascii="Arial" w:hAnsi="Arial" w:cs="Arial"/>
          <w:sz w:val="24"/>
          <w:szCs w:val="24"/>
        </w:rPr>
        <w:t>-li k takovému prodlení, zaviněném zhotovitelem, při provádění prací, které prokazatelně ohrožuje konečný termín předání díla a je delší než jeden měsíc.</w:t>
      </w:r>
    </w:p>
    <w:p w:rsidR="005A5C76" w:rsidRPr="00557098" w:rsidRDefault="005A5C76" w:rsidP="00557098">
      <w:pPr>
        <w:pStyle w:val="Odstavecseseznamem"/>
        <w:numPr>
          <w:ilvl w:val="1"/>
          <w:numId w:val="40"/>
        </w:numPr>
        <w:rPr>
          <w:rFonts w:ascii="Arial" w:hAnsi="Arial" w:cs="Arial"/>
          <w:sz w:val="24"/>
          <w:szCs w:val="24"/>
        </w:rPr>
      </w:pPr>
      <w:r w:rsidRPr="00557098">
        <w:rPr>
          <w:rFonts w:ascii="Arial" w:hAnsi="Arial" w:cs="Arial"/>
          <w:sz w:val="24"/>
          <w:szCs w:val="24"/>
        </w:rPr>
        <w:t>Pokud zhotovitel neplní ustanovení smlouvy.</w:t>
      </w:r>
    </w:p>
    <w:p w:rsidR="005A5C76" w:rsidRPr="00557098" w:rsidRDefault="005A5C76" w:rsidP="00557098">
      <w:pPr>
        <w:pStyle w:val="Odstavecseseznamem"/>
        <w:numPr>
          <w:ilvl w:val="0"/>
          <w:numId w:val="40"/>
        </w:numPr>
        <w:rPr>
          <w:rFonts w:ascii="Arial" w:hAnsi="Arial" w:cs="Arial"/>
          <w:sz w:val="24"/>
          <w:szCs w:val="24"/>
        </w:rPr>
      </w:pPr>
      <w:r w:rsidRPr="00557098">
        <w:rPr>
          <w:rFonts w:ascii="Arial" w:hAnsi="Arial" w:cs="Arial"/>
          <w:sz w:val="24"/>
          <w:szCs w:val="24"/>
        </w:rPr>
        <w:t xml:space="preserve">Zhotovitel </w:t>
      </w:r>
      <w:r w:rsidR="00057A08" w:rsidRPr="00557098">
        <w:rPr>
          <w:rFonts w:ascii="Arial" w:hAnsi="Arial" w:cs="Arial"/>
          <w:sz w:val="24"/>
          <w:szCs w:val="24"/>
        </w:rPr>
        <w:t>je oprávněn</w:t>
      </w:r>
      <w:r w:rsidRPr="00557098">
        <w:rPr>
          <w:rFonts w:ascii="Arial" w:hAnsi="Arial" w:cs="Arial"/>
          <w:sz w:val="24"/>
          <w:szCs w:val="24"/>
        </w:rPr>
        <w:t xml:space="preserve"> vypovědět smlouvu v případě, že objednatel je v prodlení s platbou o více než 30 dnů </w:t>
      </w:r>
      <w:r w:rsidR="00057A08" w:rsidRPr="00557098">
        <w:rPr>
          <w:rFonts w:ascii="Arial" w:hAnsi="Arial" w:cs="Arial"/>
          <w:sz w:val="24"/>
          <w:szCs w:val="24"/>
        </w:rPr>
        <w:t>po uplynutí termínu splatností</w:t>
      </w:r>
      <w:r w:rsidRPr="00557098">
        <w:rPr>
          <w:rFonts w:ascii="Arial" w:hAnsi="Arial" w:cs="Arial"/>
          <w:sz w:val="24"/>
          <w:szCs w:val="24"/>
        </w:rPr>
        <w:t xml:space="preserve"> vystavené faktury za provedené práce. </w:t>
      </w:r>
    </w:p>
    <w:p w:rsidR="005A5C76" w:rsidRPr="00557098" w:rsidRDefault="005A5C76" w:rsidP="005A5C76">
      <w:pPr>
        <w:pStyle w:val="Odstavecseseznamem"/>
        <w:numPr>
          <w:ilvl w:val="0"/>
          <w:numId w:val="40"/>
        </w:numPr>
        <w:rPr>
          <w:rFonts w:ascii="Arial" w:hAnsi="Arial" w:cs="Arial"/>
          <w:sz w:val="24"/>
          <w:szCs w:val="24"/>
        </w:rPr>
      </w:pPr>
      <w:r w:rsidRPr="00557098">
        <w:rPr>
          <w:rFonts w:ascii="Arial" w:hAnsi="Arial" w:cs="Arial"/>
          <w:sz w:val="24"/>
          <w:szCs w:val="24"/>
        </w:rPr>
        <w:t xml:space="preserve">Objednatel má nárok na náhradu škody a vícenákladů, která mu nedokončením dodávky nebo jejím předáním jinému dodavateli vznikla. </w:t>
      </w:r>
    </w:p>
    <w:p w:rsidR="005A5C76" w:rsidRPr="00966DB3" w:rsidRDefault="005A5C76" w:rsidP="005A5C76"/>
    <w:p w:rsidR="005A5C76" w:rsidRPr="00966DB3" w:rsidRDefault="005A5C76" w:rsidP="005A5C76"/>
    <w:p w:rsidR="00B07A24" w:rsidRPr="00966DB3" w:rsidRDefault="00B07A24" w:rsidP="00905141">
      <w:pPr>
        <w:pStyle w:val="Nadpis1"/>
        <w:rPr>
          <w:snapToGrid w:val="0"/>
        </w:rPr>
      </w:pPr>
      <w:r w:rsidRPr="00966DB3">
        <w:rPr>
          <w:snapToGrid w:val="0"/>
        </w:rPr>
        <w:t>ŘEŠENÍ SPORŮ</w:t>
      </w:r>
    </w:p>
    <w:p w:rsidR="00057A08" w:rsidRPr="00966DB3" w:rsidRDefault="00057A08" w:rsidP="00057A08"/>
    <w:p w:rsidR="00057A08" w:rsidRPr="00966DB3" w:rsidRDefault="00057A08" w:rsidP="00057A08"/>
    <w:p w:rsidR="00057A08" w:rsidRDefault="00057A08" w:rsidP="00557098">
      <w:pPr>
        <w:pStyle w:val="Odstavecseseznamem"/>
        <w:numPr>
          <w:ilvl w:val="0"/>
          <w:numId w:val="42"/>
        </w:numPr>
        <w:rPr>
          <w:rFonts w:ascii="Arial" w:hAnsi="Arial" w:cs="Arial"/>
          <w:sz w:val="24"/>
          <w:szCs w:val="24"/>
        </w:rPr>
      </w:pPr>
      <w:r w:rsidRPr="00557098">
        <w:rPr>
          <w:rFonts w:ascii="Arial" w:hAnsi="Arial" w:cs="Arial"/>
          <w:sz w:val="24"/>
          <w:szCs w:val="24"/>
        </w:rPr>
        <w:t>Všechny spory budou řešeny dle platných zákonů a nařízení.</w:t>
      </w:r>
    </w:p>
    <w:p w:rsidR="00557098" w:rsidRPr="00557098" w:rsidRDefault="00557098" w:rsidP="00557098">
      <w:pPr>
        <w:pStyle w:val="Odstavecseseznamem"/>
        <w:rPr>
          <w:rFonts w:ascii="Arial" w:hAnsi="Arial" w:cs="Arial"/>
          <w:sz w:val="24"/>
          <w:szCs w:val="24"/>
        </w:rPr>
      </w:pPr>
    </w:p>
    <w:p w:rsidR="009B037D" w:rsidRPr="00557098" w:rsidRDefault="00057A08" w:rsidP="00557098">
      <w:pPr>
        <w:pStyle w:val="Odstavecseseznamem"/>
        <w:numPr>
          <w:ilvl w:val="0"/>
          <w:numId w:val="42"/>
        </w:numPr>
        <w:rPr>
          <w:rFonts w:ascii="Arial" w:hAnsi="Arial" w:cs="Arial"/>
          <w:sz w:val="24"/>
          <w:szCs w:val="24"/>
        </w:rPr>
      </w:pPr>
      <w:r w:rsidRPr="00557098">
        <w:rPr>
          <w:rFonts w:ascii="Arial" w:hAnsi="Arial" w:cs="Arial"/>
          <w:sz w:val="24"/>
          <w:szCs w:val="24"/>
        </w:rPr>
        <w:t>Obě strany se zavazují, že své eventuální spory budou řešit především dohodou. V případě, že nebude možné dosáhnou</w:t>
      </w:r>
      <w:r w:rsidR="00710843">
        <w:rPr>
          <w:rFonts w:ascii="Arial" w:hAnsi="Arial" w:cs="Arial"/>
          <w:sz w:val="24"/>
          <w:szCs w:val="24"/>
        </w:rPr>
        <w:t>t</w:t>
      </w:r>
      <w:r w:rsidRPr="00557098">
        <w:rPr>
          <w:rFonts w:ascii="Arial" w:hAnsi="Arial" w:cs="Arial"/>
          <w:sz w:val="24"/>
          <w:szCs w:val="24"/>
        </w:rPr>
        <w:t xml:space="preserve"> dohody, rozhodne o nároku stran příslušný soud. </w:t>
      </w:r>
    </w:p>
    <w:p w:rsidR="00057A08" w:rsidRDefault="00057A08">
      <w:pPr>
        <w:rPr>
          <w:rFonts w:ascii="Arial" w:hAnsi="Arial" w:cs="Arial"/>
          <w:b/>
          <w:snapToGrid w:val="0"/>
          <w:sz w:val="24"/>
          <w:szCs w:val="24"/>
        </w:rPr>
      </w:pPr>
    </w:p>
    <w:p w:rsidR="005168FF" w:rsidRPr="00966DB3" w:rsidRDefault="005168FF">
      <w:pPr>
        <w:rPr>
          <w:rFonts w:ascii="Arial" w:hAnsi="Arial" w:cs="Arial"/>
          <w:b/>
          <w:snapToGrid w:val="0"/>
          <w:sz w:val="24"/>
          <w:szCs w:val="24"/>
        </w:rPr>
      </w:pPr>
    </w:p>
    <w:p w:rsidR="00057A08" w:rsidRPr="00966DB3" w:rsidRDefault="00057A08">
      <w:pPr>
        <w:rPr>
          <w:rFonts w:ascii="Arial" w:hAnsi="Arial" w:cs="Arial"/>
          <w:b/>
          <w:bCs/>
          <w:snapToGrid w:val="0"/>
          <w:sz w:val="22"/>
          <w:szCs w:val="22"/>
        </w:rPr>
      </w:pPr>
    </w:p>
    <w:p w:rsidR="005F4627" w:rsidRPr="00966DB3" w:rsidRDefault="00EE1954" w:rsidP="00905141">
      <w:pPr>
        <w:pStyle w:val="Nadpis1"/>
        <w:rPr>
          <w:snapToGrid w:val="0"/>
        </w:rPr>
      </w:pPr>
      <w:r w:rsidRPr="00966DB3">
        <w:rPr>
          <w:snapToGrid w:val="0"/>
        </w:rPr>
        <w:lastRenderedPageBreak/>
        <w:t>ZÁVĚREČNÁ USTANOVENÍ</w:t>
      </w:r>
    </w:p>
    <w:p w:rsidR="005F4627" w:rsidRPr="00966DB3" w:rsidRDefault="005F4627">
      <w:pPr>
        <w:jc w:val="both"/>
        <w:rPr>
          <w:rFonts w:ascii="Arial" w:hAnsi="Arial" w:cs="Arial"/>
          <w:snapToGrid w:val="0"/>
          <w:sz w:val="24"/>
          <w:szCs w:val="24"/>
        </w:rPr>
      </w:pPr>
    </w:p>
    <w:p w:rsidR="005F4627" w:rsidRPr="00966DB3" w:rsidRDefault="005F4627" w:rsidP="00557098">
      <w:pPr>
        <w:pStyle w:val="Zkladntext2"/>
        <w:numPr>
          <w:ilvl w:val="0"/>
          <w:numId w:val="44"/>
        </w:numPr>
        <w:rPr>
          <w:sz w:val="24"/>
          <w:szCs w:val="24"/>
        </w:rPr>
      </w:pPr>
      <w:r w:rsidRPr="00966DB3">
        <w:rPr>
          <w:sz w:val="24"/>
          <w:szCs w:val="24"/>
        </w:rPr>
        <w:t xml:space="preserve">Zhotovitel je </w:t>
      </w:r>
      <w:r w:rsidR="00AC05FE" w:rsidRPr="00966DB3">
        <w:rPr>
          <w:sz w:val="24"/>
          <w:szCs w:val="24"/>
        </w:rPr>
        <w:t>povinen vést stavební deník</w:t>
      </w:r>
      <w:r w:rsidRPr="00966DB3">
        <w:rPr>
          <w:sz w:val="24"/>
          <w:szCs w:val="24"/>
        </w:rPr>
        <w:t>. Obsah zápisu ve Stavebním deníku bude v souladu s vyhláškou č.499/200</w:t>
      </w:r>
      <w:r w:rsidR="00BC5675" w:rsidRPr="00966DB3">
        <w:rPr>
          <w:sz w:val="24"/>
          <w:szCs w:val="24"/>
        </w:rPr>
        <w:t>6 Sb., příloha č.</w:t>
      </w:r>
      <w:r w:rsidR="00710843">
        <w:rPr>
          <w:sz w:val="24"/>
          <w:szCs w:val="24"/>
        </w:rPr>
        <w:t xml:space="preserve"> </w:t>
      </w:r>
      <w:r w:rsidR="00BC5675" w:rsidRPr="00966DB3">
        <w:rPr>
          <w:sz w:val="24"/>
          <w:szCs w:val="24"/>
        </w:rPr>
        <w:t>5.</w:t>
      </w:r>
      <w:r w:rsidRPr="00966DB3">
        <w:rPr>
          <w:sz w:val="24"/>
          <w:szCs w:val="24"/>
        </w:rPr>
        <w:t xml:space="preserve"> </w:t>
      </w:r>
    </w:p>
    <w:p w:rsidR="005F4627" w:rsidRPr="00966DB3" w:rsidRDefault="005F4627" w:rsidP="00557098">
      <w:pPr>
        <w:pStyle w:val="Zkladntext3"/>
        <w:numPr>
          <w:ilvl w:val="0"/>
          <w:numId w:val="44"/>
        </w:numPr>
        <w:rPr>
          <w:rFonts w:ascii="Arial" w:hAnsi="Arial" w:cs="Arial"/>
          <w:sz w:val="24"/>
          <w:szCs w:val="24"/>
        </w:rPr>
      </w:pPr>
      <w:r w:rsidRPr="00966DB3">
        <w:rPr>
          <w:rFonts w:ascii="Arial" w:hAnsi="Arial" w:cs="Arial"/>
          <w:sz w:val="24"/>
          <w:szCs w:val="24"/>
        </w:rPr>
        <w:t>Objednatel se zavazuje, že po celou dobu provádění díla odpovídá za to, že řádný průběh prací zhotovitele nebude narušován neoprávněnými zásahy třetích osob. Za případné škody způsobené neoprávněným zásahem třetích osob odpovídá v plné prokázané výši objednatel.</w:t>
      </w:r>
    </w:p>
    <w:p w:rsidR="005F4627" w:rsidRPr="00557098" w:rsidRDefault="005F4627" w:rsidP="00557098">
      <w:pPr>
        <w:pStyle w:val="Odstavecseseznamem"/>
        <w:numPr>
          <w:ilvl w:val="0"/>
          <w:numId w:val="44"/>
        </w:numPr>
        <w:jc w:val="both"/>
        <w:rPr>
          <w:rFonts w:ascii="Arial" w:hAnsi="Arial" w:cs="Arial"/>
          <w:snapToGrid w:val="0"/>
          <w:sz w:val="24"/>
          <w:szCs w:val="24"/>
        </w:rPr>
      </w:pPr>
      <w:r w:rsidRPr="00557098">
        <w:rPr>
          <w:rFonts w:ascii="Arial" w:hAnsi="Arial" w:cs="Arial"/>
          <w:snapToGrid w:val="0"/>
          <w:sz w:val="24"/>
          <w:szCs w:val="24"/>
        </w:rPr>
        <w:t xml:space="preserve">Právní vztahy mezi smluvními stranami se řídí touto smlouvou a příslušnými ustanoveními </w:t>
      </w:r>
      <w:r w:rsidR="00C71E0F" w:rsidRPr="00557098">
        <w:rPr>
          <w:rFonts w:ascii="Arial" w:hAnsi="Arial" w:cs="Arial"/>
          <w:snapToGrid w:val="0"/>
          <w:sz w:val="24"/>
          <w:szCs w:val="24"/>
        </w:rPr>
        <w:t>Občanského zákoníku</w:t>
      </w:r>
      <w:r w:rsidRPr="00557098">
        <w:rPr>
          <w:rFonts w:ascii="Arial" w:hAnsi="Arial" w:cs="Arial"/>
          <w:snapToGrid w:val="0"/>
          <w:sz w:val="24"/>
          <w:szCs w:val="24"/>
        </w:rPr>
        <w:t xml:space="preserve"> a dalších souvisejících právních předpisů.</w:t>
      </w:r>
    </w:p>
    <w:p w:rsidR="005F4627" w:rsidRPr="00557098" w:rsidRDefault="005F4627" w:rsidP="00557098">
      <w:pPr>
        <w:pStyle w:val="Odstavecseseznamem"/>
        <w:numPr>
          <w:ilvl w:val="0"/>
          <w:numId w:val="44"/>
        </w:numPr>
        <w:jc w:val="both"/>
        <w:rPr>
          <w:rFonts w:ascii="Arial" w:hAnsi="Arial" w:cs="Arial"/>
          <w:snapToGrid w:val="0"/>
          <w:sz w:val="24"/>
          <w:szCs w:val="24"/>
        </w:rPr>
      </w:pPr>
      <w:r w:rsidRPr="00557098">
        <w:rPr>
          <w:rFonts w:ascii="Arial" w:hAnsi="Arial" w:cs="Arial"/>
          <w:snapToGrid w:val="0"/>
          <w:sz w:val="24"/>
          <w:szCs w:val="24"/>
        </w:rPr>
        <w:t>Změnu obsahu nebo doplnění této smlouvy lze provádět jen po souhlasu oprávněných zástupců smluvních stran písemnými dodatky, které budou tvořit nedílnou součást této smlouvy o dílo.</w:t>
      </w:r>
    </w:p>
    <w:p w:rsidR="005F4627" w:rsidRPr="00966DB3" w:rsidRDefault="005F4627">
      <w:pPr>
        <w:rPr>
          <w:rFonts w:ascii="Arial" w:hAnsi="Arial" w:cs="Arial"/>
          <w:snapToGrid w:val="0"/>
          <w:sz w:val="24"/>
          <w:szCs w:val="24"/>
        </w:rPr>
      </w:pPr>
    </w:p>
    <w:p w:rsidR="005F4627" w:rsidRPr="00966DB3" w:rsidRDefault="005F4627">
      <w:pPr>
        <w:rPr>
          <w:rFonts w:ascii="Arial" w:hAnsi="Arial" w:cs="Arial"/>
          <w:snapToGrid w:val="0"/>
          <w:sz w:val="24"/>
          <w:szCs w:val="24"/>
        </w:rPr>
      </w:pPr>
    </w:p>
    <w:p w:rsidR="005F4627" w:rsidRPr="00966DB3" w:rsidRDefault="005F4627">
      <w:pPr>
        <w:rPr>
          <w:rFonts w:ascii="Arial" w:hAnsi="Arial" w:cs="Arial"/>
          <w:snapToGrid w:val="0"/>
          <w:sz w:val="24"/>
          <w:szCs w:val="24"/>
        </w:rPr>
      </w:pPr>
    </w:p>
    <w:p w:rsidR="005F4627" w:rsidRPr="00966DB3" w:rsidRDefault="005F4627">
      <w:pPr>
        <w:rPr>
          <w:rFonts w:ascii="Arial" w:hAnsi="Arial" w:cs="Arial"/>
          <w:snapToGrid w:val="0"/>
          <w:sz w:val="24"/>
          <w:szCs w:val="24"/>
        </w:rPr>
      </w:pPr>
    </w:p>
    <w:p w:rsidR="005F4627" w:rsidRPr="00966DB3" w:rsidRDefault="005F4627">
      <w:pPr>
        <w:rPr>
          <w:rFonts w:ascii="Arial" w:hAnsi="Arial" w:cs="Arial"/>
          <w:snapToGrid w:val="0"/>
          <w:sz w:val="24"/>
          <w:szCs w:val="24"/>
        </w:rPr>
      </w:pPr>
    </w:p>
    <w:p w:rsidR="006F200D" w:rsidRPr="00966DB3" w:rsidRDefault="00130C7A">
      <w:pPr>
        <w:rPr>
          <w:rFonts w:ascii="Arial" w:hAnsi="Arial" w:cs="Arial"/>
          <w:snapToGrid w:val="0"/>
          <w:sz w:val="24"/>
          <w:szCs w:val="24"/>
        </w:rPr>
      </w:pPr>
      <w:r>
        <w:rPr>
          <w:rFonts w:ascii="Arial" w:hAnsi="Arial" w:cs="Arial"/>
          <w:snapToGrid w:val="0"/>
          <w:sz w:val="24"/>
          <w:szCs w:val="24"/>
        </w:rPr>
        <w:t>Z</w:t>
      </w:r>
      <w:r w:rsidR="005F4627" w:rsidRPr="00966DB3">
        <w:rPr>
          <w:rFonts w:ascii="Arial" w:hAnsi="Arial" w:cs="Arial"/>
          <w:snapToGrid w:val="0"/>
          <w:sz w:val="24"/>
          <w:szCs w:val="24"/>
        </w:rPr>
        <w:t xml:space="preserve">a objednatele:              </w:t>
      </w:r>
      <w:r w:rsidR="006226BA" w:rsidRPr="00966DB3">
        <w:rPr>
          <w:rFonts w:ascii="Arial" w:hAnsi="Arial" w:cs="Arial"/>
          <w:snapToGrid w:val="0"/>
          <w:sz w:val="24"/>
          <w:szCs w:val="24"/>
        </w:rPr>
        <w:tab/>
      </w:r>
      <w:r w:rsidR="006226BA" w:rsidRPr="00966DB3">
        <w:rPr>
          <w:rFonts w:ascii="Arial" w:hAnsi="Arial" w:cs="Arial"/>
          <w:snapToGrid w:val="0"/>
          <w:sz w:val="24"/>
          <w:szCs w:val="24"/>
        </w:rPr>
        <w:tab/>
      </w:r>
      <w:r w:rsidR="006226BA" w:rsidRPr="00966DB3">
        <w:rPr>
          <w:rFonts w:ascii="Arial" w:hAnsi="Arial" w:cs="Arial"/>
          <w:snapToGrid w:val="0"/>
          <w:sz w:val="24"/>
          <w:szCs w:val="24"/>
        </w:rPr>
        <w:tab/>
      </w:r>
      <w:r>
        <w:rPr>
          <w:rFonts w:ascii="Arial" w:hAnsi="Arial" w:cs="Arial"/>
          <w:snapToGrid w:val="0"/>
          <w:sz w:val="24"/>
          <w:szCs w:val="24"/>
        </w:rPr>
        <w:t>Mgr. Hana Kosová, zástupkyně ředitelky</w:t>
      </w:r>
    </w:p>
    <w:p w:rsidR="006F200D" w:rsidRPr="00966DB3" w:rsidRDefault="006F200D">
      <w:pPr>
        <w:rPr>
          <w:rFonts w:ascii="Arial" w:hAnsi="Arial" w:cs="Arial"/>
          <w:snapToGrid w:val="0"/>
          <w:sz w:val="24"/>
          <w:szCs w:val="24"/>
        </w:rPr>
      </w:pPr>
    </w:p>
    <w:p w:rsidR="006F200D" w:rsidRPr="00966DB3" w:rsidRDefault="006F200D">
      <w:pPr>
        <w:rPr>
          <w:rFonts w:ascii="Arial" w:hAnsi="Arial" w:cs="Arial"/>
          <w:snapToGrid w:val="0"/>
          <w:sz w:val="24"/>
          <w:szCs w:val="24"/>
        </w:rPr>
      </w:pPr>
    </w:p>
    <w:p w:rsidR="006F200D" w:rsidRPr="00966DB3" w:rsidRDefault="006F200D">
      <w:pPr>
        <w:rPr>
          <w:rFonts w:ascii="Arial" w:hAnsi="Arial" w:cs="Arial"/>
          <w:snapToGrid w:val="0"/>
          <w:sz w:val="24"/>
          <w:szCs w:val="24"/>
        </w:rPr>
      </w:pPr>
    </w:p>
    <w:p w:rsidR="00C55316" w:rsidRPr="00966DB3" w:rsidRDefault="00130C7A" w:rsidP="00C55316">
      <w:pPr>
        <w:rPr>
          <w:rFonts w:ascii="Arial" w:hAnsi="Arial" w:cs="Arial"/>
          <w:snapToGrid w:val="0"/>
          <w:sz w:val="24"/>
          <w:szCs w:val="24"/>
        </w:rPr>
      </w:pPr>
      <w:r>
        <w:rPr>
          <w:rFonts w:ascii="Arial" w:hAnsi="Arial" w:cs="Arial"/>
          <w:snapToGrid w:val="0"/>
          <w:sz w:val="24"/>
          <w:szCs w:val="24"/>
        </w:rPr>
        <w:t>V</w:t>
      </w:r>
      <w:r w:rsidR="00C55316" w:rsidRPr="00966DB3">
        <w:rPr>
          <w:rFonts w:ascii="Arial" w:hAnsi="Arial" w:cs="Arial"/>
          <w:snapToGrid w:val="0"/>
          <w:sz w:val="24"/>
          <w:szCs w:val="24"/>
        </w:rPr>
        <w:t> </w:t>
      </w:r>
      <w:r w:rsidR="00C55316">
        <w:rPr>
          <w:rFonts w:ascii="Arial" w:hAnsi="Arial" w:cs="Arial"/>
          <w:snapToGrid w:val="0"/>
          <w:sz w:val="24"/>
          <w:szCs w:val="24"/>
        </w:rPr>
        <w:t xml:space="preserve"> Praze</w:t>
      </w:r>
      <w:r w:rsidR="00C55316" w:rsidRPr="00966DB3">
        <w:rPr>
          <w:rFonts w:ascii="Arial" w:hAnsi="Arial" w:cs="Arial"/>
          <w:snapToGrid w:val="0"/>
          <w:sz w:val="24"/>
          <w:szCs w:val="24"/>
        </w:rPr>
        <w:t xml:space="preserve"> dne</w:t>
      </w:r>
      <w:r w:rsidR="005168FF">
        <w:rPr>
          <w:rFonts w:ascii="Arial" w:hAnsi="Arial" w:cs="Arial"/>
          <w:snapToGrid w:val="0"/>
          <w:sz w:val="24"/>
          <w:szCs w:val="24"/>
        </w:rPr>
        <w:t xml:space="preserve"> </w:t>
      </w:r>
      <w:r>
        <w:rPr>
          <w:rFonts w:ascii="Arial" w:hAnsi="Arial" w:cs="Arial"/>
          <w:snapToGrid w:val="0"/>
          <w:sz w:val="24"/>
          <w:szCs w:val="24"/>
        </w:rPr>
        <w:t>4</w:t>
      </w:r>
      <w:r w:rsidR="0048508D">
        <w:rPr>
          <w:rFonts w:ascii="Arial" w:hAnsi="Arial" w:cs="Arial"/>
          <w:snapToGrid w:val="0"/>
          <w:sz w:val="24"/>
          <w:szCs w:val="24"/>
        </w:rPr>
        <w:t>.</w:t>
      </w:r>
      <w:r>
        <w:rPr>
          <w:rFonts w:ascii="Arial" w:hAnsi="Arial" w:cs="Arial"/>
          <w:snapToGrid w:val="0"/>
          <w:sz w:val="24"/>
          <w:szCs w:val="24"/>
        </w:rPr>
        <w:t xml:space="preserve"> 7</w:t>
      </w:r>
      <w:r w:rsidR="0048508D">
        <w:rPr>
          <w:rFonts w:ascii="Arial" w:hAnsi="Arial" w:cs="Arial"/>
          <w:snapToGrid w:val="0"/>
          <w:sz w:val="24"/>
          <w:szCs w:val="24"/>
        </w:rPr>
        <w:t>.</w:t>
      </w:r>
      <w:r>
        <w:rPr>
          <w:rFonts w:ascii="Arial" w:hAnsi="Arial" w:cs="Arial"/>
          <w:snapToGrid w:val="0"/>
          <w:sz w:val="24"/>
          <w:szCs w:val="24"/>
        </w:rPr>
        <w:t xml:space="preserve"> </w:t>
      </w:r>
      <w:r w:rsidR="003B48F5">
        <w:rPr>
          <w:rFonts w:ascii="Arial" w:hAnsi="Arial" w:cs="Arial"/>
          <w:snapToGrid w:val="0"/>
          <w:sz w:val="24"/>
          <w:szCs w:val="24"/>
        </w:rPr>
        <w:t>2016</w:t>
      </w:r>
      <w:r>
        <w:rPr>
          <w:rFonts w:ascii="Arial" w:hAnsi="Arial" w:cs="Arial"/>
          <w:snapToGrid w:val="0"/>
          <w:sz w:val="24"/>
          <w:szCs w:val="24"/>
        </w:rPr>
        <w:t xml:space="preserve">                         …………………………………………</w:t>
      </w:r>
      <w:proofErr w:type="gramStart"/>
      <w:r>
        <w:rPr>
          <w:rFonts w:ascii="Arial" w:hAnsi="Arial" w:cs="Arial"/>
          <w:snapToGrid w:val="0"/>
          <w:sz w:val="24"/>
          <w:szCs w:val="24"/>
        </w:rPr>
        <w:t>…..</w:t>
      </w:r>
      <w:proofErr w:type="gramEnd"/>
    </w:p>
    <w:p w:rsidR="00C55316" w:rsidRDefault="00130C7A">
      <w:pPr>
        <w:rPr>
          <w:rFonts w:ascii="Arial" w:hAnsi="Arial" w:cs="Arial"/>
          <w:snapToGrid w:val="0"/>
          <w:sz w:val="24"/>
          <w:szCs w:val="24"/>
        </w:rPr>
      </w:pPr>
      <w:r>
        <w:rPr>
          <w:rFonts w:ascii="Arial" w:hAnsi="Arial" w:cs="Arial"/>
          <w:snapToGrid w:val="0"/>
          <w:sz w:val="24"/>
          <w:szCs w:val="24"/>
        </w:rPr>
        <w:t xml:space="preserve">                                                                          Podpis a razítko</w:t>
      </w:r>
    </w:p>
    <w:p w:rsidR="00C55316" w:rsidRDefault="00C55316">
      <w:pPr>
        <w:rPr>
          <w:rFonts w:ascii="Arial" w:hAnsi="Arial" w:cs="Arial"/>
          <w:snapToGrid w:val="0"/>
          <w:sz w:val="24"/>
          <w:szCs w:val="24"/>
        </w:rPr>
      </w:pPr>
    </w:p>
    <w:p w:rsidR="00C55316" w:rsidRDefault="00C55316">
      <w:pPr>
        <w:rPr>
          <w:rFonts w:ascii="Arial" w:hAnsi="Arial" w:cs="Arial"/>
          <w:snapToGrid w:val="0"/>
          <w:sz w:val="24"/>
          <w:szCs w:val="24"/>
        </w:rPr>
      </w:pPr>
    </w:p>
    <w:p w:rsidR="00130C7A" w:rsidRDefault="00130C7A">
      <w:pPr>
        <w:rPr>
          <w:rFonts w:ascii="Arial" w:hAnsi="Arial" w:cs="Arial"/>
          <w:snapToGrid w:val="0"/>
          <w:sz w:val="24"/>
          <w:szCs w:val="24"/>
        </w:rPr>
      </w:pPr>
    </w:p>
    <w:p w:rsidR="00130C7A" w:rsidRDefault="00130C7A">
      <w:pPr>
        <w:rPr>
          <w:rFonts w:ascii="Arial" w:hAnsi="Arial" w:cs="Arial"/>
          <w:snapToGrid w:val="0"/>
          <w:sz w:val="24"/>
          <w:szCs w:val="24"/>
        </w:rPr>
      </w:pPr>
    </w:p>
    <w:p w:rsidR="006F200D" w:rsidRDefault="00130C7A">
      <w:pPr>
        <w:rPr>
          <w:rFonts w:ascii="Arial" w:hAnsi="Arial" w:cs="Arial"/>
          <w:snapToGrid w:val="0"/>
          <w:sz w:val="24"/>
          <w:szCs w:val="24"/>
        </w:rPr>
      </w:pPr>
      <w:r>
        <w:rPr>
          <w:rFonts w:ascii="Arial" w:hAnsi="Arial" w:cs="Arial"/>
          <w:snapToGrid w:val="0"/>
          <w:sz w:val="24"/>
          <w:szCs w:val="24"/>
        </w:rPr>
        <w:t>Z</w:t>
      </w:r>
      <w:r w:rsidR="00C55316" w:rsidRPr="00966DB3">
        <w:rPr>
          <w:rFonts w:ascii="Arial" w:hAnsi="Arial" w:cs="Arial"/>
          <w:snapToGrid w:val="0"/>
          <w:sz w:val="24"/>
          <w:szCs w:val="24"/>
        </w:rPr>
        <w:t>a zhotovitele:</w:t>
      </w:r>
      <w:r>
        <w:rPr>
          <w:rFonts w:ascii="Arial" w:hAnsi="Arial" w:cs="Arial"/>
          <w:snapToGrid w:val="0"/>
          <w:sz w:val="24"/>
          <w:szCs w:val="24"/>
        </w:rPr>
        <w:t xml:space="preserve">                                       Ing. </w:t>
      </w:r>
      <w:proofErr w:type="spellStart"/>
      <w:r>
        <w:rPr>
          <w:rFonts w:ascii="Arial" w:hAnsi="Arial" w:cs="Arial"/>
          <w:snapToGrid w:val="0"/>
          <w:sz w:val="24"/>
          <w:szCs w:val="24"/>
        </w:rPr>
        <w:t>Vasyl</w:t>
      </w:r>
      <w:proofErr w:type="spellEnd"/>
      <w:r>
        <w:rPr>
          <w:rFonts w:ascii="Arial" w:hAnsi="Arial" w:cs="Arial"/>
          <w:snapToGrid w:val="0"/>
          <w:sz w:val="24"/>
          <w:szCs w:val="24"/>
        </w:rPr>
        <w:t xml:space="preserve"> </w:t>
      </w:r>
      <w:proofErr w:type="spellStart"/>
      <w:r>
        <w:rPr>
          <w:rFonts w:ascii="Arial" w:hAnsi="Arial" w:cs="Arial"/>
          <w:snapToGrid w:val="0"/>
          <w:sz w:val="24"/>
          <w:szCs w:val="24"/>
        </w:rPr>
        <w:t>Nemesh</w:t>
      </w:r>
      <w:proofErr w:type="spellEnd"/>
      <w:r>
        <w:rPr>
          <w:rFonts w:ascii="Arial" w:hAnsi="Arial" w:cs="Arial"/>
          <w:snapToGrid w:val="0"/>
          <w:sz w:val="24"/>
          <w:szCs w:val="24"/>
        </w:rPr>
        <w:t xml:space="preserve"> - jednatel</w:t>
      </w:r>
    </w:p>
    <w:p w:rsidR="00C55316" w:rsidRDefault="00C55316" w:rsidP="00C55316">
      <w:pPr>
        <w:rPr>
          <w:rFonts w:ascii="Arial" w:hAnsi="Arial" w:cs="Arial"/>
          <w:snapToGrid w:val="0"/>
          <w:sz w:val="24"/>
          <w:szCs w:val="24"/>
        </w:rPr>
      </w:pPr>
      <w:r>
        <w:rPr>
          <w:rFonts w:ascii="Arial" w:hAnsi="Arial" w:cs="Arial"/>
          <w:snapToGrid w:val="0"/>
          <w:sz w:val="24"/>
          <w:szCs w:val="24"/>
        </w:rPr>
        <w:t xml:space="preserve">                                                       </w:t>
      </w:r>
    </w:p>
    <w:p w:rsidR="00C55316" w:rsidRDefault="00C55316" w:rsidP="00C55316">
      <w:pPr>
        <w:rPr>
          <w:rFonts w:ascii="Arial" w:hAnsi="Arial" w:cs="Arial"/>
          <w:snapToGrid w:val="0"/>
          <w:sz w:val="24"/>
          <w:szCs w:val="24"/>
        </w:rPr>
      </w:pPr>
    </w:p>
    <w:p w:rsidR="00C55316" w:rsidRDefault="00614B19" w:rsidP="00C55316">
      <w:pPr>
        <w:rPr>
          <w:rFonts w:ascii="Arial" w:hAnsi="Arial" w:cs="Arial"/>
          <w:snapToGrid w:val="0"/>
          <w:sz w:val="24"/>
          <w:szCs w:val="24"/>
        </w:rPr>
      </w:pPr>
      <w:r>
        <w:rPr>
          <w:rFonts w:ascii="Arial" w:hAnsi="Arial" w:cs="Arial"/>
          <w:snapToGrid w:val="0"/>
          <w:sz w:val="24"/>
          <w:szCs w:val="24"/>
        </w:rPr>
        <w:t xml:space="preserve">                                                        </w:t>
      </w:r>
    </w:p>
    <w:p w:rsidR="005168FF" w:rsidRDefault="00130C7A" w:rsidP="005168FF">
      <w:pPr>
        <w:rPr>
          <w:rFonts w:ascii="Arial" w:hAnsi="Arial" w:cs="Arial"/>
          <w:snapToGrid w:val="0"/>
          <w:sz w:val="24"/>
          <w:szCs w:val="24"/>
        </w:rPr>
      </w:pPr>
      <w:r>
        <w:rPr>
          <w:rFonts w:ascii="Arial" w:hAnsi="Arial" w:cs="Arial"/>
          <w:snapToGrid w:val="0"/>
          <w:sz w:val="24"/>
          <w:szCs w:val="24"/>
        </w:rPr>
        <w:t>V</w:t>
      </w:r>
      <w:r w:rsidR="00C55316" w:rsidRPr="00C55316">
        <w:rPr>
          <w:rFonts w:ascii="Arial" w:hAnsi="Arial" w:cs="Arial"/>
          <w:snapToGrid w:val="0"/>
          <w:sz w:val="24"/>
          <w:szCs w:val="24"/>
        </w:rPr>
        <w:t xml:space="preserve"> Praze dne </w:t>
      </w:r>
      <w:r>
        <w:rPr>
          <w:rFonts w:ascii="Arial" w:hAnsi="Arial" w:cs="Arial"/>
          <w:snapToGrid w:val="0"/>
          <w:sz w:val="24"/>
          <w:szCs w:val="24"/>
        </w:rPr>
        <w:t>4</w:t>
      </w:r>
      <w:r w:rsidR="0048508D">
        <w:rPr>
          <w:rFonts w:ascii="Arial" w:hAnsi="Arial" w:cs="Arial"/>
          <w:snapToGrid w:val="0"/>
          <w:sz w:val="24"/>
          <w:szCs w:val="24"/>
        </w:rPr>
        <w:t>.</w:t>
      </w:r>
      <w:r>
        <w:rPr>
          <w:rFonts w:ascii="Arial" w:hAnsi="Arial" w:cs="Arial"/>
          <w:snapToGrid w:val="0"/>
          <w:sz w:val="24"/>
          <w:szCs w:val="24"/>
        </w:rPr>
        <w:t xml:space="preserve"> 7</w:t>
      </w:r>
      <w:r w:rsidR="0048508D">
        <w:rPr>
          <w:rFonts w:ascii="Arial" w:hAnsi="Arial" w:cs="Arial"/>
          <w:snapToGrid w:val="0"/>
          <w:sz w:val="24"/>
          <w:szCs w:val="24"/>
        </w:rPr>
        <w:t>.</w:t>
      </w:r>
      <w:r>
        <w:rPr>
          <w:rFonts w:ascii="Arial" w:hAnsi="Arial" w:cs="Arial"/>
          <w:snapToGrid w:val="0"/>
          <w:sz w:val="24"/>
          <w:szCs w:val="24"/>
        </w:rPr>
        <w:t xml:space="preserve"> </w:t>
      </w:r>
      <w:proofErr w:type="gramStart"/>
      <w:r w:rsidR="003B48F5">
        <w:rPr>
          <w:rFonts w:ascii="Arial" w:hAnsi="Arial" w:cs="Arial"/>
          <w:snapToGrid w:val="0"/>
          <w:sz w:val="24"/>
          <w:szCs w:val="24"/>
        </w:rPr>
        <w:t>2016</w:t>
      </w:r>
      <w:r w:rsidR="00C55316">
        <w:rPr>
          <w:rFonts w:ascii="Arial" w:hAnsi="Arial" w:cs="Arial"/>
          <w:snapToGrid w:val="0"/>
          <w:sz w:val="24"/>
          <w:szCs w:val="24"/>
        </w:rPr>
        <w:t xml:space="preserve">                          </w:t>
      </w:r>
      <w:r>
        <w:rPr>
          <w:rFonts w:ascii="Arial" w:hAnsi="Arial" w:cs="Arial"/>
          <w:snapToGrid w:val="0"/>
          <w:sz w:val="24"/>
          <w:szCs w:val="24"/>
        </w:rPr>
        <w:t>…</w:t>
      </w:r>
      <w:proofErr w:type="gramEnd"/>
      <w:r>
        <w:rPr>
          <w:rFonts w:ascii="Arial" w:hAnsi="Arial" w:cs="Arial"/>
          <w:snapToGrid w:val="0"/>
          <w:sz w:val="24"/>
          <w:szCs w:val="24"/>
        </w:rPr>
        <w:t>……………………………………………</w:t>
      </w:r>
      <w:r w:rsidR="00C55316">
        <w:rPr>
          <w:rFonts w:ascii="Arial" w:hAnsi="Arial" w:cs="Arial"/>
          <w:snapToGrid w:val="0"/>
          <w:sz w:val="24"/>
          <w:szCs w:val="24"/>
        </w:rPr>
        <w:t xml:space="preserve">                                </w:t>
      </w:r>
    </w:p>
    <w:p w:rsidR="005168FF" w:rsidRDefault="005168FF" w:rsidP="00B64B91">
      <w:pPr>
        <w:rPr>
          <w:rFonts w:ascii="Arial" w:hAnsi="Arial" w:cs="Arial"/>
          <w:snapToGrid w:val="0"/>
          <w:sz w:val="24"/>
          <w:szCs w:val="24"/>
        </w:rPr>
      </w:pPr>
      <w:r>
        <w:rPr>
          <w:rFonts w:ascii="Arial" w:hAnsi="Arial" w:cs="Arial"/>
          <w:snapToGrid w:val="0"/>
          <w:sz w:val="24"/>
          <w:szCs w:val="24"/>
        </w:rPr>
        <w:t xml:space="preserve">             </w:t>
      </w:r>
      <w:r w:rsidR="00130C7A">
        <w:rPr>
          <w:rFonts w:ascii="Arial" w:hAnsi="Arial" w:cs="Arial"/>
          <w:snapToGrid w:val="0"/>
          <w:sz w:val="24"/>
          <w:szCs w:val="24"/>
        </w:rPr>
        <w:t xml:space="preserve">                                                            Podpis a razítko</w:t>
      </w:r>
    </w:p>
    <w:p w:rsidR="005F4627" w:rsidRPr="00557098" w:rsidRDefault="005168FF" w:rsidP="00B64B91">
      <w:pPr>
        <w:rPr>
          <w:rFonts w:ascii="Arial" w:hAnsi="Arial" w:cs="Arial"/>
          <w:snapToGrid w:val="0"/>
          <w:sz w:val="24"/>
          <w:szCs w:val="24"/>
        </w:rPr>
      </w:pPr>
      <w:r>
        <w:rPr>
          <w:rFonts w:ascii="Arial" w:hAnsi="Arial" w:cs="Arial"/>
          <w:snapToGrid w:val="0"/>
          <w:sz w:val="24"/>
          <w:szCs w:val="24"/>
        </w:rPr>
        <w:t xml:space="preserve">                                                                     </w:t>
      </w:r>
    </w:p>
    <w:sectPr w:rsidR="005F4627" w:rsidRPr="00557098" w:rsidSect="00DE0449">
      <w:footerReference w:type="even" r:id="rId11"/>
      <w:footerReference w:type="default" r:id="rId12"/>
      <w:pgSz w:w="11906" w:h="16838"/>
      <w:pgMar w:top="1276" w:right="1418"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40F" w:rsidRDefault="00B8140F">
      <w:r>
        <w:separator/>
      </w:r>
    </w:p>
  </w:endnote>
  <w:endnote w:type="continuationSeparator" w:id="0">
    <w:p w:rsidR="00B8140F" w:rsidRDefault="00B8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7" w:rsidRDefault="00301AC6">
    <w:pPr>
      <w:pStyle w:val="Zpat"/>
      <w:framePr w:wrap="around" w:vAnchor="text" w:hAnchor="margin" w:xAlign="right" w:y="1"/>
      <w:rPr>
        <w:rStyle w:val="slostrnky"/>
      </w:rPr>
    </w:pPr>
    <w:r>
      <w:rPr>
        <w:rStyle w:val="slostrnky"/>
      </w:rPr>
      <w:fldChar w:fldCharType="begin"/>
    </w:r>
    <w:r w:rsidR="005F4627">
      <w:rPr>
        <w:rStyle w:val="slostrnky"/>
      </w:rPr>
      <w:instrText xml:space="preserve">PAGE  </w:instrText>
    </w:r>
    <w:r>
      <w:rPr>
        <w:rStyle w:val="slostrnky"/>
      </w:rPr>
      <w:fldChar w:fldCharType="end"/>
    </w:r>
  </w:p>
  <w:p w:rsidR="005F4627" w:rsidRDefault="005F4627">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627" w:rsidRDefault="00301AC6">
    <w:pPr>
      <w:pStyle w:val="Zpat"/>
      <w:framePr w:wrap="around" w:vAnchor="text" w:hAnchor="margin" w:xAlign="right" w:y="1"/>
      <w:rPr>
        <w:rStyle w:val="slostrnky"/>
      </w:rPr>
    </w:pPr>
    <w:r>
      <w:rPr>
        <w:rStyle w:val="slostrnky"/>
      </w:rPr>
      <w:fldChar w:fldCharType="begin"/>
    </w:r>
    <w:r w:rsidR="005F4627">
      <w:rPr>
        <w:rStyle w:val="slostrnky"/>
      </w:rPr>
      <w:instrText xml:space="preserve">PAGE  </w:instrText>
    </w:r>
    <w:r>
      <w:rPr>
        <w:rStyle w:val="slostrnky"/>
      </w:rPr>
      <w:fldChar w:fldCharType="separate"/>
    </w:r>
    <w:r w:rsidR="003351B3">
      <w:rPr>
        <w:rStyle w:val="slostrnky"/>
        <w:noProof/>
      </w:rPr>
      <w:t>3</w:t>
    </w:r>
    <w:r>
      <w:rPr>
        <w:rStyle w:val="slostrnky"/>
      </w:rPr>
      <w:fldChar w:fldCharType="end"/>
    </w:r>
  </w:p>
  <w:p w:rsidR="005F4627" w:rsidRDefault="005F4627">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40F" w:rsidRDefault="00B8140F">
      <w:r>
        <w:separator/>
      </w:r>
    </w:p>
  </w:footnote>
  <w:footnote w:type="continuationSeparator" w:id="0">
    <w:p w:rsidR="00B8140F" w:rsidRDefault="00B814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826EB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C6581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E58FF1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138F4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EFA1A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44093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BF620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AC6CE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16665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E66CF58"/>
    <w:lvl w:ilvl="0">
      <w:start w:val="1"/>
      <w:numFmt w:val="bullet"/>
      <w:lvlText w:val=""/>
      <w:lvlJc w:val="left"/>
      <w:pPr>
        <w:tabs>
          <w:tab w:val="num" w:pos="360"/>
        </w:tabs>
        <w:ind w:left="360" w:hanging="360"/>
      </w:pPr>
      <w:rPr>
        <w:rFonts w:ascii="Symbol" w:hAnsi="Symbol" w:hint="default"/>
      </w:rPr>
    </w:lvl>
  </w:abstractNum>
  <w:abstractNum w:abstractNumId="10">
    <w:nsid w:val="0C927EB4"/>
    <w:multiLevelType w:val="hybridMultilevel"/>
    <w:tmpl w:val="0D3AE6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0F1E21C8"/>
    <w:multiLevelType w:val="hybridMultilevel"/>
    <w:tmpl w:val="06BA85A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95757BB"/>
    <w:multiLevelType w:val="hybridMultilevel"/>
    <w:tmpl w:val="CB7E1D88"/>
    <w:lvl w:ilvl="0" w:tplc="04050013">
      <w:start w:val="1"/>
      <w:numFmt w:val="upperRoman"/>
      <w:lvlText w:val="%1."/>
      <w:lvlJc w:val="righ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1987027E"/>
    <w:multiLevelType w:val="hybridMultilevel"/>
    <w:tmpl w:val="B61A74B2"/>
    <w:lvl w:ilvl="0" w:tplc="0405000F">
      <w:start w:val="1"/>
      <w:numFmt w:val="decimal"/>
      <w:lvlText w:val="%1."/>
      <w:lvlJc w:val="lef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4">
    <w:nsid w:val="230E79E3"/>
    <w:multiLevelType w:val="hybridMultilevel"/>
    <w:tmpl w:val="A23E96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50446EA"/>
    <w:multiLevelType w:val="hybridMultilevel"/>
    <w:tmpl w:val="71E28D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67458D0"/>
    <w:multiLevelType w:val="hybridMultilevel"/>
    <w:tmpl w:val="D8C8F3CA"/>
    <w:lvl w:ilvl="0" w:tplc="0405000F">
      <w:start w:val="1"/>
      <w:numFmt w:val="decimal"/>
      <w:lvlText w:val="%1."/>
      <w:lvlJc w:val="left"/>
      <w:pPr>
        <w:ind w:left="720" w:hanging="360"/>
      </w:pPr>
      <w:rPr>
        <w:rFonts w:hint="default"/>
      </w:rPr>
    </w:lvl>
    <w:lvl w:ilvl="1" w:tplc="9C2E289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287246DA"/>
    <w:multiLevelType w:val="hybridMultilevel"/>
    <w:tmpl w:val="47B07E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E22C06"/>
    <w:multiLevelType w:val="hybridMultilevel"/>
    <w:tmpl w:val="2A7085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FE76F11"/>
    <w:multiLevelType w:val="hybridMultilevel"/>
    <w:tmpl w:val="5D3E9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0294A41"/>
    <w:multiLevelType w:val="hybridMultilevel"/>
    <w:tmpl w:val="4300C210"/>
    <w:lvl w:ilvl="0" w:tplc="FFFFFFFF">
      <w:start w:val="1"/>
      <w:numFmt w:val="decimal"/>
      <w:pStyle w:val="Odstavecsmlouvy"/>
      <w:lvlText w:val="%1."/>
      <w:lvlJc w:val="left"/>
      <w:pPr>
        <w:tabs>
          <w:tab w:val="num" w:pos="795"/>
        </w:tabs>
        <w:ind w:left="795" w:hanging="435"/>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Letter"/>
      <w:pStyle w:val="Podbodsmlouvy"/>
      <w:lvlText w:val="%3)"/>
      <w:lvlJc w:val="left"/>
      <w:pPr>
        <w:tabs>
          <w:tab w:val="num" w:pos="2340"/>
        </w:tabs>
        <w:ind w:left="2340" w:hanging="360"/>
      </w:pPr>
      <w:rPr>
        <w:rFonts w:ascii="Times New Roman" w:hAnsi="Times New Roman" w:hint="default"/>
        <w:b w:val="0"/>
        <w:i w:val="0"/>
        <w:sz w:val="24"/>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nsid w:val="31CF0FFE"/>
    <w:multiLevelType w:val="hybridMultilevel"/>
    <w:tmpl w:val="8B2EE97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28606E1"/>
    <w:multiLevelType w:val="hybridMultilevel"/>
    <w:tmpl w:val="637E5F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4765010"/>
    <w:multiLevelType w:val="hybridMultilevel"/>
    <w:tmpl w:val="5314BBC0"/>
    <w:lvl w:ilvl="0" w:tplc="FB8CD11E">
      <w:start w:val="1"/>
      <w:numFmt w:val="decimal"/>
      <w:lvlText w:val="%1."/>
      <w:lvlJc w:val="left"/>
      <w:pPr>
        <w:ind w:left="720" w:hanging="360"/>
      </w:pPr>
      <w:rPr>
        <w:rFonts w:ascii="Arial" w:hAnsi="Arial" w:cs="Arial" w:hint="default"/>
        <w:sz w:val="24"/>
      </w:rPr>
    </w:lvl>
    <w:lvl w:ilvl="1" w:tplc="52F011B8">
      <w:start w:val="1"/>
      <w:numFmt w:val="lowerLetter"/>
      <w:lvlText w:val="%2."/>
      <w:lvlJc w:val="left"/>
      <w:pPr>
        <w:ind w:left="1440" w:hanging="360"/>
      </w:pPr>
      <w:rPr>
        <w:rFonts w:ascii="Arial" w:hAnsi="Arial" w:cs="Arial" w:hint="default"/>
        <w:sz w:val="24"/>
        <w:szCs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36034ADD"/>
    <w:multiLevelType w:val="hybridMultilevel"/>
    <w:tmpl w:val="6D7A84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4EC543A"/>
    <w:multiLevelType w:val="hybridMultilevel"/>
    <w:tmpl w:val="1138E9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7775F9E"/>
    <w:multiLevelType w:val="hybridMultilevel"/>
    <w:tmpl w:val="CAB8ABC8"/>
    <w:lvl w:ilvl="0" w:tplc="A6B02EBA">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47AA08AE"/>
    <w:multiLevelType w:val="hybridMultilevel"/>
    <w:tmpl w:val="5B0E8C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9101D75"/>
    <w:multiLevelType w:val="hybridMultilevel"/>
    <w:tmpl w:val="81340A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4B833419"/>
    <w:multiLevelType w:val="hybridMultilevel"/>
    <w:tmpl w:val="D8548F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BBD1EAF"/>
    <w:multiLevelType w:val="hybridMultilevel"/>
    <w:tmpl w:val="22627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FE92EB0"/>
    <w:multiLevelType w:val="hybridMultilevel"/>
    <w:tmpl w:val="CD68A7AA"/>
    <w:lvl w:ilvl="0" w:tplc="8E6EAF14">
      <w:start w:val="1"/>
      <w:numFmt w:val="upperRoman"/>
      <w:pStyle w:val="Nadpis1"/>
      <w:lvlText w:val="%1."/>
      <w:lvlJc w:val="right"/>
      <w:pPr>
        <w:ind w:left="2160" w:hanging="72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2">
    <w:nsid w:val="644C1150"/>
    <w:multiLevelType w:val="hybridMultilevel"/>
    <w:tmpl w:val="250488E4"/>
    <w:lvl w:ilvl="0" w:tplc="22A45B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E99299F"/>
    <w:multiLevelType w:val="hybridMultilevel"/>
    <w:tmpl w:val="22627A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017727B"/>
    <w:multiLevelType w:val="singleLevel"/>
    <w:tmpl w:val="771832C6"/>
    <w:lvl w:ilvl="0">
      <w:start w:val="357"/>
      <w:numFmt w:val="bullet"/>
      <w:lvlText w:val="-"/>
      <w:lvlJc w:val="left"/>
      <w:pPr>
        <w:tabs>
          <w:tab w:val="num" w:pos="1095"/>
        </w:tabs>
        <w:ind w:left="1095" w:hanging="360"/>
      </w:pPr>
    </w:lvl>
  </w:abstractNum>
  <w:abstractNum w:abstractNumId="35">
    <w:nsid w:val="7E74725D"/>
    <w:multiLevelType w:val="hybridMultilevel"/>
    <w:tmpl w:val="5A9EFB58"/>
    <w:lvl w:ilvl="0" w:tplc="0405000F">
      <w:start w:val="1"/>
      <w:numFmt w:val="decimal"/>
      <w:lvlText w:val="%1."/>
      <w:lvlJc w:val="left"/>
      <w:pPr>
        <w:ind w:left="643"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20"/>
  </w:num>
  <w:num w:numId="13">
    <w:abstractNumId w:val="20"/>
    <w:lvlOverride w:ilvl="0">
      <w:startOverride w:val="1"/>
    </w:lvlOverride>
  </w:num>
  <w:num w:numId="14">
    <w:abstractNumId w:val="20"/>
    <w:lvlOverride w:ilvl="0">
      <w:startOverride w:val="1"/>
    </w:lvlOverride>
  </w:num>
  <w:num w:numId="15">
    <w:abstractNumId w:val="27"/>
  </w:num>
  <w:num w:numId="16">
    <w:abstractNumId w:val="32"/>
  </w:num>
  <w:num w:numId="17">
    <w:abstractNumId w:val="32"/>
  </w:num>
  <w:num w:numId="18">
    <w:abstractNumId w:val="20"/>
    <w:lvlOverride w:ilvl="0">
      <w:startOverride w:val="1"/>
    </w:lvlOverride>
  </w:num>
  <w:num w:numId="19">
    <w:abstractNumId w:val="20"/>
    <w:lvlOverride w:ilvl="0">
      <w:startOverride w:val="1"/>
    </w:lvlOverride>
  </w:num>
  <w:num w:numId="20">
    <w:abstractNumId w:val="32"/>
    <w:lvlOverride w:ilvl="0">
      <w:startOverride w:val="1"/>
    </w:lvlOverride>
  </w:num>
  <w:num w:numId="21">
    <w:abstractNumId w:val="32"/>
  </w:num>
  <w:num w:numId="22">
    <w:abstractNumId w:val="21"/>
  </w:num>
  <w:num w:numId="23">
    <w:abstractNumId w:val="32"/>
    <w:lvlOverride w:ilvl="0">
      <w:startOverride w:val="1"/>
    </w:lvlOverride>
  </w:num>
  <w:num w:numId="24">
    <w:abstractNumId w:val="24"/>
  </w:num>
  <w:num w:numId="25">
    <w:abstractNumId w:val="23"/>
  </w:num>
  <w:num w:numId="26">
    <w:abstractNumId w:val="28"/>
  </w:num>
  <w:num w:numId="27">
    <w:abstractNumId w:val="26"/>
  </w:num>
  <w:num w:numId="28">
    <w:abstractNumId w:val="19"/>
  </w:num>
  <w:num w:numId="29">
    <w:abstractNumId w:val="35"/>
  </w:num>
  <w:num w:numId="30">
    <w:abstractNumId w:val="10"/>
  </w:num>
  <w:num w:numId="31">
    <w:abstractNumId w:val="14"/>
  </w:num>
  <w:num w:numId="32">
    <w:abstractNumId w:val="22"/>
  </w:num>
  <w:num w:numId="33">
    <w:abstractNumId w:val="25"/>
  </w:num>
  <w:num w:numId="34">
    <w:abstractNumId w:val="33"/>
  </w:num>
  <w:num w:numId="35">
    <w:abstractNumId w:val="12"/>
  </w:num>
  <w:num w:numId="36">
    <w:abstractNumId w:val="31"/>
  </w:num>
  <w:num w:numId="37">
    <w:abstractNumId w:val="13"/>
  </w:num>
  <w:num w:numId="38">
    <w:abstractNumId w:val="30"/>
  </w:num>
  <w:num w:numId="39">
    <w:abstractNumId w:val="29"/>
  </w:num>
  <w:num w:numId="40">
    <w:abstractNumId w:val="16"/>
  </w:num>
  <w:num w:numId="41">
    <w:abstractNumId w:val="15"/>
  </w:num>
  <w:num w:numId="42">
    <w:abstractNumId w:val="11"/>
  </w:num>
  <w:num w:numId="43">
    <w:abstractNumId w:val="18"/>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176"/>
    <w:rsid w:val="00000739"/>
    <w:rsid w:val="00001504"/>
    <w:rsid w:val="000103C5"/>
    <w:rsid w:val="00017F60"/>
    <w:rsid w:val="00057A08"/>
    <w:rsid w:val="0006226D"/>
    <w:rsid w:val="000644BC"/>
    <w:rsid w:val="0007378D"/>
    <w:rsid w:val="00076BD4"/>
    <w:rsid w:val="00080F48"/>
    <w:rsid w:val="00085820"/>
    <w:rsid w:val="000B2BE2"/>
    <w:rsid w:val="000B40A8"/>
    <w:rsid w:val="000C5F3C"/>
    <w:rsid w:val="000D5B69"/>
    <w:rsid w:val="000F775E"/>
    <w:rsid w:val="00101E85"/>
    <w:rsid w:val="00103986"/>
    <w:rsid w:val="00123086"/>
    <w:rsid w:val="00130C7A"/>
    <w:rsid w:val="001577D2"/>
    <w:rsid w:val="00166C25"/>
    <w:rsid w:val="00185243"/>
    <w:rsid w:val="0018536E"/>
    <w:rsid w:val="00193859"/>
    <w:rsid w:val="001A5AE3"/>
    <w:rsid w:val="001F094D"/>
    <w:rsid w:val="001F3977"/>
    <w:rsid w:val="001F430C"/>
    <w:rsid w:val="00214E42"/>
    <w:rsid w:val="00214F10"/>
    <w:rsid w:val="002358FF"/>
    <w:rsid w:val="002516A6"/>
    <w:rsid w:val="00253E56"/>
    <w:rsid w:val="002646CF"/>
    <w:rsid w:val="002663F4"/>
    <w:rsid w:val="00267251"/>
    <w:rsid w:val="00274AF1"/>
    <w:rsid w:val="00277C5D"/>
    <w:rsid w:val="0028702D"/>
    <w:rsid w:val="002A2A07"/>
    <w:rsid w:val="002C48E7"/>
    <w:rsid w:val="002E343D"/>
    <w:rsid w:val="00301AC6"/>
    <w:rsid w:val="003219C3"/>
    <w:rsid w:val="003351B3"/>
    <w:rsid w:val="00343494"/>
    <w:rsid w:val="003463A5"/>
    <w:rsid w:val="00370DD6"/>
    <w:rsid w:val="0039679C"/>
    <w:rsid w:val="003A2B19"/>
    <w:rsid w:val="003B48F5"/>
    <w:rsid w:val="003B6CDC"/>
    <w:rsid w:val="003E7C67"/>
    <w:rsid w:val="003F0E56"/>
    <w:rsid w:val="004372D3"/>
    <w:rsid w:val="00440048"/>
    <w:rsid w:val="00462DAC"/>
    <w:rsid w:val="0048508D"/>
    <w:rsid w:val="004A0F39"/>
    <w:rsid w:val="004B7012"/>
    <w:rsid w:val="004C3A64"/>
    <w:rsid w:val="004C611F"/>
    <w:rsid w:val="004D3122"/>
    <w:rsid w:val="004F1D19"/>
    <w:rsid w:val="005119E2"/>
    <w:rsid w:val="005127B8"/>
    <w:rsid w:val="005168FF"/>
    <w:rsid w:val="00525D4C"/>
    <w:rsid w:val="00532115"/>
    <w:rsid w:val="0054616A"/>
    <w:rsid w:val="00546EE7"/>
    <w:rsid w:val="00557098"/>
    <w:rsid w:val="00563E28"/>
    <w:rsid w:val="00575EE6"/>
    <w:rsid w:val="005A24AF"/>
    <w:rsid w:val="005A5C76"/>
    <w:rsid w:val="005B76B5"/>
    <w:rsid w:val="005C55E6"/>
    <w:rsid w:val="005C6936"/>
    <w:rsid w:val="005C7049"/>
    <w:rsid w:val="005F4627"/>
    <w:rsid w:val="00602830"/>
    <w:rsid w:val="00603436"/>
    <w:rsid w:val="00614B19"/>
    <w:rsid w:val="00616F86"/>
    <w:rsid w:val="006226BA"/>
    <w:rsid w:val="00622853"/>
    <w:rsid w:val="006236B8"/>
    <w:rsid w:val="006314D5"/>
    <w:rsid w:val="006442BA"/>
    <w:rsid w:val="00671FAE"/>
    <w:rsid w:val="00681203"/>
    <w:rsid w:val="00683DFC"/>
    <w:rsid w:val="00687089"/>
    <w:rsid w:val="006B5973"/>
    <w:rsid w:val="006B7AFB"/>
    <w:rsid w:val="006C12D2"/>
    <w:rsid w:val="006D04E6"/>
    <w:rsid w:val="006D43D1"/>
    <w:rsid w:val="006E4DFB"/>
    <w:rsid w:val="006F200D"/>
    <w:rsid w:val="006F642E"/>
    <w:rsid w:val="007079BE"/>
    <w:rsid w:val="00710843"/>
    <w:rsid w:val="00714796"/>
    <w:rsid w:val="00744914"/>
    <w:rsid w:val="00753C84"/>
    <w:rsid w:val="00772280"/>
    <w:rsid w:val="007770FC"/>
    <w:rsid w:val="0078751C"/>
    <w:rsid w:val="00787E02"/>
    <w:rsid w:val="007A4B1B"/>
    <w:rsid w:val="007B23A2"/>
    <w:rsid w:val="007C31D5"/>
    <w:rsid w:val="007C4D3F"/>
    <w:rsid w:val="007D78FE"/>
    <w:rsid w:val="007F0145"/>
    <w:rsid w:val="007F140E"/>
    <w:rsid w:val="00814B4E"/>
    <w:rsid w:val="00817634"/>
    <w:rsid w:val="00820567"/>
    <w:rsid w:val="0082139A"/>
    <w:rsid w:val="00842956"/>
    <w:rsid w:val="00851846"/>
    <w:rsid w:val="008813EA"/>
    <w:rsid w:val="0089031E"/>
    <w:rsid w:val="0089403A"/>
    <w:rsid w:val="008A3162"/>
    <w:rsid w:val="008B5041"/>
    <w:rsid w:val="008B5B04"/>
    <w:rsid w:val="008C75E2"/>
    <w:rsid w:val="008C7A5B"/>
    <w:rsid w:val="008D4E3C"/>
    <w:rsid w:val="008F0F3D"/>
    <w:rsid w:val="0090179F"/>
    <w:rsid w:val="00905141"/>
    <w:rsid w:val="0092027B"/>
    <w:rsid w:val="00926718"/>
    <w:rsid w:val="00930057"/>
    <w:rsid w:val="00936DD8"/>
    <w:rsid w:val="009401C4"/>
    <w:rsid w:val="0094302E"/>
    <w:rsid w:val="009464C5"/>
    <w:rsid w:val="00952F30"/>
    <w:rsid w:val="00953056"/>
    <w:rsid w:val="00965949"/>
    <w:rsid w:val="00966DB3"/>
    <w:rsid w:val="0097338E"/>
    <w:rsid w:val="009767E3"/>
    <w:rsid w:val="009A498E"/>
    <w:rsid w:val="009A7C74"/>
    <w:rsid w:val="009B037D"/>
    <w:rsid w:val="009B1B84"/>
    <w:rsid w:val="009E2200"/>
    <w:rsid w:val="00A01943"/>
    <w:rsid w:val="00A715B7"/>
    <w:rsid w:val="00A77B32"/>
    <w:rsid w:val="00A84B50"/>
    <w:rsid w:val="00A9705C"/>
    <w:rsid w:val="00AB29C6"/>
    <w:rsid w:val="00AB33E6"/>
    <w:rsid w:val="00AB3F77"/>
    <w:rsid w:val="00AC05FE"/>
    <w:rsid w:val="00AC087D"/>
    <w:rsid w:val="00AC28D0"/>
    <w:rsid w:val="00AD278D"/>
    <w:rsid w:val="00AD69AD"/>
    <w:rsid w:val="00AE304F"/>
    <w:rsid w:val="00AF02BC"/>
    <w:rsid w:val="00AF0DCF"/>
    <w:rsid w:val="00B01DA5"/>
    <w:rsid w:val="00B0584D"/>
    <w:rsid w:val="00B07A24"/>
    <w:rsid w:val="00B13DC2"/>
    <w:rsid w:val="00B2648D"/>
    <w:rsid w:val="00B64B91"/>
    <w:rsid w:val="00B8140F"/>
    <w:rsid w:val="00B82FC2"/>
    <w:rsid w:val="00B83D9D"/>
    <w:rsid w:val="00B93BB0"/>
    <w:rsid w:val="00B97176"/>
    <w:rsid w:val="00BA339C"/>
    <w:rsid w:val="00BA448B"/>
    <w:rsid w:val="00BC5675"/>
    <w:rsid w:val="00BE66CD"/>
    <w:rsid w:val="00BF2456"/>
    <w:rsid w:val="00C041CB"/>
    <w:rsid w:val="00C1546D"/>
    <w:rsid w:val="00C370DC"/>
    <w:rsid w:val="00C40320"/>
    <w:rsid w:val="00C55316"/>
    <w:rsid w:val="00C607F0"/>
    <w:rsid w:val="00C71846"/>
    <w:rsid w:val="00C71E0F"/>
    <w:rsid w:val="00C90F71"/>
    <w:rsid w:val="00C96515"/>
    <w:rsid w:val="00CA4D25"/>
    <w:rsid w:val="00CA6E89"/>
    <w:rsid w:val="00CC0489"/>
    <w:rsid w:val="00CE671C"/>
    <w:rsid w:val="00D0280F"/>
    <w:rsid w:val="00D0697A"/>
    <w:rsid w:val="00D279A3"/>
    <w:rsid w:val="00D31F00"/>
    <w:rsid w:val="00D33901"/>
    <w:rsid w:val="00D36E44"/>
    <w:rsid w:val="00D43907"/>
    <w:rsid w:val="00D73DB9"/>
    <w:rsid w:val="00D773D9"/>
    <w:rsid w:val="00D95C53"/>
    <w:rsid w:val="00D96331"/>
    <w:rsid w:val="00DB1365"/>
    <w:rsid w:val="00DB4A83"/>
    <w:rsid w:val="00DC59E3"/>
    <w:rsid w:val="00DD2B8E"/>
    <w:rsid w:val="00DD4C19"/>
    <w:rsid w:val="00DE0449"/>
    <w:rsid w:val="00DE1EB4"/>
    <w:rsid w:val="00DF543A"/>
    <w:rsid w:val="00DF6175"/>
    <w:rsid w:val="00E228DB"/>
    <w:rsid w:val="00E51D17"/>
    <w:rsid w:val="00E75BBC"/>
    <w:rsid w:val="00E84355"/>
    <w:rsid w:val="00E96FD9"/>
    <w:rsid w:val="00EA1AA2"/>
    <w:rsid w:val="00EC5D76"/>
    <w:rsid w:val="00EE1954"/>
    <w:rsid w:val="00EF1E26"/>
    <w:rsid w:val="00F030C3"/>
    <w:rsid w:val="00F27C47"/>
    <w:rsid w:val="00F3100C"/>
    <w:rsid w:val="00F36EDA"/>
    <w:rsid w:val="00F37C30"/>
    <w:rsid w:val="00F95E9D"/>
    <w:rsid w:val="00FE6C63"/>
    <w:rsid w:val="00FF16F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2115"/>
  </w:style>
  <w:style w:type="paragraph" w:styleId="Nadpis1">
    <w:name w:val="heading 1"/>
    <w:basedOn w:val="Normln"/>
    <w:next w:val="Normln"/>
    <w:link w:val="Nadpis1Char"/>
    <w:autoRedefine/>
    <w:uiPriority w:val="99"/>
    <w:qFormat/>
    <w:rsid w:val="00905141"/>
    <w:pPr>
      <w:keepNext/>
      <w:numPr>
        <w:numId w:val="36"/>
      </w:numPr>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D31F00"/>
    <w:pPr>
      <w:keepNext/>
      <w:jc w:val="both"/>
      <w:outlineLvl w:val="1"/>
    </w:pPr>
    <w:rPr>
      <w:rFonts w:ascii="Arial" w:hAnsi="Arial" w:cs="Arial"/>
      <w:b/>
      <w:bCs/>
      <w:sz w:val="22"/>
      <w:szCs w:val="22"/>
    </w:rPr>
  </w:style>
  <w:style w:type="paragraph" w:styleId="Nadpis3">
    <w:name w:val="heading 3"/>
    <w:basedOn w:val="Normln"/>
    <w:next w:val="Normln"/>
    <w:link w:val="Nadpis3Char"/>
    <w:uiPriority w:val="99"/>
    <w:qFormat/>
    <w:rsid w:val="00D31F00"/>
    <w:pPr>
      <w:keepNext/>
      <w:jc w:val="center"/>
      <w:outlineLvl w:val="2"/>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5141"/>
    <w:rPr>
      <w:rFonts w:ascii="Arial" w:hAnsi="Arial" w:cs="Arial"/>
      <w:b/>
      <w:bCs/>
      <w:sz w:val="22"/>
      <w:szCs w:val="22"/>
    </w:rPr>
  </w:style>
  <w:style w:type="character" w:customStyle="1" w:styleId="Nadpis2Char">
    <w:name w:val="Nadpis 2 Char"/>
    <w:link w:val="Nadpis2"/>
    <w:uiPriority w:val="99"/>
    <w:semiHidden/>
    <w:locked/>
    <w:rsid w:val="00952F30"/>
    <w:rPr>
      <w:rFonts w:ascii="Cambria" w:hAnsi="Cambria" w:cs="Times New Roman"/>
      <w:b/>
      <w:bCs/>
      <w:i/>
      <w:iCs/>
      <w:sz w:val="28"/>
      <w:szCs w:val="28"/>
    </w:rPr>
  </w:style>
  <w:style w:type="character" w:customStyle="1" w:styleId="Nadpis3Char">
    <w:name w:val="Nadpis 3 Char"/>
    <w:link w:val="Nadpis3"/>
    <w:uiPriority w:val="99"/>
    <w:semiHidden/>
    <w:locked/>
    <w:rsid w:val="00952F30"/>
    <w:rPr>
      <w:rFonts w:ascii="Cambria" w:hAnsi="Cambria" w:cs="Times New Roman"/>
      <w:b/>
      <w:bCs/>
      <w:sz w:val="26"/>
      <w:szCs w:val="26"/>
    </w:rPr>
  </w:style>
  <w:style w:type="paragraph" w:styleId="Zkladntext3">
    <w:name w:val="Body Text 3"/>
    <w:basedOn w:val="Normln"/>
    <w:link w:val="Zkladntext3Char"/>
    <w:uiPriority w:val="99"/>
    <w:semiHidden/>
    <w:rsid w:val="00D31F00"/>
    <w:pPr>
      <w:jc w:val="both"/>
    </w:pPr>
    <w:rPr>
      <w:rFonts w:ascii="Courier New" w:hAnsi="Courier New"/>
    </w:rPr>
  </w:style>
  <w:style w:type="character" w:customStyle="1" w:styleId="Zkladntext3Char">
    <w:name w:val="Základní text 3 Char"/>
    <w:link w:val="Zkladntext3"/>
    <w:uiPriority w:val="99"/>
    <w:semiHidden/>
    <w:locked/>
    <w:rsid w:val="00952F30"/>
    <w:rPr>
      <w:rFonts w:cs="Times New Roman"/>
      <w:sz w:val="16"/>
      <w:szCs w:val="16"/>
    </w:rPr>
  </w:style>
  <w:style w:type="paragraph" w:styleId="Textbubliny">
    <w:name w:val="Balloon Text"/>
    <w:basedOn w:val="Normln"/>
    <w:link w:val="TextbublinyChar"/>
    <w:uiPriority w:val="99"/>
    <w:semiHidden/>
    <w:rsid w:val="00D31F00"/>
    <w:rPr>
      <w:rFonts w:ascii="Tahoma" w:hAnsi="Tahoma" w:cs="Tahoma"/>
      <w:sz w:val="16"/>
      <w:szCs w:val="16"/>
    </w:rPr>
  </w:style>
  <w:style w:type="character" w:customStyle="1" w:styleId="TextbublinyChar">
    <w:name w:val="Text bubliny Char"/>
    <w:link w:val="Textbubliny"/>
    <w:uiPriority w:val="99"/>
    <w:semiHidden/>
    <w:locked/>
    <w:rsid w:val="00952F30"/>
    <w:rPr>
      <w:rFonts w:cs="Times New Roman"/>
      <w:sz w:val="2"/>
    </w:rPr>
  </w:style>
  <w:style w:type="paragraph" w:styleId="Zhlav">
    <w:name w:val="header"/>
    <w:basedOn w:val="Normln"/>
    <w:link w:val="ZhlavChar"/>
    <w:uiPriority w:val="99"/>
    <w:semiHidden/>
    <w:rsid w:val="00D31F00"/>
    <w:pPr>
      <w:tabs>
        <w:tab w:val="center" w:pos="4536"/>
        <w:tab w:val="right" w:pos="9072"/>
      </w:tabs>
    </w:pPr>
  </w:style>
  <w:style w:type="character" w:customStyle="1" w:styleId="ZhlavChar">
    <w:name w:val="Záhlaví Char"/>
    <w:link w:val="Zhlav"/>
    <w:uiPriority w:val="99"/>
    <w:semiHidden/>
    <w:locked/>
    <w:rsid w:val="00952F30"/>
    <w:rPr>
      <w:rFonts w:cs="Times New Roman"/>
      <w:sz w:val="20"/>
      <w:szCs w:val="20"/>
    </w:rPr>
  </w:style>
  <w:style w:type="paragraph" w:styleId="Zpat">
    <w:name w:val="footer"/>
    <w:basedOn w:val="Normln"/>
    <w:link w:val="ZpatChar"/>
    <w:uiPriority w:val="99"/>
    <w:semiHidden/>
    <w:rsid w:val="00D31F00"/>
    <w:pPr>
      <w:tabs>
        <w:tab w:val="center" w:pos="4536"/>
        <w:tab w:val="right" w:pos="9072"/>
      </w:tabs>
    </w:pPr>
  </w:style>
  <w:style w:type="character" w:customStyle="1" w:styleId="ZpatChar">
    <w:name w:val="Zápatí Char"/>
    <w:link w:val="Zpat"/>
    <w:uiPriority w:val="99"/>
    <w:semiHidden/>
    <w:locked/>
    <w:rsid w:val="00952F30"/>
    <w:rPr>
      <w:rFonts w:cs="Times New Roman"/>
      <w:sz w:val="20"/>
      <w:szCs w:val="20"/>
    </w:rPr>
  </w:style>
  <w:style w:type="paragraph" w:styleId="Nzev">
    <w:name w:val="Title"/>
    <w:basedOn w:val="Normln"/>
    <w:link w:val="NzevChar"/>
    <w:uiPriority w:val="99"/>
    <w:qFormat/>
    <w:rsid w:val="00D31F00"/>
    <w:pPr>
      <w:jc w:val="center"/>
    </w:pPr>
    <w:rPr>
      <w:rFonts w:ascii="Arial" w:hAnsi="Arial" w:cs="Arial"/>
      <w:b/>
      <w:sz w:val="32"/>
    </w:rPr>
  </w:style>
  <w:style w:type="character" w:customStyle="1" w:styleId="NzevChar">
    <w:name w:val="Název Char"/>
    <w:link w:val="Nzev"/>
    <w:uiPriority w:val="99"/>
    <w:locked/>
    <w:rsid w:val="00952F30"/>
    <w:rPr>
      <w:rFonts w:ascii="Cambria" w:hAnsi="Cambria" w:cs="Times New Roman"/>
      <w:b/>
      <w:bCs/>
      <w:kern w:val="28"/>
      <w:sz w:val="32"/>
      <w:szCs w:val="32"/>
    </w:rPr>
  </w:style>
  <w:style w:type="paragraph" w:styleId="Podtitul">
    <w:name w:val="Subtitle"/>
    <w:basedOn w:val="Normln"/>
    <w:link w:val="PodtitulChar"/>
    <w:uiPriority w:val="99"/>
    <w:qFormat/>
    <w:rsid w:val="00D31F00"/>
    <w:pPr>
      <w:jc w:val="center"/>
    </w:pPr>
    <w:rPr>
      <w:rFonts w:ascii="Arial" w:hAnsi="Arial" w:cs="Arial"/>
      <w:b/>
      <w:sz w:val="24"/>
    </w:rPr>
  </w:style>
  <w:style w:type="character" w:customStyle="1" w:styleId="PodtitulChar">
    <w:name w:val="Podtitul Char"/>
    <w:link w:val="Podtitul"/>
    <w:uiPriority w:val="99"/>
    <w:locked/>
    <w:rsid w:val="00952F30"/>
    <w:rPr>
      <w:rFonts w:ascii="Cambria" w:hAnsi="Cambria" w:cs="Times New Roman"/>
      <w:sz w:val="24"/>
      <w:szCs w:val="24"/>
    </w:rPr>
  </w:style>
  <w:style w:type="paragraph" w:styleId="Zkladntext">
    <w:name w:val="Body Text"/>
    <w:basedOn w:val="Normln"/>
    <w:link w:val="ZkladntextChar"/>
    <w:uiPriority w:val="99"/>
    <w:semiHidden/>
    <w:rsid w:val="00D31F00"/>
    <w:pPr>
      <w:jc w:val="both"/>
    </w:pPr>
    <w:rPr>
      <w:rFonts w:ascii="Arial" w:hAnsi="Arial" w:cs="Arial"/>
      <w:color w:val="FF0000"/>
      <w:sz w:val="22"/>
      <w:szCs w:val="22"/>
    </w:rPr>
  </w:style>
  <w:style w:type="character" w:customStyle="1" w:styleId="ZkladntextChar">
    <w:name w:val="Základní text Char"/>
    <w:link w:val="Zkladntext"/>
    <w:uiPriority w:val="99"/>
    <w:semiHidden/>
    <w:locked/>
    <w:rsid w:val="00952F30"/>
    <w:rPr>
      <w:rFonts w:cs="Times New Roman"/>
      <w:sz w:val="20"/>
      <w:szCs w:val="20"/>
    </w:rPr>
  </w:style>
  <w:style w:type="paragraph" w:styleId="Zkladntext2">
    <w:name w:val="Body Text 2"/>
    <w:basedOn w:val="Normln"/>
    <w:link w:val="Zkladntext2Char"/>
    <w:uiPriority w:val="99"/>
    <w:semiHidden/>
    <w:rsid w:val="00D31F00"/>
    <w:pPr>
      <w:jc w:val="both"/>
    </w:pPr>
    <w:rPr>
      <w:rFonts w:ascii="Arial" w:hAnsi="Arial" w:cs="Arial"/>
      <w:sz w:val="22"/>
      <w:szCs w:val="22"/>
    </w:rPr>
  </w:style>
  <w:style w:type="character" w:customStyle="1" w:styleId="Zkladntext2Char">
    <w:name w:val="Základní text 2 Char"/>
    <w:link w:val="Zkladntext2"/>
    <w:uiPriority w:val="99"/>
    <w:semiHidden/>
    <w:locked/>
    <w:rsid w:val="00952F30"/>
    <w:rPr>
      <w:rFonts w:cs="Times New Roman"/>
      <w:sz w:val="20"/>
      <w:szCs w:val="20"/>
    </w:rPr>
  </w:style>
  <w:style w:type="paragraph" w:styleId="Zkladntextodsazen">
    <w:name w:val="Body Text Indent"/>
    <w:basedOn w:val="Normln"/>
    <w:link w:val="ZkladntextodsazenChar"/>
    <w:uiPriority w:val="99"/>
    <w:semiHidden/>
    <w:rsid w:val="00D31F00"/>
    <w:pPr>
      <w:spacing w:after="120"/>
      <w:ind w:left="283"/>
    </w:pPr>
    <w:rPr>
      <w:sz w:val="24"/>
      <w:szCs w:val="24"/>
    </w:rPr>
  </w:style>
  <w:style w:type="character" w:customStyle="1" w:styleId="ZkladntextodsazenChar">
    <w:name w:val="Základní text odsazený Char"/>
    <w:link w:val="Zkladntextodsazen"/>
    <w:uiPriority w:val="99"/>
    <w:semiHidden/>
    <w:locked/>
    <w:rsid w:val="00952F30"/>
    <w:rPr>
      <w:rFonts w:cs="Times New Roman"/>
      <w:sz w:val="20"/>
      <w:szCs w:val="20"/>
    </w:rPr>
  </w:style>
  <w:style w:type="character" w:styleId="slostrnky">
    <w:name w:val="page number"/>
    <w:uiPriority w:val="99"/>
    <w:semiHidden/>
    <w:rsid w:val="00D31F00"/>
    <w:rPr>
      <w:rFonts w:cs="Times New Roman"/>
    </w:rPr>
  </w:style>
  <w:style w:type="character" w:styleId="Hypertextovodkaz">
    <w:name w:val="Hyperlink"/>
    <w:uiPriority w:val="99"/>
    <w:unhideWhenUsed/>
    <w:rsid w:val="00EA1AA2"/>
    <w:rPr>
      <w:color w:val="0000FF"/>
      <w:u w:val="single"/>
    </w:rPr>
  </w:style>
  <w:style w:type="paragraph" w:customStyle="1" w:styleId="Podbodsmlouvy">
    <w:name w:val="Pod bod smlouvy"/>
    <w:basedOn w:val="Normln"/>
    <w:rsid w:val="00B07A24"/>
    <w:pPr>
      <w:numPr>
        <w:ilvl w:val="2"/>
        <w:numId w:val="12"/>
      </w:numPr>
      <w:spacing w:before="120"/>
      <w:jc w:val="both"/>
    </w:pPr>
    <w:rPr>
      <w:rFonts w:ascii="Arial" w:hAnsi="Arial"/>
      <w:sz w:val="24"/>
      <w:lang w:eastAsia="en-US"/>
    </w:rPr>
  </w:style>
  <w:style w:type="paragraph" w:customStyle="1" w:styleId="Odstavecsmlouvy">
    <w:name w:val="Odstavec smlouvy"/>
    <w:basedOn w:val="Normln"/>
    <w:rsid w:val="00B07A24"/>
    <w:pPr>
      <w:widowControl w:val="0"/>
      <w:numPr>
        <w:numId w:val="12"/>
      </w:numPr>
      <w:tabs>
        <w:tab w:val="left" w:pos="397"/>
      </w:tabs>
      <w:spacing w:before="120" w:after="120" w:line="240" w:lineRule="atLeast"/>
      <w:jc w:val="both"/>
    </w:pPr>
    <w:rPr>
      <w:rFonts w:ascii="Arial" w:hAnsi="Arial"/>
      <w:snapToGrid w:val="0"/>
      <w:sz w:val="24"/>
    </w:rPr>
  </w:style>
  <w:style w:type="paragraph" w:styleId="Odstavecseseznamem">
    <w:name w:val="List Paragraph"/>
    <w:basedOn w:val="Normln"/>
    <w:uiPriority w:val="34"/>
    <w:qFormat/>
    <w:rsid w:val="00C71E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2115"/>
  </w:style>
  <w:style w:type="paragraph" w:styleId="Nadpis1">
    <w:name w:val="heading 1"/>
    <w:basedOn w:val="Normln"/>
    <w:next w:val="Normln"/>
    <w:link w:val="Nadpis1Char"/>
    <w:autoRedefine/>
    <w:uiPriority w:val="99"/>
    <w:qFormat/>
    <w:rsid w:val="00905141"/>
    <w:pPr>
      <w:keepNext/>
      <w:numPr>
        <w:numId w:val="36"/>
      </w:numPr>
      <w:jc w:val="center"/>
      <w:outlineLvl w:val="0"/>
    </w:pPr>
    <w:rPr>
      <w:rFonts w:ascii="Arial" w:hAnsi="Arial" w:cs="Arial"/>
      <w:b/>
      <w:bCs/>
      <w:sz w:val="22"/>
      <w:szCs w:val="22"/>
    </w:rPr>
  </w:style>
  <w:style w:type="paragraph" w:styleId="Nadpis2">
    <w:name w:val="heading 2"/>
    <w:basedOn w:val="Normln"/>
    <w:next w:val="Normln"/>
    <w:link w:val="Nadpis2Char"/>
    <w:uiPriority w:val="99"/>
    <w:qFormat/>
    <w:rsid w:val="00D31F00"/>
    <w:pPr>
      <w:keepNext/>
      <w:jc w:val="both"/>
      <w:outlineLvl w:val="1"/>
    </w:pPr>
    <w:rPr>
      <w:rFonts w:ascii="Arial" w:hAnsi="Arial" w:cs="Arial"/>
      <w:b/>
      <w:bCs/>
      <w:sz w:val="22"/>
      <w:szCs w:val="22"/>
    </w:rPr>
  </w:style>
  <w:style w:type="paragraph" w:styleId="Nadpis3">
    <w:name w:val="heading 3"/>
    <w:basedOn w:val="Normln"/>
    <w:next w:val="Normln"/>
    <w:link w:val="Nadpis3Char"/>
    <w:uiPriority w:val="99"/>
    <w:qFormat/>
    <w:rsid w:val="00D31F00"/>
    <w:pPr>
      <w:keepNext/>
      <w:jc w:val="center"/>
      <w:outlineLvl w:val="2"/>
    </w:pPr>
    <w:rPr>
      <w:rFonts w:ascii="Arial" w:hAnsi="Arial" w:cs="Arial"/>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905141"/>
    <w:rPr>
      <w:rFonts w:ascii="Arial" w:hAnsi="Arial" w:cs="Arial"/>
      <w:b/>
      <w:bCs/>
      <w:sz w:val="22"/>
      <w:szCs w:val="22"/>
    </w:rPr>
  </w:style>
  <w:style w:type="character" w:customStyle="1" w:styleId="Nadpis2Char">
    <w:name w:val="Nadpis 2 Char"/>
    <w:link w:val="Nadpis2"/>
    <w:uiPriority w:val="99"/>
    <w:semiHidden/>
    <w:locked/>
    <w:rsid w:val="00952F30"/>
    <w:rPr>
      <w:rFonts w:ascii="Cambria" w:hAnsi="Cambria" w:cs="Times New Roman"/>
      <w:b/>
      <w:bCs/>
      <w:i/>
      <w:iCs/>
      <w:sz w:val="28"/>
      <w:szCs w:val="28"/>
    </w:rPr>
  </w:style>
  <w:style w:type="character" w:customStyle="1" w:styleId="Nadpis3Char">
    <w:name w:val="Nadpis 3 Char"/>
    <w:link w:val="Nadpis3"/>
    <w:uiPriority w:val="99"/>
    <w:semiHidden/>
    <w:locked/>
    <w:rsid w:val="00952F30"/>
    <w:rPr>
      <w:rFonts w:ascii="Cambria" w:hAnsi="Cambria" w:cs="Times New Roman"/>
      <w:b/>
      <w:bCs/>
      <w:sz w:val="26"/>
      <w:szCs w:val="26"/>
    </w:rPr>
  </w:style>
  <w:style w:type="paragraph" w:styleId="Zkladntext3">
    <w:name w:val="Body Text 3"/>
    <w:basedOn w:val="Normln"/>
    <w:link w:val="Zkladntext3Char"/>
    <w:uiPriority w:val="99"/>
    <w:semiHidden/>
    <w:rsid w:val="00D31F00"/>
    <w:pPr>
      <w:jc w:val="both"/>
    </w:pPr>
    <w:rPr>
      <w:rFonts w:ascii="Courier New" w:hAnsi="Courier New"/>
    </w:rPr>
  </w:style>
  <w:style w:type="character" w:customStyle="1" w:styleId="Zkladntext3Char">
    <w:name w:val="Základní text 3 Char"/>
    <w:link w:val="Zkladntext3"/>
    <w:uiPriority w:val="99"/>
    <w:semiHidden/>
    <w:locked/>
    <w:rsid w:val="00952F30"/>
    <w:rPr>
      <w:rFonts w:cs="Times New Roman"/>
      <w:sz w:val="16"/>
      <w:szCs w:val="16"/>
    </w:rPr>
  </w:style>
  <w:style w:type="paragraph" w:styleId="Textbubliny">
    <w:name w:val="Balloon Text"/>
    <w:basedOn w:val="Normln"/>
    <w:link w:val="TextbublinyChar"/>
    <w:uiPriority w:val="99"/>
    <w:semiHidden/>
    <w:rsid w:val="00D31F00"/>
    <w:rPr>
      <w:rFonts w:ascii="Tahoma" w:hAnsi="Tahoma" w:cs="Tahoma"/>
      <w:sz w:val="16"/>
      <w:szCs w:val="16"/>
    </w:rPr>
  </w:style>
  <w:style w:type="character" w:customStyle="1" w:styleId="TextbublinyChar">
    <w:name w:val="Text bubliny Char"/>
    <w:link w:val="Textbubliny"/>
    <w:uiPriority w:val="99"/>
    <w:semiHidden/>
    <w:locked/>
    <w:rsid w:val="00952F30"/>
    <w:rPr>
      <w:rFonts w:cs="Times New Roman"/>
      <w:sz w:val="2"/>
    </w:rPr>
  </w:style>
  <w:style w:type="paragraph" w:styleId="Zhlav">
    <w:name w:val="header"/>
    <w:basedOn w:val="Normln"/>
    <w:link w:val="ZhlavChar"/>
    <w:uiPriority w:val="99"/>
    <w:semiHidden/>
    <w:rsid w:val="00D31F00"/>
    <w:pPr>
      <w:tabs>
        <w:tab w:val="center" w:pos="4536"/>
        <w:tab w:val="right" w:pos="9072"/>
      </w:tabs>
    </w:pPr>
  </w:style>
  <w:style w:type="character" w:customStyle="1" w:styleId="ZhlavChar">
    <w:name w:val="Záhlaví Char"/>
    <w:link w:val="Zhlav"/>
    <w:uiPriority w:val="99"/>
    <w:semiHidden/>
    <w:locked/>
    <w:rsid w:val="00952F30"/>
    <w:rPr>
      <w:rFonts w:cs="Times New Roman"/>
      <w:sz w:val="20"/>
      <w:szCs w:val="20"/>
    </w:rPr>
  </w:style>
  <w:style w:type="paragraph" w:styleId="Zpat">
    <w:name w:val="footer"/>
    <w:basedOn w:val="Normln"/>
    <w:link w:val="ZpatChar"/>
    <w:uiPriority w:val="99"/>
    <w:semiHidden/>
    <w:rsid w:val="00D31F00"/>
    <w:pPr>
      <w:tabs>
        <w:tab w:val="center" w:pos="4536"/>
        <w:tab w:val="right" w:pos="9072"/>
      </w:tabs>
    </w:pPr>
  </w:style>
  <w:style w:type="character" w:customStyle="1" w:styleId="ZpatChar">
    <w:name w:val="Zápatí Char"/>
    <w:link w:val="Zpat"/>
    <w:uiPriority w:val="99"/>
    <w:semiHidden/>
    <w:locked/>
    <w:rsid w:val="00952F30"/>
    <w:rPr>
      <w:rFonts w:cs="Times New Roman"/>
      <w:sz w:val="20"/>
      <w:szCs w:val="20"/>
    </w:rPr>
  </w:style>
  <w:style w:type="paragraph" w:styleId="Nzev">
    <w:name w:val="Title"/>
    <w:basedOn w:val="Normln"/>
    <w:link w:val="NzevChar"/>
    <w:uiPriority w:val="99"/>
    <w:qFormat/>
    <w:rsid w:val="00D31F00"/>
    <w:pPr>
      <w:jc w:val="center"/>
    </w:pPr>
    <w:rPr>
      <w:rFonts w:ascii="Arial" w:hAnsi="Arial" w:cs="Arial"/>
      <w:b/>
      <w:sz w:val="32"/>
    </w:rPr>
  </w:style>
  <w:style w:type="character" w:customStyle="1" w:styleId="NzevChar">
    <w:name w:val="Název Char"/>
    <w:link w:val="Nzev"/>
    <w:uiPriority w:val="99"/>
    <w:locked/>
    <w:rsid w:val="00952F30"/>
    <w:rPr>
      <w:rFonts w:ascii="Cambria" w:hAnsi="Cambria" w:cs="Times New Roman"/>
      <w:b/>
      <w:bCs/>
      <w:kern w:val="28"/>
      <w:sz w:val="32"/>
      <w:szCs w:val="32"/>
    </w:rPr>
  </w:style>
  <w:style w:type="paragraph" w:styleId="Podtitul">
    <w:name w:val="Subtitle"/>
    <w:basedOn w:val="Normln"/>
    <w:link w:val="PodtitulChar"/>
    <w:uiPriority w:val="99"/>
    <w:qFormat/>
    <w:rsid w:val="00D31F00"/>
    <w:pPr>
      <w:jc w:val="center"/>
    </w:pPr>
    <w:rPr>
      <w:rFonts w:ascii="Arial" w:hAnsi="Arial" w:cs="Arial"/>
      <w:b/>
      <w:sz w:val="24"/>
    </w:rPr>
  </w:style>
  <w:style w:type="character" w:customStyle="1" w:styleId="PodtitulChar">
    <w:name w:val="Podtitul Char"/>
    <w:link w:val="Podtitul"/>
    <w:uiPriority w:val="99"/>
    <w:locked/>
    <w:rsid w:val="00952F30"/>
    <w:rPr>
      <w:rFonts w:ascii="Cambria" w:hAnsi="Cambria" w:cs="Times New Roman"/>
      <w:sz w:val="24"/>
      <w:szCs w:val="24"/>
    </w:rPr>
  </w:style>
  <w:style w:type="paragraph" w:styleId="Zkladntext">
    <w:name w:val="Body Text"/>
    <w:basedOn w:val="Normln"/>
    <w:link w:val="ZkladntextChar"/>
    <w:uiPriority w:val="99"/>
    <w:semiHidden/>
    <w:rsid w:val="00D31F00"/>
    <w:pPr>
      <w:jc w:val="both"/>
    </w:pPr>
    <w:rPr>
      <w:rFonts w:ascii="Arial" w:hAnsi="Arial" w:cs="Arial"/>
      <w:color w:val="FF0000"/>
      <w:sz w:val="22"/>
      <w:szCs w:val="22"/>
    </w:rPr>
  </w:style>
  <w:style w:type="character" w:customStyle="1" w:styleId="ZkladntextChar">
    <w:name w:val="Základní text Char"/>
    <w:link w:val="Zkladntext"/>
    <w:uiPriority w:val="99"/>
    <w:semiHidden/>
    <w:locked/>
    <w:rsid w:val="00952F30"/>
    <w:rPr>
      <w:rFonts w:cs="Times New Roman"/>
      <w:sz w:val="20"/>
      <w:szCs w:val="20"/>
    </w:rPr>
  </w:style>
  <w:style w:type="paragraph" w:styleId="Zkladntext2">
    <w:name w:val="Body Text 2"/>
    <w:basedOn w:val="Normln"/>
    <w:link w:val="Zkladntext2Char"/>
    <w:uiPriority w:val="99"/>
    <w:semiHidden/>
    <w:rsid w:val="00D31F00"/>
    <w:pPr>
      <w:jc w:val="both"/>
    </w:pPr>
    <w:rPr>
      <w:rFonts w:ascii="Arial" w:hAnsi="Arial" w:cs="Arial"/>
      <w:sz w:val="22"/>
      <w:szCs w:val="22"/>
    </w:rPr>
  </w:style>
  <w:style w:type="character" w:customStyle="1" w:styleId="Zkladntext2Char">
    <w:name w:val="Základní text 2 Char"/>
    <w:link w:val="Zkladntext2"/>
    <w:uiPriority w:val="99"/>
    <w:semiHidden/>
    <w:locked/>
    <w:rsid w:val="00952F30"/>
    <w:rPr>
      <w:rFonts w:cs="Times New Roman"/>
      <w:sz w:val="20"/>
      <w:szCs w:val="20"/>
    </w:rPr>
  </w:style>
  <w:style w:type="paragraph" w:styleId="Zkladntextodsazen">
    <w:name w:val="Body Text Indent"/>
    <w:basedOn w:val="Normln"/>
    <w:link w:val="ZkladntextodsazenChar"/>
    <w:uiPriority w:val="99"/>
    <w:semiHidden/>
    <w:rsid w:val="00D31F00"/>
    <w:pPr>
      <w:spacing w:after="120"/>
      <w:ind w:left="283"/>
    </w:pPr>
    <w:rPr>
      <w:sz w:val="24"/>
      <w:szCs w:val="24"/>
    </w:rPr>
  </w:style>
  <w:style w:type="character" w:customStyle="1" w:styleId="ZkladntextodsazenChar">
    <w:name w:val="Základní text odsazený Char"/>
    <w:link w:val="Zkladntextodsazen"/>
    <w:uiPriority w:val="99"/>
    <w:semiHidden/>
    <w:locked/>
    <w:rsid w:val="00952F30"/>
    <w:rPr>
      <w:rFonts w:cs="Times New Roman"/>
      <w:sz w:val="20"/>
      <w:szCs w:val="20"/>
    </w:rPr>
  </w:style>
  <w:style w:type="character" w:styleId="slostrnky">
    <w:name w:val="page number"/>
    <w:uiPriority w:val="99"/>
    <w:semiHidden/>
    <w:rsid w:val="00D31F00"/>
    <w:rPr>
      <w:rFonts w:cs="Times New Roman"/>
    </w:rPr>
  </w:style>
  <w:style w:type="character" w:styleId="Hypertextovodkaz">
    <w:name w:val="Hyperlink"/>
    <w:uiPriority w:val="99"/>
    <w:unhideWhenUsed/>
    <w:rsid w:val="00EA1AA2"/>
    <w:rPr>
      <w:color w:val="0000FF"/>
      <w:u w:val="single"/>
    </w:rPr>
  </w:style>
  <w:style w:type="paragraph" w:customStyle="1" w:styleId="Podbodsmlouvy">
    <w:name w:val="Pod bod smlouvy"/>
    <w:basedOn w:val="Normln"/>
    <w:rsid w:val="00B07A24"/>
    <w:pPr>
      <w:numPr>
        <w:ilvl w:val="2"/>
        <w:numId w:val="12"/>
      </w:numPr>
      <w:spacing w:before="120"/>
      <w:jc w:val="both"/>
    </w:pPr>
    <w:rPr>
      <w:rFonts w:ascii="Arial" w:hAnsi="Arial"/>
      <w:sz w:val="24"/>
      <w:lang w:eastAsia="en-US"/>
    </w:rPr>
  </w:style>
  <w:style w:type="paragraph" w:customStyle="1" w:styleId="Odstavecsmlouvy">
    <w:name w:val="Odstavec smlouvy"/>
    <w:basedOn w:val="Normln"/>
    <w:rsid w:val="00B07A24"/>
    <w:pPr>
      <w:widowControl w:val="0"/>
      <w:numPr>
        <w:numId w:val="12"/>
      </w:numPr>
      <w:tabs>
        <w:tab w:val="left" w:pos="397"/>
      </w:tabs>
      <w:spacing w:before="120" w:after="120" w:line="240" w:lineRule="atLeast"/>
      <w:jc w:val="both"/>
    </w:pPr>
    <w:rPr>
      <w:rFonts w:ascii="Arial" w:hAnsi="Arial"/>
      <w:snapToGrid w:val="0"/>
      <w:sz w:val="24"/>
    </w:rPr>
  </w:style>
  <w:style w:type="paragraph" w:styleId="Odstavecseseznamem">
    <w:name w:val="List Paragraph"/>
    <w:basedOn w:val="Normln"/>
    <w:uiPriority w:val="34"/>
    <w:qFormat/>
    <w:rsid w:val="00C71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33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mika@xedos-stavby.cz" TargetMode="External"/><Relationship Id="rId4" Type="http://schemas.microsoft.com/office/2007/relationships/stylesWithEffects" Target="stylesWithEffects.xml"/><Relationship Id="rId9" Type="http://schemas.openxmlformats.org/officeDocument/2006/relationships/hyperlink" Target="mailto:zshanspaulka@zshanspaulka.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BD64C-B5BE-48D0-9C14-B192DB44C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2154</Words>
  <Characters>12709</Characters>
  <Application>Microsoft Office Word</Application>
  <DocSecurity>0</DocSecurity>
  <Lines>105</Lines>
  <Paragraphs>29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o dílo - návrh</vt:lpstr>
      <vt:lpstr>Smlouva o dílo - návrh</vt:lpstr>
    </vt:vector>
  </TitlesOfParts>
  <Company>HP</Company>
  <LinksUpToDate>false</LinksUpToDate>
  <CharactersWithSpaces>14834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návrh</dc:title>
  <dc:creator>FLAVIUS</dc:creator>
  <cp:lastModifiedBy>zak@zshanspaulka.cz</cp:lastModifiedBy>
  <cp:revision>5</cp:revision>
  <cp:lastPrinted>2016-05-03T12:05:00Z</cp:lastPrinted>
  <dcterms:created xsi:type="dcterms:W3CDTF">2016-06-29T09:37:00Z</dcterms:created>
  <dcterms:modified xsi:type="dcterms:W3CDTF">2016-07-04T08:43:00Z</dcterms:modified>
</cp:coreProperties>
</file>