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F1AA" w14:textId="572A4542" w:rsidR="00D7324B" w:rsidRPr="00D7324B" w:rsidRDefault="00D7324B" w:rsidP="00D7324B">
      <w:pPr>
        <w:spacing w:after="0"/>
        <w:jc w:val="right"/>
        <w:rPr>
          <w:i/>
          <w:iCs/>
          <w:sz w:val="22"/>
          <w:szCs w:val="22"/>
        </w:rPr>
      </w:pPr>
      <w:r w:rsidRPr="00D7324B">
        <w:rPr>
          <w:i/>
          <w:iCs/>
          <w:sz w:val="22"/>
          <w:szCs w:val="22"/>
        </w:rPr>
        <w:t>Příloha č. 1 k</w:t>
      </w:r>
      <w:r w:rsidR="000B57A9">
        <w:rPr>
          <w:i/>
          <w:iCs/>
          <w:sz w:val="22"/>
          <w:szCs w:val="22"/>
        </w:rPr>
        <w:t> </w:t>
      </w:r>
      <w:r w:rsidRPr="00D7324B">
        <w:rPr>
          <w:i/>
          <w:iCs/>
          <w:sz w:val="22"/>
          <w:szCs w:val="22"/>
        </w:rPr>
        <w:t>Dohodě o</w:t>
      </w:r>
      <w:r w:rsidR="000B57A9">
        <w:rPr>
          <w:i/>
          <w:iCs/>
          <w:sz w:val="22"/>
          <w:szCs w:val="22"/>
        </w:rPr>
        <w:t> </w:t>
      </w:r>
      <w:r w:rsidRPr="00D7324B">
        <w:rPr>
          <w:i/>
          <w:iCs/>
          <w:sz w:val="22"/>
          <w:szCs w:val="22"/>
        </w:rPr>
        <w:t>spolupráci</w:t>
      </w:r>
    </w:p>
    <w:p w14:paraId="201FBC22" w14:textId="77777777" w:rsidR="00D7324B" w:rsidRDefault="00D7324B" w:rsidP="00A80E77">
      <w:pPr>
        <w:spacing w:after="0"/>
        <w:jc w:val="center"/>
        <w:rPr>
          <w:b/>
          <w:bCs/>
          <w:sz w:val="28"/>
          <w:szCs w:val="28"/>
        </w:rPr>
      </w:pPr>
    </w:p>
    <w:p w14:paraId="0FE9F972" w14:textId="76584EA9" w:rsidR="00BE16F9" w:rsidRPr="008977AC" w:rsidRDefault="00BE16F9" w:rsidP="00A80E77">
      <w:pPr>
        <w:spacing w:after="0"/>
        <w:jc w:val="center"/>
        <w:rPr>
          <w:b/>
          <w:bCs/>
          <w:sz w:val="28"/>
          <w:szCs w:val="28"/>
        </w:rPr>
      </w:pPr>
      <w:r w:rsidRPr="008977AC">
        <w:rPr>
          <w:b/>
          <w:bCs/>
          <w:sz w:val="28"/>
          <w:szCs w:val="28"/>
        </w:rPr>
        <w:t>PROJEKT „DEN“</w:t>
      </w:r>
      <w:r w:rsidR="00E57D3D">
        <w:rPr>
          <w:b/>
          <w:bCs/>
          <w:sz w:val="28"/>
          <w:szCs w:val="28"/>
        </w:rPr>
        <w:t xml:space="preserve"> – Vymezení úkolů a</w:t>
      </w:r>
      <w:r w:rsidR="000B57A9">
        <w:rPr>
          <w:b/>
          <w:bCs/>
          <w:sz w:val="28"/>
          <w:szCs w:val="28"/>
        </w:rPr>
        <w:t> </w:t>
      </w:r>
      <w:r w:rsidR="00E57D3D">
        <w:rPr>
          <w:b/>
          <w:bCs/>
          <w:sz w:val="28"/>
          <w:szCs w:val="28"/>
        </w:rPr>
        <w:t>harmonogram</w:t>
      </w:r>
    </w:p>
    <w:p w14:paraId="225E8610" w14:textId="77777777" w:rsidR="00BE16F9" w:rsidRPr="00BE16F9" w:rsidRDefault="00BE16F9" w:rsidP="00A80E77">
      <w:pPr>
        <w:spacing w:after="0"/>
        <w:jc w:val="center"/>
        <w:rPr>
          <w:i/>
          <w:iCs/>
          <w:sz w:val="22"/>
          <w:szCs w:val="22"/>
        </w:rPr>
      </w:pPr>
      <w:r w:rsidRPr="00BE16F9">
        <w:rPr>
          <w:i/>
          <w:iCs/>
          <w:sz w:val="22"/>
          <w:szCs w:val="22"/>
        </w:rPr>
        <w:t>Projektový záměr</w:t>
      </w:r>
    </w:p>
    <w:p w14:paraId="1880DB01" w14:textId="77777777" w:rsidR="00BE16F9" w:rsidRDefault="00BE16F9" w:rsidP="00A80E77">
      <w:pPr>
        <w:spacing w:after="0"/>
        <w:jc w:val="center"/>
      </w:pPr>
    </w:p>
    <w:p w14:paraId="47E4B88B" w14:textId="736A9113" w:rsidR="00BE16F9" w:rsidRPr="00FD28B2" w:rsidRDefault="00BE16F9" w:rsidP="00A80E77">
      <w:pPr>
        <w:spacing w:after="0"/>
        <w:rPr>
          <w:sz w:val="22"/>
          <w:szCs w:val="22"/>
        </w:rPr>
      </w:pPr>
      <w:r w:rsidRPr="00FD28B2">
        <w:rPr>
          <w:sz w:val="22"/>
          <w:szCs w:val="22"/>
        </w:rPr>
        <w:t>Žadatel/</w:t>
      </w:r>
      <w:r w:rsidR="00E743CB">
        <w:rPr>
          <w:sz w:val="22"/>
          <w:szCs w:val="22"/>
        </w:rPr>
        <w:t>finanční sponzor/</w:t>
      </w:r>
      <w:r w:rsidRPr="00FD28B2">
        <w:rPr>
          <w:sz w:val="22"/>
          <w:szCs w:val="22"/>
        </w:rPr>
        <w:t xml:space="preserve">odborný garant: </w:t>
      </w:r>
      <w:r w:rsidRPr="00FD28B2">
        <w:rPr>
          <w:sz w:val="22"/>
          <w:szCs w:val="22"/>
        </w:rPr>
        <w:tab/>
        <w:t>Ministerstvo průmyslu a</w:t>
      </w:r>
      <w:r w:rsidR="000B57A9">
        <w:rPr>
          <w:sz w:val="22"/>
          <w:szCs w:val="22"/>
        </w:rPr>
        <w:t> </w:t>
      </w:r>
      <w:r w:rsidRPr="00FD28B2">
        <w:rPr>
          <w:sz w:val="22"/>
          <w:szCs w:val="22"/>
        </w:rPr>
        <w:t>obchodu (MPO)</w:t>
      </w:r>
    </w:p>
    <w:p w14:paraId="375DA210" w14:textId="5755AA34" w:rsidR="00FD28B2" w:rsidRPr="00FD28B2" w:rsidRDefault="00FD28B2" w:rsidP="00E743CB">
      <w:pPr>
        <w:spacing w:after="0"/>
        <w:ind w:left="4248" w:hanging="4248"/>
        <w:rPr>
          <w:sz w:val="22"/>
          <w:szCs w:val="22"/>
        </w:rPr>
      </w:pPr>
      <w:r w:rsidRPr="00FD28B2">
        <w:rPr>
          <w:sz w:val="22"/>
          <w:szCs w:val="22"/>
        </w:rPr>
        <w:t xml:space="preserve">Zprostředkující </w:t>
      </w:r>
      <w:r w:rsidR="008977AC">
        <w:rPr>
          <w:sz w:val="22"/>
          <w:szCs w:val="22"/>
        </w:rPr>
        <w:t>organizace</w:t>
      </w:r>
      <w:r w:rsidRPr="00FD28B2">
        <w:rPr>
          <w:sz w:val="22"/>
          <w:szCs w:val="22"/>
        </w:rPr>
        <w:t>:</w:t>
      </w:r>
      <w:r w:rsidRPr="00FD28B2">
        <w:rPr>
          <w:sz w:val="22"/>
          <w:szCs w:val="22"/>
        </w:rPr>
        <w:tab/>
        <w:t xml:space="preserve">Úřad pro technickou normalizaci, metrologii </w:t>
      </w:r>
      <w:r w:rsidR="00E743CB">
        <w:rPr>
          <w:sz w:val="22"/>
          <w:szCs w:val="22"/>
        </w:rPr>
        <w:br/>
      </w:r>
      <w:r w:rsidRPr="00FD28B2">
        <w:rPr>
          <w:sz w:val="22"/>
          <w:szCs w:val="22"/>
        </w:rPr>
        <w:t>a státní zkušebnictví</w:t>
      </w:r>
    </w:p>
    <w:p w14:paraId="48D5A666" w14:textId="6F4A4FA9" w:rsidR="00BE16F9" w:rsidRPr="00FD28B2" w:rsidRDefault="00BE16F9" w:rsidP="00A80E77">
      <w:pPr>
        <w:spacing w:after="0"/>
        <w:rPr>
          <w:sz w:val="22"/>
          <w:szCs w:val="22"/>
        </w:rPr>
      </w:pPr>
      <w:proofErr w:type="gramStart"/>
      <w:r w:rsidRPr="00FD28B2">
        <w:rPr>
          <w:sz w:val="22"/>
          <w:szCs w:val="22"/>
        </w:rPr>
        <w:t xml:space="preserve">Realizátor:  </w:t>
      </w:r>
      <w:r w:rsidRPr="00FD28B2">
        <w:rPr>
          <w:sz w:val="22"/>
          <w:szCs w:val="22"/>
        </w:rPr>
        <w:tab/>
      </w:r>
      <w:proofErr w:type="gramEnd"/>
      <w:r w:rsidRPr="00FD28B2">
        <w:rPr>
          <w:sz w:val="22"/>
          <w:szCs w:val="22"/>
        </w:rPr>
        <w:tab/>
      </w:r>
      <w:r w:rsidRPr="00FD28B2">
        <w:rPr>
          <w:sz w:val="22"/>
          <w:szCs w:val="22"/>
        </w:rPr>
        <w:tab/>
      </w:r>
      <w:r w:rsidR="00E743CB">
        <w:rPr>
          <w:sz w:val="22"/>
          <w:szCs w:val="22"/>
        </w:rPr>
        <w:tab/>
      </w:r>
      <w:r w:rsidR="00E743CB">
        <w:rPr>
          <w:sz w:val="22"/>
          <w:szCs w:val="22"/>
        </w:rPr>
        <w:tab/>
      </w:r>
      <w:r w:rsidRPr="00FD28B2">
        <w:rPr>
          <w:sz w:val="22"/>
          <w:szCs w:val="22"/>
        </w:rPr>
        <w:t>Česká agentura pro standardizaci (ČAS)</w:t>
      </w:r>
    </w:p>
    <w:p w14:paraId="10654DF8" w14:textId="77777777" w:rsidR="00FD28B2" w:rsidRDefault="00FD28B2" w:rsidP="00A80E77">
      <w:pPr>
        <w:spacing w:after="0"/>
      </w:pPr>
    </w:p>
    <w:p w14:paraId="4BCDD96A" w14:textId="196CE2A3" w:rsidR="00BE16F9" w:rsidRPr="00FD28B2" w:rsidRDefault="00BE16F9" w:rsidP="00A80E77">
      <w:pPr>
        <w:spacing w:after="0"/>
        <w:rPr>
          <w:b/>
          <w:bCs/>
        </w:rPr>
      </w:pPr>
      <w:r w:rsidRPr="00FD28B2">
        <w:rPr>
          <w:b/>
          <w:bCs/>
        </w:rPr>
        <w:t>Anotace</w:t>
      </w:r>
    </w:p>
    <w:p w14:paraId="267AEB87" w14:textId="5A5785B0" w:rsidR="00BE16F9" w:rsidRDefault="00BE16F9" w:rsidP="00A80E77">
      <w:pPr>
        <w:spacing w:after="0"/>
        <w:jc w:val="both"/>
        <w:rPr>
          <w:sz w:val="22"/>
          <w:szCs w:val="22"/>
        </w:rPr>
      </w:pPr>
      <w:r w:rsidRPr="00FD28B2">
        <w:rPr>
          <w:sz w:val="22"/>
          <w:szCs w:val="22"/>
        </w:rPr>
        <w:t>ČAS pro MPO zrealizuje Projekt DEN spočívající v</w:t>
      </w:r>
      <w:r w:rsidR="000B57A9">
        <w:rPr>
          <w:sz w:val="22"/>
          <w:szCs w:val="22"/>
        </w:rPr>
        <w:t> </w:t>
      </w:r>
      <w:r w:rsidRPr="00FD28B2">
        <w:rPr>
          <w:sz w:val="22"/>
          <w:szCs w:val="22"/>
        </w:rPr>
        <w:t xml:space="preserve">zajištění provedení software pro správu energetických </w:t>
      </w:r>
      <w:r w:rsidR="00F03254">
        <w:rPr>
          <w:sz w:val="22"/>
          <w:szCs w:val="22"/>
        </w:rPr>
        <w:t>průkazů</w:t>
      </w:r>
      <w:r w:rsidRPr="00FD28B2">
        <w:rPr>
          <w:sz w:val="22"/>
          <w:szCs w:val="22"/>
        </w:rPr>
        <w:t xml:space="preserve"> budov, včetně veškerých předchozích kroků nezbytných k</w:t>
      </w:r>
      <w:r w:rsidR="000B57A9">
        <w:rPr>
          <w:sz w:val="22"/>
          <w:szCs w:val="22"/>
        </w:rPr>
        <w:t> </w:t>
      </w:r>
      <w:r w:rsidRPr="00FD28B2">
        <w:rPr>
          <w:sz w:val="22"/>
          <w:szCs w:val="22"/>
        </w:rPr>
        <w:t>vymezení požadavků na funkce a</w:t>
      </w:r>
      <w:r w:rsidR="000B57A9">
        <w:rPr>
          <w:sz w:val="22"/>
          <w:szCs w:val="22"/>
        </w:rPr>
        <w:t> </w:t>
      </w:r>
      <w:r w:rsidRPr="00FD28B2">
        <w:rPr>
          <w:sz w:val="22"/>
          <w:szCs w:val="22"/>
        </w:rPr>
        <w:t>funkcionality software, a</w:t>
      </w:r>
      <w:r w:rsidR="000B57A9">
        <w:rPr>
          <w:sz w:val="22"/>
          <w:szCs w:val="22"/>
        </w:rPr>
        <w:t> </w:t>
      </w:r>
      <w:r w:rsidRPr="00FD28B2">
        <w:rPr>
          <w:sz w:val="22"/>
          <w:szCs w:val="22"/>
        </w:rPr>
        <w:t xml:space="preserve">MPO se zavazuje zajistit pro Projekt DEN financování ze zdrojů Národního plánu obnovy (komponenta 7.3) </w:t>
      </w:r>
    </w:p>
    <w:p w14:paraId="29A4EADE" w14:textId="77777777" w:rsidR="00A80E77" w:rsidRDefault="00A80E77" w:rsidP="00A80E77">
      <w:pPr>
        <w:spacing w:after="0"/>
        <w:jc w:val="both"/>
        <w:rPr>
          <w:b/>
          <w:bCs/>
        </w:rPr>
      </w:pPr>
    </w:p>
    <w:p w14:paraId="385224E9" w14:textId="346BE109" w:rsidR="00A80E77" w:rsidRPr="00A80E77" w:rsidRDefault="00A80E77" w:rsidP="00A80E77">
      <w:pPr>
        <w:spacing w:after="0"/>
        <w:jc w:val="both"/>
        <w:rPr>
          <w:b/>
          <w:bCs/>
        </w:rPr>
      </w:pPr>
      <w:r w:rsidRPr="00A80E77">
        <w:rPr>
          <w:b/>
          <w:bCs/>
        </w:rPr>
        <w:t>Aktivity projektu</w:t>
      </w:r>
    </w:p>
    <w:p w14:paraId="5B7CC49D" w14:textId="2E8A7BEE" w:rsidR="00A80E77" w:rsidRPr="00A80E77" w:rsidRDefault="00A80E77" w:rsidP="00A80E77">
      <w:pPr>
        <w:pStyle w:val="Odstavecseseznamem"/>
        <w:numPr>
          <w:ilvl w:val="0"/>
          <w:numId w:val="1"/>
        </w:numPr>
        <w:spacing w:after="0"/>
        <w:jc w:val="both"/>
        <w:rPr>
          <w:sz w:val="22"/>
          <w:szCs w:val="22"/>
          <w:u w:val="single"/>
        </w:rPr>
      </w:pPr>
      <w:r w:rsidRPr="00A80E77">
        <w:rPr>
          <w:sz w:val="22"/>
          <w:szCs w:val="22"/>
          <w:u w:val="single"/>
        </w:rPr>
        <w:t>Vypracování Analýzy potřeb</w:t>
      </w:r>
    </w:p>
    <w:p w14:paraId="5C8FAB5A" w14:textId="467D844B" w:rsidR="00A80E77" w:rsidRPr="00A80E77" w:rsidRDefault="00F03254" w:rsidP="00A80E77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Analýza potřeb </w:t>
      </w:r>
      <w:r w:rsidR="005769F9">
        <w:rPr>
          <w:sz w:val="22"/>
          <w:szCs w:val="22"/>
        </w:rPr>
        <w:t>obsahuje cíle a</w:t>
      </w:r>
      <w:r w:rsidR="000B57A9">
        <w:rPr>
          <w:sz w:val="22"/>
          <w:szCs w:val="22"/>
        </w:rPr>
        <w:t> </w:t>
      </w:r>
      <w:r w:rsidR="005769F9">
        <w:rPr>
          <w:sz w:val="22"/>
          <w:szCs w:val="22"/>
        </w:rPr>
        <w:t>záměry projektu a</w:t>
      </w:r>
      <w:r w:rsidR="000B57A9">
        <w:rPr>
          <w:sz w:val="22"/>
          <w:szCs w:val="22"/>
        </w:rPr>
        <w:t> </w:t>
      </w:r>
      <w:r w:rsidR="005769F9">
        <w:rPr>
          <w:sz w:val="22"/>
          <w:szCs w:val="22"/>
        </w:rPr>
        <w:t>strukturuje</w:t>
      </w:r>
      <w:r w:rsidR="005769F9" w:rsidRPr="005769F9">
        <w:rPr>
          <w:sz w:val="22"/>
          <w:szCs w:val="22"/>
        </w:rPr>
        <w:t xml:space="preserve"> </w:t>
      </w:r>
      <w:r w:rsidR="005769F9" w:rsidRPr="00A80E77">
        <w:rPr>
          <w:sz w:val="22"/>
          <w:szCs w:val="22"/>
        </w:rPr>
        <w:t>potřeby na nový informační systém a</w:t>
      </w:r>
      <w:r w:rsidR="000B57A9">
        <w:rPr>
          <w:sz w:val="22"/>
          <w:szCs w:val="22"/>
        </w:rPr>
        <w:t> </w:t>
      </w:r>
      <w:r w:rsidR="005769F9" w:rsidRPr="00A80E77">
        <w:rPr>
          <w:sz w:val="22"/>
          <w:szCs w:val="22"/>
        </w:rPr>
        <w:t>na úpravy souvisejících procesů</w:t>
      </w:r>
      <w:r w:rsidR="005769F9">
        <w:rPr>
          <w:sz w:val="22"/>
          <w:szCs w:val="22"/>
        </w:rPr>
        <w:t>.</w:t>
      </w:r>
      <w:r w:rsidR="00A80E77" w:rsidRPr="00A80E77">
        <w:rPr>
          <w:sz w:val="22"/>
          <w:szCs w:val="22"/>
        </w:rPr>
        <w:t xml:space="preserve"> </w:t>
      </w:r>
    </w:p>
    <w:p w14:paraId="5E1CB5BA" w14:textId="77777777" w:rsidR="00A80E77" w:rsidRDefault="00A80E77" w:rsidP="00A80E77">
      <w:pPr>
        <w:spacing w:after="0"/>
        <w:jc w:val="both"/>
        <w:rPr>
          <w:sz w:val="22"/>
          <w:szCs w:val="22"/>
          <w:u w:val="single"/>
        </w:rPr>
      </w:pPr>
    </w:p>
    <w:p w14:paraId="0EAD8BB7" w14:textId="5231DDF4" w:rsidR="00A80E77" w:rsidRPr="00A80E77" w:rsidRDefault="00A80E77" w:rsidP="00A80E77">
      <w:pPr>
        <w:spacing w:after="0"/>
        <w:jc w:val="both"/>
        <w:rPr>
          <w:sz w:val="22"/>
          <w:szCs w:val="22"/>
          <w:u w:val="single"/>
        </w:rPr>
      </w:pPr>
      <w:r w:rsidRPr="00A80E77">
        <w:rPr>
          <w:sz w:val="22"/>
          <w:szCs w:val="22"/>
          <w:u w:val="single"/>
        </w:rPr>
        <w:t>Výstup</w:t>
      </w:r>
    </w:p>
    <w:p w14:paraId="32D5B429" w14:textId="04F2AD3A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Dokument Analýz</w:t>
      </w:r>
      <w:r w:rsidR="005769F9">
        <w:rPr>
          <w:sz w:val="22"/>
          <w:szCs w:val="22"/>
        </w:rPr>
        <w:t>a</w:t>
      </w:r>
      <w:r w:rsidRPr="00A80E77">
        <w:rPr>
          <w:sz w:val="22"/>
          <w:szCs w:val="22"/>
        </w:rPr>
        <w:t xml:space="preserve"> potřeb DEN. Analýza potřeb (Business analýza) je strukturovaný dokument obsahující především:</w:t>
      </w:r>
    </w:p>
    <w:p w14:paraId="4B6D6A13" w14:textId="10E43F1E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popis pochopení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záměru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cílů projektu,</w:t>
      </w:r>
    </w:p>
    <w:p w14:paraId="3F8B4B4C" w14:textId="7AFC1612" w:rsidR="00A80E77" w:rsidRPr="00A80E77" w:rsidRDefault="00A80E77" w:rsidP="00A80E77">
      <w:pPr>
        <w:spacing w:after="0"/>
        <w:ind w:left="708" w:hanging="708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 xml:space="preserve">popis pochopení potřeb zadavatele </w:t>
      </w:r>
      <w:proofErr w:type="gramStart"/>
      <w:r w:rsidRPr="00A80E77">
        <w:rPr>
          <w:sz w:val="22"/>
          <w:szCs w:val="22"/>
        </w:rPr>
        <w:t>projektu - jak</w:t>
      </w:r>
      <w:proofErr w:type="gramEnd"/>
      <w:r w:rsidRPr="00A80E77">
        <w:rPr>
          <w:sz w:val="22"/>
          <w:szCs w:val="22"/>
        </w:rPr>
        <w:t xml:space="preserve"> funguje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jak má fungovat věcná problematika,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to např. i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v jednotlivých etapách rozvoje výsledného díla,</w:t>
      </w:r>
    </w:p>
    <w:p w14:paraId="5DD467C4" w14:textId="586ED20C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nalezení společné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jediné povolené projektové terminologie,</w:t>
      </w:r>
    </w:p>
    <w:p w14:paraId="389DBD25" w14:textId="0E83E91E" w:rsidR="00A80E77" w:rsidRPr="00A80E77" w:rsidRDefault="00A80E77" w:rsidP="00A80E77">
      <w:pPr>
        <w:spacing w:after="0"/>
        <w:ind w:left="708" w:hanging="708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nalezení všech relevantních procesů na úrovni jejich existence, hlavních stavů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činností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kategorizace</w:t>
      </w:r>
    </w:p>
    <w:p w14:paraId="166E0059" w14:textId="74F689CC" w:rsidR="00A80E77" w:rsidRPr="00A80E77" w:rsidRDefault="00A80E77" w:rsidP="00A80E77">
      <w:pPr>
        <w:spacing w:after="0"/>
        <w:jc w:val="both"/>
        <w:rPr>
          <w:sz w:val="22"/>
          <w:szCs w:val="22"/>
        </w:rPr>
      </w:pPr>
    </w:p>
    <w:p w14:paraId="151009E3" w14:textId="31114E65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Cílem je toto velmi dobře pochopit, strukturovat, jednoznačně popsat.</w:t>
      </w:r>
    </w:p>
    <w:p w14:paraId="2357FBBE" w14:textId="1C8B78FD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nalezení datových struktur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jejich vazeb.</w:t>
      </w:r>
    </w:p>
    <w:p w14:paraId="01617D4C" w14:textId="77777777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Dokument schvaluje MPO.</w:t>
      </w:r>
    </w:p>
    <w:p w14:paraId="3D48145E" w14:textId="77777777" w:rsidR="008A09F9" w:rsidRDefault="008A09F9" w:rsidP="00A80E77">
      <w:pPr>
        <w:spacing w:after="0"/>
        <w:jc w:val="both"/>
        <w:rPr>
          <w:sz w:val="22"/>
          <w:szCs w:val="22"/>
          <w:u w:val="single"/>
        </w:rPr>
      </w:pPr>
    </w:p>
    <w:p w14:paraId="141074D9" w14:textId="43FC3347" w:rsidR="00A80E77" w:rsidRPr="00A80E77" w:rsidRDefault="00A80E77" w:rsidP="00A80E77">
      <w:pPr>
        <w:spacing w:after="0"/>
        <w:jc w:val="both"/>
        <w:rPr>
          <w:sz w:val="22"/>
          <w:szCs w:val="22"/>
          <w:u w:val="single"/>
        </w:rPr>
      </w:pPr>
      <w:r w:rsidRPr="00A80E77">
        <w:rPr>
          <w:sz w:val="22"/>
          <w:szCs w:val="22"/>
          <w:u w:val="single"/>
        </w:rPr>
        <w:t>Způsob práce</w:t>
      </w:r>
    </w:p>
    <w:p w14:paraId="565F7110" w14:textId="2DDB14FD" w:rsidR="00A80E77" w:rsidRPr="00A80E77" w:rsidRDefault="00A80E77" w:rsidP="008A09F9">
      <w:pPr>
        <w:spacing w:after="0"/>
        <w:ind w:left="708" w:hanging="708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1.</w:t>
      </w:r>
      <w:r w:rsidRPr="00A80E77">
        <w:rPr>
          <w:sz w:val="22"/>
          <w:szCs w:val="22"/>
        </w:rPr>
        <w:tab/>
        <w:t>Seznámení se s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relevantní legislativou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jinými dokumenty.</w:t>
      </w:r>
    </w:p>
    <w:p w14:paraId="26815C0D" w14:textId="2EA6D5B1" w:rsidR="00A80E77" w:rsidRPr="00A80E77" w:rsidRDefault="00A80E77" w:rsidP="008A09F9">
      <w:pPr>
        <w:spacing w:after="0"/>
        <w:ind w:left="708" w:hanging="708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2.</w:t>
      </w:r>
      <w:r w:rsidRPr="00A80E77">
        <w:rPr>
          <w:sz w:val="22"/>
          <w:szCs w:val="22"/>
        </w:rPr>
        <w:tab/>
        <w:t>Pracovní jednání s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 xml:space="preserve">MPO za účelem identifikace relativně samostatných témat. </w:t>
      </w:r>
      <w:r w:rsidR="00853D68" w:rsidRPr="00A80E77">
        <w:rPr>
          <w:sz w:val="22"/>
          <w:szCs w:val="22"/>
        </w:rPr>
        <w:t>Následně ustanovení</w:t>
      </w:r>
      <w:r w:rsidRPr="00A80E77">
        <w:rPr>
          <w:sz w:val="22"/>
          <w:szCs w:val="22"/>
        </w:rPr>
        <w:t xml:space="preserve"> pracovních skupin pro jednotlivá témata.</w:t>
      </w:r>
    </w:p>
    <w:p w14:paraId="336CA71C" w14:textId="77777777" w:rsidR="008A09F9" w:rsidRDefault="008A09F9" w:rsidP="00A80E77">
      <w:pPr>
        <w:spacing w:after="0"/>
        <w:jc w:val="both"/>
        <w:rPr>
          <w:sz w:val="22"/>
          <w:szCs w:val="22"/>
          <w:u w:val="single"/>
        </w:rPr>
      </w:pPr>
    </w:p>
    <w:p w14:paraId="4BB529CD" w14:textId="1142315E" w:rsidR="00A80E77" w:rsidRPr="00A80E77" w:rsidRDefault="00A80E77" w:rsidP="00A80E77">
      <w:pPr>
        <w:spacing w:after="0"/>
        <w:jc w:val="both"/>
        <w:rPr>
          <w:sz w:val="22"/>
          <w:szCs w:val="22"/>
          <w:u w:val="single"/>
        </w:rPr>
      </w:pPr>
      <w:r w:rsidRPr="00A80E77">
        <w:rPr>
          <w:sz w:val="22"/>
          <w:szCs w:val="22"/>
          <w:u w:val="single"/>
        </w:rPr>
        <w:t>V rámci pracovních skupin</w:t>
      </w:r>
    </w:p>
    <w:p w14:paraId="00117777" w14:textId="530A6A9D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Série pracovních jednání s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MPO (+ dotčenými subjekty, v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režii MPO), za účelem zjištění relevantních informací,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to ve dvou fázích:</w:t>
      </w:r>
    </w:p>
    <w:p w14:paraId="3920C97A" w14:textId="674A2D0E" w:rsidR="00A80E77" w:rsidRPr="00A80E77" w:rsidRDefault="00A80E77" w:rsidP="008A09F9">
      <w:pPr>
        <w:spacing w:after="0"/>
        <w:ind w:left="708" w:hanging="708"/>
        <w:jc w:val="both"/>
        <w:rPr>
          <w:sz w:val="22"/>
          <w:szCs w:val="22"/>
        </w:rPr>
      </w:pPr>
      <w:r w:rsidRPr="00A80E77">
        <w:rPr>
          <w:sz w:val="22"/>
          <w:szCs w:val="22"/>
        </w:rPr>
        <w:lastRenderedPageBreak/>
        <w:t>o</w:t>
      </w:r>
      <w:r w:rsidRPr="00A80E77">
        <w:rPr>
          <w:sz w:val="22"/>
          <w:szCs w:val="22"/>
        </w:rPr>
        <w:tab/>
        <w:t>Provedení prvotní analýzy vedoucí k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nalezení struktury procesů, ověření s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MPO. Teprve na základě schváleného návrhu struktury (návrh ČAS, schvaluje MPO) bude přistoupeno k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dalšímu kroku:</w:t>
      </w:r>
    </w:p>
    <w:p w14:paraId="39DE1E78" w14:textId="558410C6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o</w:t>
      </w:r>
      <w:r w:rsidRPr="00A80E77">
        <w:rPr>
          <w:sz w:val="22"/>
          <w:szCs w:val="22"/>
        </w:rPr>
        <w:tab/>
        <w:t>Popis procesů</w:t>
      </w:r>
      <w:r w:rsidR="005769F9">
        <w:rPr>
          <w:sz w:val="22"/>
          <w:szCs w:val="22"/>
        </w:rPr>
        <w:t>,</w:t>
      </w:r>
      <w:r w:rsidRPr="00A80E77">
        <w:rPr>
          <w:sz w:val="22"/>
          <w:szCs w:val="22"/>
        </w:rPr>
        <w:t xml:space="preserve"> resp. grafické vyjádření pro každý proces (návrh ČAS, schvaluje MPO).</w:t>
      </w:r>
    </w:p>
    <w:p w14:paraId="1943BE35" w14:textId="77777777" w:rsidR="00A80E77" w:rsidRPr="00A80E77" w:rsidRDefault="00A80E77" w:rsidP="008A09F9">
      <w:pPr>
        <w:spacing w:after="0"/>
        <w:ind w:firstLine="708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Iterativní přístup připomínkování, pracovních jednání apod.</w:t>
      </w:r>
    </w:p>
    <w:p w14:paraId="4A654BCD" w14:textId="77777777" w:rsidR="00A80E77" w:rsidRPr="00A80E77" w:rsidRDefault="00A80E77" w:rsidP="00A80E77">
      <w:pPr>
        <w:spacing w:after="0"/>
        <w:jc w:val="both"/>
        <w:rPr>
          <w:sz w:val="22"/>
          <w:szCs w:val="22"/>
          <w:u w:val="single"/>
        </w:rPr>
      </w:pPr>
    </w:p>
    <w:p w14:paraId="2B19CCAB" w14:textId="11ABF82E" w:rsidR="00A80E77" w:rsidRPr="00A80E77" w:rsidRDefault="00A80E77" w:rsidP="00A80E77">
      <w:pPr>
        <w:pStyle w:val="Odstavecseseznamem"/>
        <w:numPr>
          <w:ilvl w:val="0"/>
          <w:numId w:val="1"/>
        </w:numPr>
        <w:spacing w:after="0"/>
        <w:jc w:val="both"/>
        <w:rPr>
          <w:sz w:val="22"/>
          <w:szCs w:val="22"/>
          <w:u w:val="single"/>
        </w:rPr>
      </w:pPr>
      <w:r w:rsidRPr="00A80E77">
        <w:rPr>
          <w:sz w:val="22"/>
          <w:szCs w:val="22"/>
          <w:u w:val="single"/>
        </w:rPr>
        <w:t xml:space="preserve">Vypracování Návrhu informačního systému </w:t>
      </w:r>
    </w:p>
    <w:p w14:paraId="17CD83C1" w14:textId="1C5EA26B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Cílem je</w:t>
      </w:r>
      <w:r w:rsidR="009920E0">
        <w:rPr>
          <w:sz w:val="22"/>
          <w:szCs w:val="22"/>
        </w:rPr>
        <w:t xml:space="preserve"> překlopit</w:t>
      </w:r>
      <w:r w:rsidRPr="00A80E77">
        <w:rPr>
          <w:sz w:val="22"/>
          <w:szCs w:val="22"/>
        </w:rPr>
        <w:t xml:space="preserve"> požadavky Analýzy v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návrh budoucího softwaru</w:t>
      </w:r>
    </w:p>
    <w:p w14:paraId="42444F77" w14:textId="77777777" w:rsidR="00A80E77" w:rsidRPr="00A80E77" w:rsidRDefault="00A80E77" w:rsidP="00A80E77">
      <w:pPr>
        <w:spacing w:after="0"/>
        <w:jc w:val="both"/>
        <w:rPr>
          <w:sz w:val="22"/>
          <w:szCs w:val="22"/>
          <w:u w:val="single"/>
        </w:rPr>
      </w:pPr>
      <w:r w:rsidRPr="00A80E77">
        <w:rPr>
          <w:sz w:val="22"/>
          <w:szCs w:val="22"/>
          <w:u w:val="single"/>
        </w:rPr>
        <w:t>Výstup</w:t>
      </w:r>
    </w:p>
    <w:p w14:paraId="51A96597" w14:textId="77777777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Dokument Návrh informačního systému DEN popisující:</w:t>
      </w:r>
    </w:p>
    <w:p w14:paraId="6AAB3821" w14:textId="3CD4E96C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jaké procesy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jak má systém podporovat, vykonávat,</w:t>
      </w:r>
    </w:p>
    <w:p w14:paraId="459547DE" w14:textId="0F91D006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datové struktury v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detailu na úrovni software (vazby, kardinality, atributy), datový model</w:t>
      </w:r>
    </w:p>
    <w:p w14:paraId="0AF2EF7C" w14:textId="053793EE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rámcové návrhy obrazovek na úrovni polí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ovládacích prvků, návrhy průvodců,</w:t>
      </w:r>
    </w:p>
    <w:p w14:paraId="24DA27BD" w14:textId="77777777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návrh technických rozhraní na jiné systémy,</w:t>
      </w:r>
    </w:p>
    <w:p w14:paraId="60334045" w14:textId="77777777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návrh podpory kybernetické bezpečnosti,</w:t>
      </w:r>
    </w:p>
    <w:p w14:paraId="29358344" w14:textId="760D849E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návrh podpory výkonu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škálování,</w:t>
      </w:r>
    </w:p>
    <w:p w14:paraId="04F98646" w14:textId="0CF3C833" w:rsidR="00A80E77" w:rsidRPr="00A80E77" w:rsidRDefault="00A80E77" w:rsidP="00EF5574">
      <w:pPr>
        <w:spacing w:after="0"/>
        <w:ind w:left="708" w:hanging="708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plán implementace (nasazení) systému – instalace, konfigurace, případně pořízení licencí, změny procesů na straně MPO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 xml:space="preserve">souvisejících organizací, testování, plnění daty, </w:t>
      </w:r>
    </w:p>
    <w:p w14:paraId="73A0D23D" w14:textId="566E2291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•</w:t>
      </w:r>
      <w:r w:rsidRPr="00A80E77">
        <w:rPr>
          <w:sz w:val="22"/>
          <w:szCs w:val="22"/>
        </w:rPr>
        <w:tab/>
        <w:t>soupis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požadavky na předávanou dokumentaci.</w:t>
      </w:r>
    </w:p>
    <w:p w14:paraId="7BAE71CE" w14:textId="77777777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Dokument schvaluje MPO.</w:t>
      </w:r>
    </w:p>
    <w:p w14:paraId="272DF072" w14:textId="77777777" w:rsidR="008A09F9" w:rsidRDefault="008A09F9" w:rsidP="00A80E77">
      <w:pPr>
        <w:spacing w:after="0"/>
        <w:jc w:val="both"/>
        <w:rPr>
          <w:sz w:val="22"/>
          <w:szCs w:val="22"/>
          <w:u w:val="single"/>
        </w:rPr>
      </w:pPr>
    </w:p>
    <w:p w14:paraId="6E50F195" w14:textId="6A53AD58" w:rsidR="00A80E77" w:rsidRPr="00A80E77" w:rsidRDefault="00A80E77" w:rsidP="00A80E77">
      <w:pPr>
        <w:spacing w:after="0"/>
        <w:jc w:val="both"/>
        <w:rPr>
          <w:sz w:val="22"/>
          <w:szCs w:val="22"/>
          <w:u w:val="single"/>
        </w:rPr>
      </w:pPr>
      <w:r w:rsidRPr="00A80E77">
        <w:rPr>
          <w:sz w:val="22"/>
          <w:szCs w:val="22"/>
          <w:u w:val="single"/>
        </w:rPr>
        <w:t>Způsob práce</w:t>
      </w:r>
    </w:p>
    <w:p w14:paraId="3250C3D0" w14:textId="0795B192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Práce bude organizována po jednotlivých pracovních skupinách, kde pracovníci ČAS v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každé skupině představí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postoupí návrh obsahující popis procesů, rámcových návrhů obrazovek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datových struktur (popis viz výše v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části Výstup) k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připomínkování ze strany MPO. Následně iterativní přístup připomínkování, pracovních jednání apod.</w:t>
      </w:r>
    </w:p>
    <w:p w14:paraId="5F74BE94" w14:textId="1CF10465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>Navíc vznikne jedna pracovní skupina pro průřezová témata, jako jsou např. zajištění bezpečnosti, plán implementace apod. (popis viz výše v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části Výstup) –</w:t>
      </w:r>
      <w:r w:rsidR="000C172B">
        <w:rPr>
          <w:sz w:val="22"/>
          <w:szCs w:val="22"/>
        </w:rPr>
        <w:t xml:space="preserve"> </w:t>
      </w:r>
      <w:r w:rsidRPr="00A80E77">
        <w:rPr>
          <w:sz w:val="22"/>
          <w:szCs w:val="22"/>
        </w:rPr>
        <w:t>zapojení především IT MPO. V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rámci této pracovní skupiny bude také určen typ/kategorie informačního systému (ISVS / AIS / bezpečnostní klasifikace)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řešena komunikace s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OHA-DIA (návrh formuláře Žádosti o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vydání stanoviska zpracuje ČAS) a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>případně NÚKIB.</w:t>
      </w:r>
    </w:p>
    <w:p w14:paraId="1CC02090" w14:textId="6EC3DB97" w:rsidR="00A80E77" w:rsidRPr="00A80E77" w:rsidRDefault="00A80E77" w:rsidP="00A80E77">
      <w:pPr>
        <w:spacing w:after="0"/>
        <w:jc w:val="both"/>
        <w:rPr>
          <w:sz w:val="22"/>
          <w:szCs w:val="22"/>
        </w:rPr>
      </w:pPr>
      <w:r w:rsidRPr="00A80E77">
        <w:rPr>
          <w:sz w:val="22"/>
          <w:szCs w:val="22"/>
        </w:rPr>
        <w:t xml:space="preserve">Pozn.: Fáze </w:t>
      </w: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)</w:t>
      </w:r>
      <w:r w:rsidRPr="00A80E77">
        <w:rPr>
          <w:sz w:val="22"/>
          <w:szCs w:val="22"/>
        </w:rPr>
        <w:t xml:space="preserve">  a</w:t>
      </w:r>
      <w:proofErr w:type="gramEnd"/>
      <w:r w:rsidR="000B57A9">
        <w:rPr>
          <w:sz w:val="22"/>
          <w:szCs w:val="22"/>
        </w:rPr>
        <w:t> </w:t>
      </w:r>
      <w:r>
        <w:rPr>
          <w:sz w:val="22"/>
          <w:szCs w:val="22"/>
        </w:rPr>
        <w:t>2)</w:t>
      </w:r>
      <w:r w:rsidRPr="00A80E77">
        <w:rPr>
          <w:sz w:val="22"/>
          <w:szCs w:val="22"/>
        </w:rPr>
        <w:t xml:space="preserve"> se mohou v</w:t>
      </w:r>
      <w:r w:rsidR="000B57A9">
        <w:rPr>
          <w:sz w:val="22"/>
          <w:szCs w:val="22"/>
        </w:rPr>
        <w:t> </w:t>
      </w:r>
      <w:r w:rsidRPr="00A80E77">
        <w:rPr>
          <w:sz w:val="22"/>
          <w:szCs w:val="22"/>
        </w:rPr>
        <w:t xml:space="preserve">řešení průřezových témat </w:t>
      </w:r>
      <w:r w:rsidR="0065150E">
        <w:rPr>
          <w:sz w:val="22"/>
          <w:szCs w:val="22"/>
        </w:rPr>
        <w:t xml:space="preserve">časově </w:t>
      </w:r>
      <w:r w:rsidRPr="00A80E77">
        <w:rPr>
          <w:sz w:val="22"/>
          <w:szCs w:val="22"/>
        </w:rPr>
        <w:t>překrývat.</w:t>
      </w:r>
    </w:p>
    <w:p w14:paraId="11AE0444" w14:textId="77777777" w:rsidR="00A80E77" w:rsidRPr="00A80E77" w:rsidRDefault="00A80E77" w:rsidP="00A80E77">
      <w:pPr>
        <w:spacing w:after="0"/>
        <w:jc w:val="both"/>
        <w:rPr>
          <w:sz w:val="22"/>
          <w:szCs w:val="22"/>
        </w:rPr>
      </w:pPr>
    </w:p>
    <w:p w14:paraId="22CEBC81" w14:textId="77777777" w:rsidR="008A09F9" w:rsidRDefault="008A09F9" w:rsidP="00A80E77">
      <w:pPr>
        <w:spacing w:after="0"/>
        <w:jc w:val="both"/>
        <w:rPr>
          <w:sz w:val="22"/>
          <w:szCs w:val="22"/>
        </w:rPr>
      </w:pPr>
    </w:p>
    <w:p w14:paraId="7E5EEB4F" w14:textId="7045EC7D" w:rsidR="00420655" w:rsidRDefault="00420655" w:rsidP="00A80E77">
      <w:pPr>
        <w:spacing w:after="0"/>
        <w:jc w:val="both"/>
        <w:rPr>
          <w:b/>
          <w:bCs/>
        </w:rPr>
      </w:pPr>
    </w:p>
    <w:p w14:paraId="458E6D46" w14:textId="0402E5A2" w:rsidR="009823A6" w:rsidRDefault="009823A6" w:rsidP="00A80E77">
      <w:pPr>
        <w:spacing w:after="0"/>
        <w:jc w:val="both"/>
        <w:rPr>
          <w:b/>
          <w:bCs/>
        </w:rPr>
      </w:pPr>
    </w:p>
    <w:p w14:paraId="7E302B19" w14:textId="18F26794" w:rsidR="009823A6" w:rsidRDefault="009823A6" w:rsidP="00A80E77">
      <w:pPr>
        <w:spacing w:after="0"/>
        <w:jc w:val="both"/>
        <w:rPr>
          <w:b/>
          <w:bCs/>
        </w:rPr>
      </w:pPr>
    </w:p>
    <w:p w14:paraId="267C583B" w14:textId="0B51A382" w:rsidR="009823A6" w:rsidRDefault="009823A6" w:rsidP="00A80E77">
      <w:pPr>
        <w:spacing w:after="0"/>
        <w:jc w:val="both"/>
        <w:rPr>
          <w:b/>
          <w:bCs/>
        </w:rPr>
      </w:pPr>
    </w:p>
    <w:p w14:paraId="55FA5E0F" w14:textId="00F74942" w:rsidR="009823A6" w:rsidRDefault="009823A6" w:rsidP="00A80E77">
      <w:pPr>
        <w:spacing w:after="0"/>
        <w:jc w:val="both"/>
        <w:rPr>
          <w:b/>
          <w:bCs/>
        </w:rPr>
      </w:pPr>
    </w:p>
    <w:p w14:paraId="29C21A5B" w14:textId="1679E370" w:rsidR="009823A6" w:rsidRDefault="009823A6" w:rsidP="00A80E77">
      <w:pPr>
        <w:spacing w:after="0"/>
        <w:jc w:val="both"/>
        <w:rPr>
          <w:b/>
          <w:bCs/>
        </w:rPr>
      </w:pPr>
    </w:p>
    <w:p w14:paraId="5D16FE83" w14:textId="562EE056" w:rsidR="009823A6" w:rsidRDefault="009823A6" w:rsidP="00A80E77">
      <w:pPr>
        <w:spacing w:after="0"/>
        <w:jc w:val="both"/>
        <w:rPr>
          <w:b/>
          <w:bCs/>
        </w:rPr>
      </w:pPr>
    </w:p>
    <w:p w14:paraId="5F61253F" w14:textId="2CDED235" w:rsidR="009823A6" w:rsidRDefault="009823A6" w:rsidP="00A80E77">
      <w:pPr>
        <w:spacing w:after="0"/>
        <w:jc w:val="both"/>
        <w:rPr>
          <w:b/>
          <w:bCs/>
        </w:rPr>
      </w:pPr>
    </w:p>
    <w:p w14:paraId="7B32F971" w14:textId="6D985B1C" w:rsidR="009823A6" w:rsidRDefault="009823A6" w:rsidP="00A80E77">
      <w:pPr>
        <w:spacing w:after="0"/>
        <w:jc w:val="both"/>
        <w:rPr>
          <w:b/>
          <w:bCs/>
        </w:rPr>
      </w:pPr>
    </w:p>
    <w:p w14:paraId="08EC3324" w14:textId="77777777" w:rsidR="009823A6" w:rsidRPr="00946366" w:rsidRDefault="009823A6" w:rsidP="00A80E77">
      <w:pPr>
        <w:spacing w:after="0"/>
        <w:jc w:val="both"/>
        <w:rPr>
          <w:b/>
          <w:bCs/>
        </w:rPr>
      </w:pPr>
    </w:p>
    <w:p w14:paraId="7BA1A027" w14:textId="730C0831" w:rsidR="00BD461F" w:rsidRPr="00946366" w:rsidRDefault="00946366" w:rsidP="00A80E77">
      <w:pPr>
        <w:spacing w:after="0"/>
        <w:jc w:val="both"/>
        <w:rPr>
          <w:b/>
          <w:bCs/>
        </w:rPr>
      </w:pPr>
      <w:r w:rsidRPr="00946366">
        <w:rPr>
          <w:b/>
          <w:bCs/>
        </w:rPr>
        <w:lastRenderedPageBreak/>
        <w:t>Financování projektu</w:t>
      </w:r>
    </w:p>
    <w:p w14:paraId="67986AA5" w14:textId="554FEA9D" w:rsidR="00946366" w:rsidRDefault="005769F9" w:rsidP="00A80E77">
      <w:pPr>
        <w:spacing w:after="0"/>
        <w:jc w:val="both"/>
        <w:rPr>
          <w:sz w:val="22"/>
          <w:szCs w:val="22"/>
        </w:rPr>
      </w:pPr>
      <w:r w:rsidRPr="005769F9">
        <w:rPr>
          <w:sz w:val="22"/>
          <w:szCs w:val="22"/>
        </w:rPr>
        <w:t xml:space="preserve">Financování projektu </w:t>
      </w:r>
      <w:r>
        <w:rPr>
          <w:sz w:val="22"/>
          <w:szCs w:val="22"/>
        </w:rPr>
        <w:t xml:space="preserve">je </w:t>
      </w:r>
      <w:r w:rsidRPr="005769F9">
        <w:rPr>
          <w:sz w:val="22"/>
          <w:szCs w:val="22"/>
        </w:rPr>
        <w:t>zajištěno z</w:t>
      </w:r>
      <w:r w:rsidR="000B57A9">
        <w:rPr>
          <w:sz w:val="22"/>
          <w:szCs w:val="22"/>
        </w:rPr>
        <w:t> </w:t>
      </w:r>
      <w:r w:rsidRPr="005769F9">
        <w:rPr>
          <w:sz w:val="22"/>
          <w:szCs w:val="22"/>
        </w:rPr>
        <w:t>prostředků Národního plánu obnovy, komponenty 7.3 – Komplexní reforma poradenství</w:t>
      </w:r>
      <w:r>
        <w:rPr>
          <w:sz w:val="22"/>
          <w:szCs w:val="22"/>
        </w:rPr>
        <w:t xml:space="preserve">. </w:t>
      </w:r>
      <w:r w:rsidRPr="005769F9">
        <w:rPr>
          <w:sz w:val="22"/>
          <w:szCs w:val="22"/>
        </w:rPr>
        <w:t>Ministerstvo životního prostředí jako správce komponenty 7.3 potvrdilo, že realizace Projektu DEN je způsobilá v</w:t>
      </w:r>
      <w:r w:rsidR="000B57A9">
        <w:rPr>
          <w:sz w:val="22"/>
          <w:szCs w:val="22"/>
        </w:rPr>
        <w:t> </w:t>
      </w:r>
      <w:r w:rsidRPr="005769F9">
        <w:rPr>
          <w:sz w:val="22"/>
          <w:szCs w:val="22"/>
        </w:rPr>
        <w:t>rámci této komponenty</w:t>
      </w:r>
      <w:r>
        <w:rPr>
          <w:sz w:val="22"/>
          <w:szCs w:val="22"/>
        </w:rPr>
        <w:t xml:space="preserve">. </w:t>
      </w:r>
      <w:r w:rsidRPr="005769F9">
        <w:rPr>
          <w:sz w:val="22"/>
          <w:szCs w:val="22"/>
        </w:rPr>
        <w:t xml:space="preserve">Alokované prostředky ve výši 100 mil Kč již má MPO </w:t>
      </w:r>
      <w:proofErr w:type="spellStart"/>
      <w:r w:rsidRPr="005769F9">
        <w:rPr>
          <w:sz w:val="22"/>
          <w:szCs w:val="22"/>
        </w:rPr>
        <w:t>narozpočtovány</w:t>
      </w:r>
      <w:proofErr w:type="spellEnd"/>
      <w:r w:rsidRPr="005769F9">
        <w:rPr>
          <w:sz w:val="22"/>
          <w:szCs w:val="22"/>
        </w:rPr>
        <w:t xml:space="preserve"> v</w:t>
      </w:r>
      <w:r w:rsidR="000B57A9">
        <w:rPr>
          <w:sz w:val="22"/>
          <w:szCs w:val="22"/>
        </w:rPr>
        <w:t> </w:t>
      </w:r>
      <w:r w:rsidRPr="005769F9">
        <w:rPr>
          <w:sz w:val="22"/>
          <w:szCs w:val="22"/>
        </w:rPr>
        <w:t>rámci své kapitoly státního rozpočtu. MPO bude muset zajistit financování náhrad DPH</w:t>
      </w:r>
      <w:r w:rsidRPr="005769F9" w:rsidDel="005769F9">
        <w:rPr>
          <w:sz w:val="22"/>
          <w:szCs w:val="22"/>
        </w:rPr>
        <w:t xml:space="preserve"> </w:t>
      </w:r>
      <w:r w:rsidR="008852A3">
        <w:rPr>
          <w:sz w:val="22"/>
          <w:szCs w:val="22"/>
        </w:rPr>
        <w:t xml:space="preserve">ve výši </w:t>
      </w:r>
      <w:bookmarkStart w:id="0" w:name="_Hlk192689530"/>
      <w:r w:rsidR="00AE16DF">
        <w:rPr>
          <w:sz w:val="22"/>
          <w:szCs w:val="22"/>
        </w:rPr>
        <w:t>19 319 999</w:t>
      </w:r>
      <w:bookmarkEnd w:id="0"/>
      <w:r w:rsidR="008852A3" w:rsidRPr="008852A3">
        <w:rPr>
          <w:sz w:val="22"/>
          <w:szCs w:val="22"/>
        </w:rPr>
        <w:t xml:space="preserve"> Kč</w:t>
      </w:r>
      <w:r w:rsidR="008852A3">
        <w:rPr>
          <w:sz w:val="22"/>
          <w:szCs w:val="22"/>
        </w:rPr>
        <w:t>.</w:t>
      </w:r>
    </w:p>
    <w:p w14:paraId="2A8022B1" w14:textId="6F9EB79D" w:rsidR="009562B5" w:rsidRDefault="009562B5" w:rsidP="00A80E77">
      <w:pPr>
        <w:spacing w:after="0"/>
        <w:jc w:val="both"/>
        <w:rPr>
          <w:sz w:val="22"/>
          <w:szCs w:val="22"/>
        </w:rPr>
      </w:pPr>
      <w:bookmarkStart w:id="1" w:name="_Hlk192689590"/>
      <w:r>
        <w:rPr>
          <w:sz w:val="22"/>
          <w:szCs w:val="22"/>
        </w:rPr>
        <w:t>Níže jsou uvedeny pouze orientační předpokládané hodnoty VZ, které nemohou být překročeny. Zároveň mohou být vyúčtovány pouze náklady skutečně vzešlé z</w:t>
      </w:r>
      <w:r w:rsidR="000B57A9">
        <w:rPr>
          <w:sz w:val="22"/>
          <w:szCs w:val="22"/>
        </w:rPr>
        <w:t> </w:t>
      </w:r>
      <w:r>
        <w:rPr>
          <w:sz w:val="22"/>
          <w:szCs w:val="22"/>
        </w:rPr>
        <w:t>konkrétních VZ.</w:t>
      </w:r>
      <w:bookmarkEnd w:id="1"/>
    </w:p>
    <w:p w14:paraId="67D4CB54" w14:textId="77777777" w:rsidR="00946366" w:rsidRDefault="00946366" w:rsidP="00A80E77">
      <w:pPr>
        <w:spacing w:after="0"/>
        <w:jc w:val="both"/>
        <w:rPr>
          <w:sz w:val="22"/>
          <w:szCs w:val="22"/>
        </w:rPr>
      </w:pPr>
    </w:p>
    <w:p w14:paraId="5AA61BC0" w14:textId="229CC097" w:rsidR="00DC2010" w:rsidRPr="00DC2010" w:rsidRDefault="00DC2010" w:rsidP="00A80E77">
      <w:pPr>
        <w:spacing w:after="0"/>
        <w:jc w:val="both"/>
        <w:rPr>
          <w:b/>
          <w:bCs/>
        </w:rPr>
      </w:pPr>
      <w:r w:rsidRPr="00DC2010">
        <w:rPr>
          <w:b/>
          <w:bCs/>
        </w:rPr>
        <w:t>Plán VZ</w:t>
      </w:r>
    </w:p>
    <w:tbl>
      <w:tblPr>
        <w:tblStyle w:val="Mkatabulky"/>
        <w:tblW w:w="9116" w:type="dxa"/>
        <w:tblLook w:val="04A0" w:firstRow="1" w:lastRow="0" w:firstColumn="1" w:lastColumn="0" w:noHBand="0" w:noVBand="1"/>
      </w:tblPr>
      <w:tblGrid>
        <w:gridCol w:w="1213"/>
        <w:gridCol w:w="2838"/>
        <w:gridCol w:w="1697"/>
        <w:gridCol w:w="1684"/>
        <w:gridCol w:w="1684"/>
      </w:tblGrid>
      <w:tr w:rsidR="00DC2010" w:rsidRPr="00DC2010" w14:paraId="3C8BC6BB" w14:textId="77777777" w:rsidTr="008852A3">
        <w:trPr>
          <w:trHeight w:val="1004"/>
        </w:trPr>
        <w:tc>
          <w:tcPr>
            <w:tcW w:w="1213" w:type="dxa"/>
          </w:tcPr>
          <w:p w14:paraId="55D5C6DF" w14:textId="47F5BBCF" w:rsidR="00DC2010" w:rsidRPr="00962320" w:rsidRDefault="00DC2010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962320">
              <w:rPr>
                <w:i/>
                <w:iCs/>
                <w:sz w:val="22"/>
                <w:szCs w:val="22"/>
              </w:rPr>
              <w:t>Typ VZ</w:t>
            </w:r>
          </w:p>
        </w:tc>
        <w:tc>
          <w:tcPr>
            <w:tcW w:w="2838" w:type="dxa"/>
          </w:tcPr>
          <w:p w14:paraId="053B47FC" w14:textId="5FD767C3" w:rsidR="00DC2010" w:rsidRPr="00962320" w:rsidRDefault="00DC2010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962320">
              <w:rPr>
                <w:i/>
                <w:iCs/>
                <w:sz w:val="22"/>
                <w:szCs w:val="22"/>
              </w:rPr>
              <w:t xml:space="preserve">Název </w:t>
            </w:r>
          </w:p>
        </w:tc>
        <w:tc>
          <w:tcPr>
            <w:tcW w:w="1697" w:type="dxa"/>
          </w:tcPr>
          <w:p w14:paraId="4E454266" w14:textId="1870CBB4" w:rsidR="00DC2010" w:rsidRPr="00962320" w:rsidRDefault="00DC2010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962320">
              <w:rPr>
                <w:i/>
                <w:iCs/>
                <w:sz w:val="22"/>
                <w:szCs w:val="22"/>
              </w:rPr>
              <w:t>Předpokládaná hodnota (Kč bez DPH)</w:t>
            </w:r>
          </w:p>
        </w:tc>
        <w:tc>
          <w:tcPr>
            <w:tcW w:w="1684" w:type="dxa"/>
          </w:tcPr>
          <w:p w14:paraId="52111134" w14:textId="2918DC19" w:rsidR="00DC2010" w:rsidRPr="00962320" w:rsidRDefault="00DC2010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962320">
              <w:rPr>
                <w:i/>
                <w:iCs/>
                <w:sz w:val="22"/>
                <w:szCs w:val="22"/>
              </w:rPr>
              <w:t>Předpokládaný termín zahájení ZŘ</w:t>
            </w:r>
          </w:p>
        </w:tc>
        <w:tc>
          <w:tcPr>
            <w:tcW w:w="1684" w:type="dxa"/>
          </w:tcPr>
          <w:p w14:paraId="73CDE309" w14:textId="2A686D4E" w:rsidR="00DC2010" w:rsidRPr="00962320" w:rsidRDefault="00DC2010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962320">
              <w:rPr>
                <w:i/>
                <w:iCs/>
                <w:sz w:val="22"/>
                <w:szCs w:val="22"/>
              </w:rPr>
              <w:t>Předpokládaný termín ukončení ZŘ</w:t>
            </w:r>
          </w:p>
        </w:tc>
      </w:tr>
      <w:tr w:rsidR="00420655" w:rsidRPr="00DC2010" w14:paraId="6F9B883B" w14:textId="77777777" w:rsidTr="008852A3">
        <w:trPr>
          <w:trHeight w:val="498"/>
        </w:trPr>
        <w:tc>
          <w:tcPr>
            <w:tcW w:w="1213" w:type="dxa"/>
          </w:tcPr>
          <w:p w14:paraId="5AA0A6D5" w14:textId="0C7D4555" w:rsidR="00420655" w:rsidRPr="00D76EE0" w:rsidRDefault="00420655" w:rsidP="008F6EB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8" w:type="dxa"/>
          </w:tcPr>
          <w:p w14:paraId="602D2161" w14:textId="3CD99177" w:rsidR="00420655" w:rsidRPr="00D76EE0" w:rsidRDefault="00420655" w:rsidP="008F6EB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7" w:type="dxa"/>
          </w:tcPr>
          <w:p w14:paraId="3E666493" w14:textId="01AE55EE" w:rsidR="00420655" w:rsidRPr="00D76EE0" w:rsidRDefault="00420655" w:rsidP="0096232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4" w:type="dxa"/>
          </w:tcPr>
          <w:p w14:paraId="792D292D" w14:textId="1A9435FA" w:rsidR="00420655" w:rsidRPr="00D76EE0" w:rsidRDefault="00420655" w:rsidP="0096232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4" w:type="dxa"/>
          </w:tcPr>
          <w:p w14:paraId="54919204" w14:textId="45E6336F" w:rsidR="00420655" w:rsidRPr="00D76EE0" w:rsidRDefault="00420655" w:rsidP="0096232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C2010" w:rsidRPr="00DC2010" w14:paraId="586AEDA2" w14:textId="77777777" w:rsidTr="008852A3">
        <w:trPr>
          <w:trHeight w:val="498"/>
        </w:trPr>
        <w:tc>
          <w:tcPr>
            <w:tcW w:w="1213" w:type="dxa"/>
          </w:tcPr>
          <w:p w14:paraId="5DB1339F" w14:textId="331561EE" w:rsidR="00DC2010" w:rsidRPr="005C4BC3" w:rsidRDefault="00F65E36" w:rsidP="008F6EB5">
            <w:pPr>
              <w:jc w:val="both"/>
              <w:rPr>
                <w:sz w:val="22"/>
                <w:szCs w:val="22"/>
              </w:rPr>
            </w:pPr>
            <w:r w:rsidRPr="005C4BC3">
              <w:rPr>
                <w:sz w:val="22"/>
                <w:szCs w:val="22"/>
              </w:rPr>
              <w:t>VZMR</w:t>
            </w:r>
          </w:p>
        </w:tc>
        <w:tc>
          <w:tcPr>
            <w:tcW w:w="2838" w:type="dxa"/>
          </w:tcPr>
          <w:p w14:paraId="72163B57" w14:textId="600FE82C" w:rsidR="00DC2010" w:rsidRPr="005C4BC3" w:rsidRDefault="0065150E" w:rsidP="008F6EB5">
            <w:pPr>
              <w:jc w:val="both"/>
              <w:rPr>
                <w:sz w:val="22"/>
                <w:szCs w:val="22"/>
              </w:rPr>
            </w:pPr>
            <w:r w:rsidRPr="005C4BC3">
              <w:rPr>
                <w:sz w:val="22"/>
                <w:szCs w:val="22"/>
              </w:rPr>
              <w:t>Externí a</w:t>
            </w:r>
            <w:r w:rsidR="00F65E36" w:rsidRPr="005C4BC3">
              <w:rPr>
                <w:sz w:val="22"/>
                <w:szCs w:val="22"/>
              </w:rPr>
              <w:t>dministrace VZ</w:t>
            </w:r>
            <w:r w:rsidR="005C4BC3" w:rsidRPr="00D76EE0">
              <w:rPr>
                <w:sz w:val="22"/>
                <w:szCs w:val="22"/>
              </w:rPr>
              <w:t xml:space="preserve"> (jedná se o</w:t>
            </w:r>
            <w:r w:rsidR="000B57A9">
              <w:rPr>
                <w:sz w:val="22"/>
                <w:szCs w:val="22"/>
              </w:rPr>
              <w:t> </w:t>
            </w:r>
            <w:r w:rsidR="005C4BC3" w:rsidRPr="00D76EE0">
              <w:rPr>
                <w:sz w:val="22"/>
                <w:szCs w:val="22"/>
              </w:rPr>
              <w:t>administraci nadlimitní veřejné zakázky s</w:t>
            </w:r>
            <w:r w:rsidR="000B57A9">
              <w:rPr>
                <w:sz w:val="22"/>
                <w:szCs w:val="22"/>
              </w:rPr>
              <w:t> </w:t>
            </w:r>
            <w:r w:rsidR="005C4BC3" w:rsidRPr="00D76EE0">
              <w:rPr>
                <w:sz w:val="22"/>
                <w:szCs w:val="22"/>
              </w:rPr>
              <w:t>předpokládanou hodnotou cca. 120 mil. Kč. U</w:t>
            </w:r>
            <w:r w:rsidR="000B57A9">
              <w:rPr>
                <w:sz w:val="22"/>
                <w:szCs w:val="22"/>
              </w:rPr>
              <w:t> </w:t>
            </w:r>
            <w:r w:rsidR="005C4BC3" w:rsidRPr="00D76EE0">
              <w:rPr>
                <w:sz w:val="22"/>
                <w:szCs w:val="22"/>
              </w:rPr>
              <w:t>zakázky takového rozsahu bude zadavatel využívat externího dodavatele z</w:t>
            </w:r>
            <w:r w:rsidR="000B57A9">
              <w:rPr>
                <w:sz w:val="22"/>
                <w:szCs w:val="22"/>
              </w:rPr>
              <w:t> </w:t>
            </w:r>
            <w:r w:rsidR="005C4BC3" w:rsidRPr="00D76EE0">
              <w:rPr>
                <w:sz w:val="22"/>
                <w:szCs w:val="22"/>
              </w:rPr>
              <w:t>důvodu přenosu odpovědnosti za škodu. Jiné zadávací řízení bude zadavatel řešit interně vlastními kapacitami.</w:t>
            </w:r>
          </w:p>
        </w:tc>
        <w:tc>
          <w:tcPr>
            <w:tcW w:w="1697" w:type="dxa"/>
          </w:tcPr>
          <w:p w14:paraId="59EF7DFA" w14:textId="12014E6D" w:rsidR="00DC2010" w:rsidRPr="005C4BC3" w:rsidRDefault="0065150E" w:rsidP="00962320">
            <w:pPr>
              <w:jc w:val="center"/>
              <w:rPr>
                <w:sz w:val="22"/>
                <w:szCs w:val="22"/>
              </w:rPr>
            </w:pPr>
            <w:r w:rsidRPr="005C4BC3">
              <w:rPr>
                <w:sz w:val="22"/>
                <w:szCs w:val="22"/>
              </w:rPr>
              <w:t>499 999</w:t>
            </w:r>
          </w:p>
        </w:tc>
        <w:tc>
          <w:tcPr>
            <w:tcW w:w="1684" w:type="dxa"/>
          </w:tcPr>
          <w:p w14:paraId="53C0C5F2" w14:textId="2B4FF7C7" w:rsidR="00DC2010" w:rsidRPr="005C4BC3" w:rsidRDefault="005C4BC3" w:rsidP="00962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5E36" w:rsidRPr="005C4BC3">
              <w:rPr>
                <w:sz w:val="22"/>
                <w:szCs w:val="22"/>
              </w:rPr>
              <w:t>/2025</w:t>
            </w:r>
          </w:p>
        </w:tc>
        <w:tc>
          <w:tcPr>
            <w:tcW w:w="1684" w:type="dxa"/>
          </w:tcPr>
          <w:p w14:paraId="2576C4DC" w14:textId="35E14797" w:rsidR="00DC2010" w:rsidRPr="005C4BC3" w:rsidRDefault="005C4BC3" w:rsidP="00962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5E36" w:rsidRPr="005C4BC3">
              <w:rPr>
                <w:sz w:val="22"/>
                <w:szCs w:val="22"/>
              </w:rPr>
              <w:t>/2025</w:t>
            </w:r>
          </w:p>
        </w:tc>
      </w:tr>
      <w:tr w:rsidR="0065150E" w:rsidRPr="00DC2010" w14:paraId="28196452" w14:textId="77777777" w:rsidTr="008852A3">
        <w:trPr>
          <w:trHeight w:val="498"/>
        </w:trPr>
        <w:tc>
          <w:tcPr>
            <w:tcW w:w="1213" w:type="dxa"/>
          </w:tcPr>
          <w:p w14:paraId="73E649E1" w14:textId="6EB2FEDC" w:rsidR="0065150E" w:rsidRDefault="0065150E" w:rsidP="00651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VZMR</w:t>
            </w:r>
          </w:p>
        </w:tc>
        <w:tc>
          <w:tcPr>
            <w:tcW w:w="2838" w:type="dxa"/>
          </w:tcPr>
          <w:p w14:paraId="64AD1FCB" w14:textId="17B35AB9" w:rsidR="0065150E" w:rsidRDefault="0065150E" w:rsidP="00651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Služby soudního znalce, znalecké posudky, účast v</w:t>
            </w:r>
            <w:r w:rsidR="000B57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hodnotících komisích, dohled nad implementací</w:t>
            </w:r>
          </w:p>
        </w:tc>
        <w:tc>
          <w:tcPr>
            <w:tcW w:w="1697" w:type="dxa"/>
          </w:tcPr>
          <w:p w14:paraId="60A98DAE" w14:textId="742CDF5D" w:rsidR="0065150E" w:rsidRDefault="0065150E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499 999</w:t>
            </w:r>
          </w:p>
        </w:tc>
        <w:tc>
          <w:tcPr>
            <w:tcW w:w="1684" w:type="dxa"/>
          </w:tcPr>
          <w:p w14:paraId="63AD2B5E" w14:textId="1E842B79" w:rsidR="0065150E" w:rsidRDefault="005C4BC3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150E">
              <w:rPr>
                <w:sz w:val="22"/>
                <w:szCs w:val="22"/>
              </w:rPr>
              <w:t>/2025</w:t>
            </w:r>
          </w:p>
        </w:tc>
        <w:tc>
          <w:tcPr>
            <w:tcW w:w="1684" w:type="dxa"/>
          </w:tcPr>
          <w:p w14:paraId="0565A937" w14:textId="4F847C99" w:rsidR="0065150E" w:rsidRDefault="005C4BC3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150E">
              <w:rPr>
                <w:sz w:val="22"/>
                <w:szCs w:val="22"/>
              </w:rPr>
              <w:t>/2025</w:t>
            </w:r>
          </w:p>
        </w:tc>
      </w:tr>
      <w:tr w:rsidR="0065150E" w:rsidRPr="00DC2010" w14:paraId="07CC37F8" w14:textId="77777777" w:rsidTr="008852A3">
        <w:trPr>
          <w:trHeight w:val="997"/>
        </w:trPr>
        <w:tc>
          <w:tcPr>
            <w:tcW w:w="1213" w:type="dxa"/>
          </w:tcPr>
          <w:p w14:paraId="39855612" w14:textId="180C3DA6" w:rsidR="0065150E" w:rsidRPr="005C4BC3" w:rsidRDefault="0065150E" w:rsidP="0065150E">
            <w:pPr>
              <w:jc w:val="both"/>
              <w:rPr>
                <w:sz w:val="22"/>
                <w:szCs w:val="22"/>
              </w:rPr>
            </w:pPr>
            <w:r w:rsidRPr="005C4BC3">
              <w:rPr>
                <w:sz w:val="22"/>
                <w:szCs w:val="22"/>
              </w:rPr>
              <w:t>VZMR</w:t>
            </w:r>
          </w:p>
        </w:tc>
        <w:tc>
          <w:tcPr>
            <w:tcW w:w="2838" w:type="dxa"/>
          </w:tcPr>
          <w:p w14:paraId="4B43C655" w14:textId="252A655A" w:rsidR="0065150E" w:rsidRPr="005C4BC3" w:rsidRDefault="0065150E" w:rsidP="0065150E">
            <w:pPr>
              <w:jc w:val="both"/>
              <w:rPr>
                <w:sz w:val="22"/>
                <w:szCs w:val="22"/>
              </w:rPr>
            </w:pPr>
            <w:r w:rsidRPr="005C4BC3">
              <w:rPr>
                <w:sz w:val="22"/>
                <w:szCs w:val="22"/>
              </w:rPr>
              <w:t>Technická podpora projektu</w:t>
            </w:r>
            <w:r w:rsidR="0041203B" w:rsidRPr="00D76EE0">
              <w:rPr>
                <w:sz w:val="22"/>
                <w:szCs w:val="22"/>
              </w:rPr>
              <w:t xml:space="preserve"> a</w:t>
            </w:r>
            <w:r w:rsidR="000B57A9">
              <w:rPr>
                <w:sz w:val="22"/>
                <w:szCs w:val="22"/>
              </w:rPr>
              <w:t> </w:t>
            </w:r>
            <w:r w:rsidRPr="005C4BC3">
              <w:rPr>
                <w:sz w:val="22"/>
                <w:szCs w:val="22"/>
              </w:rPr>
              <w:t>zajištění stanoviska OHA – DIA</w:t>
            </w:r>
          </w:p>
        </w:tc>
        <w:tc>
          <w:tcPr>
            <w:tcW w:w="1697" w:type="dxa"/>
          </w:tcPr>
          <w:p w14:paraId="021C83E6" w14:textId="5D80BD10" w:rsidR="0065150E" w:rsidRPr="005C4BC3" w:rsidRDefault="0065150E" w:rsidP="0065150E">
            <w:pPr>
              <w:jc w:val="center"/>
              <w:rPr>
                <w:sz w:val="22"/>
                <w:szCs w:val="22"/>
              </w:rPr>
            </w:pPr>
            <w:r w:rsidRPr="005C4BC3">
              <w:rPr>
                <w:sz w:val="22"/>
                <w:szCs w:val="22"/>
              </w:rPr>
              <w:t>1 999 999</w:t>
            </w:r>
          </w:p>
        </w:tc>
        <w:tc>
          <w:tcPr>
            <w:tcW w:w="1684" w:type="dxa"/>
          </w:tcPr>
          <w:p w14:paraId="1AFCB9F1" w14:textId="0C96011D" w:rsidR="0065150E" w:rsidRPr="005C4BC3" w:rsidRDefault="005C4BC3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150E" w:rsidRPr="005C4BC3">
              <w:rPr>
                <w:sz w:val="22"/>
                <w:szCs w:val="22"/>
              </w:rPr>
              <w:t>/2025</w:t>
            </w:r>
          </w:p>
        </w:tc>
        <w:tc>
          <w:tcPr>
            <w:tcW w:w="1684" w:type="dxa"/>
          </w:tcPr>
          <w:p w14:paraId="6C760C8C" w14:textId="71B55FDE" w:rsidR="0065150E" w:rsidRPr="005C4BC3" w:rsidRDefault="005C4BC3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150E" w:rsidRPr="005C4BC3">
              <w:rPr>
                <w:sz w:val="22"/>
                <w:szCs w:val="22"/>
              </w:rPr>
              <w:t>/2025</w:t>
            </w:r>
          </w:p>
        </w:tc>
      </w:tr>
      <w:tr w:rsidR="0065150E" w:rsidRPr="00DC2010" w14:paraId="0F94A237" w14:textId="77777777" w:rsidTr="008852A3">
        <w:trPr>
          <w:trHeight w:val="498"/>
        </w:trPr>
        <w:tc>
          <w:tcPr>
            <w:tcW w:w="1213" w:type="dxa"/>
          </w:tcPr>
          <w:p w14:paraId="3858462C" w14:textId="781E6BCB" w:rsidR="0065150E" w:rsidRDefault="0065150E" w:rsidP="00651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VZMR</w:t>
            </w:r>
          </w:p>
        </w:tc>
        <w:tc>
          <w:tcPr>
            <w:tcW w:w="2838" w:type="dxa"/>
          </w:tcPr>
          <w:p w14:paraId="2D88E153" w14:textId="421A537E" w:rsidR="0065150E" w:rsidRDefault="0065150E" w:rsidP="00651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Analýza potřeb</w:t>
            </w:r>
          </w:p>
        </w:tc>
        <w:tc>
          <w:tcPr>
            <w:tcW w:w="1697" w:type="dxa"/>
          </w:tcPr>
          <w:p w14:paraId="7738F0BC" w14:textId="0701CF49" w:rsidR="0065150E" w:rsidRDefault="0065150E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1 999 999</w:t>
            </w:r>
          </w:p>
        </w:tc>
        <w:tc>
          <w:tcPr>
            <w:tcW w:w="1684" w:type="dxa"/>
          </w:tcPr>
          <w:p w14:paraId="5E78565B" w14:textId="562BB98A" w:rsidR="0065150E" w:rsidRDefault="005C4BC3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150E">
              <w:rPr>
                <w:sz w:val="22"/>
                <w:szCs w:val="22"/>
              </w:rPr>
              <w:t>/2025</w:t>
            </w:r>
          </w:p>
        </w:tc>
        <w:tc>
          <w:tcPr>
            <w:tcW w:w="1684" w:type="dxa"/>
          </w:tcPr>
          <w:p w14:paraId="4995B6DA" w14:textId="6679C091" w:rsidR="0065150E" w:rsidRDefault="005C4BC3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150E">
              <w:rPr>
                <w:sz w:val="22"/>
                <w:szCs w:val="22"/>
              </w:rPr>
              <w:t>/2025</w:t>
            </w:r>
          </w:p>
        </w:tc>
      </w:tr>
      <w:tr w:rsidR="0065150E" w:rsidRPr="00DC2010" w14:paraId="62FCE5DE" w14:textId="77777777" w:rsidTr="008852A3">
        <w:trPr>
          <w:trHeight w:val="498"/>
        </w:trPr>
        <w:tc>
          <w:tcPr>
            <w:tcW w:w="1213" w:type="dxa"/>
          </w:tcPr>
          <w:p w14:paraId="6A3108B5" w14:textId="1A8142F0" w:rsidR="0065150E" w:rsidRDefault="0065150E" w:rsidP="00651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VZMR</w:t>
            </w:r>
          </w:p>
        </w:tc>
        <w:tc>
          <w:tcPr>
            <w:tcW w:w="2838" w:type="dxa"/>
          </w:tcPr>
          <w:p w14:paraId="7627EEA1" w14:textId="391E600A" w:rsidR="0065150E" w:rsidRDefault="0065150E" w:rsidP="00651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Zpracování technické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7" w:type="dxa"/>
          </w:tcPr>
          <w:p w14:paraId="74FA7F63" w14:textId="4E7307F9" w:rsidR="0065150E" w:rsidRDefault="0065150E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1 999 999</w:t>
            </w:r>
          </w:p>
        </w:tc>
        <w:tc>
          <w:tcPr>
            <w:tcW w:w="1684" w:type="dxa"/>
          </w:tcPr>
          <w:p w14:paraId="48F5DE31" w14:textId="0B1AB832" w:rsidR="0065150E" w:rsidRDefault="0065150E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5/2025</w:t>
            </w:r>
          </w:p>
        </w:tc>
        <w:tc>
          <w:tcPr>
            <w:tcW w:w="1684" w:type="dxa"/>
          </w:tcPr>
          <w:p w14:paraId="1B59E6EE" w14:textId="1A12DA7F" w:rsidR="0065150E" w:rsidRDefault="0065150E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5/2025</w:t>
            </w:r>
          </w:p>
        </w:tc>
      </w:tr>
      <w:tr w:rsidR="007B44F3" w:rsidRPr="00DC2010" w14:paraId="4B527F72" w14:textId="77777777" w:rsidTr="008852A3">
        <w:trPr>
          <w:trHeight w:val="517"/>
        </w:trPr>
        <w:tc>
          <w:tcPr>
            <w:tcW w:w="1213" w:type="dxa"/>
          </w:tcPr>
          <w:p w14:paraId="18FD49C6" w14:textId="413D75B8" w:rsidR="007B44F3" w:rsidRDefault="007B44F3" w:rsidP="00651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Nadlimitní</w:t>
            </w:r>
          </w:p>
        </w:tc>
        <w:tc>
          <w:tcPr>
            <w:tcW w:w="2838" w:type="dxa"/>
          </w:tcPr>
          <w:p w14:paraId="4803EB13" w14:textId="5D439B73" w:rsidR="007B44F3" w:rsidRDefault="007B44F3" w:rsidP="00651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</w:t>
            </w:r>
          </w:p>
        </w:tc>
        <w:tc>
          <w:tcPr>
            <w:tcW w:w="1697" w:type="dxa"/>
          </w:tcPr>
          <w:p w14:paraId="595E0FF1" w14:textId="47CC3C01" w:rsidR="007B44F3" w:rsidRDefault="007B44F3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4 999 999</w:t>
            </w:r>
          </w:p>
        </w:tc>
        <w:tc>
          <w:tcPr>
            <w:tcW w:w="1684" w:type="dxa"/>
          </w:tcPr>
          <w:p w14:paraId="08967ACE" w14:textId="2920DCA8" w:rsidR="007B44F3" w:rsidRDefault="007B44F3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1/2026</w:t>
            </w:r>
          </w:p>
        </w:tc>
        <w:tc>
          <w:tcPr>
            <w:tcW w:w="1684" w:type="dxa"/>
          </w:tcPr>
          <w:p w14:paraId="0FF1D3AE" w14:textId="094AC8CD" w:rsidR="007B44F3" w:rsidRDefault="007B44F3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3/2026</w:t>
            </w:r>
          </w:p>
        </w:tc>
      </w:tr>
      <w:tr w:rsidR="0065150E" w:rsidRPr="00DC2010" w14:paraId="108E4552" w14:textId="77777777" w:rsidTr="008852A3">
        <w:trPr>
          <w:trHeight w:val="517"/>
        </w:trPr>
        <w:tc>
          <w:tcPr>
            <w:tcW w:w="1213" w:type="dxa"/>
          </w:tcPr>
          <w:p w14:paraId="52E15522" w14:textId="7CB7C616" w:rsidR="0065150E" w:rsidRPr="009237F9" w:rsidRDefault="0065150E" w:rsidP="0065150E">
            <w:pPr>
              <w:jc w:val="both"/>
              <w:rPr>
                <w:sz w:val="22"/>
                <w:szCs w:val="22"/>
              </w:rPr>
            </w:pPr>
            <w:r w:rsidRPr="009237F9">
              <w:rPr>
                <w:sz w:val="22"/>
                <w:szCs w:val="22"/>
              </w:rPr>
              <w:t>Nadlimitní</w:t>
            </w:r>
            <w:r w:rsidR="009237F9" w:rsidRPr="00D76EE0">
              <w:rPr>
                <w:sz w:val="22"/>
                <w:szCs w:val="22"/>
              </w:rPr>
              <w:t xml:space="preserve"> na části</w:t>
            </w:r>
          </w:p>
        </w:tc>
        <w:tc>
          <w:tcPr>
            <w:tcW w:w="2838" w:type="dxa"/>
          </w:tcPr>
          <w:p w14:paraId="298BEC4B" w14:textId="2D2C5FAD" w:rsidR="0065150E" w:rsidRPr="009237F9" w:rsidRDefault="0065150E" w:rsidP="0065150E">
            <w:pPr>
              <w:jc w:val="both"/>
              <w:rPr>
                <w:sz w:val="22"/>
                <w:szCs w:val="22"/>
              </w:rPr>
            </w:pPr>
            <w:r w:rsidRPr="009237F9">
              <w:rPr>
                <w:sz w:val="22"/>
                <w:szCs w:val="22"/>
              </w:rPr>
              <w:t>SW</w:t>
            </w:r>
            <w:r w:rsidR="00C23089" w:rsidRPr="009237F9">
              <w:rPr>
                <w:sz w:val="22"/>
                <w:szCs w:val="22"/>
              </w:rPr>
              <w:t xml:space="preserve"> základní část</w:t>
            </w:r>
            <w:r w:rsidR="009237F9" w:rsidRPr="00D76EE0">
              <w:rPr>
                <w:sz w:val="22"/>
                <w:szCs w:val="22"/>
              </w:rPr>
              <w:t>, nadstavbové moduly, provoz 7/2026 – 31. 12. 2031 a</w:t>
            </w:r>
            <w:r w:rsidR="000B57A9">
              <w:rPr>
                <w:sz w:val="22"/>
                <w:szCs w:val="22"/>
              </w:rPr>
              <w:t> </w:t>
            </w:r>
            <w:r w:rsidR="009237F9" w:rsidRPr="00D76EE0">
              <w:rPr>
                <w:sz w:val="22"/>
                <w:szCs w:val="22"/>
              </w:rPr>
              <w:t>související služby</w:t>
            </w:r>
          </w:p>
        </w:tc>
        <w:tc>
          <w:tcPr>
            <w:tcW w:w="1697" w:type="dxa"/>
          </w:tcPr>
          <w:p w14:paraId="77F4C525" w14:textId="67DD67EB" w:rsidR="0065150E" w:rsidRPr="009237F9" w:rsidRDefault="009237F9" w:rsidP="0065150E">
            <w:pPr>
              <w:jc w:val="center"/>
              <w:rPr>
                <w:sz w:val="22"/>
                <w:szCs w:val="22"/>
              </w:rPr>
            </w:pPr>
            <w:r w:rsidRPr="00D76EE0">
              <w:rPr>
                <w:sz w:val="22"/>
                <w:szCs w:val="22"/>
              </w:rPr>
              <w:t>79</w:t>
            </w:r>
            <w:r w:rsidR="007B44F3" w:rsidRPr="009237F9">
              <w:rPr>
                <w:sz w:val="22"/>
                <w:szCs w:val="22"/>
              </w:rPr>
              <w:t> 999 999</w:t>
            </w:r>
          </w:p>
        </w:tc>
        <w:tc>
          <w:tcPr>
            <w:tcW w:w="1684" w:type="dxa"/>
          </w:tcPr>
          <w:p w14:paraId="043C1CB9" w14:textId="6B48BF9D" w:rsidR="0065150E" w:rsidRPr="009237F9" w:rsidRDefault="0065150E" w:rsidP="0065150E">
            <w:pPr>
              <w:jc w:val="center"/>
              <w:rPr>
                <w:sz w:val="22"/>
                <w:szCs w:val="22"/>
              </w:rPr>
            </w:pPr>
            <w:r w:rsidRPr="009237F9">
              <w:rPr>
                <w:sz w:val="22"/>
                <w:szCs w:val="22"/>
              </w:rPr>
              <w:t>8/2025</w:t>
            </w:r>
          </w:p>
        </w:tc>
        <w:tc>
          <w:tcPr>
            <w:tcW w:w="1684" w:type="dxa"/>
          </w:tcPr>
          <w:p w14:paraId="1126977D" w14:textId="47C4FDC8" w:rsidR="0065150E" w:rsidRPr="009237F9" w:rsidRDefault="0065150E" w:rsidP="0065150E">
            <w:pPr>
              <w:jc w:val="center"/>
              <w:rPr>
                <w:sz w:val="22"/>
                <w:szCs w:val="22"/>
              </w:rPr>
            </w:pPr>
            <w:r w:rsidRPr="009237F9">
              <w:rPr>
                <w:sz w:val="22"/>
                <w:szCs w:val="22"/>
              </w:rPr>
              <w:t>10/2025</w:t>
            </w:r>
          </w:p>
        </w:tc>
      </w:tr>
      <w:tr w:rsidR="00012B68" w:rsidRPr="00DC2010" w14:paraId="4B5CD74D" w14:textId="77777777" w:rsidTr="008852A3">
        <w:trPr>
          <w:trHeight w:val="517"/>
        </w:trPr>
        <w:tc>
          <w:tcPr>
            <w:tcW w:w="1213" w:type="dxa"/>
          </w:tcPr>
          <w:p w14:paraId="55841EEB" w14:textId="57BCBE54" w:rsidR="00012B68" w:rsidRDefault="00012B68" w:rsidP="00651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2838" w:type="dxa"/>
          </w:tcPr>
          <w:p w14:paraId="48A2EF31" w14:textId="77777777" w:rsidR="00012B68" w:rsidRDefault="00012B68" w:rsidP="006515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14:paraId="2DBF1221" w14:textId="0735CD09" w:rsidR="00012B68" w:rsidRDefault="009237F9" w:rsidP="00651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91 999 993</w:t>
            </w:r>
          </w:p>
        </w:tc>
        <w:tc>
          <w:tcPr>
            <w:tcW w:w="1684" w:type="dxa"/>
          </w:tcPr>
          <w:p w14:paraId="162741F9" w14:textId="77777777" w:rsidR="00012B68" w:rsidRDefault="00012B68" w:rsidP="00651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7B1AB9F5" w14:textId="77777777" w:rsidR="00012B68" w:rsidRDefault="00012B68" w:rsidP="0065150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416B3F" w14:textId="77777777" w:rsidR="008A09F9" w:rsidRDefault="008A09F9" w:rsidP="00DC2010">
      <w:pPr>
        <w:spacing w:after="0"/>
        <w:jc w:val="both"/>
        <w:rPr>
          <w:sz w:val="22"/>
          <w:szCs w:val="22"/>
        </w:rPr>
      </w:pPr>
    </w:p>
    <w:p w14:paraId="24E08FFC" w14:textId="4FEEEC69" w:rsidR="008852A3" w:rsidRPr="00D81662" w:rsidRDefault="009562B5" w:rsidP="002D2FC4">
      <w:pPr>
        <w:spacing w:after="0"/>
        <w:jc w:val="both"/>
        <w:rPr>
          <w:sz w:val="22"/>
          <w:szCs w:val="22"/>
        </w:rPr>
      </w:pPr>
      <w:r w:rsidRPr="004E6F41">
        <w:rPr>
          <w:sz w:val="22"/>
          <w:szCs w:val="22"/>
        </w:rPr>
        <w:t>Účtovány budou pouze skutečné náklady dle pracovních výkazů s</w:t>
      </w:r>
      <w:r w:rsidR="000B57A9">
        <w:rPr>
          <w:sz w:val="22"/>
          <w:szCs w:val="22"/>
        </w:rPr>
        <w:t> </w:t>
      </w:r>
      <w:r w:rsidRPr="004E6F41">
        <w:rPr>
          <w:sz w:val="22"/>
          <w:szCs w:val="22"/>
        </w:rPr>
        <w:t>popisem činnosti.</w:t>
      </w:r>
    </w:p>
    <w:p w14:paraId="493ED9AD" w14:textId="560081A0" w:rsidR="002D2FC4" w:rsidRDefault="002D2FC4" w:rsidP="002D2FC4">
      <w:pPr>
        <w:spacing w:after="0"/>
        <w:jc w:val="both"/>
        <w:rPr>
          <w:b/>
          <w:bCs/>
        </w:rPr>
      </w:pPr>
      <w:r w:rsidRPr="006B5040">
        <w:rPr>
          <w:b/>
          <w:bCs/>
        </w:rPr>
        <w:lastRenderedPageBreak/>
        <w:t>Realizační tým</w:t>
      </w:r>
    </w:p>
    <w:p w14:paraId="5C305A0D" w14:textId="026A6137" w:rsidR="00E743CB" w:rsidRDefault="00E743CB" w:rsidP="00E743CB">
      <w:pPr>
        <w:spacing w:after="0"/>
        <w:jc w:val="both"/>
        <w:rPr>
          <w:sz w:val="22"/>
          <w:szCs w:val="22"/>
        </w:rPr>
      </w:pPr>
      <w:r w:rsidRPr="00E743CB">
        <w:rPr>
          <w:sz w:val="22"/>
          <w:szCs w:val="22"/>
        </w:rPr>
        <w:t>Projektový tým se bude scházet min.1x týdn</w:t>
      </w:r>
      <w:r w:rsidR="008852A3">
        <w:rPr>
          <w:sz w:val="22"/>
          <w:szCs w:val="22"/>
        </w:rPr>
        <w:t>ě</w:t>
      </w:r>
      <w:r w:rsidRPr="00E743CB">
        <w:rPr>
          <w:sz w:val="22"/>
          <w:szCs w:val="22"/>
        </w:rPr>
        <w:t xml:space="preserve"> a</w:t>
      </w:r>
      <w:r w:rsidR="000B57A9">
        <w:rPr>
          <w:sz w:val="22"/>
          <w:szCs w:val="22"/>
        </w:rPr>
        <w:t> </w:t>
      </w:r>
      <w:r w:rsidRPr="00E743CB">
        <w:rPr>
          <w:sz w:val="22"/>
          <w:szCs w:val="22"/>
        </w:rPr>
        <w:t>bude se zpovídat řídicímu výboru. Ten bude zasedat 1x měsíčně a</w:t>
      </w:r>
      <w:r w:rsidR="000B57A9">
        <w:rPr>
          <w:sz w:val="22"/>
          <w:szCs w:val="22"/>
        </w:rPr>
        <w:t> </w:t>
      </w:r>
      <w:r w:rsidRPr="00E743CB">
        <w:rPr>
          <w:sz w:val="22"/>
          <w:szCs w:val="22"/>
        </w:rPr>
        <w:t>bude se skládat ze zástupce</w:t>
      </w:r>
      <w:r>
        <w:rPr>
          <w:sz w:val="22"/>
          <w:szCs w:val="22"/>
        </w:rPr>
        <w:t xml:space="preserve"> finančního sponzora projektu, zprostředkující organizace</w:t>
      </w:r>
      <w:r w:rsidRPr="00E743CB">
        <w:rPr>
          <w:sz w:val="22"/>
          <w:szCs w:val="22"/>
        </w:rPr>
        <w:t>, projektového manažera a</w:t>
      </w:r>
      <w:r w:rsidR="000B57A9">
        <w:rPr>
          <w:sz w:val="22"/>
          <w:szCs w:val="22"/>
        </w:rPr>
        <w:t> </w:t>
      </w:r>
      <w:r>
        <w:rPr>
          <w:sz w:val="22"/>
          <w:szCs w:val="22"/>
        </w:rPr>
        <w:t>případných dalších</w:t>
      </w:r>
      <w:r w:rsidR="00D27E53">
        <w:rPr>
          <w:sz w:val="22"/>
          <w:szCs w:val="22"/>
        </w:rPr>
        <w:t xml:space="preserve"> osob</w:t>
      </w:r>
      <w:r>
        <w:rPr>
          <w:sz w:val="22"/>
          <w:szCs w:val="22"/>
        </w:rPr>
        <w:t xml:space="preserve"> přizvaných projektovým manažerem</w:t>
      </w:r>
      <w:r w:rsidRPr="00E743CB">
        <w:rPr>
          <w:sz w:val="22"/>
          <w:szCs w:val="22"/>
        </w:rPr>
        <w:t>.</w:t>
      </w:r>
      <w:r>
        <w:rPr>
          <w:sz w:val="22"/>
          <w:szCs w:val="22"/>
        </w:rPr>
        <w:t xml:space="preserve"> Na nejnižší úrovni se budou scházet pracovní týmy, které bude tvořit a</w:t>
      </w:r>
      <w:r w:rsidR="000B57A9">
        <w:rPr>
          <w:sz w:val="22"/>
          <w:szCs w:val="22"/>
        </w:rPr>
        <w:t> </w:t>
      </w:r>
      <w:r>
        <w:rPr>
          <w:sz w:val="22"/>
          <w:szCs w:val="22"/>
        </w:rPr>
        <w:t>řídit projektový manažer</w:t>
      </w:r>
      <w:r w:rsidR="00D27E5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B99EB5A" w14:textId="2787C434" w:rsidR="00E743CB" w:rsidRDefault="00E743CB" w:rsidP="00E743C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Ze setkání projektových a</w:t>
      </w:r>
      <w:r w:rsidR="000B57A9">
        <w:rPr>
          <w:sz w:val="22"/>
          <w:szCs w:val="22"/>
        </w:rPr>
        <w:t> </w:t>
      </w:r>
      <w:r>
        <w:rPr>
          <w:sz w:val="22"/>
          <w:szCs w:val="22"/>
        </w:rPr>
        <w:t>pracovních týmů a</w:t>
      </w:r>
      <w:r w:rsidR="000B57A9">
        <w:rPr>
          <w:sz w:val="22"/>
          <w:szCs w:val="22"/>
        </w:rPr>
        <w:t> </w:t>
      </w:r>
      <w:r>
        <w:rPr>
          <w:sz w:val="22"/>
          <w:szCs w:val="22"/>
        </w:rPr>
        <w:t>setkání řídicího výboru budou vznikat zápisy.</w:t>
      </w:r>
    </w:p>
    <w:p w14:paraId="305B0531" w14:textId="77777777" w:rsidR="00E743CB" w:rsidRPr="00E743CB" w:rsidRDefault="00E743CB" w:rsidP="00E743CB">
      <w:pPr>
        <w:spacing w:after="0"/>
        <w:jc w:val="both"/>
        <w:rPr>
          <w:sz w:val="22"/>
          <w:szCs w:val="22"/>
        </w:rPr>
      </w:pPr>
    </w:p>
    <w:tbl>
      <w:tblPr>
        <w:tblStyle w:val="Mkatabulky"/>
        <w:tblW w:w="9116" w:type="dxa"/>
        <w:tblLayout w:type="fixed"/>
        <w:tblLook w:val="04A0" w:firstRow="1" w:lastRow="0" w:firstColumn="1" w:lastColumn="0" w:noHBand="0" w:noVBand="1"/>
      </w:tblPr>
      <w:tblGrid>
        <w:gridCol w:w="1771"/>
        <w:gridCol w:w="1497"/>
        <w:gridCol w:w="1039"/>
        <w:gridCol w:w="1207"/>
        <w:gridCol w:w="1019"/>
        <w:gridCol w:w="1216"/>
        <w:gridCol w:w="1367"/>
      </w:tblGrid>
      <w:tr w:rsidR="00860D39" w:rsidRPr="00946366" w14:paraId="09B3FE39" w14:textId="4B5A441C" w:rsidTr="003A29BB">
        <w:trPr>
          <w:trHeight w:val="1079"/>
        </w:trPr>
        <w:tc>
          <w:tcPr>
            <w:tcW w:w="1771" w:type="dxa"/>
          </w:tcPr>
          <w:p w14:paraId="02F19A2A" w14:textId="21BF75E3" w:rsidR="00860D39" w:rsidRPr="00860D39" w:rsidRDefault="00860D39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860D39">
              <w:rPr>
                <w:i/>
                <w:iCs/>
                <w:sz w:val="22"/>
                <w:szCs w:val="22"/>
              </w:rPr>
              <w:t>Pozice</w:t>
            </w:r>
          </w:p>
        </w:tc>
        <w:tc>
          <w:tcPr>
            <w:tcW w:w="1497" w:type="dxa"/>
          </w:tcPr>
          <w:p w14:paraId="25A6AA4A" w14:textId="5EBAAC84" w:rsidR="00860D39" w:rsidRPr="00860D39" w:rsidRDefault="00860D39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860D39">
              <w:rPr>
                <w:i/>
                <w:iCs/>
                <w:sz w:val="22"/>
                <w:szCs w:val="22"/>
              </w:rPr>
              <w:t>Forma odměňování</w:t>
            </w:r>
          </w:p>
        </w:tc>
        <w:tc>
          <w:tcPr>
            <w:tcW w:w="1039" w:type="dxa"/>
          </w:tcPr>
          <w:p w14:paraId="0C1296A5" w14:textId="57575E22" w:rsidR="00860D39" w:rsidRPr="00860D39" w:rsidRDefault="00860D39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860D39">
              <w:rPr>
                <w:i/>
                <w:iCs/>
                <w:sz w:val="22"/>
                <w:szCs w:val="22"/>
              </w:rPr>
              <w:t>Max. měsíční úvazek (h)</w:t>
            </w:r>
          </w:p>
        </w:tc>
        <w:tc>
          <w:tcPr>
            <w:tcW w:w="1207" w:type="dxa"/>
          </w:tcPr>
          <w:p w14:paraId="676A7D5D" w14:textId="75ADECEF" w:rsidR="00860D39" w:rsidRPr="00860D39" w:rsidRDefault="00860D39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860D39">
              <w:rPr>
                <w:i/>
                <w:iCs/>
                <w:sz w:val="22"/>
                <w:szCs w:val="22"/>
              </w:rPr>
              <w:t>Hodinová sazba</w:t>
            </w:r>
          </w:p>
        </w:tc>
        <w:tc>
          <w:tcPr>
            <w:tcW w:w="1019" w:type="dxa"/>
          </w:tcPr>
          <w:p w14:paraId="105C1ED2" w14:textId="78FF7AAD" w:rsidR="00860D39" w:rsidRPr="00860D39" w:rsidRDefault="00860D39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860D39">
              <w:rPr>
                <w:i/>
                <w:iCs/>
                <w:sz w:val="22"/>
                <w:szCs w:val="22"/>
              </w:rPr>
              <w:t>Celkem/měsíc</w:t>
            </w:r>
          </w:p>
        </w:tc>
        <w:tc>
          <w:tcPr>
            <w:tcW w:w="1216" w:type="dxa"/>
          </w:tcPr>
          <w:p w14:paraId="38C8AA53" w14:textId="10E38BFD" w:rsidR="00860D39" w:rsidRPr="00860D39" w:rsidRDefault="00860D39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860D39">
              <w:rPr>
                <w:i/>
                <w:iCs/>
                <w:sz w:val="22"/>
                <w:szCs w:val="22"/>
              </w:rPr>
              <w:t>Celkem/18 měsíců</w:t>
            </w:r>
          </w:p>
        </w:tc>
        <w:tc>
          <w:tcPr>
            <w:tcW w:w="1367" w:type="dxa"/>
          </w:tcPr>
          <w:p w14:paraId="60F3C8ED" w14:textId="7FDDB72D" w:rsidR="00860D39" w:rsidRPr="00860D39" w:rsidRDefault="00860D39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860D39">
              <w:rPr>
                <w:i/>
                <w:iCs/>
                <w:sz w:val="22"/>
                <w:szCs w:val="22"/>
              </w:rPr>
              <w:t>Celkem s</w:t>
            </w:r>
            <w:r w:rsidR="000B57A9">
              <w:rPr>
                <w:i/>
                <w:iCs/>
                <w:sz w:val="22"/>
                <w:szCs w:val="22"/>
              </w:rPr>
              <w:t> </w:t>
            </w:r>
            <w:r w:rsidRPr="00860D39">
              <w:rPr>
                <w:i/>
                <w:iCs/>
                <w:sz w:val="22"/>
                <w:szCs w:val="22"/>
              </w:rPr>
              <w:t>odvody 33,8 %</w:t>
            </w:r>
          </w:p>
        </w:tc>
      </w:tr>
      <w:tr w:rsidR="00860D39" w:rsidRPr="00946366" w14:paraId="7ACF8AFD" w14:textId="03701560" w:rsidTr="003A29BB">
        <w:trPr>
          <w:trHeight w:val="544"/>
        </w:trPr>
        <w:tc>
          <w:tcPr>
            <w:tcW w:w="1771" w:type="dxa"/>
          </w:tcPr>
          <w:p w14:paraId="58507B16" w14:textId="77777777" w:rsidR="00860D39" w:rsidRDefault="00860D39" w:rsidP="008F6EB5">
            <w:pPr>
              <w:jc w:val="both"/>
              <w:rPr>
                <w:sz w:val="22"/>
                <w:szCs w:val="22"/>
              </w:rPr>
            </w:pPr>
            <w:r w:rsidRPr="00946366">
              <w:rPr>
                <w:sz w:val="22"/>
                <w:szCs w:val="22"/>
              </w:rPr>
              <w:t>Projektový manažer</w:t>
            </w:r>
            <w:r>
              <w:rPr>
                <w:sz w:val="22"/>
                <w:szCs w:val="22"/>
              </w:rPr>
              <w:t xml:space="preserve"> (ČAS)</w:t>
            </w:r>
          </w:p>
          <w:p w14:paraId="191FFA3C" w14:textId="6E1B3E97" w:rsidR="00015140" w:rsidRPr="00946366" w:rsidRDefault="00015140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odpovědná za vedená projektu a</w:t>
            </w:r>
            <w:r w:rsidR="000B57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plnění úkolů v</w:t>
            </w:r>
            <w:r w:rsidR="000B57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časovém harmonogramu</w:t>
            </w:r>
          </w:p>
        </w:tc>
        <w:tc>
          <w:tcPr>
            <w:tcW w:w="1497" w:type="dxa"/>
          </w:tcPr>
          <w:p w14:paraId="6EC1B871" w14:textId="1CF23A12" w:rsidR="00860D39" w:rsidRPr="00946366" w:rsidRDefault="00860D39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Odměna</w:t>
            </w:r>
          </w:p>
        </w:tc>
        <w:tc>
          <w:tcPr>
            <w:tcW w:w="1039" w:type="dxa"/>
          </w:tcPr>
          <w:p w14:paraId="2389B5ED" w14:textId="5BA82AC7" w:rsidR="00860D39" w:rsidRPr="00946366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207" w:type="dxa"/>
          </w:tcPr>
          <w:p w14:paraId="01E8924F" w14:textId="5D7E0728" w:rsidR="00860D39" w:rsidRPr="00946366" w:rsidRDefault="00860D39" w:rsidP="008F6E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14:paraId="476742FA" w14:textId="46E574D4" w:rsidR="00860D39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60D39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16" w:type="dxa"/>
          </w:tcPr>
          <w:p w14:paraId="423CE3FE" w14:textId="6BBFC70C" w:rsidR="00860D39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1 440 000</w:t>
            </w:r>
          </w:p>
        </w:tc>
        <w:tc>
          <w:tcPr>
            <w:tcW w:w="1367" w:type="dxa"/>
          </w:tcPr>
          <w:p w14:paraId="7DF0BF37" w14:textId="374415FD" w:rsidR="00860D39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1 926 720</w:t>
            </w:r>
          </w:p>
        </w:tc>
      </w:tr>
      <w:tr w:rsidR="00860D39" w:rsidRPr="00946366" w14:paraId="243BE7A6" w14:textId="17E49BCA" w:rsidTr="003A29BB">
        <w:trPr>
          <w:trHeight w:val="544"/>
        </w:trPr>
        <w:tc>
          <w:tcPr>
            <w:tcW w:w="1771" w:type="dxa"/>
          </w:tcPr>
          <w:p w14:paraId="20859245" w14:textId="77777777" w:rsidR="00860D39" w:rsidRDefault="00860D39" w:rsidP="008F6EB5">
            <w:pPr>
              <w:jc w:val="both"/>
              <w:rPr>
                <w:sz w:val="22"/>
                <w:szCs w:val="22"/>
              </w:rPr>
            </w:pPr>
            <w:r w:rsidRPr="00946366">
              <w:rPr>
                <w:sz w:val="22"/>
                <w:szCs w:val="22"/>
              </w:rPr>
              <w:t>Finanční manažer</w:t>
            </w:r>
            <w:r>
              <w:rPr>
                <w:sz w:val="22"/>
                <w:szCs w:val="22"/>
              </w:rPr>
              <w:t xml:space="preserve"> (ČAS)</w:t>
            </w:r>
          </w:p>
          <w:p w14:paraId="0713F8C9" w14:textId="5B99BDC3" w:rsidR="00015140" w:rsidRPr="00946366" w:rsidRDefault="00015140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odpovědná za finanční plnění rozpočtu projektu</w:t>
            </w:r>
          </w:p>
        </w:tc>
        <w:tc>
          <w:tcPr>
            <w:tcW w:w="1497" w:type="dxa"/>
          </w:tcPr>
          <w:p w14:paraId="26AD199B" w14:textId="4949BBE8" w:rsidR="00860D39" w:rsidRPr="00946366" w:rsidRDefault="00860D39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Odměna</w:t>
            </w:r>
          </w:p>
        </w:tc>
        <w:tc>
          <w:tcPr>
            <w:tcW w:w="1039" w:type="dxa"/>
          </w:tcPr>
          <w:p w14:paraId="4074325E" w14:textId="44D520CE" w:rsidR="00860D39" w:rsidRPr="00946366" w:rsidRDefault="00860D39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07" w:type="dxa"/>
          </w:tcPr>
          <w:p w14:paraId="39628E13" w14:textId="4A0C63DA" w:rsidR="00860D39" w:rsidRPr="00946366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7C0EDE9A" w14:textId="585F6CF9" w:rsidR="00860D39" w:rsidRDefault="00860D39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66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16" w:type="dxa"/>
          </w:tcPr>
          <w:p w14:paraId="5E44009C" w14:textId="5FE470EF" w:rsidR="00860D39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860D39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67" w:type="dxa"/>
          </w:tcPr>
          <w:p w14:paraId="38396322" w14:textId="59CD70EA" w:rsidR="00860D39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481 680</w:t>
            </w:r>
          </w:p>
        </w:tc>
      </w:tr>
      <w:tr w:rsidR="00860D39" w:rsidRPr="00946366" w14:paraId="164CB5BF" w14:textId="0C9CE586" w:rsidTr="003A29BB">
        <w:trPr>
          <w:trHeight w:val="807"/>
        </w:trPr>
        <w:tc>
          <w:tcPr>
            <w:tcW w:w="1771" w:type="dxa"/>
          </w:tcPr>
          <w:p w14:paraId="356FBEC0" w14:textId="77777777" w:rsidR="00860D39" w:rsidRDefault="00860D39" w:rsidP="008F6EB5">
            <w:pPr>
              <w:jc w:val="both"/>
              <w:rPr>
                <w:sz w:val="22"/>
                <w:szCs w:val="22"/>
              </w:rPr>
            </w:pPr>
            <w:r w:rsidRPr="00946366">
              <w:rPr>
                <w:sz w:val="22"/>
                <w:szCs w:val="22"/>
              </w:rPr>
              <w:t>Garant za veřejné zakázky</w:t>
            </w:r>
            <w:r>
              <w:rPr>
                <w:sz w:val="22"/>
                <w:szCs w:val="22"/>
              </w:rPr>
              <w:t xml:space="preserve"> (ČAS)</w:t>
            </w:r>
          </w:p>
          <w:p w14:paraId="2932A0BA" w14:textId="79E06D46" w:rsidR="00015140" w:rsidRPr="00946366" w:rsidRDefault="00015140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odpovědná za administraci veřejných zakázek (interní)</w:t>
            </w:r>
          </w:p>
        </w:tc>
        <w:tc>
          <w:tcPr>
            <w:tcW w:w="1497" w:type="dxa"/>
          </w:tcPr>
          <w:p w14:paraId="1E253AC9" w14:textId="2CBA8CE6" w:rsidR="00860D39" w:rsidRPr="00946366" w:rsidRDefault="00860D39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Odměna</w:t>
            </w:r>
          </w:p>
        </w:tc>
        <w:tc>
          <w:tcPr>
            <w:tcW w:w="1039" w:type="dxa"/>
          </w:tcPr>
          <w:p w14:paraId="25F6CC72" w14:textId="3F585BD3" w:rsidR="00860D39" w:rsidRPr="00946366" w:rsidRDefault="00860D39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07" w:type="dxa"/>
          </w:tcPr>
          <w:p w14:paraId="05782A1B" w14:textId="3971B705" w:rsidR="00860D39" w:rsidRPr="00946366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5311B412" w14:textId="5A8717E0" w:rsidR="00860D39" w:rsidRDefault="00860D39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66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16" w:type="dxa"/>
          </w:tcPr>
          <w:p w14:paraId="1237C383" w14:textId="0BABDD25" w:rsidR="00860D39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3A29BB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67" w:type="dxa"/>
          </w:tcPr>
          <w:p w14:paraId="7A1DF4CE" w14:textId="5B4F9614" w:rsidR="00860D39" w:rsidRDefault="00266683" w:rsidP="008F6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481 680</w:t>
            </w:r>
          </w:p>
        </w:tc>
      </w:tr>
      <w:tr w:rsidR="00B33198" w:rsidRPr="00946366" w14:paraId="5C0372AE" w14:textId="77777777" w:rsidTr="003A29BB">
        <w:trPr>
          <w:trHeight w:val="544"/>
        </w:trPr>
        <w:tc>
          <w:tcPr>
            <w:tcW w:w="1771" w:type="dxa"/>
          </w:tcPr>
          <w:p w14:paraId="5F5F7EE4" w14:textId="77777777" w:rsidR="00B33198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 za právní oblast (ČAS)</w:t>
            </w:r>
          </w:p>
          <w:p w14:paraId="5868062A" w14:textId="0F3088E4" w:rsidR="00015140" w:rsidRDefault="00015140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odpovědná za přípravu právních podkladů v</w:t>
            </w:r>
            <w:r w:rsidR="000B57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rámci plnění projektu</w:t>
            </w:r>
          </w:p>
        </w:tc>
        <w:tc>
          <w:tcPr>
            <w:tcW w:w="1497" w:type="dxa"/>
          </w:tcPr>
          <w:p w14:paraId="29C168D4" w14:textId="5B09AB58" w:rsidR="00B33198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Odměna</w:t>
            </w:r>
          </w:p>
        </w:tc>
        <w:tc>
          <w:tcPr>
            <w:tcW w:w="1039" w:type="dxa"/>
          </w:tcPr>
          <w:p w14:paraId="7BDF523F" w14:textId="228C4D9E" w:rsidR="00B33198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07" w:type="dxa"/>
          </w:tcPr>
          <w:p w14:paraId="416334CC" w14:textId="173D5B9A" w:rsidR="00B33198" w:rsidRDefault="00266683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15ED3DF8" w14:textId="27EFF0B9" w:rsidR="00B33198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66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16" w:type="dxa"/>
          </w:tcPr>
          <w:p w14:paraId="496F0DFD" w14:textId="3AF2B183" w:rsidR="00B33198" w:rsidRDefault="00266683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B33198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67" w:type="dxa"/>
          </w:tcPr>
          <w:p w14:paraId="447873E8" w14:textId="0B90D34C" w:rsidR="00B33198" w:rsidRPr="00B33198" w:rsidRDefault="00266683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481 680</w:t>
            </w:r>
          </w:p>
        </w:tc>
      </w:tr>
      <w:tr w:rsidR="00B33198" w:rsidRPr="00946366" w14:paraId="4DB26D45" w14:textId="77777777" w:rsidTr="003A29BB">
        <w:trPr>
          <w:trHeight w:val="544"/>
        </w:trPr>
        <w:tc>
          <w:tcPr>
            <w:tcW w:w="1771" w:type="dxa"/>
          </w:tcPr>
          <w:p w14:paraId="44AE58CA" w14:textId="77777777" w:rsidR="00B33198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Odborný garant (ČAS)</w:t>
            </w:r>
          </w:p>
          <w:p w14:paraId="3B3FF39D" w14:textId="2BF474B9" w:rsidR="006570B1" w:rsidRPr="00946366" w:rsidRDefault="002766EC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Odpovídá za správnost řešení projektu na straně ČAS, komunikuje s</w:t>
            </w:r>
            <w:r w:rsidR="000B57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dodavateli</w:t>
            </w:r>
          </w:p>
        </w:tc>
        <w:tc>
          <w:tcPr>
            <w:tcW w:w="1497" w:type="dxa"/>
          </w:tcPr>
          <w:p w14:paraId="1F71A7E0" w14:textId="3A1230A0" w:rsidR="00B33198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Odměna</w:t>
            </w:r>
          </w:p>
        </w:tc>
        <w:tc>
          <w:tcPr>
            <w:tcW w:w="1039" w:type="dxa"/>
          </w:tcPr>
          <w:p w14:paraId="66420E0B" w14:textId="44F82844" w:rsidR="00B33198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07" w:type="dxa"/>
          </w:tcPr>
          <w:p w14:paraId="0F21BBC1" w14:textId="4E06C2E1" w:rsidR="00B33198" w:rsidRDefault="00266683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1C2C82FA" w14:textId="746F1B62" w:rsidR="00B33198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66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16" w:type="dxa"/>
          </w:tcPr>
          <w:p w14:paraId="72A97C92" w14:textId="657A8326" w:rsidR="00B33198" w:rsidRDefault="00266683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B33198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67" w:type="dxa"/>
          </w:tcPr>
          <w:p w14:paraId="6B1CDF61" w14:textId="28062F15" w:rsidR="00B33198" w:rsidRPr="00B33198" w:rsidRDefault="00266683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481 680</w:t>
            </w:r>
          </w:p>
        </w:tc>
      </w:tr>
      <w:tr w:rsidR="00B33198" w:rsidRPr="00946366" w14:paraId="4C17E15C" w14:textId="6A458CB4" w:rsidTr="003A29BB">
        <w:trPr>
          <w:trHeight w:val="544"/>
        </w:trPr>
        <w:tc>
          <w:tcPr>
            <w:tcW w:w="1771" w:type="dxa"/>
          </w:tcPr>
          <w:p w14:paraId="17E52061" w14:textId="2EB9FD80" w:rsidR="00B33198" w:rsidRPr="00946366" w:rsidRDefault="00B33198" w:rsidP="00B33198">
            <w:pPr>
              <w:jc w:val="both"/>
              <w:rPr>
                <w:sz w:val="22"/>
                <w:szCs w:val="22"/>
              </w:rPr>
            </w:pPr>
            <w:r w:rsidRPr="00946366">
              <w:rPr>
                <w:sz w:val="22"/>
                <w:szCs w:val="22"/>
              </w:rPr>
              <w:t xml:space="preserve">Odborný garant </w:t>
            </w:r>
            <w:r>
              <w:rPr>
                <w:sz w:val="22"/>
                <w:szCs w:val="22"/>
              </w:rPr>
              <w:t xml:space="preserve">1 </w:t>
            </w:r>
            <w:r w:rsidRPr="00946366">
              <w:rPr>
                <w:sz w:val="22"/>
                <w:szCs w:val="22"/>
              </w:rPr>
              <w:t>(MPO)</w:t>
            </w:r>
          </w:p>
        </w:tc>
        <w:tc>
          <w:tcPr>
            <w:tcW w:w="1497" w:type="dxa"/>
          </w:tcPr>
          <w:p w14:paraId="465BDA77" w14:textId="3AE677E6" w:rsidR="00B33198" w:rsidRPr="00946366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DPČ</w:t>
            </w:r>
          </w:p>
        </w:tc>
        <w:tc>
          <w:tcPr>
            <w:tcW w:w="1039" w:type="dxa"/>
          </w:tcPr>
          <w:p w14:paraId="1B3D6C08" w14:textId="65DB3746" w:rsidR="00B33198" w:rsidRPr="00946366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07" w:type="dxa"/>
          </w:tcPr>
          <w:p w14:paraId="475D629C" w14:textId="10491026" w:rsidR="00B33198" w:rsidRPr="00946366" w:rsidRDefault="00754B67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58530861" w14:textId="5DFD3B46" w:rsidR="00B33198" w:rsidRDefault="00754B67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33198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16" w:type="dxa"/>
          </w:tcPr>
          <w:p w14:paraId="37E65CF4" w14:textId="56D7D27B" w:rsidR="00B33198" w:rsidRDefault="00754B67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720 000</w:t>
            </w:r>
          </w:p>
        </w:tc>
        <w:tc>
          <w:tcPr>
            <w:tcW w:w="1367" w:type="dxa"/>
          </w:tcPr>
          <w:p w14:paraId="0933B7A0" w14:textId="30B2A1A9" w:rsidR="00B33198" w:rsidRPr="00B33198" w:rsidRDefault="00754B67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963 360</w:t>
            </w:r>
          </w:p>
        </w:tc>
      </w:tr>
      <w:tr w:rsidR="00B33198" w:rsidRPr="00946366" w14:paraId="65BB1A8B" w14:textId="20182DA0" w:rsidTr="003A29BB">
        <w:trPr>
          <w:trHeight w:val="544"/>
        </w:trPr>
        <w:tc>
          <w:tcPr>
            <w:tcW w:w="1771" w:type="dxa"/>
          </w:tcPr>
          <w:p w14:paraId="6EEAA689" w14:textId="2FCC05C1" w:rsidR="00B33198" w:rsidRPr="00946366" w:rsidRDefault="00B33198" w:rsidP="00B33198">
            <w:pPr>
              <w:jc w:val="both"/>
              <w:rPr>
                <w:sz w:val="22"/>
                <w:szCs w:val="22"/>
              </w:rPr>
            </w:pPr>
            <w:r w:rsidRPr="00946366">
              <w:rPr>
                <w:sz w:val="22"/>
                <w:szCs w:val="22"/>
              </w:rPr>
              <w:lastRenderedPageBreak/>
              <w:t xml:space="preserve">Odborný garant </w:t>
            </w:r>
            <w:r>
              <w:rPr>
                <w:sz w:val="22"/>
                <w:szCs w:val="22"/>
              </w:rPr>
              <w:t xml:space="preserve">2 </w:t>
            </w:r>
            <w:r w:rsidRPr="00946366">
              <w:rPr>
                <w:sz w:val="22"/>
                <w:szCs w:val="22"/>
              </w:rPr>
              <w:t>(MPO)</w:t>
            </w:r>
          </w:p>
        </w:tc>
        <w:tc>
          <w:tcPr>
            <w:tcW w:w="1497" w:type="dxa"/>
          </w:tcPr>
          <w:p w14:paraId="3B03D5AC" w14:textId="3C1B4B2E" w:rsidR="00B33198" w:rsidRPr="00946366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DPČ</w:t>
            </w:r>
          </w:p>
        </w:tc>
        <w:tc>
          <w:tcPr>
            <w:tcW w:w="1039" w:type="dxa"/>
          </w:tcPr>
          <w:p w14:paraId="1D2903B9" w14:textId="4617B180" w:rsidR="00B33198" w:rsidRPr="00946366" w:rsidRDefault="00B33198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07" w:type="dxa"/>
          </w:tcPr>
          <w:p w14:paraId="49809AAF" w14:textId="4FF0963A" w:rsidR="00B33198" w:rsidRPr="00946366" w:rsidRDefault="00754B67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24915BA3" w14:textId="5BC013FF" w:rsidR="00B33198" w:rsidRDefault="00754B67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33198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16" w:type="dxa"/>
          </w:tcPr>
          <w:p w14:paraId="691AE973" w14:textId="72CC112C" w:rsidR="00B33198" w:rsidRDefault="00754B67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720 000</w:t>
            </w:r>
          </w:p>
        </w:tc>
        <w:tc>
          <w:tcPr>
            <w:tcW w:w="1367" w:type="dxa"/>
          </w:tcPr>
          <w:p w14:paraId="5A9B04F3" w14:textId="19BBC8A3" w:rsidR="00B33198" w:rsidRPr="00B33198" w:rsidRDefault="00754B67" w:rsidP="00B33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963 360</w:t>
            </w:r>
          </w:p>
        </w:tc>
      </w:tr>
      <w:tr w:rsidR="00B33198" w:rsidRPr="00946366" w14:paraId="5177DEBD" w14:textId="0819D677" w:rsidTr="003A29BB">
        <w:trPr>
          <w:trHeight w:val="544"/>
        </w:trPr>
        <w:tc>
          <w:tcPr>
            <w:tcW w:w="1771" w:type="dxa"/>
          </w:tcPr>
          <w:p w14:paraId="3C2B83D4" w14:textId="0D2F6F51" w:rsidR="00B33198" w:rsidRPr="00923F9F" w:rsidRDefault="00B33198" w:rsidP="00B33198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Odborný garant 3 (MPO)</w:t>
            </w:r>
          </w:p>
        </w:tc>
        <w:tc>
          <w:tcPr>
            <w:tcW w:w="1497" w:type="dxa"/>
          </w:tcPr>
          <w:p w14:paraId="6C6D3B06" w14:textId="46E98E9C" w:rsidR="00B33198" w:rsidRPr="00923F9F" w:rsidRDefault="00B33198" w:rsidP="00B33198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DPČ</w:t>
            </w:r>
          </w:p>
        </w:tc>
        <w:tc>
          <w:tcPr>
            <w:tcW w:w="1039" w:type="dxa"/>
          </w:tcPr>
          <w:p w14:paraId="357E3B4F" w14:textId="4E64430F" w:rsidR="00B33198" w:rsidRPr="00923F9F" w:rsidRDefault="00B33198" w:rsidP="00B33198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80</w:t>
            </w:r>
          </w:p>
        </w:tc>
        <w:tc>
          <w:tcPr>
            <w:tcW w:w="1207" w:type="dxa"/>
          </w:tcPr>
          <w:p w14:paraId="46B60F5B" w14:textId="540CCE3C" w:rsidR="00B33198" w:rsidRPr="00923F9F" w:rsidRDefault="00754B67" w:rsidP="00B33198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666882D3" w14:textId="0A50B668" w:rsidR="00B33198" w:rsidRPr="00923F9F" w:rsidRDefault="00754B67" w:rsidP="00B33198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40</w:t>
            </w:r>
            <w:r w:rsidR="00B33198" w:rsidRPr="00923F9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16" w:type="dxa"/>
          </w:tcPr>
          <w:p w14:paraId="2B6C61FF" w14:textId="557268C1" w:rsidR="00B33198" w:rsidRPr="00923F9F" w:rsidRDefault="00754B67" w:rsidP="00B33198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720 000</w:t>
            </w:r>
          </w:p>
        </w:tc>
        <w:tc>
          <w:tcPr>
            <w:tcW w:w="1367" w:type="dxa"/>
          </w:tcPr>
          <w:p w14:paraId="62455431" w14:textId="21299E10" w:rsidR="00B33198" w:rsidRPr="00923F9F" w:rsidRDefault="00754B67" w:rsidP="00B33198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963 360</w:t>
            </w:r>
          </w:p>
        </w:tc>
      </w:tr>
      <w:tr w:rsidR="005C4BC3" w:rsidRPr="00946366" w14:paraId="65AD1893" w14:textId="77777777" w:rsidTr="003A29BB">
        <w:trPr>
          <w:trHeight w:val="534"/>
        </w:trPr>
        <w:tc>
          <w:tcPr>
            <w:tcW w:w="1771" w:type="dxa"/>
          </w:tcPr>
          <w:p w14:paraId="398A8BEA" w14:textId="1520CA8A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Odborný garant právní (MPO)</w:t>
            </w:r>
          </w:p>
        </w:tc>
        <w:tc>
          <w:tcPr>
            <w:tcW w:w="1497" w:type="dxa"/>
          </w:tcPr>
          <w:p w14:paraId="13266ECC" w14:textId="52689FA4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DPČ</w:t>
            </w:r>
          </w:p>
        </w:tc>
        <w:tc>
          <w:tcPr>
            <w:tcW w:w="1039" w:type="dxa"/>
          </w:tcPr>
          <w:p w14:paraId="447532F8" w14:textId="116C5E84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80</w:t>
            </w:r>
          </w:p>
        </w:tc>
        <w:tc>
          <w:tcPr>
            <w:tcW w:w="1207" w:type="dxa"/>
          </w:tcPr>
          <w:p w14:paraId="5F312A09" w14:textId="4E063DFC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7C268238" w14:textId="6F44788A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40 000</w:t>
            </w:r>
          </w:p>
        </w:tc>
        <w:tc>
          <w:tcPr>
            <w:tcW w:w="1216" w:type="dxa"/>
          </w:tcPr>
          <w:p w14:paraId="6C5E8E36" w14:textId="30D139C0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720 000</w:t>
            </w:r>
          </w:p>
        </w:tc>
        <w:tc>
          <w:tcPr>
            <w:tcW w:w="1367" w:type="dxa"/>
          </w:tcPr>
          <w:p w14:paraId="02828ECE" w14:textId="65A138B7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963 360</w:t>
            </w:r>
          </w:p>
        </w:tc>
      </w:tr>
      <w:tr w:rsidR="005C4BC3" w:rsidRPr="00946366" w14:paraId="10AFBCAF" w14:textId="77777777" w:rsidTr="003A29BB">
        <w:trPr>
          <w:trHeight w:val="534"/>
        </w:trPr>
        <w:tc>
          <w:tcPr>
            <w:tcW w:w="1771" w:type="dxa"/>
          </w:tcPr>
          <w:p w14:paraId="2D290142" w14:textId="6119BFB0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Odborný garant za IT (MPO)</w:t>
            </w:r>
          </w:p>
        </w:tc>
        <w:tc>
          <w:tcPr>
            <w:tcW w:w="1497" w:type="dxa"/>
          </w:tcPr>
          <w:p w14:paraId="19221DBE" w14:textId="1ED1AD79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DPČ</w:t>
            </w:r>
          </w:p>
        </w:tc>
        <w:tc>
          <w:tcPr>
            <w:tcW w:w="1039" w:type="dxa"/>
          </w:tcPr>
          <w:p w14:paraId="4CDBB08E" w14:textId="6CF8C0F0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80</w:t>
            </w:r>
          </w:p>
        </w:tc>
        <w:tc>
          <w:tcPr>
            <w:tcW w:w="1207" w:type="dxa"/>
          </w:tcPr>
          <w:p w14:paraId="231109B6" w14:textId="11F8121C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5FAE4197" w14:textId="25D39CC0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40 000</w:t>
            </w:r>
          </w:p>
        </w:tc>
        <w:tc>
          <w:tcPr>
            <w:tcW w:w="1216" w:type="dxa"/>
          </w:tcPr>
          <w:p w14:paraId="3B1719B8" w14:textId="1AD289D5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720 000</w:t>
            </w:r>
          </w:p>
        </w:tc>
        <w:tc>
          <w:tcPr>
            <w:tcW w:w="1367" w:type="dxa"/>
          </w:tcPr>
          <w:p w14:paraId="004275D9" w14:textId="135FDB25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963 360</w:t>
            </w:r>
          </w:p>
        </w:tc>
      </w:tr>
      <w:tr w:rsidR="005C4BC3" w:rsidRPr="00946366" w14:paraId="271A98C8" w14:textId="18BBC826" w:rsidTr="003A29BB">
        <w:trPr>
          <w:trHeight w:val="534"/>
        </w:trPr>
        <w:tc>
          <w:tcPr>
            <w:tcW w:w="1771" w:type="dxa"/>
          </w:tcPr>
          <w:p w14:paraId="6BDD24CE" w14:textId="77777777" w:rsidR="005C4BC3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Administrátor projektu (ČAS)</w:t>
            </w:r>
          </w:p>
          <w:p w14:paraId="4B2D6222" w14:textId="5ECC0FAA" w:rsidR="002766EC" w:rsidRPr="00923F9F" w:rsidRDefault="001A79EF" w:rsidP="005C4B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Administrativní síla na projektu</w:t>
            </w:r>
          </w:p>
        </w:tc>
        <w:tc>
          <w:tcPr>
            <w:tcW w:w="1497" w:type="dxa"/>
          </w:tcPr>
          <w:p w14:paraId="39364A94" w14:textId="0BBC1053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Odměna</w:t>
            </w:r>
          </w:p>
        </w:tc>
        <w:tc>
          <w:tcPr>
            <w:tcW w:w="1039" w:type="dxa"/>
          </w:tcPr>
          <w:p w14:paraId="53412D3C" w14:textId="3CB5F5D7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40</w:t>
            </w:r>
          </w:p>
        </w:tc>
        <w:tc>
          <w:tcPr>
            <w:tcW w:w="1207" w:type="dxa"/>
          </w:tcPr>
          <w:p w14:paraId="710166B5" w14:textId="17D5D3FF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500</w:t>
            </w:r>
          </w:p>
        </w:tc>
        <w:tc>
          <w:tcPr>
            <w:tcW w:w="1019" w:type="dxa"/>
          </w:tcPr>
          <w:p w14:paraId="23670EB4" w14:textId="6FC1F79F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20 000</w:t>
            </w:r>
          </w:p>
        </w:tc>
        <w:tc>
          <w:tcPr>
            <w:tcW w:w="1216" w:type="dxa"/>
          </w:tcPr>
          <w:p w14:paraId="0B1A5A7F" w14:textId="199F1C01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360 000</w:t>
            </w:r>
          </w:p>
        </w:tc>
        <w:tc>
          <w:tcPr>
            <w:tcW w:w="1367" w:type="dxa"/>
          </w:tcPr>
          <w:p w14:paraId="76FA264E" w14:textId="31F93DA3" w:rsidR="005C4BC3" w:rsidRPr="00923F9F" w:rsidRDefault="005C4BC3" w:rsidP="005C4BC3">
            <w:pPr>
              <w:jc w:val="both"/>
              <w:rPr>
                <w:sz w:val="22"/>
                <w:szCs w:val="22"/>
              </w:rPr>
            </w:pPr>
            <w:r w:rsidRPr="00923F9F">
              <w:rPr>
                <w:sz w:val="22"/>
                <w:szCs w:val="22"/>
              </w:rPr>
              <w:t>481 680</w:t>
            </w:r>
          </w:p>
        </w:tc>
      </w:tr>
      <w:tr w:rsidR="005C4BC3" w:rsidRPr="00946366" w14:paraId="522D07F1" w14:textId="77777777" w:rsidTr="003A29BB">
        <w:trPr>
          <w:trHeight w:val="272"/>
        </w:trPr>
        <w:tc>
          <w:tcPr>
            <w:tcW w:w="1771" w:type="dxa"/>
          </w:tcPr>
          <w:p w14:paraId="343B4BEE" w14:textId="645CDB4A" w:rsidR="005C4BC3" w:rsidRPr="003A29BB" w:rsidRDefault="005C4BC3" w:rsidP="005C4BC3">
            <w:pPr>
              <w:jc w:val="both"/>
              <w:rPr>
                <w:i/>
                <w:iCs/>
                <w:sz w:val="22"/>
                <w:szCs w:val="22"/>
              </w:rPr>
            </w:pPr>
            <w:r w:rsidRPr="003A29BB">
              <w:rPr>
                <w:i/>
                <w:iCs/>
                <w:sz w:val="22"/>
                <w:szCs w:val="22"/>
              </w:rPr>
              <w:t>Celkem</w:t>
            </w:r>
          </w:p>
        </w:tc>
        <w:tc>
          <w:tcPr>
            <w:tcW w:w="1497" w:type="dxa"/>
          </w:tcPr>
          <w:p w14:paraId="61DCC998" w14:textId="77777777" w:rsidR="005C4BC3" w:rsidRDefault="005C4BC3" w:rsidP="005C4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14:paraId="6E2EA7C7" w14:textId="77777777" w:rsidR="005C4BC3" w:rsidRDefault="005C4BC3" w:rsidP="005C4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14:paraId="0EE77C26" w14:textId="77777777" w:rsidR="005C4BC3" w:rsidRDefault="005C4BC3" w:rsidP="005C4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14:paraId="61928536" w14:textId="77777777" w:rsidR="005C4BC3" w:rsidRDefault="005C4BC3" w:rsidP="005C4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4D0D466D" w14:textId="77777777" w:rsidR="005C4BC3" w:rsidRPr="00420655" w:rsidRDefault="005C4BC3" w:rsidP="005C4BC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7" w:type="dxa"/>
          </w:tcPr>
          <w:p w14:paraId="1153AD53" w14:textId="54A19F82" w:rsidR="005C4BC3" w:rsidRPr="00B33198" w:rsidRDefault="004F20D0" w:rsidP="005C4BC3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9 151 920</w:t>
            </w:r>
          </w:p>
        </w:tc>
      </w:tr>
    </w:tbl>
    <w:p w14:paraId="68741B0E" w14:textId="77777777" w:rsidR="002D2FC4" w:rsidRDefault="002D2FC4" w:rsidP="00DC2010">
      <w:pPr>
        <w:spacing w:after="0"/>
        <w:jc w:val="both"/>
        <w:rPr>
          <w:sz w:val="22"/>
          <w:szCs w:val="22"/>
        </w:rPr>
      </w:pPr>
    </w:p>
    <w:p w14:paraId="5A5F7BC7" w14:textId="77777777" w:rsidR="0055333A" w:rsidRDefault="0055333A" w:rsidP="002D2FC4">
      <w:pPr>
        <w:spacing w:after="0"/>
        <w:jc w:val="both"/>
        <w:rPr>
          <w:b/>
          <w:bCs/>
          <w:highlight w:val="yellow"/>
        </w:rPr>
      </w:pPr>
    </w:p>
    <w:p w14:paraId="0AE04AFD" w14:textId="77777777" w:rsidR="0055333A" w:rsidRDefault="0055333A" w:rsidP="002D2FC4">
      <w:pPr>
        <w:spacing w:after="0"/>
        <w:jc w:val="both"/>
        <w:rPr>
          <w:b/>
          <w:bCs/>
          <w:highlight w:val="yellow"/>
        </w:rPr>
      </w:pPr>
    </w:p>
    <w:p w14:paraId="55131B73" w14:textId="77777777" w:rsidR="0055333A" w:rsidRDefault="0055333A" w:rsidP="002D2FC4">
      <w:pPr>
        <w:spacing w:after="0"/>
        <w:jc w:val="both"/>
        <w:rPr>
          <w:b/>
          <w:bCs/>
          <w:highlight w:val="yellow"/>
        </w:rPr>
      </w:pPr>
    </w:p>
    <w:p w14:paraId="77DA562C" w14:textId="77777777" w:rsidR="0055333A" w:rsidRDefault="0055333A" w:rsidP="002D2FC4">
      <w:pPr>
        <w:spacing w:after="0"/>
        <w:jc w:val="both"/>
        <w:rPr>
          <w:b/>
          <w:bCs/>
          <w:highlight w:val="yellow"/>
        </w:rPr>
      </w:pPr>
    </w:p>
    <w:p w14:paraId="4D2F9DE5" w14:textId="77777777" w:rsidR="0055333A" w:rsidRDefault="0055333A" w:rsidP="002D2FC4">
      <w:pPr>
        <w:spacing w:after="0"/>
        <w:jc w:val="both"/>
        <w:rPr>
          <w:b/>
          <w:bCs/>
          <w:highlight w:val="yellow"/>
        </w:rPr>
      </w:pPr>
    </w:p>
    <w:p w14:paraId="5FF7C76A" w14:textId="77777777" w:rsidR="0055333A" w:rsidRDefault="0055333A" w:rsidP="002D2FC4">
      <w:pPr>
        <w:spacing w:after="0"/>
        <w:jc w:val="both"/>
        <w:rPr>
          <w:b/>
          <w:bCs/>
          <w:highlight w:val="yellow"/>
        </w:rPr>
      </w:pPr>
    </w:p>
    <w:p w14:paraId="79085194" w14:textId="77777777" w:rsidR="0055333A" w:rsidRDefault="0055333A" w:rsidP="002D2FC4">
      <w:pPr>
        <w:spacing w:after="0"/>
        <w:jc w:val="both"/>
        <w:rPr>
          <w:b/>
          <w:bCs/>
          <w:highlight w:val="yellow"/>
        </w:rPr>
      </w:pPr>
    </w:p>
    <w:p w14:paraId="48DF5A92" w14:textId="77777777" w:rsidR="0055333A" w:rsidRDefault="0055333A" w:rsidP="002D2FC4">
      <w:pPr>
        <w:spacing w:after="0"/>
        <w:jc w:val="both"/>
        <w:rPr>
          <w:b/>
          <w:bCs/>
          <w:highlight w:val="yellow"/>
        </w:rPr>
      </w:pPr>
    </w:p>
    <w:p w14:paraId="5F0CFE5E" w14:textId="77777777" w:rsidR="0055333A" w:rsidRDefault="0055333A" w:rsidP="002D2FC4">
      <w:pPr>
        <w:spacing w:after="0"/>
        <w:jc w:val="both"/>
        <w:rPr>
          <w:b/>
          <w:bCs/>
          <w:highlight w:val="yellow"/>
        </w:rPr>
      </w:pPr>
    </w:p>
    <w:p w14:paraId="444DDC0B" w14:textId="6E7D6BEF" w:rsidR="002D2FC4" w:rsidRPr="00DC2010" w:rsidRDefault="002D2FC4" w:rsidP="002D2FC4">
      <w:pPr>
        <w:spacing w:after="0"/>
        <w:jc w:val="both"/>
        <w:rPr>
          <w:b/>
          <w:bCs/>
        </w:rPr>
      </w:pPr>
      <w:r w:rsidRPr="0055333A">
        <w:rPr>
          <w:b/>
          <w:bCs/>
        </w:rPr>
        <w:t>Harmonogram projektu</w:t>
      </w:r>
    </w:p>
    <w:p w14:paraId="79FF580D" w14:textId="77777777" w:rsidR="002D2FC4" w:rsidRDefault="002D2FC4" w:rsidP="002D2FC4">
      <w:pPr>
        <w:spacing w:after="0"/>
        <w:jc w:val="both"/>
        <w:rPr>
          <w:sz w:val="22"/>
          <w:szCs w:val="22"/>
        </w:rPr>
      </w:pPr>
    </w:p>
    <w:p w14:paraId="53E1E48E" w14:textId="44D07B44" w:rsidR="002D2FC4" w:rsidRDefault="002D2FC4" w:rsidP="002D2FC4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Zahájení realizace projektu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215C">
        <w:rPr>
          <w:sz w:val="22"/>
          <w:szCs w:val="22"/>
        </w:rPr>
        <w:t>31</w:t>
      </w:r>
      <w:r>
        <w:rPr>
          <w:sz w:val="22"/>
          <w:szCs w:val="22"/>
        </w:rPr>
        <w:t xml:space="preserve">. </w:t>
      </w:r>
      <w:r w:rsidR="005C4BC3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1047D4">
        <w:rPr>
          <w:sz w:val="22"/>
          <w:szCs w:val="22"/>
        </w:rPr>
        <w:t xml:space="preserve"> </w:t>
      </w:r>
      <w:r>
        <w:rPr>
          <w:sz w:val="22"/>
          <w:szCs w:val="22"/>
        </w:rPr>
        <w:t>2025</w:t>
      </w:r>
    </w:p>
    <w:p w14:paraId="0395D8BC" w14:textId="3F373A9D" w:rsidR="00012B68" w:rsidRDefault="00012B68" w:rsidP="00012B68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Ukončení realizace projektu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30.</w:t>
      </w:r>
      <w:r w:rsidR="001047D4">
        <w:rPr>
          <w:sz w:val="22"/>
          <w:szCs w:val="22"/>
        </w:rPr>
        <w:t xml:space="preserve"> </w:t>
      </w:r>
      <w:r>
        <w:rPr>
          <w:sz w:val="22"/>
          <w:szCs w:val="22"/>
        </w:rPr>
        <w:t>6.</w:t>
      </w:r>
      <w:r w:rsidR="001047D4">
        <w:rPr>
          <w:sz w:val="22"/>
          <w:szCs w:val="22"/>
        </w:rPr>
        <w:t xml:space="preserve"> </w:t>
      </w:r>
      <w:r>
        <w:rPr>
          <w:sz w:val="22"/>
          <w:szCs w:val="22"/>
        </w:rPr>
        <w:t>2026</w:t>
      </w:r>
    </w:p>
    <w:p w14:paraId="2CE74B86" w14:textId="5F1870E6" w:rsidR="0055333A" w:rsidRDefault="0055333A" w:rsidP="00012B68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Udržitelnost projektu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</w:t>
      </w:r>
      <w:r w:rsidR="001047D4">
        <w:rPr>
          <w:sz w:val="22"/>
          <w:szCs w:val="22"/>
        </w:rPr>
        <w:t xml:space="preserve"> </w:t>
      </w:r>
      <w:r>
        <w:rPr>
          <w:sz w:val="22"/>
          <w:szCs w:val="22"/>
        </w:rPr>
        <w:t>7.</w:t>
      </w:r>
      <w:r w:rsidR="001047D4">
        <w:rPr>
          <w:sz w:val="22"/>
          <w:szCs w:val="22"/>
        </w:rPr>
        <w:t xml:space="preserve"> </w:t>
      </w:r>
      <w:r>
        <w:rPr>
          <w:sz w:val="22"/>
          <w:szCs w:val="22"/>
        </w:rPr>
        <w:t>2026 – 31.</w:t>
      </w:r>
      <w:r w:rsidR="001047D4">
        <w:rPr>
          <w:sz w:val="22"/>
          <w:szCs w:val="22"/>
        </w:rPr>
        <w:t xml:space="preserve"> </w:t>
      </w:r>
      <w:r>
        <w:rPr>
          <w:sz w:val="22"/>
          <w:szCs w:val="22"/>
        </w:rPr>
        <w:t>12.</w:t>
      </w:r>
      <w:r w:rsidR="001047D4">
        <w:rPr>
          <w:sz w:val="22"/>
          <w:szCs w:val="22"/>
        </w:rPr>
        <w:t xml:space="preserve"> </w:t>
      </w:r>
      <w:r>
        <w:rPr>
          <w:sz w:val="22"/>
          <w:szCs w:val="22"/>
        </w:rPr>
        <w:t>2031</w:t>
      </w:r>
    </w:p>
    <w:p w14:paraId="608C5B42" w14:textId="77777777" w:rsidR="00012B68" w:rsidRDefault="00012B68" w:rsidP="002D2FC4">
      <w:pPr>
        <w:spacing w:after="0"/>
        <w:jc w:val="both"/>
        <w:rPr>
          <w:sz w:val="22"/>
          <w:szCs w:val="22"/>
        </w:rPr>
      </w:pPr>
    </w:p>
    <w:p w14:paraId="5C6CED85" w14:textId="14F33F3D" w:rsidR="0055333A" w:rsidRDefault="0064430B" w:rsidP="002D2FC4">
      <w:pPr>
        <w:spacing w:after="0"/>
        <w:jc w:val="both"/>
        <w:rPr>
          <w:sz w:val="22"/>
          <w:szCs w:val="22"/>
        </w:rPr>
      </w:pPr>
      <w:r w:rsidRPr="0064430B">
        <w:rPr>
          <w:noProof/>
        </w:rPr>
        <w:lastRenderedPageBreak/>
        <w:drawing>
          <wp:inline distT="0" distB="0" distL="0" distR="0" wp14:anchorId="30EA3BC8" wp14:editId="56A16D3B">
            <wp:extent cx="5629275" cy="5470525"/>
            <wp:effectExtent l="0" t="0" r="9525" b="0"/>
            <wp:docPr id="8335140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4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5A82B" w14:textId="77777777" w:rsidR="009823A6" w:rsidRDefault="009823A6" w:rsidP="00DC2010">
      <w:pPr>
        <w:spacing w:after="0"/>
        <w:jc w:val="both"/>
        <w:rPr>
          <w:b/>
          <w:bCs/>
        </w:rPr>
      </w:pPr>
    </w:p>
    <w:p w14:paraId="0A4B75E3" w14:textId="5BC555B3" w:rsidR="00962320" w:rsidRDefault="00962320" w:rsidP="00DC2010">
      <w:pPr>
        <w:spacing w:after="0"/>
        <w:jc w:val="both"/>
        <w:rPr>
          <w:b/>
          <w:bCs/>
        </w:rPr>
      </w:pPr>
      <w:r w:rsidRPr="006B5040">
        <w:rPr>
          <w:b/>
          <w:bCs/>
        </w:rPr>
        <w:t>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0"/>
        <w:gridCol w:w="2671"/>
        <w:gridCol w:w="2671"/>
      </w:tblGrid>
      <w:tr w:rsidR="002D2FC4" w:rsidRPr="002D2FC4" w14:paraId="360EEE79" w14:textId="77777777" w:rsidTr="002D2FC4">
        <w:tc>
          <w:tcPr>
            <w:tcW w:w="3720" w:type="dxa"/>
          </w:tcPr>
          <w:p w14:paraId="7FCFFE78" w14:textId="260E6E11" w:rsidR="002D2FC4" w:rsidRPr="002D2FC4" w:rsidRDefault="002D2FC4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2D2FC4">
              <w:rPr>
                <w:i/>
                <w:iCs/>
                <w:sz w:val="22"/>
                <w:szCs w:val="22"/>
              </w:rPr>
              <w:t>Výdaj</w:t>
            </w:r>
          </w:p>
        </w:tc>
        <w:tc>
          <w:tcPr>
            <w:tcW w:w="2671" w:type="dxa"/>
          </w:tcPr>
          <w:p w14:paraId="696233B5" w14:textId="43D18701" w:rsidR="002D2FC4" w:rsidRPr="002D2FC4" w:rsidRDefault="002D2FC4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2D2FC4">
              <w:rPr>
                <w:i/>
                <w:iCs/>
                <w:sz w:val="22"/>
                <w:szCs w:val="22"/>
              </w:rPr>
              <w:t>Hodnota (Kč bez DPH)</w:t>
            </w:r>
          </w:p>
        </w:tc>
        <w:tc>
          <w:tcPr>
            <w:tcW w:w="2671" w:type="dxa"/>
          </w:tcPr>
          <w:p w14:paraId="7766992B" w14:textId="188B787B" w:rsidR="002D2FC4" w:rsidRPr="002D2FC4" w:rsidRDefault="002D2FC4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2D2FC4">
              <w:rPr>
                <w:i/>
                <w:iCs/>
                <w:sz w:val="22"/>
                <w:szCs w:val="22"/>
              </w:rPr>
              <w:t>Hodnota (Kč s</w:t>
            </w:r>
            <w:r w:rsidR="000B57A9">
              <w:rPr>
                <w:i/>
                <w:iCs/>
                <w:sz w:val="22"/>
                <w:szCs w:val="22"/>
              </w:rPr>
              <w:t> </w:t>
            </w:r>
            <w:r w:rsidRPr="002D2FC4">
              <w:rPr>
                <w:i/>
                <w:iCs/>
                <w:sz w:val="22"/>
                <w:szCs w:val="22"/>
              </w:rPr>
              <w:t>DPH</w:t>
            </w:r>
            <w:r w:rsidR="00E743CB">
              <w:rPr>
                <w:i/>
                <w:iCs/>
                <w:sz w:val="22"/>
                <w:szCs w:val="22"/>
              </w:rPr>
              <w:t>/ u</w:t>
            </w:r>
            <w:r w:rsidR="000B57A9">
              <w:rPr>
                <w:i/>
                <w:iCs/>
                <w:sz w:val="22"/>
                <w:szCs w:val="22"/>
              </w:rPr>
              <w:t> </w:t>
            </w:r>
            <w:proofErr w:type="spellStart"/>
            <w:r w:rsidR="00E743CB">
              <w:rPr>
                <w:i/>
                <w:iCs/>
                <w:sz w:val="22"/>
                <w:szCs w:val="22"/>
              </w:rPr>
              <w:t>mzd</w:t>
            </w:r>
            <w:proofErr w:type="spellEnd"/>
            <w:r w:rsidR="00E743CB">
              <w:rPr>
                <w:i/>
                <w:iCs/>
                <w:sz w:val="22"/>
                <w:szCs w:val="22"/>
              </w:rPr>
              <w:t>. výdajů vč. odvodů</w:t>
            </w:r>
            <w:r w:rsidRPr="002D2FC4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2D2FC4" w:rsidRPr="002D2FC4" w14:paraId="6465BC67" w14:textId="5F551052" w:rsidTr="002D2FC4">
        <w:tc>
          <w:tcPr>
            <w:tcW w:w="3720" w:type="dxa"/>
          </w:tcPr>
          <w:p w14:paraId="435D1119" w14:textId="3485095A" w:rsidR="002D2FC4" w:rsidRPr="004F20D0" w:rsidRDefault="00012B68" w:rsidP="008F6EB5">
            <w:pPr>
              <w:jc w:val="both"/>
              <w:rPr>
                <w:sz w:val="22"/>
                <w:szCs w:val="22"/>
              </w:rPr>
            </w:pPr>
            <w:r w:rsidRPr="004F20D0">
              <w:rPr>
                <w:sz w:val="22"/>
                <w:szCs w:val="22"/>
              </w:rPr>
              <w:t>Předpokládaná hodnota VZ – viz Plán VZ</w:t>
            </w:r>
          </w:p>
        </w:tc>
        <w:tc>
          <w:tcPr>
            <w:tcW w:w="2671" w:type="dxa"/>
          </w:tcPr>
          <w:p w14:paraId="54A3EACF" w14:textId="4B9239A5" w:rsidR="002D2FC4" w:rsidRPr="004F20D0" w:rsidRDefault="004F20D0" w:rsidP="00D7324B">
            <w:pPr>
              <w:jc w:val="center"/>
              <w:rPr>
                <w:sz w:val="22"/>
                <w:szCs w:val="22"/>
              </w:rPr>
            </w:pPr>
            <w:r w:rsidRPr="00D76EE0">
              <w:rPr>
                <w:sz w:val="22"/>
                <w:szCs w:val="22"/>
              </w:rPr>
              <w:t> 91 999 993</w:t>
            </w:r>
          </w:p>
        </w:tc>
        <w:tc>
          <w:tcPr>
            <w:tcW w:w="2671" w:type="dxa"/>
          </w:tcPr>
          <w:p w14:paraId="5D6014F8" w14:textId="1AD84311" w:rsidR="002D2FC4" w:rsidRPr="004F20D0" w:rsidRDefault="004F20D0" w:rsidP="00D7324B">
            <w:pPr>
              <w:jc w:val="center"/>
              <w:rPr>
                <w:color w:val="FFFF00"/>
                <w:sz w:val="22"/>
                <w:szCs w:val="22"/>
              </w:rPr>
            </w:pPr>
            <w:r w:rsidRPr="00D76EE0">
              <w:rPr>
                <w:sz w:val="22"/>
                <w:szCs w:val="22"/>
              </w:rPr>
              <w:t>111 319 992</w:t>
            </w:r>
          </w:p>
        </w:tc>
      </w:tr>
      <w:tr w:rsidR="002D2FC4" w:rsidRPr="002D2FC4" w14:paraId="592DBEBE" w14:textId="1D5D51D9" w:rsidTr="002D2FC4">
        <w:tc>
          <w:tcPr>
            <w:tcW w:w="3720" w:type="dxa"/>
          </w:tcPr>
          <w:p w14:paraId="55708867" w14:textId="77777777" w:rsidR="002D2FC4" w:rsidRPr="004F20D0" w:rsidRDefault="002D2FC4" w:rsidP="008F6EB5">
            <w:pPr>
              <w:jc w:val="both"/>
              <w:rPr>
                <w:sz w:val="22"/>
                <w:szCs w:val="22"/>
              </w:rPr>
            </w:pPr>
            <w:r w:rsidRPr="004F20D0">
              <w:rPr>
                <w:sz w:val="22"/>
                <w:szCs w:val="22"/>
              </w:rPr>
              <w:t>Mzdové výdaje</w:t>
            </w:r>
          </w:p>
        </w:tc>
        <w:tc>
          <w:tcPr>
            <w:tcW w:w="2671" w:type="dxa"/>
          </w:tcPr>
          <w:p w14:paraId="1F42D9CC" w14:textId="1670F766" w:rsidR="002D2FC4" w:rsidRPr="004F20D0" w:rsidRDefault="002D2FC4" w:rsidP="00D73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2019C29B" w14:textId="6CD49BC5" w:rsidR="002D2FC4" w:rsidRPr="004F20D0" w:rsidRDefault="004F20D0" w:rsidP="00D7324B">
            <w:pPr>
              <w:jc w:val="center"/>
              <w:rPr>
                <w:sz w:val="22"/>
                <w:szCs w:val="22"/>
              </w:rPr>
            </w:pPr>
            <w:r w:rsidRPr="00D76EE0">
              <w:rPr>
                <w:sz w:val="22"/>
                <w:szCs w:val="22"/>
              </w:rPr>
              <w:t>9 151 920</w:t>
            </w:r>
          </w:p>
        </w:tc>
      </w:tr>
      <w:tr w:rsidR="002D2FC4" w:rsidRPr="002D2FC4" w14:paraId="7D263DA8" w14:textId="77777777" w:rsidTr="002D2FC4">
        <w:tc>
          <w:tcPr>
            <w:tcW w:w="3720" w:type="dxa"/>
          </w:tcPr>
          <w:p w14:paraId="7AF9943F" w14:textId="460D1BD6" w:rsidR="002D2FC4" w:rsidRPr="004F20D0" w:rsidRDefault="002D2FC4" w:rsidP="008F6EB5">
            <w:pPr>
              <w:jc w:val="both"/>
              <w:rPr>
                <w:i/>
                <w:iCs/>
                <w:sz w:val="22"/>
                <w:szCs w:val="22"/>
              </w:rPr>
            </w:pPr>
            <w:r w:rsidRPr="004F20D0">
              <w:rPr>
                <w:i/>
                <w:iCs/>
                <w:sz w:val="22"/>
                <w:szCs w:val="22"/>
              </w:rPr>
              <w:t>Celkem</w:t>
            </w:r>
          </w:p>
        </w:tc>
        <w:tc>
          <w:tcPr>
            <w:tcW w:w="2671" w:type="dxa"/>
          </w:tcPr>
          <w:p w14:paraId="53B9346A" w14:textId="77777777" w:rsidR="002D2FC4" w:rsidRPr="004F20D0" w:rsidRDefault="002D2FC4" w:rsidP="00D73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031CA658" w14:textId="3368C197" w:rsidR="002D2FC4" w:rsidRPr="004F20D0" w:rsidRDefault="004F20D0" w:rsidP="00D7324B">
            <w:pPr>
              <w:jc w:val="center"/>
              <w:rPr>
                <w:sz w:val="22"/>
                <w:szCs w:val="22"/>
              </w:rPr>
            </w:pPr>
            <w:r w:rsidRPr="00D76EE0">
              <w:rPr>
                <w:sz w:val="22"/>
                <w:szCs w:val="22"/>
              </w:rPr>
              <w:t>120 471 912</w:t>
            </w:r>
          </w:p>
        </w:tc>
      </w:tr>
    </w:tbl>
    <w:p w14:paraId="7B126F14" w14:textId="77777777" w:rsidR="002D2FC4" w:rsidRDefault="002D2FC4" w:rsidP="00DC2010">
      <w:pPr>
        <w:spacing w:after="0"/>
        <w:jc w:val="both"/>
        <w:rPr>
          <w:b/>
          <w:bCs/>
        </w:rPr>
      </w:pPr>
    </w:p>
    <w:sectPr w:rsidR="002D2F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5A62" w14:textId="77777777" w:rsidR="00212B56" w:rsidRDefault="00212B56" w:rsidP="00FD28B2">
      <w:pPr>
        <w:spacing w:after="0" w:line="240" w:lineRule="auto"/>
      </w:pPr>
      <w:r>
        <w:separator/>
      </w:r>
    </w:p>
  </w:endnote>
  <w:endnote w:type="continuationSeparator" w:id="0">
    <w:p w14:paraId="4D30A9FA" w14:textId="77777777" w:rsidR="00212B56" w:rsidRDefault="00212B56" w:rsidP="00FD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916203"/>
      <w:docPartObj>
        <w:docPartGallery w:val="Page Numbers (Bottom of Page)"/>
        <w:docPartUnique/>
      </w:docPartObj>
    </w:sdtPr>
    <w:sdtEndPr/>
    <w:sdtContent>
      <w:p w14:paraId="5024A859" w14:textId="2B89A187" w:rsidR="00FD28B2" w:rsidRDefault="00FD28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B6F99" w14:textId="77777777" w:rsidR="00FD28B2" w:rsidRDefault="00FD28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5CC2" w14:textId="77777777" w:rsidR="00212B56" w:rsidRDefault="00212B56" w:rsidP="00FD28B2">
      <w:pPr>
        <w:spacing w:after="0" w:line="240" w:lineRule="auto"/>
      </w:pPr>
      <w:r>
        <w:separator/>
      </w:r>
    </w:p>
  </w:footnote>
  <w:footnote w:type="continuationSeparator" w:id="0">
    <w:p w14:paraId="6CE28357" w14:textId="77777777" w:rsidR="00212B56" w:rsidRDefault="00212B56" w:rsidP="00FD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7166" w14:textId="474F0B25" w:rsidR="00FD28B2" w:rsidRDefault="00FD28B2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C2FBF1" wp14:editId="6F6C7C81">
          <wp:simplePos x="0" y="0"/>
          <wp:positionH relativeFrom="margin">
            <wp:posOffset>1839312</wp:posOffset>
          </wp:positionH>
          <wp:positionV relativeFrom="paragraph">
            <wp:posOffset>-115776</wp:posOffset>
          </wp:positionV>
          <wp:extent cx="1751965" cy="501650"/>
          <wp:effectExtent l="0" t="0" r="635" b="0"/>
          <wp:wrapSquare wrapText="bothSides"/>
          <wp:docPr id="1638433070" name="Obrázek 4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433070" name="Obrázek 4" descr="Obsah obrázku text, Písmo, Grafika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F4E9D1" wp14:editId="734D7EEA">
          <wp:simplePos x="0" y="0"/>
          <wp:positionH relativeFrom="column">
            <wp:posOffset>3915106</wp:posOffset>
          </wp:positionH>
          <wp:positionV relativeFrom="paragraph">
            <wp:posOffset>-85744</wp:posOffset>
          </wp:positionV>
          <wp:extent cx="1574165" cy="527685"/>
          <wp:effectExtent l="0" t="0" r="6985" b="5715"/>
          <wp:wrapSquare wrapText="bothSides"/>
          <wp:docPr id="784654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5461" name="Obrázek 7846546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82" t="3006" r="1285" b="-3006"/>
                  <a:stretch/>
                </pic:blipFill>
                <pic:spPr bwMode="auto">
                  <a:xfrm>
                    <a:off x="0" y="0"/>
                    <a:ext cx="1574165" cy="52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30F7D6" wp14:editId="4CDD461A">
          <wp:simplePos x="0" y="0"/>
          <wp:positionH relativeFrom="margin">
            <wp:posOffset>421177</wp:posOffset>
          </wp:positionH>
          <wp:positionV relativeFrom="paragraph">
            <wp:posOffset>-159421</wp:posOffset>
          </wp:positionV>
          <wp:extent cx="1003935" cy="535940"/>
          <wp:effectExtent l="0" t="0" r="5715" b="0"/>
          <wp:wrapSquare wrapText="bothSides"/>
          <wp:docPr id="1711419806" name="Obrázek 3" descr="Obsah obrázku text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419806" name="Obrázek 3" descr="Obsah obrázku text, Grafika, design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3C0C"/>
    <w:multiLevelType w:val="hybridMultilevel"/>
    <w:tmpl w:val="7E52B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F9"/>
    <w:rsid w:val="0000215C"/>
    <w:rsid w:val="00012B68"/>
    <w:rsid w:val="00015140"/>
    <w:rsid w:val="0004269C"/>
    <w:rsid w:val="00065FDF"/>
    <w:rsid w:val="00066BEF"/>
    <w:rsid w:val="000B57A9"/>
    <w:rsid w:val="000C172B"/>
    <w:rsid w:val="000C7E8E"/>
    <w:rsid w:val="000D5F47"/>
    <w:rsid w:val="0010402D"/>
    <w:rsid w:val="001047D4"/>
    <w:rsid w:val="001746E1"/>
    <w:rsid w:val="001801E2"/>
    <w:rsid w:val="00191256"/>
    <w:rsid w:val="001A79EF"/>
    <w:rsid w:val="002012B0"/>
    <w:rsid w:val="00212B56"/>
    <w:rsid w:val="00266683"/>
    <w:rsid w:val="002731FD"/>
    <w:rsid w:val="002766EC"/>
    <w:rsid w:val="00281536"/>
    <w:rsid w:val="002A581E"/>
    <w:rsid w:val="002D2FC4"/>
    <w:rsid w:val="002F099B"/>
    <w:rsid w:val="00341AA5"/>
    <w:rsid w:val="00370E01"/>
    <w:rsid w:val="00385589"/>
    <w:rsid w:val="003A29BB"/>
    <w:rsid w:val="003A7CEF"/>
    <w:rsid w:val="003D2508"/>
    <w:rsid w:val="0041203B"/>
    <w:rsid w:val="00416AB2"/>
    <w:rsid w:val="00420655"/>
    <w:rsid w:val="00487A62"/>
    <w:rsid w:val="00493689"/>
    <w:rsid w:val="004D0797"/>
    <w:rsid w:val="004D51E0"/>
    <w:rsid w:val="004F20D0"/>
    <w:rsid w:val="0055333A"/>
    <w:rsid w:val="005769F9"/>
    <w:rsid w:val="005C4BC3"/>
    <w:rsid w:val="00635195"/>
    <w:rsid w:val="0064430B"/>
    <w:rsid w:val="0065150E"/>
    <w:rsid w:val="006570B1"/>
    <w:rsid w:val="00674EFF"/>
    <w:rsid w:val="006B5040"/>
    <w:rsid w:val="006D46B6"/>
    <w:rsid w:val="007157E0"/>
    <w:rsid w:val="00754B67"/>
    <w:rsid w:val="0079310D"/>
    <w:rsid w:val="007B44F3"/>
    <w:rsid w:val="007C1000"/>
    <w:rsid w:val="007F51AF"/>
    <w:rsid w:val="0084234E"/>
    <w:rsid w:val="00842D71"/>
    <w:rsid w:val="00844A1B"/>
    <w:rsid w:val="00853D68"/>
    <w:rsid w:val="00860D39"/>
    <w:rsid w:val="008852A3"/>
    <w:rsid w:val="008977AC"/>
    <w:rsid w:val="008A09F9"/>
    <w:rsid w:val="008F6EB5"/>
    <w:rsid w:val="009237F9"/>
    <w:rsid w:val="00923F9F"/>
    <w:rsid w:val="00946366"/>
    <w:rsid w:val="009562B5"/>
    <w:rsid w:val="00962320"/>
    <w:rsid w:val="00962FB2"/>
    <w:rsid w:val="009823A6"/>
    <w:rsid w:val="009920E0"/>
    <w:rsid w:val="009D2BA7"/>
    <w:rsid w:val="00A369BA"/>
    <w:rsid w:val="00A80E77"/>
    <w:rsid w:val="00A843FF"/>
    <w:rsid w:val="00A96C53"/>
    <w:rsid w:val="00AA62F4"/>
    <w:rsid w:val="00AC4E2B"/>
    <w:rsid w:val="00AE16DF"/>
    <w:rsid w:val="00B33198"/>
    <w:rsid w:val="00B64681"/>
    <w:rsid w:val="00BB37FA"/>
    <w:rsid w:val="00BD461F"/>
    <w:rsid w:val="00BE16F9"/>
    <w:rsid w:val="00C23089"/>
    <w:rsid w:val="00C353A6"/>
    <w:rsid w:val="00C62D44"/>
    <w:rsid w:val="00C63989"/>
    <w:rsid w:val="00C7029E"/>
    <w:rsid w:val="00C959B7"/>
    <w:rsid w:val="00CA3203"/>
    <w:rsid w:val="00D27B46"/>
    <w:rsid w:val="00D27E53"/>
    <w:rsid w:val="00D31BDB"/>
    <w:rsid w:val="00D478E0"/>
    <w:rsid w:val="00D72E06"/>
    <w:rsid w:val="00D7324B"/>
    <w:rsid w:val="00D76EE0"/>
    <w:rsid w:val="00D800DD"/>
    <w:rsid w:val="00D81662"/>
    <w:rsid w:val="00DC2010"/>
    <w:rsid w:val="00E43CE6"/>
    <w:rsid w:val="00E57D3D"/>
    <w:rsid w:val="00E743CB"/>
    <w:rsid w:val="00E90D45"/>
    <w:rsid w:val="00ED5491"/>
    <w:rsid w:val="00EF4405"/>
    <w:rsid w:val="00EF5574"/>
    <w:rsid w:val="00F03254"/>
    <w:rsid w:val="00F54DA4"/>
    <w:rsid w:val="00F64351"/>
    <w:rsid w:val="00F65E36"/>
    <w:rsid w:val="00F66497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D6B6F"/>
  <w15:chartTrackingRefBased/>
  <w15:docId w15:val="{6D04C196-D4ED-4D0A-9B33-9AA2638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1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1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6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6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6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6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6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6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1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1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1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16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16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16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1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16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16F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8B2"/>
  </w:style>
  <w:style w:type="paragraph" w:styleId="Zpat">
    <w:name w:val="footer"/>
    <w:basedOn w:val="Normln"/>
    <w:link w:val="ZpatChar"/>
    <w:uiPriority w:val="99"/>
    <w:unhideWhenUsed/>
    <w:rsid w:val="00FD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8B2"/>
  </w:style>
  <w:style w:type="character" w:styleId="Odkaznakoment">
    <w:name w:val="annotation reference"/>
    <w:basedOn w:val="Standardnpsmoodstavce"/>
    <w:uiPriority w:val="99"/>
    <w:semiHidden/>
    <w:unhideWhenUsed/>
    <w:rsid w:val="008A0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9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9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9F9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C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63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Knížek Lucie</dc:creator>
  <cp:keywords/>
  <dc:description/>
  <cp:lastModifiedBy>Vozka Petr</cp:lastModifiedBy>
  <cp:revision>21</cp:revision>
  <dcterms:created xsi:type="dcterms:W3CDTF">2025-03-10T07:22:00Z</dcterms:created>
  <dcterms:modified xsi:type="dcterms:W3CDTF">2025-03-28T09:20:00Z</dcterms:modified>
</cp:coreProperties>
</file>