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CA201" w14:textId="2B539658" w:rsidR="00563C8C" w:rsidRDefault="002D242A">
      <w:pPr>
        <w:pStyle w:val="Zkladntext30"/>
        <w:shd w:val="clear" w:color="auto" w:fill="auto"/>
        <w:spacing w:after="568"/>
        <w:ind w:right="2900"/>
      </w:pPr>
      <w:r>
        <w:rPr>
          <w:noProof/>
        </w:rPr>
        <w:drawing>
          <wp:anchor distT="0" distB="0" distL="63500" distR="365760" simplePos="0" relativeHeight="377487104" behindDoc="1" locked="0" layoutInCell="1" allowOverlap="1" wp14:anchorId="44D4AB61" wp14:editId="2D4E2E51">
            <wp:simplePos x="0" y="0"/>
            <wp:positionH relativeFrom="margin">
              <wp:posOffset>36830</wp:posOffset>
            </wp:positionH>
            <wp:positionV relativeFrom="paragraph">
              <wp:posOffset>-877570</wp:posOffset>
            </wp:positionV>
            <wp:extent cx="548640" cy="115189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Bělidlo 180 CZ - 382 41 Kaplice, tel.</w:t>
      </w:r>
      <w:proofErr w:type="gramStart"/>
      <w:r>
        <w:t>: ,</w:t>
      </w:r>
      <w:proofErr w:type="gramEnd"/>
      <w:r>
        <w:t xml:space="preserve"> fax: +420 380 311 085 </w:t>
      </w:r>
      <w:hyperlink r:id="rId8" w:history="1">
        <w:r>
          <w:rPr>
            <w:rStyle w:val="Hypertextovodkaz"/>
            <w:lang w:val="en-US" w:eastAsia="en-US" w:bidi="en-US"/>
          </w:rPr>
          <w:t>www.tskaplice.cz</w:t>
        </w:r>
      </w:hyperlink>
      <w:r>
        <w:rPr>
          <w:lang w:val="en-US" w:eastAsia="en-US" w:bidi="en-US"/>
        </w:rPr>
        <w:t xml:space="preserve">, </w:t>
      </w:r>
      <w:hyperlink r:id="rId9" w:history="1">
        <w:r>
          <w:rPr>
            <w:rStyle w:val="Hypertextovodkaz"/>
            <w:lang w:val="en-US" w:eastAsia="en-US" w:bidi="en-US"/>
          </w:rPr>
          <w:t>jednatel@tskaplice.cz</w:t>
        </w:r>
      </w:hyperlink>
      <w:r>
        <w:rPr>
          <w:lang w:val="en-US" w:eastAsia="en-US" w:bidi="en-US"/>
        </w:rPr>
        <w:t xml:space="preserve">, </w:t>
      </w:r>
      <w:r>
        <w:t>ID schránky: Bus6jai</w:t>
      </w:r>
    </w:p>
    <w:p w14:paraId="0B1FCC45" w14:textId="77777777" w:rsidR="00563C8C" w:rsidRDefault="002D242A">
      <w:pPr>
        <w:pStyle w:val="Nadpis20"/>
        <w:keepNext/>
        <w:keepLines/>
        <w:shd w:val="clear" w:color="auto" w:fill="auto"/>
        <w:spacing w:before="0" w:line="210" w:lineRule="exact"/>
        <w:ind w:left="160"/>
      </w:pPr>
      <w:bookmarkStart w:id="0" w:name="bookmark0"/>
      <w:r>
        <w:t>V Kaplici dne: 1.4.2025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46"/>
      </w:tblGrid>
      <w:tr w:rsidR="00563C8C" w14:paraId="53AED8E6" w14:textId="77777777">
        <w:trPr>
          <w:trHeight w:hRule="exact" w:val="39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C269E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Objednatel: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2540A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Zkladntext2Calibri11ptTun"/>
              </w:rPr>
              <w:t>Dodavatel:</w:t>
            </w:r>
          </w:p>
        </w:tc>
      </w:tr>
      <w:tr w:rsidR="00563C8C" w14:paraId="0329FA99" w14:textId="77777777">
        <w:trPr>
          <w:trHeight w:hRule="exact" w:val="629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C3E484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Calibri105pt"/>
              </w:rPr>
              <w:t>Technické služby Kaplice spol. s.r.o. Bělidlo 180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8A8B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Zkladntext2Calibri105pt"/>
              </w:rPr>
              <w:t>NexGen</w:t>
            </w:r>
            <w:proofErr w:type="spellEnd"/>
            <w:r>
              <w:rPr>
                <w:rStyle w:val="Zkladntext2Calibri105pt"/>
              </w:rPr>
              <w:t xml:space="preserve"> IT s.r.o.</w:t>
            </w:r>
          </w:p>
        </w:tc>
      </w:tr>
      <w:tr w:rsidR="00563C8C" w14:paraId="020AB09D" w14:textId="77777777">
        <w:trPr>
          <w:trHeight w:hRule="exact" w:val="648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7C7F7C0C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382 41 Kaplice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6C89B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Zkladntext2Calibri105pt"/>
              </w:rPr>
              <w:t>Nádražní 159/21 České Budějovice 370 01</w:t>
            </w:r>
          </w:p>
        </w:tc>
      </w:tr>
      <w:tr w:rsidR="00563C8C" w14:paraId="22CA701F" w14:textId="77777777">
        <w:trPr>
          <w:trHeight w:hRule="exact" w:val="490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262364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IČ: 63907992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A18D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IČO:28145577</w:t>
            </w:r>
          </w:p>
        </w:tc>
      </w:tr>
      <w:tr w:rsidR="00563C8C" w14:paraId="0984DE6C" w14:textId="77777777">
        <w:trPr>
          <w:trHeight w:hRule="exact" w:val="370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3C1D31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DIČ: CZ63907992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8C906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DIČ: CZ28145577</w:t>
            </w:r>
          </w:p>
        </w:tc>
      </w:tr>
      <w:tr w:rsidR="00563C8C" w14:paraId="3CDE3170" w14:textId="77777777">
        <w:trPr>
          <w:trHeight w:hRule="exact" w:val="658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</w:tcPr>
          <w:p w14:paraId="495596A6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>Kontaktní osoba: Ing. Jiří Zevl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127BB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Kontaktní </w:t>
            </w:r>
            <w:proofErr w:type="gramStart"/>
            <w:r>
              <w:rPr>
                <w:rStyle w:val="Zkladntext2Calibri105pt"/>
              </w:rPr>
              <w:t>osoba :</w:t>
            </w:r>
            <w:proofErr w:type="gramEnd"/>
            <w:r>
              <w:rPr>
                <w:rStyle w:val="Zkladntext2Calibri105pt"/>
              </w:rPr>
              <w:t xml:space="preserve"> Michael Mráz, MBA</w:t>
            </w:r>
          </w:p>
        </w:tc>
      </w:tr>
      <w:tr w:rsidR="00563C8C" w14:paraId="3C3833FC" w14:textId="77777777">
        <w:trPr>
          <w:trHeight w:hRule="exact" w:val="773"/>
          <w:jc w:val="center"/>
        </w:trPr>
        <w:tc>
          <w:tcPr>
            <w:tcW w:w="4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1B5CF2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Tel.: </w:t>
            </w:r>
            <w:r w:rsidRPr="00AB5293">
              <w:rPr>
                <w:rStyle w:val="Zkladntext2Calibri105pt"/>
                <w:highlight w:val="black"/>
              </w:rPr>
              <w:t>+420 605 157 157</w:t>
            </w: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C97FCA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Tel.: </w:t>
            </w:r>
            <w:r w:rsidRPr="00AB5293">
              <w:rPr>
                <w:rStyle w:val="Zkladntext2Calibri105pt"/>
                <w:highlight w:val="black"/>
              </w:rPr>
              <w:t>+420 607 880 830</w:t>
            </w:r>
          </w:p>
        </w:tc>
      </w:tr>
      <w:tr w:rsidR="00563C8C" w14:paraId="455A8830" w14:textId="77777777">
        <w:trPr>
          <w:trHeight w:hRule="exact" w:val="610"/>
          <w:jc w:val="center"/>
        </w:trPr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F2EF3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E-mail: </w:t>
            </w:r>
            <w:hyperlink r:id="rId10" w:history="1">
              <w:r>
                <w:rPr>
                  <w:rStyle w:val="Hypertextovodkaz"/>
                  <w:lang w:val="en-US" w:eastAsia="en-US" w:bidi="en-US"/>
                </w:rPr>
                <w:t>jednatel@tskaplice.cz</w:t>
              </w:r>
            </w:hyperlink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90967" w14:textId="77777777" w:rsidR="00563C8C" w:rsidRDefault="002D242A">
            <w:pPr>
              <w:pStyle w:val="Zkladntext20"/>
              <w:framePr w:w="908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Zkladntext2Calibri105pt"/>
              </w:rPr>
              <w:t xml:space="preserve">E-mail: </w:t>
            </w:r>
            <w:hyperlink r:id="rId11" w:history="1">
              <w:r>
                <w:rPr>
                  <w:rStyle w:val="Hypertextovodkaz"/>
                </w:rPr>
                <w:t>mraz@nexgen.cz</w:t>
              </w:r>
            </w:hyperlink>
          </w:p>
        </w:tc>
      </w:tr>
    </w:tbl>
    <w:p w14:paraId="3D277620" w14:textId="77777777" w:rsidR="00563C8C" w:rsidRDefault="00563C8C">
      <w:pPr>
        <w:framePr w:w="9086" w:wrap="notBeside" w:vAnchor="text" w:hAnchor="text" w:xAlign="center" w:y="1"/>
        <w:rPr>
          <w:sz w:val="2"/>
          <w:szCs w:val="2"/>
        </w:rPr>
      </w:pPr>
    </w:p>
    <w:p w14:paraId="2DEB778D" w14:textId="77777777" w:rsidR="00563C8C" w:rsidRDefault="00563C8C">
      <w:pPr>
        <w:rPr>
          <w:sz w:val="2"/>
          <w:szCs w:val="2"/>
        </w:rPr>
      </w:pPr>
    </w:p>
    <w:p w14:paraId="3D563277" w14:textId="77777777" w:rsidR="00563C8C" w:rsidRDefault="002D242A">
      <w:pPr>
        <w:pStyle w:val="Nadpis10"/>
        <w:keepNext/>
        <w:keepLines/>
        <w:shd w:val="clear" w:color="auto" w:fill="auto"/>
        <w:spacing w:before="518" w:after="250" w:line="220" w:lineRule="exact"/>
      </w:pPr>
      <w:bookmarkStart w:id="1" w:name="bookmark1"/>
      <w:r>
        <w:t>Věc: Objednávka</w:t>
      </w:r>
      <w:bookmarkEnd w:id="1"/>
    </w:p>
    <w:p w14:paraId="2EDADBB1" w14:textId="77777777" w:rsidR="00563C8C" w:rsidRDefault="002D242A">
      <w:pPr>
        <w:pStyle w:val="Nadpis20"/>
        <w:keepNext/>
        <w:keepLines/>
        <w:shd w:val="clear" w:color="auto" w:fill="auto"/>
        <w:spacing w:before="0" w:line="269" w:lineRule="exact"/>
        <w:jc w:val="both"/>
      </w:pPr>
      <w:bookmarkStart w:id="2" w:name="bookmark2"/>
      <w:r>
        <w:t xml:space="preserve">Na základě cenové nabídky u Vás objednáváme realizaci nového designu a funkčnosti webových stránek </w:t>
      </w:r>
      <w:r>
        <w:rPr>
          <w:lang w:val="en-US" w:eastAsia="en-US" w:bidi="en-US"/>
        </w:rPr>
        <w:t>"tskaplice.cz"</w:t>
      </w:r>
      <w:bookmarkEnd w:id="2"/>
    </w:p>
    <w:p w14:paraId="1D2AF4B0" w14:textId="77777777" w:rsidR="00563C8C" w:rsidRDefault="002D242A">
      <w:pPr>
        <w:pStyle w:val="Zkladntext40"/>
        <w:shd w:val="clear" w:color="auto" w:fill="auto"/>
        <w:spacing w:after="330"/>
      </w:pPr>
      <w:r>
        <w:t>Nabízená cena po slevě viz nabídka níže.</w:t>
      </w:r>
    </w:p>
    <w:p w14:paraId="13F9C02F" w14:textId="77777777" w:rsidR="00563C8C" w:rsidRDefault="002D242A">
      <w:pPr>
        <w:pStyle w:val="Zkladntext50"/>
        <w:shd w:val="clear" w:color="auto" w:fill="auto"/>
        <w:spacing w:before="0"/>
        <w:ind w:left="280"/>
      </w:pPr>
      <w:r>
        <w:rPr>
          <w:rStyle w:val="Zkladntext51"/>
          <w:b/>
          <w:bCs/>
        </w:rPr>
        <w:t xml:space="preserve">Vývoj webových stránek </w:t>
      </w:r>
      <w:r>
        <w:rPr>
          <w:rStyle w:val="Zkladntext51"/>
          <w:b/>
          <w:bCs/>
          <w:lang w:val="en-US" w:eastAsia="en-US" w:bidi="en-US"/>
        </w:rPr>
        <w:t>tskaplice.cz</w:t>
      </w:r>
    </w:p>
    <w:p w14:paraId="6F4E800C" w14:textId="1788FDDF" w:rsidR="00563C8C" w:rsidRDefault="002D242A">
      <w:pPr>
        <w:pStyle w:val="Zkladntext20"/>
        <w:shd w:val="clear" w:color="auto" w:fill="auto"/>
        <w:ind w:left="280"/>
      </w:pPr>
      <w:r>
        <w:rPr>
          <w:noProof/>
        </w:rPr>
        <mc:AlternateContent>
          <mc:Choice Requires="wps">
            <w:drawing>
              <wp:anchor distT="64770" distB="951865" distL="2115185" distR="234950" simplePos="0" relativeHeight="377487105" behindDoc="1" locked="0" layoutInCell="1" allowOverlap="1" wp14:anchorId="2DBF909E" wp14:editId="482D93B9">
                <wp:simplePos x="0" y="0"/>
                <wp:positionH relativeFrom="margin">
                  <wp:posOffset>4014470</wp:posOffset>
                </wp:positionH>
                <wp:positionV relativeFrom="paragraph">
                  <wp:posOffset>-95250</wp:posOffset>
                </wp:positionV>
                <wp:extent cx="304800" cy="1169670"/>
                <wp:effectExtent l="1270" t="0" r="0" b="3810"/>
                <wp:wrapSquare wrapText="left"/>
                <wp:docPr id="18478718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034B" w14:textId="77777777" w:rsidR="00563C8C" w:rsidRDefault="002D242A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2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MD </w:t>
                            </w:r>
                            <w:r>
                              <w:rPr>
                                <w:rStyle w:val="Zkladntext2Exact0"/>
                              </w:rPr>
                              <w:t xml:space="preserve">6 MD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8 </w:t>
                            </w:r>
                            <w:r>
                              <w:rPr>
                                <w:rStyle w:val="Zkladntext2Exact0"/>
                              </w:rPr>
                              <w:t>MD</w:t>
                            </w:r>
                          </w:p>
                          <w:p w14:paraId="5E112937" w14:textId="77777777" w:rsidR="00563C8C" w:rsidRDefault="002D242A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jc w:val="both"/>
                            </w:pPr>
                            <w:r>
                              <w:rPr>
                                <w:rStyle w:val="Zkladntext2Exact1"/>
                              </w:rPr>
                              <w:t>MD</w:t>
                            </w:r>
                          </w:p>
                          <w:p w14:paraId="5366FC12" w14:textId="77777777" w:rsidR="00563C8C" w:rsidRDefault="002D242A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</w:pPr>
                            <w:r>
                              <w:rPr>
                                <w:rStyle w:val="Zkladntext2Exact1"/>
                              </w:rPr>
                              <w:t xml:space="preserve">MD 1 </w:t>
                            </w:r>
                            <w:r>
                              <w:rPr>
                                <w:rStyle w:val="Zkladntext2Exact0"/>
                              </w:rPr>
                              <w:t>MD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F90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6.1pt;margin-top:-7.5pt;width:24pt;height:92.1pt;z-index:-125829375;visibility:visible;mso-wrap-style:square;mso-width-percent:0;mso-height-percent:0;mso-wrap-distance-left:166.55pt;mso-wrap-distance-top:5.1pt;mso-wrap-distance-right:18.5pt;mso-wrap-distance-bottom:7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" filled="f" stroked="f">
                <v:textbox style="mso-fit-shape-to-text:t" inset="0,0,0,0">
                  <w:txbxContent>
                    <w:p w14:paraId="583E034B" w14:textId="77777777" w:rsidR="00563C8C" w:rsidRDefault="002D242A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2 </w:t>
                      </w:r>
                      <w:r>
                        <w:rPr>
                          <w:rStyle w:val="Zkladntext2Exact1"/>
                        </w:rPr>
                        <w:t xml:space="preserve">MD </w:t>
                      </w:r>
                      <w:r>
                        <w:rPr>
                          <w:rStyle w:val="Zkladntext2Exact0"/>
                        </w:rPr>
                        <w:t xml:space="preserve">6 MD </w:t>
                      </w:r>
                      <w:r>
                        <w:rPr>
                          <w:rStyle w:val="Zkladntext2Exact1"/>
                        </w:rPr>
                        <w:t xml:space="preserve">8 </w:t>
                      </w:r>
                      <w:r>
                        <w:rPr>
                          <w:rStyle w:val="Zkladntext2Exact0"/>
                        </w:rPr>
                        <w:t>MD</w:t>
                      </w:r>
                    </w:p>
                    <w:p w14:paraId="5E112937" w14:textId="77777777" w:rsidR="00563C8C" w:rsidRDefault="002D242A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16"/>
                        </w:tabs>
                        <w:jc w:val="both"/>
                      </w:pPr>
                      <w:r>
                        <w:rPr>
                          <w:rStyle w:val="Zkladntext2Exact1"/>
                        </w:rPr>
                        <w:t>MD</w:t>
                      </w:r>
                    </w:p>
                    <w:p w14:paraId="5366FC12" w14:textId="77777777" w:rsidR="00563C8C" w:rsidRDefault="002D242A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1"/>
                        </w:tabs>
                      </w:pPr>
                      <w:r>
                        <w:rPr>
                          <w:rStyle w:val="Zkladntext2Exact1"/>
                        </w:rPr>
                        <w:t xml:space="preserve">MD 1 </w:t>
                      </w:r>
                      <w:r>
                        <w:rPr>
                          <w:rStyle w:val="Zkladntext2Exact0"/>
                        </w:rPr>
                        <w:t>MD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1336675" distB="313690" distL="1508760" distR="63500" simplePos="0" relativeHeight="377487106" behindDoc="1" locked="0" layoutInCell="1" allowOverlap="1" wp14:anchorId="291BC8DA" wp14:editId="71BB646C">
            <wp:simplePos x="0" y="0"/>
            <wp:positionH relativeFrom="margin">
              <wp:posOffset>3407410</wp:posOffset>
            </wp:positionH>
            <wp:positionV relativeFrom="paragraph">
              <wp:posOffset>1176655</wp:posOffset>
            </wp:positionV>
            <wp:extent cx="1146175" cy="579120"/>
            <wp:effectExtent l="0" t="0" r="0" b="0"/>
            <wp:wrapSquare wrapText="lef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2117090" distB="0" distL="1791970" distR="234950" simplePos="0" relativeHeight="377487107" behindDoc="1" locked="0" layoutInCell="1" allowOverlap="1" wp14:anchorId="29F529AA" wp14:editId="3019676E">
                <wp:simplePos x="0" y="0"/>
                <wp:positionH relativeFrom="margin">
                  <wp:posOffset>3691255</wp:posOffset>
                </wp:positionH>
                <wp:positionV relativeFrom="paragraph">
                  <wp:posOffset>1957070</wp:posOffset>
                </wp:positionV>
                <wp:extent cx="628015" cy="76200"/>
                <wp:effectExtent l="1905" t="2540" r="0" b="0"/>
                <wp:wrapSquare wrapText="left"/>
                <wp:docPr id="14939129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5F4DA" w14:textId="77777777" w:rsidR="00563C8C" w:rsidRDefault="002D242A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2Exact1"/>
                              </w:rPr>
                              <w:t xml:space="preserve">2.950 Kč / </w:t>
                            </w:r>
                            <w:proofErr w:type="spellStart"/>
                            <w:r>
                              <w:rPr>
                                <w:rStyle w:val="Zkladntext2Exact1"/>
                              </w:rPr>
                              <w:t>měs</w:t>
                            </w:r>
                            <w:proofErr w:type="spellEnd"/>
                            <w:r>
                              <w:rPr>
                                <w:rStyle w:val="Zkladntext2Exac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29AA" id="Text Box 5" o:spid="_x0000_s1027" type="#_x0000_t202" style="position:absolute;left:0;text-align:left;margin-left:290.65pt;margin-top:154.1pt;width:49.45pt;height:6pt;z-index:-125829373;visibility:visible;mso-wrap-style:square;mso-width-percent:0;mso-height-percent:0;mso-wrap-distance-left:141.1pt;mso-wrap-distance-top:166.7pt;mso-wrap-distance-right:1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" filled="f" stroked="f">
                <v:textbox style="mso-fit-shape-to-text:t" inset="0,0,0,0">
                  <w:txbxContent>
                    <w:p w14:paraId="4645F4DA" w14:textId="77777777" w:rsidR="00563C8C" w:rsidRDefault="002D242A">
                      <w:pPr>
                        <w:pStyle w:val="Zkladntext20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2Exact1"/>
                        </w:rPr>
                        <w:t xml:space="preserve">2.950 Kč / </w:t>
                      </w:r>
                      <w:proofErr w:type="spellStart"/>
                      <w:r>
                        <w:rPr>
                          <w:rStyle w:val="Zkladntext2Exact1"/>
                        </w:rPr>
                        <w:t>měs</w:t>
                      </w:r>
                      <w:proofErr w:type="spellEnd"/>
                      <w:r>
                        <w:rPr>
                          <w:rStyle w:val="Zkladntext2Exact1"/>
                        </w:rPr>
                        <w:t>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21"/>
        </w:rPr>
        <w:t xml:space="preserve">Analýza potřeb, návrh řešení projektu </w:t>
      </w:r>
      <w:r>
        <w:rPr>
          <w:rStyle w:val="Zkladntext22"/>
        </w:rPr>
        <w:t xml:space="preserve">a </w:t>
      </w:r>
      <w:r>
        <w:rPr>
          <w:rStyle w:val="Zkladntext21"/>
        </w:rPr>
        <w:t>management</w:t>
      </w:r>
    </w:p>
    <w:p w14:paraId="3193364F" w14:textId="77777777" w:rsidR="00563C8C" w:rsidRDefault="002D242A">
      <w:pPr>
        <w:pStyle w:val="Zkladntext20"/>
        <w:shd w:val="clear" w:color="auto" w:fill="auto"/>
        <w:ind w:left="280"/>
      </w:pPr>
      <w:r>
        <w:rPr>
          <w:rStyle w:val="Zkladntext22"/>
        </w:rPr>
        <w:t xml:space="preserve">Návrh </w:t>
      </w:r>
      <w:r>
        <w:rPr>
          <w:rStyle w:val="Zkladntext21"/>
        </w:rPr>
        <w:t>responzivního grafického designu</w:t>
      </w:r>
    </w:p>
    <w:p w14:paraId="7797488A" w14:textId="77777777" w:rsidR="00563C8C" w:rsidRDefault="002D242A">
      <w:pPr>
        <w:pStyle w:val="Zkladntext20"/>
        <w:shd w:val="clear" w:color="auto" w:fill="auto"/>
        <w:ind w:left="280"/>
      </w:pPr>
      <w:proofErr w:type="spellStart"/>
      <w:r>
        <w:rPr>
          <w:rStyle w:val="Zkladntext21"/>
        </w:rPr>
        <w:t>Nakódování</w:t>
      </w:r>
      <w:proofErr w:type="spellEnd"/>
      <w:r>
        <w:rPr>
          <w:rStyle w:val="Zkladntext21"/>
        </w:rPr>
        <w:t xml:space="preserve"> responzivních HTML </w:t>
      </w:r>
      <w:r>
        <w:rPr>
          <w:rStyle w:val="Zkladntext22"/>
        </w:rPr>
        <w:t>šablon</w:t>
      </w:r>
    </w:p>
    <w:p w14:paraId="01C6E028" w14:textId="77777777" w:rsidR="00563C8C" w:rsidRDefault="002D242A">
      <w:pPr>
        <w:pStyle w:val="Zkladntext20"/>
        <w:shd w:val="clear" w:color="auto" w:fill="auto"/>
        <w:ind w:left="280"/>
      </w:pPr>
      <w:r>
        <w:rPr>
          <w:rStyle w:val="Zkladntext21"/>
        </w:rPr>
        <w:t xml:space="preserve">Programování </w:t>
      </w:r>
      <w:r>
        <w:rPr>
          <w:rStyle w:val="Zkladntext22"/>
        </w:rPr>
        <w:t xml:space="preserve">a </w:t>
      </w:r>
      <w:r>
        <w:rPr>
          <w:rStyle w:val="Zkladntext21"/>
        </w:rPr>
        <w:t xml:space="preserve">implementace redakčního systému </w:t>
      </w:r>
      <w:proofErr w:type="spellStart"/>
      <w:r>
        <w:rPr>
          <w:rStyle w:val="Zkladntext22"/>
        </w:rPr>
        <w:t>NexSYS</w:t>
      </w:r>
      <w:proofErr w:type="spellEnd"/>
    </w:p>
    <w:p w14:paraId="4592021F" w14:textId="77777777" w:rsidR="00563C8C" w:rsidRDefault="002D242A">
      <w:pPr>
        <w:pStyle w:val="Zkladntext20"/>
        <w:shd w:val="clear" w:color="auto" w:fill="auto"/>
        <w:ind w:left="280"/>
      </w:pPr>
      <w:r>
        <w:rPr>
          <w:rStyle w:val="Zkladntext21"/>
        </w:rPr>
        <w:t xml:space="preserve">Příprava </w:t>
      </w:r>
      <w:r>
        <w:rPr>
          <w:rStyle w:val="Zkladntext22"/>
        </w:rPr>
        <w:t xml:space="preserve">metadat, </w:t>
      </w:r>
      <w:r>
        <w:rPr>
          <w:rStyle w:val="Zkladntext21"/>
        </w:rPr>
        <w:t>testování a spuštění</w:t>
      </w:r>
    </w:p>
    <w:p w14:paraId="0D6843D2" w14:textId="77777777" w:rsidR="00563C8C" w:rsidRDefault="002D242A">
      <w:pPr>
        <w:pStyle w:val="Zkladntext20"/>
        <w:shd w:val="clear" w:color="auto" w:fill="auto"/>
        <w:ind w:left="280"/>
      </w:pPr>
      <w:r>
        <w:rPr>
          <w:rStyle w:val="Zkladntext21"/>
        </w:rPr>
        <w:t xml:space="preserve">Grafické práce, </w:t>
      </w:r>
      <w:r>
        <w:rPr>
          <w:rStyle w:val="Zkladntext22"/>
        </w:rPr>
        <w:t xml:space="preserve">úprava </w:t>
      </w:r>
      <w:r>
        <w:rPr>
          <w:rStyle w:val="Zkladntext21"/>
        </w:rPr>
        <w:t xml:space="preserve">loga, </w:t>
      </w:r>
      <w:r>
        <w:rPr>
          <w:rStyle w:val="Zkladntext23"/>
        </w:rPr>
        <w:t xml:space="preserve">hl. </w:t>
      </w:r>
      <w:r>
        <w:rPr>
          <w:rStyle w:val="Zkladntext21"/>
        </w:rPr>
        <w:t xml:space="preserve">papír, podpis, </w:t>
      </w:r>
      <w:r>
        <w:rPr>
          <w:rStyle w:val="Zkladntext22"/>
        </w:rPr>
        <w:t>vizitky</w:t>
      </w:r>
    </w:p>
    <w:p w14:paraId="73FE90A0" w14:textId="77777777" w:rsidR="00563C8C" w:rsidRDefault="002D242A">
      <w:pPr>
        <w:pStyle w:val="Zkladntext20"/>
        <w:shd w:val="clear" w:color="auto" w:fill="auto"/>
        <w:ind w:left="280"/>
      </w:pPr>
      <w:r>
        <w:rPr>
          <w:rStyle w:val="Zkladntext21"/>
        </w:rPr>
        <w:t xml:space="preserve">MD </w:t>
      </w:r>
      <w:proofErr w:type="spellStart"/>
      <w:r>
        <w:rPr>
          <w:rStyle w:val="Zkladntext22"/>
        </w:rPr>
        <w:t>rate</w:t>
      </w:r>
      <w:proofErr w:type="spellEnd"/>
    </w:p>
    <w:p w14:paraId="07FF32F4" w14:textId="77777777" w:rsidR="00563C8C" w:rsidRDefault="002D242A">
      <w:pPr>
        <w:pStyle w:val="Zkladntext20"/>
        <w:shd w:val="clear" w:color="auto" w:fill="auto"/>
        <w:spacing w:line="206" w:lineRule="exact"/>
        <w:ind w:left="280"/>
      </w:pPr>
      <w:r>
        <w:rPr>
          <w:rStyle w:val="Zkladntext21"/>
        </w:rPr>
        <w:t xml:space="preserve">Celková </w:t>
      </w:r>
      <w:r>
        <w:rPr>
          <w:rStyle w:val="Zkladntext22"/>
        </w:rPr>
        <w:t>cena bez DPH Sleva</w:t>
      </w:r>
    </w:p>
    <w:p w14:paraId="6452729C" w14:textId="77777777" w:rsidR="00563C8C" w:rsidRDefault="002D242A">
      <w:pPr>
        <w:pStyle w:val="Zkladntext50"/>
        <w:shd w:val="clear" w:color="auto" w:fill="auto"/>
        <w:spacing w:before="0" w:after="343" w:line="110" w:lineRule="exact"/>
        <w:ind w:left="280"/>
      </w:pPr>
      <w:r>
        <w:rPr>
          <w:rStyle w:val="Zkladntext51"/>
          <w:b/>
          <w:bCs/>
        </w:rPr>
        <w:t>Celková cena po slevě bez DPH</w:t>
      </w:r>
    </w:p>
    <w:p w14:paraId="4A03BECF" w14:textId="77777777" w:rsidR="00563C8C" w:rsidRDefault="002D242A">
      <w:pPr>
        <w:pStyle w:val="Zkladntext20"/>
        <w:shd w:val="clear" w:color="auto" w:fill="auto"/>
        <w:spacing w:line="120" w:lineRule="exact"/>
        <w:ind w:left="280"/>
      </w:pPr>
      <w:r>
        <w:rPr>
          <w:rStyle w:val="Zkladntext21"/>
        </w:rPr>
        <w:lastRenderedPageBreak/>
        <w:t>Provoz, údržba, podpora a aktualizace textů</w:t>
      </w:r>
      <w:r>
        <w:br w:type="page"/>
      </w:r>
    </w:p>
    <w:p w14:paraId="0CBBF9DF" w14:textId="77777777" w:rsidR="00563C8C" w:rsidRDefault="002D242A">
      <w:pPr>
        <w:pStyle w:val="Zkladntext30"/>
        <w:shd w:val="clear" w:color="auto" w:fill="auto"/>
        <w:spacing w:after="808"/>
        <w:ind w:right="2900"/>
      </w:pPr>
      <w:r>
        <w:lastRenderedPageBreak/>
        <w:t>Bělidlo 180 CZ - 382 41 Kaplice, tel.</w:t>
      </w:r>
      <w:proofErr w:type="gramStart"/>
      <w:r>
        <w:t>: ,</w:t>
      </w:r>
      <w:proofErr w:type="gramEnd"/>
      <w:r>
        <w:t xml:space="preserve"> fax: +420 380 311 085 </w:t>
      </w:r>
      <w:hyperlink r:id="rId13" w:history="1">
        <w:r>
          <w:rPr>
            <w:rStyle w:val="Hypertextovodkaz"/>
            <w:lang w:val="en-US" w:eastAsia="en-US" w:bidi="en-US"/>
          </w:rPr>
          <w:t>www.tskaplice.cz</w:t>
        </w:r>
      </w:hyperlink>
      <w:r>
        <w:rPr>
          <w:lang w:val="en-US" w:eastAsia="en-US" w:bidi="en-US"/>
        </w:rPr>
        <w:t xml:space="preserve">, </w:t>
      </w:r>
      <w:hyperlink r:id="rId14" w:history="1">
        <w:r>
          <w:rPr>
            <w:rStyle w:val="Hypertextovodkaz"/>
            <w:lang w:val="en-US" w:eastAsia="en-US" w:bidi="en-US"/>
          </w:rPr>
          <w:t>jednatel@tskaplice.cz</w:t>
        </w:r>
      </w:hyperlink>
      <w:r>
        <w:rPr>
          <w:lang w:val="en-US" w:eastAsia="en-US" w:bidi="en-US"/>
        </w:rPr>
        <w:t xml:space="preserve">, </w:t>
      </w:r>
      <w:r>
        <w:t>ID schránky: Bus6jai</w:t>
      </w:r>
    </w:p>
    <w:p w14:paraId="226D9E5B" w14:textId="385EAEFB" w:rsidR="00563C8C" w:rsidRDefault="002D242A">
      <w:pPr>
        <w:pStyle w:val="Zkladntext40"/>
        <w:shd w:val="clear" w:color="auto" w:fill="auto"/>
        <w:spacing w:after="315" w:line="210" w:lineRule="exact"/>
      </w:pPr>
      <w:r>
        <w:rPr>
          <w:noProof/>
        </w:rPr>
        <w:drawing>
          <wp:anchor distT="0" distB="0" distL="63500" distR="365760" simplePos="0" relativeHeight="377487108" behindDoc="1" locked="0" layoutInCell="1" allowOverlap="1" wp14:anchorId="3D4C29C3" wp14:editId="419CD330">
            <wp:simplePos x="0" y="0"/>
            <wp:positionH relativeFrom="margin">
              <wp:posOffset>36830</wp:posOffset>
            </wp:positionH>
            <wp:positionV relativeFrom="paragraph">
              <wp:posOffset>-1703705</wp:posOffset>
            </wp:positionV>
            <wp:extent cx="548640" cy="1151890"/>
            <wp:effectExtent l="0" t="0" r="0" b="0"/>
            <wp:wrapSquare wrapText="right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Zpracoval: Ing. Lucie Urbancová</w:t>
      </w:r>
    </w:p>
    <w:p w14:paraId="6260C154" w14:textId="77777777" w:rsidR="00563C8C" w:rsidRPr="00AB5293" w:rsidRDefault="002D242A">
      <w:pPr>
        <w:pStyle w:val="Zkladntext60"/>
        <w:shd w:val="clear" w:color="auto" w:fill="auto"/>
        <w:spacing w:before="0" w:after="6"/>
        <w:ind w:left="1560" w:right="4760"/>
        <w:rPr>
          <w:color w:val="000000" w:themeColor="text1"/>
          <w:highlight w:val="black"/>
        </w:rPr>
      </w:pPr>
      <w:proofErr w:type="spellStart"/>
      <w:r w:rsidRPr="00AB5293">
        <w:rPr>
          <w:color w:val="000000" w:themeColor="text1"/>
          <w:highlight w:val="black"/>
        </w:rPr>
        <w:t>Infl</w:t>
      </w:r>
      <w:proofErr w:type="spellEnd"/>
      <w:r w:rsidRPr="00AB5293">
        <w:rPr>
          <w:color w:val="000000" w:themeColor="text1"/>
          <w:highlight w:val="black"/>
        </w:rPr>
        <w:t xml:space="preserve"> I </w:t>
      </w:r>
      <w:proofErr w:type="spellStart"/>
      <w:r w:rsidRPr="00AB5293">
        <w:rPr>
          <w:color w:val="000000" w:themeColor="text1"/>
          <w:highlight w:val="black"/>
        </w:rPr>
        <w:t>jřf</w:t>
      </w:r>
      <w:proofErr w:type="spellEnd"/>
      <w:r w:rsidRPr="00AB5293">
        <w:rPr>
          <w:color w:val="000000" w:themeColor="text1"/>
          <w:highlight w:val="black"/>
        </w:rPr>
        <w:t xml:space="preserve"> </w:t>
      </w:r>
      <w:proofErr w:type="spellStart"/>
      <w:r w:rsidRPr="00AB5293">
        <w:rPr>
          <w:color w:val="000000" w:themeColor="text1"/>
          <w:highlight w:val="black"/>
        </w:rPr>
        <w:t>Digitallysigned</w:t>
      </w:r>
      <w:proofErr w:type="spellEnd"/>
      <w:r w:rsidRPr="00AB5293">
        <w:rPr>
          <w:color w:val="000000" w:themeColor="text1"/>
          <w:highlight w:val="black"/>
        </w:rPr>
        <w:t xml:space="preserve"> </w:t>
      </w:r>
      <w:r w:rsidRPr="00AB5293">
        <w:rPr>
          <w:rStyle w:val="Zkladntext6105ptdkovn2pt"/>
          <w:b/>
          <w:bCs/>
          <w:color w:val="000000" w:themeColor="text1"/>
          <w:highlight w:val="black"/>
        </w:rPr>
        <w:t xml:space="preserve">II </w:t>
      </w:r>
      <w:proofErr w:type="spellStart"/>
      <w:r w:rsidRPr="00AB5293">
        <w:rPr>
          <w:rStyle w:val="Zkladntext6105ptdkovn2pt"/>
          <w:b/>
          <w:bCs/>
          <w:color w:val="000000" w:themeColor="text1"/>
          <w:highlight w:val="black"/>
        </w:rPr>
        <w:t>iy</w:t>
      </w:r>
      <w:proofErr w:type="spellEnd"/>
      <w:r w:rsidRPr="00AB5293">
        <w:rPr>
          <w:rStyle w:val="Zkladntext6Netundkovn0pt"/>
          <w:color w:val="000000" w:themeColor="text1"/>
          <w:highlight w:val="black"/>
        </w:rPr>
        <w:t xml:space="preserve">. </w:t>
      </w:r>
      <w:r w:rsidRPr="00AB5293">
        <w:rPr>
          <w:rStyle w:val="Zkladntext6TrebuchetMS9ptKurzvadkovn3pt"/>
          <w:b/>
          <w:bCs/>
          <w:color w:val="000000" w:themeColor="text1"/>
          <w:highlight w:val="black"/>
        </w:rPr>
        <w:t>Jíl</w:t>
      </w:r>
      <w:r w:rsidRPr="00AB5293">
        <w:rPr>
          <w:rStyle w:val="Zkladntext6105ptdkovn2pt"/>
          <w:b/>
          <w:bCs/>
          <w:color w:val="000000" w:themeColor="text1"/>
          <w:highlight w:val="black"/>
        </w:rPr>
        <w:t xml:space="preserve"> </w:t>
      </w:r>
      <w:r w:rsidRPr="00AB5293">
        <w:rPr>
          <w:rStyle w:val="Zkladntext6Netundkovn0pt0"/>
          <w:color w:val="000000" w:themeColor="text1"/>
          <w:highlight w:val="black"/>
          <w:vertAlign w:val="superscript"/>
        </w:rPr>
        <w:t>1</w:t>
      </w:r>
      <w:r w:rsidRPr="00AB5293">
        <w:rPr>
          <w:rStyle w:val="Zkladntext6Netundkovn0pt"/>
          <w:color w:val="000000" w:themeColor="text1"/>
          <w:highlight w:val="black"/>
        </w:rPr>
        <w:t xml:space="preserve"> </w:t>
      </w:r>
      <w:proofErr w:type="spellStart"/>
      <w:proofErr w:type="gramStart"/>
      <w:r w:rsidRPr="00AB5293">
        <w:rPr>
          <w:rStyle w:val="Zkladntext6Netundkovn0pt"/>
          <w:color w:val="000000" w:themeColor="text1"/>
          <w:highlight w:val="black"/>
        </w:rPr>
        <w:t>bying.jjříZevI</w:t>
      </w:r>
      <w:proofErr w:type="spellEnd"/>
      <w:proofErr w:type="gramEnd"/>
    </w:p>
    <w:p w14:paraId="34E59D2A" w14:textId="77777777" w:rsidR="00563C8C" w:rsidRPr="00AB5293" w:rsidRDefault="002D242A">
      <w:pPr>
        <w:pStyle w:val="Zkladntext70"/>
        <w:shd w:val="clear" w:color="auto" w:fill="auto"/>
        <w:tabs>
          <w:tab w:val="left" w:pos="3173"/>
        </w:tabs>
        <w:spacing w:before="0"/>
        <w:ind w:left="1560"/>
        <w:rPr>
          <w:color w:val="000000" w:themeColor="text1"/>
          <w:highlight w:val="black"/>
        </w:rPr>
      </w:pPr>
      <w:r w:rsidRPr="00AB5293">
        <w:rPr>
          <w:rStyle w:val="Zkladntext7BookmanOldStyle95ptKurzvadkovn-2pt"/>
          <w:b/>
          <w:bCs/>
          <w:color w:val="000000" w:themeColor="text1"/>
          <w:highlight w:val="black"/>
        </w:rPr>
        <w:t>-j</w:t>
      </w:r>
      <w:r w:rsidRPr="00AB5293">
        <w:rPr>
          <w:color w:val="000000" w:themeColor="text1"/>
          <w:highlight w:val="black"/>
        </w:rPr>
        <w:t xml:space="preserve"> i</w:t>
      </w:r>
      <w:r w:rsidRPr="00AB5293">
        <w:rPr>
          <w:color w:val="000000" w:themeColor="text1"/>
          <w:highlight w:val="black"/>
        </w:rPr>
        <w:tab/>
        <w:t>Dáte: 2025.04.01</w:t>
      </w:r>
    </w:p>
    <w:p w14:paraId="67CB3271" w14:textId="77777777" w:rsidR="00563C8C" w:rsidRPr="00AB5293" w:rsidRDefault="002D242A">
      <w:pPr>
        <w:pStyle w:val="Zkladntext70"/>
        <w:shd w:val="clear" w:color="auto" w:fill="auto"/>
        <w:spacing w:before="0"/>
        <w:ind w:left="1560"/>
        <w:rPr>
          <w:color w:val="000000" w:themeColor="text1"/>
          <w:highlight w:val="black"/>
        </w:rPr>
      </w:pPr>
      <w:r w:rsidRPr="00AB5293">
        <w:rPr>
          <w:rStyle w:val="Zkladntext718ptNetundkovn0pt"/>
          <w:color w:val="000000" w:themeColor="text1"/>
          <w:highlight w:val="black"/>
        </w:rPr>
        <w:t xml:space="preserve">Z.6VI </w:t>
      </w:r>
      <w:r w:rsidRPr="00AB5293">
        <w:rPr>
          <w:color w:val="000000" w:themeColor="text1"/>
          <w:highlight w:val="black"/>
        </w:rPr>
        <w:t>22:29:28+02'00'</w:t>
      </w:r>
    </w:p>
    <w:p w14:paraId="795AFF40" w14:textId="77777777" w:rsidR="00563C8C" w:rsidRPr="00AB5293" w:rsidRDefault="002D242A">
      <w:pPr>
        <w:pStyle w:val="Zkladntext40"/>
        <w:shd w:val="clear" w:color="auto" w:fill="auto"/>
        <w:tabs>
          <w:tab w:val="left" w:pos="1608"/>
          <w:tab w:val="left" w:leader="dot" w:pos="4186"/>
        </w:tabs>
        <w:spacing w:after="0"/>
        <w:rPr>
          <w:color w:val="000000" w:themeColor="text1"/>
          <w:highlight w:val="black"/>
        </w:rPr>
      </w:pPr>
      <w:r w:rsidRPr="00AB5293">
        <w:rPr>
          <w:color w:val="000000" w:themeColor="text1"/>
          <w:highlight w:val="black"/>
        </w:rPr>
        <w:t>Schválil:</w:t>
      </w:r>
      <w:r w:rsidRPr="00AB5293">
        <w:rPr>
          <w:color w:val="000000" w:themeColor="text1"/>
          <w:highlight w:val="black"/>
        </w:rPr>
        <w:tab/>
      </w:r>
      <w:r w:rsidRPr="00AB5293">
        <w:rPr>
          <w:color w:val="000000" w:themeColor="text1"/>
          <w:highlight w:val="black"/>
        </w:rPr>
        <w:tab/>
      </w:r>
    </w:p>
    <w:p w14:paraId="32FF312A" w14:textId="77777777" w:rsidR="00563C8C" w:rsidRPr="00AB5293" w:rsidRDefault="002D242A">
      <w:pPr>
        <w:pStyle w:val="Nadpis10"/>
        <w:keepNext/>
        <w:keepLines/>
        <w:shd w:val="clear" w:color="auto" w:fill="auto"/>
        <w:spacing w:before="0" w:after="0" w:line="269" w:lineRule="exact"/>
        <w:ind w:left="2300"/>
        <w:jc w:val="center"/>
        <w:rPr>
          <w:color w:val="000000" w:themeColor="text1"/>
        </w:rPr>
        <w:sectPr w:rsidR="00563C8C" w:rsidRPr="00AB5293">
          <w:headerReference w:type="default" r:id="rId15"/>
          <w:footerReference w:type="default" r:id="rId16"/>
          <w:pgSz w:w="11900" w:h="16840"/>
          <w:pgMar w:top="2160" w:right="1583" w:bottom="2602" w:left="985" w:header="0" w:footer="3" w:gutter="0"/>
          <w:cols w:space="720"/>
          <w:noEndnote/>
          <w:docGrid w:linePitch="360"/>
        </w:sectPr>
      </w:pPr>
      <w:bookmarkStart w:id="3" w:name="bookmark3"/>
      <w:r w:rsidRPr="00AB5293">
        <w:rPr>
          <w:color w:val="000000" w:themeColor="text1"/>
          <w:highlight w:val="black"/>
        </w:rPr>
        <w:t>Jiří Zevl Ing.</w:t>
      </w:r>
      <w:r w:rsidRPr="00AB5293">
        <w:rPr>
          <w:color w:val="000000" w:themeColor="text1"/>
          <w:highlight w:val="black"/>
        </w:rPr>
        <w:br/>
        <w:t>jednatel</w:t>
      </w:r>
      <w:bookmarkEnd w:id="3"/>
    </w:p>
    <w:p w14:paraId="030DD5EE" w14:textId="318AD120" w:rsidR="00563C8C" w:rsidRDefault="002D242A">
      <w:pPr>
        <w:pStyle w:val="Zkladntext30"/>
        <w:shd w:val="clear" w:color="auto" w:fill="auto"/>
        <w:spacing w:after="0"/>
        <w:ind w:right="2900"/>
      </w:pPr>
      <w:r>
        <w:rPr>
          <w:noProof/>
        </w:rPr>
        <w:lastRenderedPageBreak/>
        <w:drawing>
          <wp:anchor distT="0" distB="0" distL="63500" distR="365760" simplePos="0" relativeHeight="377487109" behindDoc="1" locked="0" layoutInCell="1" allowOverlap="1" wp14:anchorId="2DEAF0DD" wp14:editId="4C9CAC4D">
            <wp:simplePos x="0" y="0"/>
            <wp:positionH relativeFrom="margin">
              <wp:posOffset>36830</wp:posOffset>
            </wp:positionH>
            <wp:positionV relativeFrom="paragraph">
              <wp:posOffset>-877570</wp:posOffset>
            </wp:positionV>
            <wp:extent cx="548640" cy="1151890"/>
            <wp:effectExtent l="0" t="0" r="0" b="0"/>
            <wp:wrapSquare wrapText="right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Bělidlo 180 CZ - 382 41 Kaplice, tel.</w:t>
      </w:r>
      <w:proofErr w:type="gramStart"/>
      <w:r>
        <w:t>: ,</w:t>
      </w:r>
      <w:proofErr w:type="gramEnd"/>
      <w:r>
        <w:t xml:space="preserve"> fax: +420 380 311 085 </w:t>
      </w:r>
      <w:hyperlink r:id="rId17" w:history="1">
        <w:r>
          <w:rPr>
            <w:rStyle w:val="Hypertextovodkaz"/>
            <w:lang w:val="en-US" w:eastAsia="en-US" w:bidi="en-US"/>
          </w:rPr>
          <w:t>www.tskaplice.cz</w:t>
        </w:r>
      </w:hyperlink>
      <w:r>
        <w:rPr>
          <w:lang w:val="en-US" w:eastAsia="en-US" w:bidi="en-US"/>
        </w:rPr>
        <w:t xml:space="preserve">, </w:t>
      </w:r>
      <w:hyperlink r:id="rId18" w:history="1">
        <w:r>
          <w:rPr>
            <w:rStyle w:val="Hypertextovodkaz"/>
            <w:lang w:val="en-US" w:eastAsia="en-US" w:bidi="en-US"/>
          </w:rPr>
          <w:t>jednatel@tskaplice.cz</w:t>
        </w:r>
      </w:hyperlink>
      <w:r>
        <w:rPr>
          <w:lang w:val="en-US" w:eastAsia="en-US" w:bidi="en-US"/>
        </w:rPr>
        <w:t xml:space="preserve">, </w:t>
      </w:r>
      <w:r>
        <w:t>ID schránky: Bus6jai</w:t>
      </w:r>
    </w:p>
    <w:sectPr w:rsidR="00563C8C">
      <w:pgSz w:w="11900" w:h="16840"/>
      <w:pgMar w:top="792" w:right="1583" w:bottom="792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A609" w14:textId="77777777" w:rsidR="00E72801" w:rsidRDefault="00E72801">
      <w:r>
        <w:separator/>
      </w:r>
    </w:p>
  </w:endnote>
  <w:endnote w:type="continuationSeparator" w:id="0">
    <w:p w14:paraId="3DDE5C60" w14:textId="77777777" w:rsidR="00E72801" w:rsidRDefault="00E7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8626B" w14:textId="6AD875ED" w:rsidR="00563C8C" w:rsidRDefault="002D24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6FF3918" wp14:editId="2FB26BA5">
              <wp:simplePos x="0" y="0"/>
              <wp:positionH relativeFrom="page">
                <wp:posOffset>537210</wp:posOffset>
              </wp:positionH>
              <wp:positionV relativeFrom="page">
                <wp:posOffset>9772650</wp:posOffset>
              </wp:positionV>
              <wp:extent cx="5925820" cy="488315"/>
              <wp:effectExtent l="3810" t="0" r="4445" b="0"/>
              <wp:wrapNone/>
              <wp:docPr id="10630673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8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AF767" w14:textId="77777777" w:rsidR="00563C8C" w:rsidRDefault="002D242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Technické služby Kaplice spol. </w:t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 xml:space="preserve">s.r.o. </w:t>
                          </w:r>
                          <w:r>
                            <w:rPr>
                              <w:rStyle w:val="ZhlavneboZpat2"/>
                            </w:rPr>
                            <w:t>,</w:t>
                          </w:r>
                          <w:proofErr w:type="gramEnd"/>
                          <w:r>
                            <w:rPr>
                              <w:rStyle w:val="ZhlavneboZpat2"/>
                            </w:rPr>
                            <w:t xml:space="preserve"> Bělidlo 180, Kaplice, 382 41, IČ </w:t>
                          </w:r>
                          <w:r>
                            <w:rPr>
                              <w:rStyle w:val="ZhlavneboZpat1"/>
                            </w:rPr>
                            <w:t>63907992</w:t>
                          </w:r>
                          <w:r>
                            <w:rPr>
                              <w:rStyle w:val="ZhlavneboZpat2"/>
                            </w:rPr>
                            <w:t>, DIČ: CZ</w:t>
                          </w:r>
                          <w:r>
                            <w:rPr>
                              <w:rStyle w:val="ZhlavneboZpat1"/>
                            </w:rPr>
                            <w:t>63907992</w:t>
                          </w:r>
                          <w:r>
                            <w:rPr>
                              <w:rStyle w:val="ZhlavneboZpat2"/>
                            </w:rPr>
                            <w:t>, ID schránky:</w:t>
                          </w:r>
                        </w:p>
                        <w:p w14:paraId="2681FA85" w14:textId="77777777" w:rsidR="00563C8C" w:rsidRDefault="002D242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Bus6jai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F3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.3pt;margin-top:769.5pt;width:466.6pt;height:38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" filled="f" stroked="f">
              <v:textbox style="mso-fit-shape-to-text:t" inset="0,0,0,0">
                <w:txbxContent>
                  <w:p w14:paraId="15CAF767" w14:textId="77777777" w:rsidR="00563C8C" w:rsidRDefault="002D242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Technické služby Kaplice spol. </w:t>
                    </w:r>
                    <w:proofErr w:type="gramStart"/>
                    <w:r>
                      <w:rPr>
                        <w:rStyle w:val="ZhlavneboZpat1"/>
                      </w:rPr>
                      <w:t xml:space="preserve">s.r.o. </w:t>
                    </w:r>
                    <w:r>
                      <w:rPr>
                        <w:rStyle w:val="ZhlavneboZpat2"/>
                      </w:rPr>
                      <w:t>,</w:t>
                    </w:r>
                    <w:proofErr w:type="gramEnd"/>
                    <w:r>
                      <w:rPr>
                        <w:rStyle w:val="ZhlavneboZpat2"/>
                      </w:rPr>
                      <w:t xml:space="preserve"> Bělidlo 180, Kaplice, 382 41, IČ </w:t>
                    </w:r>
                    <w:r>
                      <w:rPr>
                        <w:rStyle w:val="ZhlavneboZpat1"/>
                      </w:rPr>
                      <w:t>63907992</w:t>
                    </w:r>
                    <w:r>
                      <w:rPr>
                        <w:rStyle w:val="ZhlavneboZpat2"/>
                      </w:rPr>
                      <w:t>, DIČ: CZ</w:t>
                    </w:r>
                    <w:r>
                      <w:rPr>
                        <w:rStyle w:val="ZhlavneboZpat1"/>
                      </w:rPr>
                      <w:t>63907992</w:t>
                    </w:r>
                    <w:r>
                      <w:rPr>
                        <w:rStyle w:val="ZhlavneboZpat2"/>
                      </w:rPr>
                      <w:t>, ID schránky:</w:t>
                    </w:r>
                  </w:p>
                  <w:p w14:paraId="2681FA85" w14:textId="77777777" w:rsidR="00563C8C" w:rsidRDefault="002D242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Bus6jai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F46B" w14:textId="77777777" w:rsidR="00E72801" w:rsidRDefault="00E72801"/>
  </w:footnote>
  <w:footnote w:type="continuationSeparator" w:id="0">
    <w:p w14:paraId="5F7435C0" w14:textId="77777777" w:rsidR="00E72801" w:rsidRDefault="00E72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67A5" w14:textId="68C0123B" w:rsidR="00563C8C" w:rsidRDefault="002D242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3E15825" wp14:editId="049BD17B">
              <wp:simplePos x="0" y="0"/>
              <wp:positionH relativeFrom="page">
                <wp:posOffset>1576705</wp:posOffset>
              </wp:positionH>
              <wp:positionV relativeFrom="page">
                <wp:posOffset>1042670</wp:posOffset>
              </wp:positionV>
              <wp:extent cx="3361055" cy="278765"/>
              <wp:effectExtent l="0" t="4445" r="0" b="2540"/>
              <wp:wrapNone/>
              <wp:docPr id="16504025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05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B9E5C" w14:textId="77777777" w:rsidR="00563C8C" w:rsidRDefault="002D242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8ptTun"/>
                            </w:rPr>
                            <w:t>Technické služby Kaplice spol. s.r.o.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158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4.15pt;margin-top:82.1pt;width:264.65pt;height:21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" filled="f" stroked="f">
              <v:textbox style="mso-fit-shape-to-text:t" inset="0,0,0,0">
                <w:txbxContent>
                  <w:p w14:paraId="0A1B9E5C" w14:textId="77777777" w:rsidR="00563C8C" w:rsidRDefault="002D242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8ptTun"/>
                      </w:rPr>
                      <w:t>Technické služby Kaplice spol.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10B17"/>
    <w:multiLevelType w:val="multilevel"/>
    <w:tmpl w:val="680C2BE0"/>
    <w:lvl w:ilvl="0">
      <w:start w:val="5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23681"/>
    <w:multiLevelType w:val="multilevel"/>
    <w:tmpl w:val="6A78E3C8"/>
    <w:lvl w:ilvl="0">
      <w:start w:val="5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5670211">
    <w:abstractNumId w:val="0"/>
  </w:num>
  <w:num w:numId="2" w16cid:durableId="138421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8C"/>
    <w:rsid w:val="002D242A"/>
    <w:rsid w:val="00427644"/>
    <w:rsid w:val="00563C8C"/>
    <w:rsid w:val="005A1293"/>
    <w:rsid w:val="00AB5293"/>
    <w:rsid w:val="00D6533F"/>
    <w:rsid w:val="00E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2F89C"/>
  <w15:docId w15:val="{3E44B597-13B0-40BE-8253-9C68FC2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0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1">
    <w:name w:val="Základní text (2) Exact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8ptTun">
    <w:name w:val="Záhlaví nebo Zápatí + 18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Calibri11ptTun">
    <w:name w:val="Základní text (2) + Calibri;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5pt0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1">
    <w:name w:val="Základní text (5)"/>
    <w:basedOn w:val="Zkladntext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6105ptdkovn2pt">
    <w:name w:val="Základní text (6) + 10;5 pt;Řádkování 2 p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Netundkovn0pt">
    <w:name w:val="Základní text (6) + Ne tučné;Řádkování 0 p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TrebuchetMS9ptKurzvadkovn3pt">
    <w:name w:val="Základní text (6) + Trebuchet MS;9 pt;Kurzíva;Řádkování 3 pt"/>
    <w:basedOn w:val="Zkladntext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7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Netundkovn0pt0">
    <w:name w:val="Základní text (6) + Ne tučné;Řádkování 0 pt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BookmanOldStyle95ptKurzvadkovn-2pt">
    <w:name w:val="Základní text (7) + Bookman Old Style;9;5 pt;Kurzíva;Řádkování -2 pt"/>
    <w:basedOn w:val="Zkladntext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8ptNetundkovn0pt">
    <w:name w:val="Základní text (7) + 18 pt;Ne tučné;Řádkování 0 pt"/>
    <w:basedOn w:val="Zkladntext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exact"/>
    </w:pPr>
    <w:rPr>
      <w:rFonts w:ascii="Verdana" w:eastAsia="Verdana" w:hAnsi="Verdana" w:cs="Verdana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0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line="0" w:lineRule="atLeast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36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307" w:lineRule="exact"/>
    </w:pPr>
    <w:rPr>
      <w:rFonts w:ascii="Verdana" w:eastAsia="Verdana" w:hAnsi="Verdana" w:cs="Verdana"/>
      <w:b/>
      <w:bCs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60" w:line="211" w:lineRule="exact"/>
    </w:pPr>
    <w:rPr>
      <w:rFonts w:ascii="Calibri" w:eastAsia="Calibri" w:hAnsi="Calibri" w:cs="Calibri"/>
      <w:b/>
      <w:bCs/>
      <w:spacing w:val="20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278" w:lineRule="exact"/>
      <w:jc w:val="both"/>
    </w:pPr>
    <w:rPr>
      <w:rFonts w:ascii="Trebuchet MS" w:eastAsia="Trebuchet MS" w:hAnsi="Trebuchet MS" w:cs="Trebuchet MS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kaplice.cz" TargetMode="External"/><Relationship Id="rId13" Type="http://schemas.openxmlformats.org/officeDocument/2006/relationships/hyperlink" Target="http://www.tskaplice.cz" TargetMode="External"/><Relationship Id="rId18" Type="http://schemas.openxmlformats.org/officeDocument/2006/relationships/hyperlink" Target="mailto:jednatel@tskapl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www.tskaplice.cz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raz@nexgen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ednatel@tskaplice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dnatel@tskaplice.cz" TargetMode="External"/><Relationship Id="rId14" Type="http://schemas.openxmlformats.org/officeDocument/2006/relationships/hyperlink" Target="mailto:jednatel@tskap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objednavka NexGen webdesign</dc:title>
  <dc:subject/>
  <dc:creator>HP</dc:creator>
  <cp:keywords/>
  <cp:lastModifiedBy>tsk Antosova</cp:lastModifiedBy>
  <cp:revision>2</cp:revision>
  <dcterms:created xsi:type="dcterms:W3CDTF">2025-04-14T06:25:00Z</dcterms:created>
  <dcterms:modified xsi:type="dcterms:W3CDTF">2025-04-14T06:25:00Z</dcterms:modified>
</cp:coreProperties>
</file>