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f0c0b15b6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d5de3f2a6c434e24"/>
      <w:footerReference w:type="even" r:id="R2df6ee270a7c419f"/>
      <w:footerReference w:type="first" r:id="Rb0068c28987d4eca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b5bd56dd8ab4cb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44/2025/INV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CUBOID ARCHITEKTI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Krohova 2595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16000,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27458822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CZ27458822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Obstarání stanovisek dotčených orgánů a správců dopravní a technické infrastruktury k dokumentaci pro povolení záměru na stavbu "Mateřská škola Čeřovka" v rozsahu dle cenové nabídky, která je přílohou této objednávky.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80 000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16 800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96 800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do 30.9.2025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školství a vzdělávání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09.04.2025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dedbfe96c4714" /><Relationship Type="http://schemas.openxmlformats.org/officeDocument/2006/relationships/numbering" Target="/word/numbering.xml" Id="R93b4d07853494eae" /><Relationship Type="http://schemas.openxmlformats.org/officeDocument/2006/relationships/settings" Target="/word/settings.xml" Id="R4ab049686131414f" /><Relationship Type="http://schemas.openxmlformats.org/officeDocument/2006/relationships/image" Target="/word/media/8684b6c7-24b1-4ee7-8572-e42e166409a1.jpeg" Id="Rdb5bd56dd8ab4cb2" /><Relationship Type="http://schemas.openxmlformats.org/officeDocument/2006/relationships/footer" Target="/word/footer1.xml" Id="Rd5de3f2a6c434e24" /><Relationship Type="http://schemas.openxmlformats.org/officeDocument/2006/relationships/footer" Target="/word/footer2.xml" Id="R2df6ee270a7c419f" /><Relationship Type="http://schemas.openxmlformats.org/officeDocument/2006/relationships/footer" Target="/word/footer3.xml" Id="Rb0068c28987d4eca" /></Relationships>
</file>