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86BB" w14:textId="77777777" w:rsidR="000A5EAC" w:rsidRDefault="000A5EAC" w:rsidP="000A5EAC">
      <w:pPr>
        <w:pStyle w:val="NoList1"/>
        <w:ind w:firstLine="426"/>
        <w:jc w:val="right"/>
        <w:rPr>
          <w:rFonts w:ascii="Arial" w:eastAsia="Arial" w:hAnsi="Arial" w:cs="Arial"/>
          <w:b/>
          <w:spacing w:val="8"/>
          <w:sz w:val="22"/>
          <w:szCs w:val="22"/>
          <w:lang w:val="cs-CZ"/>
        </w:rPr>
      </w:pPr>
      <w:r>
        <w:rPr>
          <w:noProof/>
        </w:rPr>
        <mc:AlternateContent>
          <mc:Choice Requires="wps">
            <w:drawing>
              <wp:inline distT="0" distB="0" distL="0" distR="0" wp14:anchorId="54808921" wp14:editId="7A09E790">
                <wp:extent cx="1746000" cy="828675"/>
                <wp:effectExtent l="0" t="0" r="6985" b="9525"/>
                <wp:docPr id="1" name="Rectangle"/>
                <wp:cNvGraphicFramePr/>
                <a:graphic xmlns:a="http://schemas.openxmlformats.org/drawingml/2006/main">
                  <a:graphicData uri="http://schemas.microsoft.com/office/word/2010/wordprocessingShape">
                    <wps:wsp>
                      <wps:cNvSpPr/>
                      <wps:spPr>
                        <a:xfrm>
                          <a:off x="0" y="0"/>
                          <a:ext cx="1746000" cy="828675"/>
                        </a:xfrm>
                        <a:prstGeom prst="rect">
                          <a:avLst/>
                        </a:prstGeom>
                        <a:solidFill>
                          <a:srgbClr val="FFFFFF">
                            <a:alpha val="100000"/>
                          </a:srgbClr>
                        </a:solidFill>
                        <a:ln w="12700" cap="flat" cmpd="sng">
                          <a:noFill/>
                          <a:prstDash val="solid"/>
                        </a:ln>
                      </wps:spPr>
                      <wps:txbx>
                        <w:txbxContent>
                          <w:p w14:paraId="07127CC0" w14:textId="77777777" w:rsidR="000A5EAC" w:rsidRDefault="000A5EAC" w:rsidP="000A5EAC">
                            <w:pPr>
                              <w:jc w:val="center"/>
                            </w:pPr>
                            <w:r>
                              <w:rPr>
                                <w:rFonts w:eastAsia="Arial" w:cs="Arial"/>
                                <w:sz w:val="18"/>
                              </w:rPr>
                              <w:t>MZE-26814/2025-12121</w:t>
                            </w:r>
                          </w:p>
                          <w:p w14:paraId="6B487A95" w14:textId="77777777" w:rsidR="000A5EAC" w:rsidRDefault="000A5EAC" w:rsidP="000A5EAC">
                            <w:pPr>
                              <w:jc w:val="center"/>
                            </w:pPr>
                            <w:r>
                              <w:rPr>
                                <w:noProof/>
                              </w:rPr>
                              <w:drawing>
                                <wp:inline distT="0" distB="0" distL="0" distR="0" wp14:anchorId="4926A8F1" wp14:editId="6B2BF2CD">
                                  <wp:extent cx="1733550" cy="285750"/>
                                  <wp:effectExtent l="0" t="0" r="0" b="0"/>
                                  <wp:docPr id="2089937410"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693A61B" w14:textId="77777777" w:rsidR="000A5EAC" w:rsidRDefault="000A5EAC" w:rsidP="000A5EAC">
                            <w:pPr>
                              <w:jc w:val="center"/>
                            </w:pPr>
                            <w:r>
                              <w:rPr>
                                <w:rFonts w:eastAsia="Arial" w:cs="Arial"/>
                                <w:sz w:val="18"/>
                              </w:rPr>
                              <w:t>mzedms029251018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4808921" id="Rectangle" o:spid="_x0000_s1026" style="width:1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" stroked="f" strokeweight="1pt">
                <v:textbox inset="0,,0">
                  <w:txbxContent>
                    <w:p w14:paraId="07127CC0" w14:textId="77777777" w:rsidR="000A5EAC" w:rsidRDefault="000A5EAC" w:rsidP="000A5EAC">
                      <w:pPr>
                        <w:jc w:val="center"/>
                      </w:pPr>
                      <w:r>
                        <w:rPr>
                          <w:rFonts w:eastAsia="Arial" w:cs="Arial"/>
                          <w:sz w:val="18"/>
                        </w:rPr>
                        <w:t>MZE-26814/2025-12121</w:t>
                      </w:r>
                    </w:p>
                    <w:p w14:paraId="6B487A95" w14:textId="77777777" w:rsidR="000A5EAC" w:rsidRDefault="000A5EAC" w:rsidP="000A5EAC">
                      <w:pPr>
                        <w:jc w:val="center"/>
                      </w:pPr>
                      <w:r>
                        <w:rPr>
                          <w:noProof/>
                        </w:rPr>
                        <w:drawing>
                          <wp:inline distT="0" distB="0" distL="0" distR="0" wp14:anchorId="4926A8F1" wp14:editId="6B2BF2CD">
                            <wp:extent cx="1733550" cy="285750"/>
                            <wp:effectExtent l="0" t="0" r="0" b="0"/>
                            <wp:docPr id="2089937410"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693A61B" w14:textId="77777777" w:rsidR="000A5EAC" w:rsidRDefault="000A5EAC" w:rsidP="000A5EAC">
                      <w:pPr>
                        <w:jc w:val="center"/>
                      </w:pPr>
                      <w:r>
                        <w:rPr>
                          <w:rFonts w:eastAsia="Arial" w:cs="Arial"/>
                          <w:sz w:val="18"/>
                        </w:rPr>
                        <w:t>mzedms029251018</w:t>
                      </w:r>
                    </w:p>
                  </w:txbxContent>
                </v:textbox>
                <w10:anchorlock/>
              </v:rect>
            </w:pict>
          </mc:Fallback>
        </mc:AlternateContent>
      </w:r>
    </w:p>
    <w:p w14:paraId="185368E9" w14:textId="77777777" w:rsidR="000A5EAC" w:rsidRDefault="000A5EAC" w:rsidP="000A5EAC">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52EC763B" w14:textId="77777777" w:rsidR="000A5EAC" w:rsidRDefault="000A5EAC" w:rsidP="000A5EAC">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MZE-26814/2025-12121</w:t>
      </w:r>
      <w:r>
        <w:rPr>
          <w:sz w:val="20"/>
          <w:szCs w:val="20"/>
        </w:rPr>
        <w:fldChar w:fldCharType="end"/>
      </w:r>
    </w:p>
    <w:p w14:paraId="72794D84" w14:textId="77777777" w:rsidR="0025400B" w:rsidRDefault="0025400B" w:rsidP="004068D1">
      <w:pPr>
        <w:tabs>
          <w:tab w:val="left" w:pos="6946"/>
        </w:tabs>
        <w:spacing w:after="0"/>
        <w:jc w:val="center"/>
        <w:rPr>
          <w:rFonts w:cs="Arial"/>
          <w:b/>
          <w:sz w:val="36"/>
          <w:szCs w:val="36"/>
        </w:rPr>
      </w:pPr>
    </w:p>
    <w:p w14:paraId="7DDB87A4" w14:textId="3EAF9F26"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8543E" w:rsidRPr="0088543E">
        <w:rPr>
          <w:rFonts w:cs="Arial"/>
          <w:b/>
          <w:sz w:val="36"/>
          <w:szCs w:val="36"/>
        </w:rPr>
        <w:t>Z41320</w:t>
      </w:r>
      <w:r w:rsidR="0088543E" w:rsidRPr="0088543E">
        <w:rPr>
          <w:rFonts w:cs="Arial"/>
          <w:b/>
          <w:sz w:val="36"/>
          <w:szCs w:val="36"/>
          <w:vertAlign w:val="superscript"/>
        </w:rPr>
        <w:t xml:space="preserve"> </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16A7432A" w:rsidR="00BE6537" w:rsidRPr="006C3557" w:rsidRDefault="0088543E" w:rsidP="008A4500">
            <w:pPr>
              <w:pStyle w:val="Tabulka"/>
              <w:rPr>
                <w:szCs w:val="22"/>
              </w:rPr>
            </w:pPr>
            <w:r>
              <w:rPr>
                <w:szCs w:val="22"/>
              </w:rPr>
              <w:t>012</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0484A5AC" w14:textId="02C896FF" w:rsidR="0000551E" w:rsidRPr="007B2715" w:rsidRDefault="00162B6B" w:rsidP="008A4500">
            <w:pPr>
              <w:pStyle w:val="Tabulka"/>
              <w:rPr>
                <w:b/>
                <w:szCs w:val="22"/>
              </w:rPr>
            </w:pPr>
            <w:r>
              <w:rPr>
                <w:b/>
                <w:szCs w:val="22"/>
              </w:rPr>
              <w:t>Nástroje pro odlišení uživatelských účtů OLH (realizační část)</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3-2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9047E9C" w14:textId="060180C7" w:rsidR="0000551E" w:rsidRPr="00152E30" w:rsidRDefault="001732AD" w:rsidP="00E652B1">
                <w:pPr>
                  <w:pStyle w:val="Tabulka"/>
                  <w:rPr>
                    <w:szCs w:val="22"/>
                  </w:rPr>
                </w:pPr>
                <w:r>
                  <w:rPr>
                    <w:szCs w:val="22"/>
                  </w:rPr>
                  <w:t>24</w:t>
                </w:r>
                <w:r w:rsidR="001674F9">
                  <w:rPr>
                    <w:szCs w:val="22"/>
                  </w:rPr>
                  <w:t>.3.2025</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F9211D8" w14:textId="5D008E00" w:rsidR="0000551E" w:rsidRPr="006C3557" w:rsidRDefault="001674F9" w:rsidP="00E652B1">
                <w:pPr>
                  <w:pStyle w:val="Tabulka"/>
                  <w:rPr>
                    <w:szCs w:val="22"/>
                  </w:rPr>
                </w:pPr>
                <w:r>
                  <w:rPr>
                    <w:szCs w:val="22"/>
                  </w:rPr>
                  <w:t>31.7.2025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169FEDF5"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033CDA">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033CDA">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47FE39A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1674F9">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51C00726" w:rsidR="00BE6537" w:rsidRPr="006C3557" w:rsidRDefault="001674F9" w:rsidP="00593EFD">
            <w:pPr>
              <w:pStyle w:val="Tabulka"/>
              <w:rPr>
                <w:szCs w:val="22"/>
                <w:highlight w:val="yellow"/>
              </w:rPr>
            </w:pPr>
            <w:r w:rsidRPr="001674F9">
              <w:rPr>
                <w:szCs w:val="22"/>
              </w:rPr>
              <w:t>ISND (Informační systém Národní dotace MZe)</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5AEBD42D"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1674F9">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126"/>
        <w:gridCol w:w="1418"/>
        <w:gridCol w:w="1275"/>
        <w:gridCol w:w="2552"/>
      </w:tblGrid>
      <w:tr w:rsidR="0000551E" w:rsidRPr="006C3557" w14:paraId="6599AC8B" w14:textId="77777777" w:rsidTr="00423CA1">
        <w:tc>
          <w:tcPr>
            <w:tcW w:w="2537"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423CA1">
        <w:trPr>
          <w:trHeight w:hRule="exact" w:val="20"/>
        </w:trPr>
        <w:tc>
          <w:tcPr>
            <w:tcW w:w="2537"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552"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B32E46" w:rsidRPr="006C3557" w14:paraId="11E45078" w14:textId="77777777" w:rsidTr="00423CA1">
        <w:tc>
          <w:tcPr>
            <w:tcW w:w="2537" w:type="dxa"/>
            <w:tcBorders>
              <w:top w:val="dotted" w:sz="4" w:space="0" w:color="auto"/>
              <w:left w:val="dotted" w:sz="4" w:space="0" w:color="auto"/>
            </w:tcBorders>
            <w:vAlign w:val="center"/>
          </w:tcPr>
          <w:p w14:paraId="65A50BE0" w14:textId="77777777" w:rsidR="00B32E46" w:rsidRPr="004C5DDA" w:rsidRDefault="00B32E46" w:rsidP="00B32E46">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666B819D" w:rsidR="00B32E46" w:rsidRDefault="00B32E46" w:rsidP="00B32E46">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4558594C" w:rsidR="00B32E46" w:rsidRPr="004C5DDA" w:rsidRDefault="00B32E46" w:rsidP="00B32E46">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69669CB6" w:rsidR="00B32E46" w:rsidRPr="004C5DDA" w:rsidRDefault="00B32E46" w:rsidP="00B32E46">
            <w:pPr>
              <w:pStyle w:val="Tabulka"/>
              <w:rPr>
                <w:sz w:val="20"/>
                <w:szCs w:val="20"/>
              </w:rPr>
            </w:pPr>
            <w:r w:rsidRPr="00DB0FDF">
              <w:rPr>
                <w:sz w:val="20"/>
                <w:szCs w:val="20"/>
              </w:rPr>
              <w:t>221812356</w:t>
            </w:r>
          </w:p>
        </w:tc>
        <w:tc>
          <w:tcPr>
            <w:tcW w:w="2552" w:type="dxa"/>
            <w:tcBorders>
              <w:top w:val="dotted" w:sz="4" w:space="0" w:color="auto"/>
              <w:right w:val="dotted" w:sz="4" w:space="0" w:color="auto"/>
            </w:tcBorders>
            <w:vAlign w:val="center"/>
          </w:tcPr>
          <w:p w14:paraId="62F2A657" w14:textId="2096E5BC" w:rsidR="00B32E46" w:rsidRPr="004C5DDA" w:rsidRDefault="00B32E46" w:rsidP="00B32E46">
            <w:pPr>
              <w:pStyle w:val="Tabulka"/>
              <w:rPr>
                <w:sz w:val="20"/>
                <w:szCs w:val="20"/>
              </w:rPr>
            </w:pPr>
            <w:hyperlink r:id="rId13" w:history="1">
              <w:r w:rsidRPr="0074550F">
                <w:rPr>
                  <w:rStyle w:val="Hypertextovodkaz"/>
                  <w:sz w:val="20"/>
                  <w:szCs w:val="20"/>
                </w:rPr>
                <w:t>tomas.smejkal@mze.gov.cz</w:t>
              </w:r>
            </w:hyperlink>
          </w:p>
        </w:tc>
      </w:tr>
      <w:tr w:rsidR="00B32E46" w:rsidRPr="006C3557" w14:paraId="6A5D8C86" w14:textId="77777777" w:rsidTr="00423CA1">
        <w:tc>
          <w:tcPr>
            <w:tcW w:w="2537" w:type="dxa"/>
            <w:tcBorders>
              <w:left w:val="dotted" w:sz="4" w:space="0" w:color="auto"/>
            </w:tcBorders>
            <w:vAlign w:val="center"/>
          </w:tcPr>
          <w:p w14:paraId="7EEFBE8B" w14:textId="77777777" w:rsidR="00B32E46" w:rsidRPr="004C5DDA" w:rsidRDefault="00B32E46" w:rsidP="00B32E46">
            <w:pPr>
              <w:pStyle w:val="Tabulka"/>
              <w:rPr>
                <w:szCs w:val="22"/>
              </w:rPr>
            </w:pPr>
            <w:r>
              <w:rPr>
                <w:szCs w:val="22"/>
              </w:rPr>
              <w:t>Metodický garant</w:t>
            </w:r>
            <w:r w:rsidRPr="004C5DDA">
              <w:rPr>
                <w:szCs w:val="22"/>
              </w:rPr>
              <w:t>:</w:t>
            </w:r>
          </w:p>
        </w:tc>
        <w:tc>
          <w:tcPr>
            <w:tcW w:w="2126" w:type="dxa"/>
            <w:vAlign w:val="center"/>
          </w:tcPr>
          <w:p w14:paraId="4E6DC81E" w14:textId="57F81B30" w:rsidR="00B32E46" w:rsidRPr="004C5DDA" w:rsidRDefault="00B32E46" w:rsidP="00B32E46">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6437DBA0" w:rsidR="00B32E46" w:rsidRPr="004C5DDA" w:rsidRDefault="00B32E46" w:rsidP="00B32E46">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4DF16523" w:rsidR="00B32E46" w:rsidRPr="004C5DDA" w:rsidRDefault="00B32E46" w:rsidP="00B32E46">
            <w:pPr>
              <w:pStyle w:val="Tabulka"/>
              <w:rPr>
                <w:sz w:val="20"/>
                <w:szCs w:val="20"/>
              </w:rPr>
            </w:pPr>
            <w:r w:rsidRPr="00DB0FDF">
              <w:rPr>
                <w:sz w:val="20"/>
                <w:szCs w:val="20"/>
              </w:rPr>
              <w:t>221812356</w:t>
            </w:r>
          </w:p>
        </w:tc>
        <w:tc>
          <w:tcPr>
            <w:tcW w:w="2552" w:type="dxa"/>
            <w:tcBorders>
              <w:right w:val="dotted" w:sz="4" w:space="0" w:color="auto"/>
            </w:tcBorders>
            <w:vAlign w:val="center"/>
          </w:tcPr>
          <w:p w14:paraId="131010B4" w14:textId="40C1CBA7" w:rsidR="00B32E46" w:rsidRPr="004C5DDA" w:rsidRDefault="00B32E46" w:rsidP="00B32E46">
            <w:pPr>
              <w:pStyle w:val="Tabulka"/>
              <w:rPr>
                <w:sz w:val="20"/>
                <w:szCs w:val="20"/>
              </w:rPr>
            </w:pPr>
            <w:hyperlink r:id="rId14" w:history="1">
              <w:r w:rsidRPr="0074550F">
                <w:rPr>
                  <w:rStyle w:val="Hypertextovodkaz"/>
                  <w:sz w:val="20"/>
                  <w:szCs w:val="20"/>
                </w:rPr>
                <w:t>tomas.smejkal@mze.gov.cz</w:t>
              </w:r>
            </w:hyperlink>
          </w:p>
        </w:tc>
      </w:tr>
      <w:tr w:rsidR="00B32E46" w:rsidRPr="006C3557" w14:paraId="47AF7A35" w14:textId="77777777" w:rsidTr="00423CA1">
        <w:tc>
          <w:tcPr>
            <w:tcW w:w="2537" w:type="dxa"/>
            <w:tcBorders>
              <w:left w:val="dotted" w:sz="4" w:space="0" w:color="auto"/>
            </w:tcBorders>
            <w:vAlign w:val="center"/>
          </w:tcPr>
          <w:p w14:paraId="21E4E74B" w14:textId="77777777" w:rsidR="00B32E46" w:rsidRDefault="00B32E46" w:rsidP="00B32E46">
            <w:pPr>
              <w:pStyle w:val="Tabulka"/>
              <w:rPr>
                <w:szCs w:val="22"/>
              </w:rPr>
            </w:pPr>
            <w:r>
              <w:rPr>
                <w:szCs w:val="22"/>
              </w:rPr>
              <w:t>Věcný garant:</w:t>
            </w:r>
          </w:p>
        </w:tc>
        <w:tc>
          <w:tcPr>
            <w:tcW w:w="2126" w:type="dxa"/>
            <w:vAlign w:val="center"/>
          </w:tcPr>
          <w:p w14:paraId="6589F053" w14:textId="65AE9AA2" w:rsidR="00B32E46" w:rsidRPr="004C5DDA" w:rsidRDefault="00B32E46" w:rsidP="00B32E46">
            <w:pPr>
              <w:pStyle w:val="Tabulka"/>
              <w:rPr>
                <w:sz w:val="20"/>
                <w:szCs w:val="20"/>
              </w:rPr>
            </w:pPr>
            <w:r w:rsidRPr="00DB0FDF">
              <w:rPr>
                <w:sz w:val="20"/>
                <w:szCs w:val="20"/>
              </w:rPr>
              <w:t>Ing. Tomáš Krejzar, Ph.D.</w:t>
            </w:r>
          </w:p>
        </w:tc>
        <w:tc>
          <w:tcPr>
            <w:tcW w:w="1418" w:type="dxa"/>
            <w:vAlign w:val="center"/>
          </w:tcPr>
          <w:p w14:paraId="77D59650" w14:textId="766F384D" w:rsidR="00B32E46" w:rsidRPr="004C5DDA" w:rsidRDefault="00B32E46" w:rsidP="00B32E46">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23CFE10E" w:rsidR="00B32E46" w:rsidRPr="004C5DDA" w:rsidRDefault="00B32E46" w:rsidP="00B32E46">
            <w:pPr>
              <w:pStyle w:val="Tabulka"/>
              <w:rPr>
                <w:sz w:val="20"/>
                <w:szCs w:val="20"/>
              </w:rPr>
            </w:pPr>
            <w:r w:rsidRPr="00DB0FDF">
              <w:rPr>
                <w:sz w:val="20"/>
                <w:szCs w:val="20"/>
              </w:rPr>
              <w:t>221812677</w:t>
            </w:r>
          </w:p>
        </w:tc>
        <w:tc>
          <w:tcPr>
            <w:tcW w:w="2552" w:type="dxa"/>
            <w:tcBorders>
              <w:right w:val="dotted" w:sz="4" w:space="0" w:color="auto"/>
            </w:tcBorders>
            <w:vAlign w:val="center"/>
          </w:tcPr>
          <w:p w14:paraId="55FC35F9" w14:textId="78F98BF5" w:rsidR="00B32E46" w:rsidRPr="004C5DDA" w:rsidRDefault="00B32E46" w:rsidP="00B32E46">
            <w:pPr>
              <w:pStyle w:val="Tabulka"/>
              <w:rPr>
                <w:sz w:val="20"/>
                <w:szCs w:val="20"/>
              </w:rPr>
            </w:pPr>
            <w:hyperlink r:id="rId15" w:history="1">
              <w:r w:rsidRPr="0074550F">
                <w:rPr>
                  <w:rStyle w:val="Hypertextovodkaz"/>
                  <w:sz w:val="20"/>
                  <w:szCs w:val="20"/>
                </w:rPr>
                <w:t>tomas.krejzar@mze.gov.cz</w:t>
              </w:r>
            </w:hyperlink>
          </w:p>
        </w:tc>
      </w:tr>
      <w:tr w:rsidR="00B32E46" w:rsidRPr="006C3557" w14:paraId="2EBFA168" w14:textId="77777777" w:rsidTr="00423CA1">
        <w:tc>
          <w:tcPr>
            <w:tcW w:w="2537" w:type="dxa"/>
            <w:tcBorders>
              <w:left w:val="dotted" w:sz="4" w:space="0" w:color="auto"/>
            </w:tcBorders>
            <w:vAlign w:val="center"/>
          </w:tcPr>
          <w:p w14:paraId="31F01A8C" w14:textId="77777777" w:rsidR="00B32E46" w:rsidRPr="004C5DDA" w:rsidRDefault="00B32E46" w:rsidP="00B32E46">
            <w:pPr>
              <w:pStyle w:val="Tabulka"/>
              <w:rPr>
                <w:szCs w:val="22"/>
              </w:rPr>
            </w:pPr>
            <w:r>
              <w:rPr>
                <w:szCs w:val="22"/>
              </w:rPr>
              <w:t>Koordinátor změny</w:t>
            </w:r>
            <w:r w:rsidRPr="004C5DDA">
              <w:rPr>
                <w:szCs w:val="22"/>
              </w:rPr>
              <w:t>:</w:t>
            </w:r>
          </w:p>
        </w:tc>
        <w:tc>
          <w:tcPr>
            <w:tcW w:w="2126" w:type="dxa"/>
            <w:vAlign w:val="center"/>
          </w:tcPr>
          <w:p w14:paraId="633737C9" w14:textId="187B26D9" w:rsidR="00B32E46" w:rsidRPr="004C5DDA" w:rsidRDefault="00B32E46" w:rsidP="00B32E46">
            <w:pPr>
              <w:pStyle w:val="Tabulka"/>
              <w:rPr>
                <w:sz w:val="20"/>
                <w:szCs w:val="20"/>
              </w:rPr>
            </w:pPr>
            <w:r>
              <w:rPr>
                <w:sz w:val="20"/>
                <w:szCs w:val="20"/>
              </w:rPr>
              <w:t>Ing. Monika Jindrová</w:t>
            </w:r>
          </w:p>
        </w:tc>
        <w:tc>
          <w:tcPr>
            <w:tcW w:w="1418" w:type="dxa"/>
            <w:vAlign w:val="center"/>
          </w:tcPr>
          <w:p w14:paraId="58640C6F" w14:textId="478E1B96" w:rsidR="00B32E46" w:rsidRPr="004C5DDA" w:rsidRDefault="00B32E46" w:rsidP="00B32E46">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31C531A5" w:rsidR="00B32E46" w:rsidRPr="004C5DDA" w:rsidRDefault="00B32E46" w:rsidP="00B32E46">
            <w:pPr>
              <w:pStyle w:val="Tabulka"/>
              <w:rPr>
                <w:sz w:val="20"/>
                <w:szCs w:val="20"/>
              </w:rPr>
            </w:pPr>
            <w:r w:rsidRPr="00361875">
              <w:rPr>
                <w:sz w:val="20"/>
                <w:szCs w:val="20"/>
              </w:rPr>
              <w:t>727917049</w:t>
            </w:r>
          </w:p>
        </w:tc>
        <w:tc>
          <w:tcPr>
            <w:tcW w:w="2552" w:type="dxa"/>
            <w:tcBorders>
              <w:right w:val="dotted" w:sz="4" w:space="0" w:color="auto"/>
            </w:tcBorders>
            <w:vAlign w:val="center"/>
          </w:tcPr>
          <w:p w14:paraId="0EB41CC0" w14:textId="750E4CD9" w:rsidR="00B32E46" w:rsidRPr="004C5DDA" w:rsidRDefault="00B32E46" w:rsidP="00B32E46">
            <w:pPr>
              <w:pStyle w:val="Tabulka"/>
              <w:rPr>
                <w:sz w:val="20"/>
                <w:szCs w:val="20"/>
              </w:rPr>
            </w:pPr>
            <w:hyperlink r:id="rId16" w:history="1">
              <w:r w:rsidRPr="00361875">
                <w:rPr>
                  <w:rStyle w:val="Hypertextovodkaz"/>
                  <w:sz w:val="20"/>
                  <w:szCs w:val="20"/>
                </w:rPr>
                <w:t>monika.jindrova@mze.gov.cz</w:t>
              </w:r>
            </w:hyperlink>
          </w:p>
        </w:tc>
      </w:tr>
      <w:tr w:rsidR="00B32E46" w:rsidRPr="006C3557" w14:paraId="6B0F6CEC" w14:textId="77777777" w:rsidTr="00423CA1">
        <w:tc>
          <w:tcPr>
            <w:tcW w:w="2537" w:type="dxa"/>
            <w:tcBorders>
              <w:left w:val="dotted" w:sz="4" w:space="0" w:color="auto"/>
            </w:tcBorders>
            <w:vAlign w:val="center"/>
          </w:tcPr>
          <w:p w14:paraId="089FDA57" w14:textId="77777777" w:rsidR="00B32E46" w:rsidRPr="00423CA1" w:rsidRDefault="00B32E46" w:rsidP="00B32E46">
            <w:pPr>
              <w:pStyle w:val="Tabulka"/>
              <w:rPr>
                <w:sz w:val="21"/>
                <w:szCs w:val="21"/>
              </w:rPr>
            </w:pPr>
            <w:r w:rsidRPr="00423CA1">
              <w:rPr>
                <w:sz w:val="21"/>
                <w:szCs w:val="21"/>
              </w:rPr>
              <w:t>Poskytovatel/Dodavatel:</w:t>
            </w:r>
          </w:p>
        </w:tc>
        <w:tc>
          <w:tcPr>
            <w:tcW w:w="2126" w:type="dxa"/>
          </w:tcPr>
          <w:p w14:paraId="778800FC" w14:textId="0B2E36F5" w:rsidR="00B32E46" w:rsidRPr="004C5DDA" w:rsidRDefault="007A3C23" w:rsidP="00B32E46">
            <w:pPr>
              <w:pStyle w:val="Tabulka"/>
              <w:rPr>
                <w:sz w:val="20"/>
                <w:szCs w:val="20"/>
              </w:rPr>
            </w:pPr>
            <w:r>
              <w:rPr>
                <w:sz w:val="20"/>
                <w:szCs w:val="20"/>
              </w:rPr>
              <w:t>xxx</w:t>
            </w:r>
          </w:p>
        </w:tc>
        <w:tc>
          <w:tcPr>
            <w:tcW w:w="1418" w:type="dxa"/>
          </w:tcPr>
          <w:p w14:paraId="379ACB65" w14:textId="63A02AFD" w:rsidR="00B32E46" w:rsidRPr="004C5DDA" w:rsidRDefault="00B32E46" w:rsidP="00B32E46">
            <w:pPr>
              <w:pStyle w:val="Tabulka"/>
              <w:rPr>
                <w:rStyle w:val="Siln"/>
                <w:b w:val="0"/>
                <w:sz w:val="20"/>
                <w:szCs w:val="20"/>
              </w:rPr>
            </w:pPr>
            <w:r w:rsidRPr="00DB0FDF">
              <w:rPr>
                <w:sz w:val="20"/>
                <w:szCs w:val="20"/>
              </w:rPr>
              <w:t>O2 ITS</w:t>
            </w:r>
          </w:p>
        </w:tc>
        <w:tc>
          <w:tcPr>
            <w:tcW w:w="1275" w:type="dxa"/>
          </w:tcPr>
          <w:p w14:paraId="4879A14E" w14:textId="5709FE24" w:rsidR="00B32E46" w:rsidRPr="004C5DDA" w:rsidRDefault="007A3C23" w:rsidP="00B32E46">
            <w:pPr>
              <w:pStyle w:val="Tabulka"/>
              <w:rPr>
                <w:sz w:val="20"/>
                <w:szCs w:val="20"/>
              </w:rPr>
            </w:pPr>
            <w:r>
              <w:rPr>
                <w:sz w:val="20"/>
                <w:szCs w:val="20"/>
              </w:rPr>
              <w:t>xxx</w:t>
            </w:r>
          </w:p>
        </w:tc>
        <w:tc>
          <w:tcPr>
            <w:tcW w:w="2552" w:type="dxa"/>
            <w:tcBorders>
              <w:right w:val="dotted" w:sz="4" w:space="0" w:color="auto"/>
            </w:tcBorders>
          </w:tcPr>
          <w:p w14:paraId="7D2E0F57" w14:textId="79675F0B" w:rsidR="00B32E46" w:rsidRPr="004C5DDA" w:rsidRDefault="007A3C23" w:rsidP="00B32E46">
            <w:pPr>
              <w:pStyle w:val="Tabulka"/>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607F40" w:rsidRPr="006C3557" w14:paraId="12B91AC1" w14:textId="77777777" w:rsidTr="00607F40">
        <w:trPr>
          <w:trHeight w:val="397"/>
        </w:trPr>
        <w:tc>
          <w:tcPr>
            <w:tcW w:w="1681" w:type="dxa"/>
            <w:vAlign w:val="center"/>
          </w:tcPr>
          <w:p w14:paraId="4CB0426B" w14:textId="77777777" w:rsidR="00607F40" w:rsidRPr="006C3557" w:rsidRDefault="00607F40" w:rsidP="00607F40">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6E397954" w:rsidR="00607F40" w:rsidRPr="006C3557" w:rsidRDefault="00607F40" w:rsidP="00607F40">
            <w:pPr>
              <w:pStyle w:val="Tabulka"/>
              <w:rPr>
                <w:szCs w:val="22"/>
              </w:rPr>
            </w:pPr>
            <w:r w:rsidRPr="00F44F18">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C642F3F" w:rsidR="00607F40" w:rsidRPr="006C3557" w:rsidRDefault="00607F40" w:rsidP="00607F40">
            <w:pPr>
              <w:pStyle w:val="Tabulka"/>
              <w:rPr>
                <w:rStyle w:val="Siln"/>
                <w:b w:val="0"/>
                <w:szCs w:val="22"/>
              </w:rPr>
            </w:pPr>
            <w:r w:rsidRPr="002D0745">
              <w:rPr>
                <w:rStyle w:val="Siln"/>
                <w:szCs w:val="22"/>
              </w:rPr>
              <w:t>KL:</w:t>
            </w:r>
          </w:p>
        </w:tc>
        <w:tc>
          <w:tcPr>
            <w:tcW w:w="992" w:type="dxa"/>
            <w:vAlign w:val="center"/>
          </w:tcPr>
          <w:p w14:paraId="632161FD" w14:textId="2A7572EF" w:rsidR="00607F40" w:rsidRPr="006C3557" w:rsidRDefault="00607F40" w:rsidP="00607F40">
            <w:pPr>
              <w:pStyle w:val="Tabulka"/>
              <w:rPr>
                <w:szCs w:val="22"/>
              </w:rPr>
            </w:pPr>
            <w:r>
              <w:rPr>
                <w:szCs w:val="22"/>
              </w:rPr>
              <w:t>HR-001</w:t>
            </w:r>
          </w:p>
        </w:tc>
      </w:tr>
    </w:tbl>
    <w:p w14:paraId="62440A8B" w14:textId="77777777" w:rsidR="0000551E" w:rsidRDefault="00F511F2" w:rsidP="00F511F2">
      <w:pPr>
        <w:pStyle w:val="Nadpis2"/>
      </w:pPr>
      <w:r>
        <w:t>Seznam zkratek</w:t>
      </w:r>
    </w:p>
    <w:p w14:paraId="67556BAF" w14:textId="40D6409C" w:rsidR="00F511F2" w:rsidRDefault="00C22CE1" w:rsidP="00C22CE1">
      <w:pPr>
        <w:tabs>
          <w:tab w:val="left" w:pos="567"/>
          <w:tab w:val="left" w:pos="1418"/>
        </w:tabs>
        <w:ind w:left="576"/>
        <w:rPr>
          <w:rFonts w:cs="Arial"/>
          <w:szCs w:val="22"/>
        </w:rPr>
      </w:pPr>
      <w:r>
        <w:rPr>
          <w:rFonts w:cs="Arial"/>
          <w:szCs w:val="22"/>
        </w:rPr>
        <w:t>ISND</w:t>
      </w:r>
      <w:r>
        <w:rPr>
          <w:rFonts w:cs="Arial"/>
          <w:szCs w:val="22"/>
        </w:rPr>
        <w:tab/>
        <w:t>Informační systém Národní dotace MZe</w:t>
      </w:r>
    </w:p>
    <w:p w14:paraId="188F6C7B" w14:textId="0F3C68DB" w:rsidR="00C22CE1" w:rsidRDefault="00235642" w:rsidP="00C22CE1">
      <w:pPr>
        <w:tabs>
          <w:tab w:val="left" w:pos="567"/>
          <w:tab w:val="left" w:pos="1418"/>
        </w:tabs>
        <w:ind w:left="576"/>
        <w:rPr>
          <w:rFonts w:cs="Arial"/>
          <w:szCs w:val="22"/>
        </w:rPr>
      </w:pPr>
      <w:r>
        <w:rPr>
          <w:rFonts w:cs="Arial"/>
          <w:szCs w:val="22"/>
        </w:rPr>
        <w:t>MPŽ</w:t>
      </w:r>
      <w:r>
        <w:rPr>
          <w:rFonts w:cs="Arial"/>
          <w:szCs w:val="22"/>
        </w:rPr>
        <w:tab/>
        <w:t>Modul pro žadatele</w:t>
      </w:r>
    </w:p>
    <w:p w14:paraId="30073EC4" w14:textId="57E3C43D" w:rsidR="00235642" w:rsidRDefault="00235642" w:rsidP="00C22CE1">
      <w:pPr>
        <w:tabs>
          <w:tab w:val="left" w:pos="567"/>
          <w:tab w:val="left" w:pos="1418"/>
        </w:tabs>
        <w:ind w:left="576"/>
        <w:rPr>
          <w:rFonts w:cs="Arial"/>
          <w:szCs w:val="22"/>
        </w:rPr>
      </w:pPr>
      <w:r>
        <w:rPr>
          <w:rFonts w:cs="Arial"/>
          <w:szCs w:val="22"/>
        </w:rPr>
        <w:t>OLH</w:t>
      </w:r>
      <w:r>
        <w:rPr>
          <w:rFonts w:cs="Arial"/>
          <w:szCs w:val="22"/>
        </w:rPr>
        <w:tab/>
        <w:t>odborný lesní hospodář</w:t>
      </w:r>
    </w:p>
    <w:p w14:paraId="7B76CD43" w14:textId="1DAFAD63" w:rsidR="00EB5C7A" w:rsidRDefault="00EB5C7A" w:rsidP="00C22CE1">
      <w:pPr>
        <w:tabs>
          <w:tab w:val="left" w:pos="567"/>
          <w:tab w:val="left" w:pos="1418"/>
        </w:tabs>
        <w:ind w:left="576"/>
        <w:rPr>
          <w:rFonts w:cs="Arial"/>
          <w:szCs w:val="22"/>
        </w:rPr>
      </w:pPr>
      <w:r>
        <w:rPr>
          <w:rFonts w:cs="Arial"/>
          <w:szCs w:val="22"/>
        </w:rPr>
        <w:t>BDI</w:t>
      </w:r>
      <w:r>
        <w:rPr>
          <w:rFonts w:cs="Arial"/>
          <w:szCs w:val="22"/>
        </w:rPr>
        <w:tab/>
        <w:t>jednotná žádost o lesnické příspěvky (příspěvky B, D a I)</w:t>
      </w:r>
    </w:p>
    <w:p w14:paraId="67A9FED8" w14:textId="4F90A781" w:rsidR="00235642" w:rsidRDefault="00235642" w:rsidP="00C22CE1">
      <w:pPr>
        <w:tabs>
          <w:tab w:val="left" w:pos="567"/>
          <w:tab w:val="left" w:pos="1418"/>
        </w:tabs>
        <w:ind w:left="576"/>
        <w:rPr>
          <w:rFonts w:cs="Arial"/>
          <w:szCs w:val="22"/>
        </w:rPr>
      </w:pPr>
      <w:r>
        <w:rPr>
          <w:rFonts w:cs="Arial"/>
          <w:szCs w:val="22"/>
        </w:rPr>
        <w:lastRenderedPageBreak/>
        <w:t>OSL</w:t>
      </w:r>
      <w:r>
        <w:rPr>
          <w:rFonts w:cs="Arial"/>
          <w:szCs w:val="22"/>
        </w:rPr>
        <w:tab/>
        <w:t>odborný správce lesa</w:t>
      </w:r>
    </w:p>
    <w:p w14:paraId="3482A68E" w14:textId="61B927F6" w:rsidR="00235642" w:rsidRDefault="00235642" w:rsidP="00C22CE1">
      <w:pPr>
        <w:tabs>
          <w:tab w:val="left" w:pos="567"/>
          <w:tab w:val="left" w:pos="1418"/>
        </w:tabs>
        <w:ind w:left="576"/>
        <w:rPr>
          <w:rFonts w:cs="Arial"/>
          <w:szCs w:val="22"/>
        </w:rPr>
      </w:pPr>
      <w:r>
        <w:rPr>
          <w:rFonts w:cs="Arial"/>
          <w:szCs w:val="22"/>
        </w:rPr>
        <w:t>FO</w:t>
      </w:r>
      <w:r>
        <w:rPr>
          <w:rFonts w:cs="Arial"/>
          <w:szCs w:val="22"/>
        </w:rPr>
        <w:tab/>
        <w:t>držitel licence OLH – fyzická osoba</w:t>
      </w:r>
    </w:p>
    <w:p w14:paraId="773E6E33" w14:textId="7FC67DB1" w:rsidR="00235642" w:rsidRDefault="00235642" w:rsidP="00C22CE1">
      <w:pPr>
        <w:tabs>
          <w:tab w:val="left" w:pos="567"/>
          <w:tab w:val="left" w:pos="1418"/>
        </w:tabs>
        <w:ind w:left="576"/>
        <w:rPr>
          <w:rFonts w:cs="Arial"/>
          <w:szCs w:val="22"/>
        </w:rPr>
      </w:pPr>
      <w:r>
        <w:rPr>
          <w:rFonts w:cs="Arial"/>
          <w:szCs w:val="22"/>
        </w:rPr>
        <w:t>PO</w:t>
      </w:r>
      <w:r>
        <w:rPr>
          <w:rFonts w:cs="Arial"/>
          <w:szCs w:val="22"/>
        </w:rPr>
        <w:tab/>
        <w:t xml:space="preserve">držitel licence OLH </w:t>
      </w:r>
      <w:r w:rsidR="00271F49">
        <w:rPr>
          <w:rFonts w:cs="Arial"/>
          <w:szCs w:val="22"/>
        </w:rPr>
        <w:t>–</w:t>
      </w:r>
      <w:r>
        <w:rPr>
          <w:rFonts w:cs="Arial"/>
          <w:szCs w:val="22"/>
        </w:rPr>
        <w:t xml:space="preserve"> </w:t>
      </w:r>
      <w:r w:rsidR="00271F49">
        <w:rPr>
          <w:rFonts w:cs="Arial"/>
          <w:szCs w:val="22"/>
        </w:rPr>
        <w:t>právnická osoba</w:t>
      </w:r>
    </w:p>
    <w:p w14:paraId="663DBC0B" w14:textId="78A647C7" w:rsidR="00271F49" w:rsidRPr="006C3557" w:rsidRDefault="00271F49" w:rsidP="00C22CE1">
      <w:pPr>
        <w:tabs>
          <w:tab w:val="left" w:pos="567"/>
          <w:tab w:val="left" w:pos="1418"/>
        </w:tabs>
        <w:ind w:left="576"/>
        <w:rPr>
          <w:rFonts w:cs="Arial"/>
          <w:szCs w:val="22"/>
        </w:rPr>
      </w:pPr>
      <w:r>
        <w:rPr>
          <w:rFonts w:cs="Arial"/>
          <w:szCs w:val="22"/>
        </w:rPr>
        <w:t>VL</w:t>
      </w:r>
      <w:r>
        <w:rPr>
          <w:rFonts w:cs="Arial"/>
          <w:szCs w:val="22"/>
        </w:rPr>
        <w:tab/>
      </w:r>
      <w:r w:rsidR="003A6310">
        <w:rPr>
          <w:rFonts w:cs="Arial"/>
          <w:szCs w:val="22"/>
        </w:rPr>
        <w:t>funkci OLH si vlastník lesa vykonává sám (bez licence)</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05D30681" w14:textId="3E142EA4" w:rsidR="00033CDA" w:rsidRPr="00033CDA" w:rsidRDefault="007F7E83" w:rsidP="007F7E83">
      <w:pPr>
        <w:ind w:left="708"/>
        <w:jc w:val="both"/>
      </w:pPr>
      <w:r>
        <w:t xml:space="preserve">Lesní zákon požaduje u podávaných žádostí o lesnické příspěvky jejich potvrzení </w:t>
      </w:r>
      <w:r w:rsidR="00451DCB">
        <w:t>OLH</w:t>
      </w:r>
      <w:r>
        <w:t xml:space="preserve">. </w:t>
      </w:r>
      <w:r w:rsidR="008B5D11">
        <w:t xml:space="preserve">V současnosti se toto potvrzení provádí ručním nebo elektronickým podpisem </w:t>
      </w:r>
      <w:r w:rsidR="00451DCB">
        <w:t>OLH do stažené žádostí (mimo prostředí MPŽ)</w:t>
      </w:r>
      <w:r w:rsidR="00330C00">
        <w:t xml:space="preserve">, údaj o potvrzení žádosti </w:t>
      </w:r>
      <w:r w:rsidR="005E63A2">
        <w:t xml:space="preserve">tedy </w:t>
      </w:r>
      <w:r w:rsidR="00330C00">
        <w:t xml:space="preserve">není k dispozici ani v MPŽ ani v ISND, jen na vlastní podané žádosti. </w:t>
      </w:r>
      <w:r w:rsidR="00BF33B2">
        <w:t xml:space="preserve">V souvislosti s připravovaným přímým podáváním žádostí z MPŽ </w:t>
      </w:r>
      <w:r w:rsidR="00EB5C7A">
        <w:t>je nutné</w:t>
      </w:r>
      <w:r w:rsidR="00C55743">
        <w:t xml:space="preserve"> v rámci technologické linky přípravy žádosti k přímému podání</w:t>
      </w:r>
      <w:r w:rsidR="00EB5C7A">
        <w:t xml:space="preserve"> vyřešit</w:t>
      </w:r>
      <w:r w:rsidR="00C55743">
        <w:t xml:space="preserve"> i</w:t>
      </w:r>
      <w:r w:rsidR="00EB5C7A">
        <w:t xml:space="preserve"> mj. otázku potvrzování žádostí BDI</w:t>
      </w:r>
      <w:r w:rsidR="00600797">
        <w:t>, a to aplikačním úkonem provedeným</w:t>
      </w:r>
      <w:r w:rsidR="003B50E0">
        <w:t xml:space="preserve"> v</w:t>
      </w:r>
      <w:r w:rsidR="00EF4E0C">
        <w:t> </w:t>
      </w:r>
      <w:r w:rsidR="003B50E0">
        <w:t>MPŽ</w:t>
      </w:r>
      <w:r w:rsidR="00600797">
        <w:t xml:space="preserve"> </w:t>
      </w:r>
      <w:r w:rsidR="003B50E0">
        <w:t>z</w:t>
      </w:r>
      <w:r w:rsidR="00600797">
        <w:t> uživatelské</w:t>
      </w:r>
      <w:r w:rsidR="003B50E0">
        <w:t>ho</w:t>
      </w:r>
      <w:r w:rsidR="00600797">
        <w:t xml:space="preserve"> účtu OLH</w:t>
      </w:r>
      <w:r w:rsidR="0029183F">
        <w:t>.</w:t>
      </w:r>
      <w:r w:rsidR="007B629F">
        <w:t xml:space="preserve"> První částí plnění je příprava nástrojů pro odlišení uživatelských účtů OLH a správu organizačních jednotek větších podniků jako například LČR.</w:t>
      </w:r>
      <w:r w:rsidR="0029183F">
        <w:t xml:space="preserve"> Navazující etapy přípravy přímého podání budou řešeny v rámci samostatných PZ (napojení na spisové služby,</w:t>
      </w:r>
      <w:r w:rsidR="007B629F">
        <w:t xml:space="preserve"> elektronické potvrzování žádostí OLH,</w:t>
      </w:r>
      <w:r w:rsidR="0029183F">
        <w:t xml:space="preserve"> </w:t>
      </w:r>
      <w:r w:rsidR="008D107F">
        <w:t>správa příloh žádostí, podpis žádosti digitálním úkonem žadatele).</w:t>
      </w:r>
    </w:p>
    <w:p w14:paraId="265D5319" w14:textId="27A768BA" w:rsidR="007A469E" w:rsidRDefault="0000551E" w:rsidP="007A469E">
      <w:pPr>
        <w:pStyle w:val="Nadpis2"/>
      </w:pPr>
      <w:r w:rsidRPr="00E00833">
        <w:t>Odůvodnění požadované změny (změny</w:t>
      </w:r>
      <w:r w:rsidR="005424C2">
        <w:t xml:space="preserve"> právních předpisů</w:t>
      </w:r>
      <w:r w:rsidRPr="00E00833">
        <w:t>, přínosy)</w:t>
      </w:r>
    </w:p>
    <w:p w14:paraId="69E3E3F8" w14:textId="106FD0A3" w:rsidR="007A469E" w:rsidRPr="007A469E" w:rsidRDefault="007A469E" w:rsidP="00EC5E24">
      <w:pPr>
        <w:ind w:left="708"/>
        <w:jc w:val="both"/>
      </w:pPr>
      <w:r>
        <w:t xml:space="preserve">Vyřešení </w:t>
      </w:r>
      <w:r w:rsidR="00EC5E24">
        <w:t>potvrzování žádostí aplikačním úkonem OLH je nutnou komponentou pro zavedení možnosti přímého podání žádostí z</w:t>
      </w:r>
      <w:r w:rsidR="000061A7">
        <w:t> </w:t>
      </w:r>
      <w:r w:rsidR="00EC5E24">
        <w:t>MPŽ</w:t>
      </w:r>
      <w:r w:rsidR="000061A7">
        <w:t xml:space="preserve">. </w:t>
      </w:r>
      <w:r w:rsidR="000061A7" w:rsidRPr="000061A7">
        <w:t>Možnost přímého podání žádostí z MPŽ je naplněním obecného práva žadatelů vyplývajícího ze zákona č. 12/2020 Sb. na možnost podání prostřednictvím digitálního úkonu.</w:t>
      </w:r>
      <w:r w:rsidR="00E169C3">
        <w:t xml:space="preserve"> Toto plnění je prvním krokem k možnosti potvrzování žádostí aplikačním úkonem OLH a jeho příprava je nezbytná pro zahájení administrativních kroků k odlišení uživatelských účtů OLH.</w:t>
      </w:r>
    </w:p>
    <w:p w14:paraId="09609099" w14:textId="77777777" w:rsidR="0000551E" w:rsidRPr="00E00833" w:rsidRDefault="0000551E" w:rsidP="00E00833">
      <w:pPr>
        <w:pStyle w:val="Nadpis2"/>
      </w:pPr>
      <w:r w:rsidRPr="00E00833">
        <w:t>Rizika nerealizace</w:t>
      </w:r>
    </w:p>
    <w:p w14:paraId="18650E53" w14:textId="6F86811E" w:rsidR="00EF4E0C" w:rsidRDefault="00EF4E0C" w:rsidP="00EF4E0C">
      <w:pPr>
        <w:ind w:left="708"/>
        <w:jc w:val="both"/>
      </w:pPr>
      <w:r>
        <w:t>Bez možnosti potvrzení žádosti aplikačním úkonem OLH nebudou žádosti přímo podávané z MPŽ odpovídat ustanovením lesního zákona (nebudou potvrzeny OLH)</w:t>
      </w:r>
      <w:r w:rsidR="007A469E">
        <w:t>, nebude tedy možné připustit přím</w:t>
      </w:r>
      <w:r w:rsidR="00EC5E24">
        <w:t>é</w:t>
      </w:r>
      <w:r w:rsidR="007A469E">
        <w:t xml:space="preserve"> podání žádostí z MPŽ</w:t>
      </w:r>
      <w:r>
        <w:t>.</w:t>
      </w:r>
    </w:p>
    <w:p w14:paraId="55B1B905" w14:textId="77777777" w:rsidR="0000551E" w:rsidRDefault="0000551E" w:rsidP="0060065D"/>
    <w:p w14:paraId="1E13DB65" w14:textId="79DA68D0"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r w:rsidR="008E4353">
        <w:rPr>
          <w:rFonts w:cs="Arial"/>
          <w:sz w:val="22"/>
          <w:szCs w:val="22"/>
        </w:rPr>
        <w:t xml:space="preserve"> </w:t>
      </w:r>
    </w:p>
    <w:p w14:paraId="2C6838ED" w14:textId="20169A9B" w:rsidR="008E4353" w:rsidRPr="008E4353" w:rsidRDefault="008E4353" w:rsidP="008E4353">
      <w:r>
        <w:t>xxx</w:t>
      </w:r>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07D4E688" w14:textId="77777777" w:rsidTr="00423CA1">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2901EF0E" w14:textId="77777777" w:rsidTr="00423CA1">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C72F5" w:rsidRPr="00276A3F" w14:paraId="2CECC6B4" w14:textId="77777777" w:rsidTr="00423CA1">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39378A6E" w:rsidR="00BC72F5" w:rsidRPr="00276A3F" w:rsidRDefault="0088543E" w:rsidP="00BC72F5">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5D98CFC1" w14:textId="7E03A7F6" w:rsidR="0088543E" w:rsidRPr="00276A3F" w:rsidRDefault="0088543E"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4A66FA27" w14:textId="16D1F151" w:rsidR="00BC72F5" w:rsidRPr="00276A3F" w:rsidRDefault="0088543E" w:rsidP="00BC72F5">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C72F5" w:rsidRPr="00276A3F" w:rsidRDefault="00BC72F5" w:rsidP="00BC72F5">
            <w:pPr>
              <w:spacing w:after="0"/>
              <w:rPr>
                <w:rFonts w:cs="Arial"/>
                <w:color w:val="000000"/>
                <w:szCs w:val="22"/>
                <w:lang w:eastAsia="cs-CZ"/>
              </w:rPr>
            </w:pPr>
          </w:p>
        </w:tc>
      </w:tr>
      <w:tr w:rsidR="00BC72F5" w:rsidRPr="00276A3F" w14:paraId="79111F5B" w14:textId="77777777" w:rsidTr="00423CA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015BE174" w:rsidR="00BC72F5" w:rsidRPr="00276A3F" w:rsidRDefault="0088543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583EAC0" w14:textId="386AF6F7" w:rsidR="00BC72F5" w:rsidRPr="00276A3F" w:rsidRDefault="0088543E"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0D18BB7" w14:textId="062AD98C" w:rsidR="00BC72F5" w:rsidRPr="00276A3F" w:rsidRDefault="0088543E" w:rsidP="00BC72F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BC72F5" w:rsidRPr="00276A3F" w:rsidRDefault="00BC72F5" w:rsidP="00BC72F5">
            <w:pPr>
              <w:spacing w:after="0"/>
              <w:rPr>
                <w:rFonts w:cs="Arial"/>
                <w:color w:val="000000"/>
                <w:szCs w:val="22"/>
                <w:lang w:eastAsia="cs-CZ"/>
              </w:rPr>
            </w:pPr>
          </w:p>
        </w:tc>
      </w:tr>
      <w:tr w:rsidR="00BC72F5" w:rsidRPr="00276A3F" w14:paraId="4E5C0861" w14:textId="77777777" w:rsidTr="00423CA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C72F5" w:rsidRPr="00276A3F" w:rsidRDefault="00BC72F5" w:rsidP="00BC72F5">
            <w:pPr>
              <w:spacing w:after="0"/>
              <w:rPr>
                <w:rFonts w:cs="Arial"/>
                <w:color w:val="000000"/>
                <w:szCs w:val="22"/>
                <w:lang w:eastAsia="cs-CZ"/>
              </w:rPr>
            </w:pPr>
            <w:r w:rsidRPr="003A6310">
              <w:rPr>
                <w:rFonts w:cs="Arial"/>
                <w:strike/>
                <w:color w:val="000000"/>
                <w:szCs w:val="22"/>
                <w:lang w:eastAsia="cs-CZ"/>
              </w:rPr>
              <w:t>Testovací scénář,</w:t>
            </w:r>
            <w:r>
              <w:rPr>
                <w:rFonts w:cs="Arial"/>
                <w:color w:val="000000"/>
                <w:szCs w:val="22"/>
                <w:lang w:eastAsia="cs-CZ"/>
              </w:rPr>
              <w:t xml:space="preserve">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3DD50DF4" w:rsidR="00BC72F5" w:rsidRPr="00276A3F" w:rsidRDefault="0088543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8990C6C" w14:textId="36990F54" w:rsidR="00BC72F5" w:rsidRPr="00276A3F" w:rsidRDefault="0088543E"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27E3771" w14:textId="1CFEEB75" w:rsidR="00BC72F5" w:rsidRPr="00276A3F" w:rsidRDefault="0088543E" w:rsidP="00BC72F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BC72F5" w:rsidRPr="00276A3F" w:rsidRDefault="00BC72F5" w:rsidP="00BC72F5">
            <w:pPr>
              <w:spacing w:after="0"/>
              <w:rPr>
                <w:rFonts w:cs="Arial"/>
                <w:color w:val="000000"/>
                <w:szCs w:val="22"/>
                <w:lang w:eastAsia="cs-CZ"/>
              </w:rPr>
            </w:pPr>
          </w:p>
        </w:tc>
      </w:tr>
      <w:tr w:rsidR="00BC72F5" w:rsidRPr="00276A3F" w14:paraId="4854D9A1" w14:textId="77777777" w:rsidTr="00423CA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75F6E570" w:rsidR="00BC72F5" w:rsidRPr="00276A3F" w:rsidRDefault="0088543E"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6CC391D" w14:textId="192E23F1" w:rsidR="00BC72F5" w:rsidRPr="00276A3F" w:rsidRDefault="0088543E"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3B7D6AA" w14:textId="43B4245C" w:rsidR="00BC72F5" w:rsidRDefault="0088543E" w:rsidP="00BC72F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C72F5" w:rsidRPr="00276A3F" w:rsidRDefault="00BC72F5" w:rsidP="00BC72F5">
            <w:pPr>
              <w:spacing w:after="0"/>
              <w:rPr>
                <w:rFonts w:cs="Arial"/>
                <w:color w:val="000000"/>
                <w:szCs w:val="22"/>
                <w:lang w:eastAsia="cs-CZ"/>
              </w:rPr>
            </w:pPr>
          </w:p>
        </w:tc>
      </w:tr>
      <w:tr w:rsidR="00BC72F5" w:rsidRPr="00276A3F" w14:paraId="39810451" w14:textId="77777777" w:rsidTr="00423CA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72FA3E37" w:rsidR="00BC72F5" w:rsidRDefault="0088543E"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933E2D" w14:textId="0683A4DE" w:rsidR="00BC72F5" w:rsidRDefault="0088543E"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5C52695" w14:textId="19BD6D06" w:rsidR="00BC72F5" w:rsidRDefault="0088543E" w:rsidP="00BC72F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BC72F5" w:rsidRDefault="00BC72F5" w:rsidP="00103605">
            <w:pPr>
              <w:spacing w:after="0"/>
              <w:rPr>
                <w:rFonts w:cs="Arial"/>
                <w:color w:val="000000"/>
                <w:szCs w:val="22"/>
                <w:lang w:eastAsia="cs-CZ"/>
              </w:rPr>
            </w:pPr>
          </w:p>
        </w:tc>
      </w:tr>
      <w:tr w:rsidR="00BC72F5" w:rsidRPr="00276A3F" w14:paraId="67CA713F" w14:textId="77777777" w:rsidTr="00423CA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15FE7D5B" w:rsidR="00BC72F5" w:rsidRPr="0088543E" w:rsidRDefault="0088543E" w:rsidP="00BC72F5">
            <w:pPr>
              <w:spacing w:after="0"/>
              <w:rPr>
                <w:rStyle w:val="Odkaznakoment"/>
                <w:sz w:val="22"/>
                <w:szCs w:val="22"/>
              </w:rPr>
            </w:pPr>
            <w:r w:rsidRPr="0088543E">
              <w:rPr>
                <w:rStyle w:val="Odkaznakoment"/>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C9E0C3B" w14:textId="3AF135DD" w:rsidR="00BC72F5" w:rsidRDefault="0088543E"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6481ECE" w14:textId="54F5F742" w:rsidR="00BC72F5" w:rsidRDefault="0088543E" w:rsidP="00BC72F5">
            <w:pPr>
              <w:spacing w:after="0"/>
              <w:rPr>
                <w:rStyle w:val="Odkaznakoment"/>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BC72F5" w:rsidRDefault="00BC72F5" w:rsidP="00BC72F5">
            <w:pPr>
              <w:spacing w:after="0"/>
              <w:rPr>
                <w:rStyle w:val="Odkaznakoment"/>
              </w:rPr>
            </w:pPr>
          </w:p>
        </w:tc>
      </w:tr>
      <w:tr w:rsidR="00BC72F5" w:rsidRPr="00276A3F" w14:paraId="45AE0768" w14:textId="77777777" w:rsidTr="00423CA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188431E5" w:rsidR="00BC72F5" w:rsidRPr="0088543E" w:rsidRDefault="0088543E" w:rsidP="00BC72F5">
            <w:pPr>
              <w:spacing w:after="0"/>
              <w:rPr>
                <w:rStyle w:val="Odkaznakoment"/>
                <w:sz w:val="22"/>
                <w:szCs w:val="22"/>
              </w:rPr>
            </w:pPr>
            <w:r w:rsidRPr="0088543E">
              <w:rPr>
                <w:rStyle w:val="Odkaznakoment"/>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6547286D" w14:textId="5FA3DC5D" w:rsidR="00BC72F5" w:rsidRDefault="0088543E"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5E6C585" w14:textId="7B1EB3A4" w:rsidR="00BC72F5" w:rsidRDefault="0088543E" w:rsidP="00BC72F5">
            <w:pPr>
              <w:spacing w:after="0"/>
              <w:rPr>
                <w:rStyle w:val="Odkaznakoment"/>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BC72F5" w:rsidRDefault="00BC72F5" w:rsidP="00BC72F5">
            <w:pPr>
              <w:spacing w:after="0"/>
              <w:rPr>
                <w:rStyle w:val="Odkaznakoment"/>
              </w:rPr>
            </w:pPr>
          </w:p>
        </w:tc>
      </w:tr>
      <w:tr w:rsidR="00BC72F5" w:rsidRPr="00276A3F" w14:paraId="0E09E997" w14:textId="77777777" w:rsidTr="00423CA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206F7F61" w:rsidR="00BC72F5" w:rsidRPr="0088543E" w:rsidRDefault="0088543E" w:rsidP="00BC72F5">
            <w:pPr>
              <w:spacing w:after="0"/>
              <w:rPr>
                <w:rStyle w:val="Odkaznakoment"/>
                <w:sz w:val="22"/>
                <w:szCs w:val="22"/>
              </w:rPr>
            </w:pPr>
            <w:r w:rsidRPr="0088543E">
              <w:rPr>
                <w:rStyle w:val="Odkaznakoment"/>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4BDF6" w14:textId="010242A1" w:rsidR="00BC72F5" w:rsidRDefault="0088543E"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0C84CF4" w14:textId="3005DB08" w:rsidR="00BC72F5" w:rsidRDefault="0088543E" w:rsidP="00BC72F5">
            <w:pPr>
              <w:spacing w:after="0"/>
              <w:rPr>
                <w:rStyle w:val="Odkaznakoment"/>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BC72F5" w:rsidRDefault="00BC72F5" w:rsidP="00BC72F5">
            <w:pPr>
              <w:spacing w:after="0"/>
              <w:rPr>
                <w:rStyle w:val="Odkaznakoment"/>
              </w:rPr>
            </w:pPr>
          </w:p>
        </w:tc>
      </w:tr>
    </w:tbl>
    <w:p w14:paraId="2D530087" w14:textId="77777777" w:rsidR="00191E56" w:rsidRDefault="00187746" w:rsidP="00E921FF">
      <w:pPr>
        <w:pStyle w:val="Nadpis3"/>
      </w:pPr>
      <w:r>
        <w:rPr>
          <w:noProof/>
        </w:rPr>
        <w:object w:dxaOrig="1440" w:dyaOrig="1440" w14:anchorId="3D27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7.75pt;height:37.35pt;z-index:251661312;mso-position-horizontal-relative:text;mso-position-vertical-relative:text;mso-width-relative:page;mso-height-relative:page">
            <v:imagedata r:id="rId17" o:title=""/>
            <w10:wrap type="square" side="left"/>
          </v:shape>
          <o:OLEObject Type="Embed" ProgID="Word.Document.12" ShapeID="_x0000_s2052" DrawAspect="Icon" ObjectID="_1805881325" r:id="rId18">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31828AC9"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1025DC63"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D53766">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4CD3D384"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0551AC">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4D20BFCB" w:rsidR="0000551E" w:rsidRPr="006C3557" w:rsidRDefault="003A6310" w:rsidP="00153C10">
            <w:pPr>
              <w:spacing w:after="0"/>
              <w:rPr>
                <w:rFonts w:cs="Arial"/>
                <w:color w:val="000000"/>
                <w:szCs w:val="22"/>
                <w:lang w:eastAsia="cs-CZ"/>
              </w:rPr>
            </w:pPr>
            <w:r>
              <w:rPr>
                <w:rFonts w:cs="Arial"/>
                <w:color w:val="000000"/>
                <w:szCs w:val="22"/>
                <w:lang w:eastAsia="cs-CZ"/>
              </w:rPr>
              <w:t>RTT</w:t>
            </w:r>
          </w:p>
        </w:tc>
        <w:tc>
          <w:tcPr>
            <w:tcW w:w="2116" w:type="dxa"/>
            <w:shd w:val="clear" w:color="auto" w:fill="auto"/>
            <w:vAlign w:val="center"/>
          </w:tcPr>
          <w:p w14:paraId="4C76F922" w14:textId="5E54DF70" w:rsidR="0000551E" w:rsidRPr="006C3557" w:rsidRDefault="003A6310" w:rsidP="00153C10">
            <w:pPr>
              <w:spacing w:after="0"/>
              <w:rPr>
                <w:rFonts w:cs="Arial"/>
                <w:color w:val="000000"/>
                <w:szCs w:val="22"/>
                <w:lang w:eastAsia="cs-CZ"/>
              </w:rPr>
            </w:pPr>
            <w:r>
              <w:rPr>
                <w:rFonts w:cs="Arial"/>
                <w:color w:val="000000"/>
                <w:szCs w:val="22"/>
                <w:lang w:eastAsia="cs-CZ"/>
              </w:rPr>
              <w:t>30. 6. 2025</w:t>
            </w:r>
          </w:p>
        </w:tc>
      </w:tr>
      <w:tr w:rsidR="0000551E" w:rsidRPr="006C3557" w14:paraId="19560D42" w14:textId="77777777" w:rsidTr="0087487B">
        <w:trPr>
          <w:trHeight w:val="284"/>
        </w:trPr>
        <w:tc>
          <w:tcPr>
            <w:tcW w:w="7655" w:type="dxa"/>
            <w:shd w:val="clear" w:color="auto" w:fill="auto"/>
            <w:noWrap/>
            <w:vAlign w:val="center"/>
          </w:tcPr>
          <w:p w14:paraId="41F726A3" w14:textId="6E80AFA9" w:rsidR="0000551E" w:rsidRPr="006C3557" w:rsidRDefault="003A6310" w:rsidP="00153C10">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419201A6" w14:textId="4BFD47BB" w:rsidR="0000551E" w:rsidRPr="006C3557" w:rsidRDefault="003A6310" w:rsidP="00153C10">
            <w:pPr>
              <w:spacing w:after="0"/>
              <w:rPr>
                <w:rFonts w:cs="Arial"/>
                <w:color w:val="000000"/>
                <w:szCs w:val="22"/>
                <w:lang w:eastAsia="cs-CZ"/>
              </w:rPr>
            </w:pPr>
            <w:r>
              <w:rPr>
                <w:rFonts w:cs="Arial"/>
                <w:color w:val="000000"/>
                <w:szCs w:val="22"/>
                <w:lang w:eastAsia="cs-CZ"/>
              </w:rPr>
              <w:t>31. 7. 2025</w:t>
            </w:r>
          </w:p>
        </w:tc>
      </w:tr>
    </w:tbl>
    <w:p w14:paraId="15474930" w14:textId="77777777" w:rsidR="0000551E" w:rsidRDefault="0000551E">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D10A1" w:rsidRPr="006C3557" w14:paraId="47A90C2B" w14:textId="77777777" w:rsidTr="000551AC">
        <w:trPr>
          <w:trHeight w:val="701"/>
        </w:trPr>
        <w:tc>
          <w:tcPr>
            <w:tcW w:w="3255" w:type="dxa"/>
            <w:shd w:val="clear" w:color="auto" w:fill="auto"/>
            <w:noWrap/>
            <w:vAlign w:val="center"/>
            <w:hideMark/>
          </w:tcPr>
          <w:p w14:paraId="579840A6" w14:textId="77777777" w:rsidR="002D10A1" w:rsidRPr="006C3557" w:rsidRDefault="002D10A1" w:rsidP="0088543E">
            <w:pPr>
              <w:spacing w:before="240" w:after="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35C31DF3" w:rsidR="002D10A1" w:rsidRPr="006C3557" w:rsidRDefault="002D10A1" w:rsidP="0088543E">
            <w:pPr>
              <w:spacing w:before="240" w:after="0" w:line="360" w:lineRule="auto"/>
              <w:rPr>
                <w:rFonts w:cs="Arial"/>
                <w:color w:val="000000"/>
                <w:szCs w:val="22"/>
                <w:lang w:eastAsia="cs-CZ"/>
              </w:rPr>
            </w:pPr>
            <w:r w:rsidRPr="00021BEA">
              <w:t>Ing. Tomáš Smejkal</w:t>
            </w:r>
          </w:p>
        </w:tc>
        <w:tc>
          <w:tcPr>
            <w:tcW w:w="2977" w:type="dxa"/>
            <w:shd w:val="clear" w:color="auto" w:fill="auto"/>
            <w:vAlign w:val="center"/>
          </w:tcPr>
          <w:p w14:paraId="0378AD9D" w14:textId="77777777" w:rsidR="002D10A1" w:rsidRPr="006C3557" w:rsidRDefault="002D10A1" w:rsidP="0088543E">
            <w:pPr>
              <w:spacing w:before="240" w:after="0" w:line="360" w:lineRule="auto"/>
              <w:rPr>
                <w:rFonts w:cs="Arial"/>
                <w:color w:val="000000"/>
                <w:szCs w:val="22"/>
                <w:lang w:eastAsia="cs-CZ"/>
              </w:rPr>
            </w:pPr>
          </w:p>
        </w:tc>
      </w:tr>
      <w:tr w:rsidR="002D10A1" w:rsidRPr="006C3557" w14:paraId="18847F7D" w14:textId="77777777" w:rsidTr="000551AC">
        <w:trPr>
          <w:trHeight w:val="848"/>
        </w:trPr>
        <w:tc>
          <w:tcPr>
            <w:tcW w:w="3255" w:type="dxa"/>
            <w:shd w:val="clear" w:color="auto" w:fill="auto"/>
            <w:noWrap/>
            <w:vAlign w:val="center"/>
          </w:tcPr>
          <w:p w14:paraId="3B44A6F0" w14:textId="77777777" w:rsidR="002D10A1" w:rsidRPr="006C3557" w:rsidRDefault="002D10A1" w:rsidP="0088543E">
            <w:pPr>
              <w:spacing w:before="240" w:after="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1960BB23" w:rsidR="002D10A1" w:rsidRPr="006C3557" w:rsidRDefault="002D10A1" w:rsidP="0088543E">
            <w:pPr>
              <w:spacing w:before="240" w:after="0" w:line="360" w:lineRule="auto"/>
              <w:rPr>
                <w:rFonts w:cs="Arial"/>
                <w:color w:val="000000"/>
                <w:szCs w:val="22"/>
                <w:lang w:eastAsia="cs-CZ"/>
              </w:rPr>
            </w:pPr>
            <w:r w:rsidRPr="00021BEA">
              <w:t>Ing. Monika Jindrová</w:t>
            </w:r>
          </w:p>
        </w:tc>
        <w:tc>
          <w:tcPr>
            <w:tcW w:w="2977" w:type="dxa"/>
            <w:shd w:val="clear" w:color="auto" w:fill="auto"/>
            <w:vAlign w:val="center"/>
          </w:tcPr>
          <w:p w14:paraId="497B414A" w14:textId="77777777" w:rsidR="002D10A1" w:rsidRPr="006C3557" w:rsidRDefault="002D10A1" w:rsidP="0088543E">
            <w:pPr>
              <w:spacing w:before="240" w:after="0" w:line="360" w:lineRule="auto"/>
              <w:rPr>
                <w:rFonts w:cs="Arial"/>
                <w:color w:val="000000"/>
                <w:szCs w:val="22"/>
                <w:lang w:eastAsia="cs-CZ"/>
              </w:rPr>
            </w:pPr>
          </w:p>
        </w:tc>
      </w:tr>
    </w:tbl>
    <w:p w14:paraId="2E1B9C74" w14:textId="77777777" w:rsidR="002207E9" w:rsidRDefault="002207E9" w:rsidP="00484CB3">
      <w:pPr>
        <w:spacing w:after="0"/>
        <w:rPr>
          <w:rFonts w:cs="Arial"/>
          <w:szCs w:val="22"/>
        </w:rPr>
      </w:pPr>
    </w:p>
    <w:p w14:paraId="744DD0E6" w14:textId="77777777" w:rsidR="002207E9" w:rsidRDefault="002207E9" w:rsidP="00484CB3">
      <w:pPr>
        <w:spacing w:after="0"/>
        <w:rPr>
          <w:rFonts w:cs="Arial"/>
          <w:szCs w:val="22"/>
        </w:rPr>
      </w:pPr>
    </w:p>
    <w:p w14:paraId="685401B0" w14:textId="77777777" w:rsidR="0000551E" w:rsidRPr="006C3557" w:rsidRDefault="0000551E" w:rsidP="00484CB3">
      <w:pPr>
        <w:spacing w:after="0"/>
        <w:rPr>
          <w:rFonts w:cs="Arial"/>
          <w:szCs w:val="22"/>
        </w:rPr>
      </w:pPr>
      <w:r w:rsidRPr="006C3557">
        <w:rPr>
          <w:rFonts w:cs="Arial"/>
          <w:szCs w:val="22"/>
        </w:rPr>
        <w:br w:type="page"/>
      </w:r>
    </w:p>
    <w:p w14:paraId="79D199C5" w14:textId="77777777" w:rsidR="0000551E" w:rsidRDefault="0000551E" w:rsidP="00484CB3">
      <w:pPr>
        <w:rPr>
          <w:rFonts w:cs="Arial"/>
          <w:b/>
          <w:caps/>
          <w:szCs w:val="22"/>
        </w:rPr>
        <w:sectPr w:rsidR="0000551E" w:rsidSect="00362D0D">
          <w:headerReference w:type="default" r:id="rId19"/>
          <w:footerReference w:type="default" r:id="rId20"/>
          <w:type w:val="continuous"/>
          <w:pgSz w:w="11906" w:h="16838" w:code="9"/>
          <w:pgMar w:top="1134" w:right="1418" w:bottom="1134" w:left="992" w:header="567" w:footer="567" w:gutter="0"/>
          <w:cols w:space="708"/>
          <w:docGrid w:linePitch="360"/>
        </w:sectPr>
      </w:pPr>
    </w:p>
    <w:p w14:paraId="79051CCA" w14:textId="566E17E9"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8543E" w:rsidRPr="00423CA1">
        <w:rPr>
          <w:rFonts w:cs="Arial"/>
          <w:b/>
          <w:caps/>
          <w:szCs w:val="22"/>
        </w:rPr>
        <w:t>Z41320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40A23586" w:rsidR="00BD0D3F" w:rsidRPr="006C3557" w:rsidRDefault="0088543E" w:rsidP="00415962">
            <w:pPr>
              <w:pStyle w:val="Tabulka"/>
              <w:rPr>
                <w:szCs w:val="22"/>
              </w:rPr>
            </w:pPr>
            <w:r>
              <w:rPr>
                <w:szCs w:val="22"/>
              </w:rPr>
              <w:t>012</w:t>
            </w:r>
          </w:p>
        </w:tc>
      </w:tr>
    </w:tbl>
    <w:p w14:paraId="10FB76CD" w14:textId="77777777" w:rsidR="00BD0D3F" w:rsidRDefault="00BD0D3F" w:rsidP="00EC6856">
      <w:pPr>
        <w:spacing w:after="0"/>
        <w:rPr>
          <w:rFonts w:cs="Arial"/>
          <w:caps/>
          <w:szCs w:val="22"/>
        </w:rPr>
      </w:pPr>
    </w:p>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3552AB4" w14:textId="3D4B6F79" w:rsidR="0000551E" w:rsidRDefault="00A9333D" w:rsidP="00A9333D">
      <w:pPr>
        <w:jc w:val="both"/>
      </w:pPr>
      <w:r>
        <w:t>Řešení bude připraveno v souladu s požadavkem na základě výstupů z analýzy „</w:t>
      </w:r>
      <w:r w:rsidR="00DE1BDD">
        <w:t>RfC</w:t>
      </w:r>
      <w:r w:rsidRPr="004D1916">
        <w:t>108_Z38937-</w:t>
      </w:r>
      <w:r w:rsidR="004E28BF">
        <w:t>1</w:t>
      </w:r>
      <w:r w:rsidRPr="004D1916">
        <w:t>: Anal</w:t>
      </w:r>
      <w:r>
        <w:t>ý</w:t>
      </w:r>
      <w:r w:rsidRPr="004D1916">
        <w:t>za odli</w:t>
      </w:r>
      <w:r>
        <w:t>š</w:t>
      </w:r>
      <w:r w:rsidRPr="004D1916">
        <w:t>en</w:t>
      </w:r>
      <w:r>
        <w:t>í</w:t>
      </w:r>
      <w:r w:rsidRPr="004D1916">
        <w:t xml:space="preserve"> a vyu</w:t>
      </w:r>
      <w:r>
        <w:t>žití</w:t>
      </w:r>
      <w:r w:rsidRPr="004D1916">
        <w:t xml:space="preserve"> u</w:t>
      </w:r>
      <w:r>
        <w:t>ž</w:t>
      </w:r>
      <w:r w:rsidRPr="004D1916">
        <w:t>ivatelsk</w:t>
      </w:r>
      <w:r>
        <w:t>ý</w:t>
      </w:r>
      <w:r w:rsidRPr="004D1916">
        <w:t xml:space="preserve">ch </w:t>
      </w:r>
      <w:r>
        <w:t>úč</w:t>
      </w:r>
      <w:r w:rsidRPr="004D1916">
        <w:t>t</w:t>
      </w:r>
      <w:r>
        <w:t>ů</w:t>
      </w:r>
      <w:r w:rsidRPr="004D1916">
        <w:t xml:space="preserve"> OLH</w:t>
      </w:r>
      <w:r>
        <w:t>“ s tím, že z této analýzy bude v této fázi realizována pouze část řešení zaměřená na funkce pro administrátora Modulu pro žadatele pro odlišování uživatelských účtů OLH. Mimo tuto oblast bude aktualizován autorizační mechanismus Modulu pro žadatele za účelem podpory oprávnění pro OLH či organizační jednotku podniku.</w:t>
      </w:r>
      <w:r w:rsidR="004E28BF">
        <w:t xml:space="preserve"> Součástí plnění budou i doplňující požadavky uvedené v části A v kapitole podrobného popisu požadavku.</w:t>
      </w:r>
    </w:p>
    <w:p w14:paraId="5EC85106" w14:textId="405F3FFC" w:rsidR="004E28BF" w:rsidRDefault="004E28BF" w:rsidP="00A9333D">
      <w:pPr>
        <w:jc w:val="both"/>
      </w:pPr>
      <w:r>
        <w:t xml:space="preserve">Realizace dalších částí vymezených analýzou </w:t>
      </w:r>
      <w:r w:rsidR="00DE1BDD">
        <w:t>RfC</w:t>
      </w:r>
      <w:r>
        <w:t>108 bude řešena v navazujících plněních.</w:t>
      </w:r>
    </w:p>
    <w:p w14:paraId="5BF773A8" w14:textId="3B890465" w:rsidR="00DE1BDD" w:rsidRDefault="00DE1BDD" w:rsidP="00A9333D">
      <w:pPr>
        <w:jc w:val="both"/>
      </w:pPr>
      <w:r>
        <w:t>Součástí předávaného RfC bude i dokumentace (soubory), která dozná změn nebo bude vytvořená pro toto RfC. Jedná se o:</w:t>
      </w:r>
    </w:p>
    <w:tbl>
      <w:tblPr>
        <w:tblW w:w="936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9361"/>
      </w:tblGrid>
      <w:tr w:rsidR="00DE1BDD" w:rsidRPr="00276A3F" w14:paraId="0125F736" w14:textId="77777777" w:rsidTr="001E7CCA">
        <w:trPr>
          <w:trHeight w:val="284"/>
        </w:trPr>
        <w:tc>
          <w:tcPr>
            <w:tcW w:w="936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90379" w14:textId="00AF2DDD" w:rsidR="00DE1BDD" w:rsidRPr="00276A3F" w:rsidRDefault="00DE1BDD" w:rsidP="008803E6">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r>
      <w:tr w:rsidR="00DE1BDD" w:rsidRPr="00276A3F" w14:paraId="654DCC76" w14:textId="77777777" w:rsidTr="001E7CCA">
        <w:trPr>
          <w:trHeight w:val="284"/>
        </w:trPr>
        <w:tc>
          <w:tcPr>
            <w:tcW w:w="936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8978E8" w14:textId="68CA2634" w:rsidR="00DE1BDD" w:rsidRPr="00276A3F" w:rsidRDefault="00DE1BDD" w:rsidP="008803E6">
            <w:pPr>
              <w:spacing w:after="0"/>
              <w:rPr>
                <w:rFonts w:cs="Arial"/>
                <w:color w:val="000000"/>
                <w:szCs w:val="22"/>
                <w:lang w:eastAsia="cs-CZ"/>
              </w:rPr>
            </w:pPr>
            <w:r w:rsidRPr="00DE1BDD">
              <w:rPr>
                <w:rFonts w:cs="Arial"/>
                <w:color w:val="000000"/>
                <w:szCs w:val="22"/>
                <w:lang w:eastAsia="cs-CZ"/>
              </w:rPr>
              <w:t>Protokol</w:t>
            </w:r>
            <w:r>
              <w:rPr>
                <w:rFonts w:cs="Arial"/>
                <w:color w:val="000000"/>
                <w:szCs w:val="22"/>
                <w:lang w:eastAsia="cs-CZ"/>
              </w:rPr>
              <w:t xml:space="preserve"> o o</w:t>
            </w:r>
            <w:r w:rsidRPr="00276A3F">
              <w:rPr>
                <w:rFonts w:cs="Arial"/>
                <w:color w:val="000000"/>
                <w:szCs w:val="22"/>
                <w:lang w:eastAsia="cs-CZ"/>
              </w:rPr>
              <w:t>testování</w:t>
            </w:r>
          </w:p>
        </w:tc>
      </w:tr>
      <w:tr w:rsidR="00DE1BDD" w:rsidRPr="0088543E" w14:paraId="33D7E303" w14:textId="77777777" w:rsidTr="001E7CCA">
        <w:trPr>
          <w:trHeight w:val="284"/>
        </w:trPr>
        <w:tc>
          <w:tcPr>
            <w:tcW w:w="936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DFE1DE" w14:textId="77777777" w:rsidR="00DE1BDD" w:rsidRPr="00276A3F" w:rsidRDefault="00DE1BDD" w:rsidP="008803E6">
            <w:pPr>
              <w:spacing w:after="0"/>
              <w:rPr>
                <w:rFonts w:cs="Arial"/>
                <w:color w:val="000000"/>
                <w:szCs w:val="22"/>
                <w:lang w:eastAsia="cs-CZ"/>
              </w:rPr>
            </w:pPr>
            <w:r>
              <w:rPr>
                <w:rFonts w:cs="Arial"/>
                <w:color w:val="000000"/>
                <w:szCs w:val="22"/>
                <w:lang w:eastAsia="cs-CZ"/>
              </w:rPr>
              <w:t>Zdrojový kód a měněné konfigurační soubory</w:t>
            </w:r>
          </w:p>
        </w:tc>
      </w:tr>
    </w:tbl>
    <w:p w14:paraId="2F324557" w14:textId="6CB41156" w:rsidR="00DE1BDD" w:rsidRDefault="00DE1BDD" w:rsidP="00A9333D">
      <w:pPr>
        <w:jc w:val="both"/>
      </w:pPr>
      <w:r>
        <w:t>Ostatní dokumentace dle kapitoly A 5 nebude součástí předávky.</w:t>
      </w:r>
    </w:p>
    <w:p w14:paraId="0A34A144" w14:textId="77777777" w:rsidR="00A9333D" w:rsidRPr="00B27B87" w:rsidRDefault="00A9333D" w:rsidP="00B27B87"/>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8B0684C" w14:textId="62792558" w:rsidR="0000551E" w:rsidRDefault="00423CA1" w:rsidP="00CC4564">
      <w:r>
        <w:t xml:space="preserve">V souladu s podmínkami smlouvy č. </w:t>
      </w:r>
      <w:r w:rsidRPr="00423CA1">
        <w:t>90-2024-12120</w:t>
      </w:r>
      <w:r>
        <w:t>.</w:t>
      </w:r>
    </w:p>
    <w:p w14:paraId="131F3CDF" w14:textId="77777777" w:rsidR="00423CA1" w:rsidRPr="00CC4564" w:rsidRDefault="00423CA1" w:rsidP="00CC4564"/>
    <w:p w14:paraId="129E066D"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77777777" w:rsidR="00962388" w:rsidRPr="00962388" w:rsidRDefault="00187746" w:rsidP="00962388">
      <w:pPr>
        <w:rPr>
          <w:sz w:val="18"/>
          <w:szCs w:val="18"/>
        </w:rPr>
      </w:pPr>
      <w:r>
        <w:rPr>
          <w:noProof/>
        </w:rPr>
        <w:object w:dxaOrig="1440" w:dyaOrig="1440" w14:anchorId="68921B48">
          <v:shape id="_x0000_s2053" type="#_x0000_t75" style="position:absolute;margin-left:404pt;margin-top:8.35pt;width:62.45pt;height:46pt;z-index:251663360;mso-position-horizontal-relative:text;mso-position-vertical-relative:text">
            <v:imagedata r:id="rId21" o:title=""/>
            <w10:wrap type="square"/>
          </v:shape>
          <o:OLEObject Type="Embed" ProgID="Word.Document.12" ShapeID="_x0000_s2053" DrawAspect="Icon" ObjectID="_1805881326" r:id="rId22">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6D92F661" w14:textId="373E4C2A" w:rsidR="00360DA3" w:rsidRPr="00360DA3" w:rsidRDefault="008E094D" w:rsidP="00360DA3">
      <w:r>
        <w:t>Bez dopadu</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4240C73" w14:textId="77777777" w:rsidTr="00423CA1">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423CA1">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DA61ABE" w14:textId="13D066E0" w:rsidR="00962388" w:rsidRPr="00DE1BDD" w:rsidRDefault="00DE1BDD" w:rsidP="00415962">
            <w:pPr>
              <w:spacing w:after="0"/>
              <w:rPr>
                <w:rFonts w:cs="Arial"/>
                <w:color w:val="000000"/>
                <w:szCs w:val="22"/>
                <w:lang w:eastAsia="cs-CZ"/>
              </w:rPr>
            </w:pPr>
            <w:r w:rsidRPr="00DE1BDD">
              <w:rPr>
                <w:rFonts w:cs="Arial"/>
                <w:color w:val="000000"/>
                <w:szCs w:val="22"/>
                <w:lang w:eastAsia="cs-CZ"/>
              </w:rPr>
              <w:t>Bez dopadu</w:t>
            </w:r>
          </w:p>
        </w:tc>
      </w:tr>
      <w:tr w:rsidR="00962388" w:rsidRPr="00705F38" w14:paraId="1A09D73B" w14:textId="77777777" w:rsidTr="00423CA1">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428F99BE" w14:textId="71F9A66B"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4159C135" w14:textId="77777777" w:rsidTr="00423CA1">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07CDDE7" w14:textId="03711A3B"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682DC74B" w14:textId="77777777" w:rsidTr="00423CA1">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4735709B" w14:textId="6F122187"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55C01138" w14:textId="77777777" w:rsidTr="00423CA1">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E26E8DC" w14:textId="67691700"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5AC6E3D5" w14:textId="77777777" w:rsidTr="00423CA1">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ECB5D4A" w14:textId="2BD2BE60"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2D507B50" w14:textId="77777777" w:rsidTr="00423CA1">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870E00F" w14:textId="18AA808C"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710AD112" w14:textId="77777777" w:rsidTr="00423CA1">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608BDF85" w14:textId="7A0B3966"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74CA2264" w14:textId="77777777" w:rsidTr="00423CA1">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0A21345" w14:textId="7DDFBC8E"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7672C68B" w14:textId="77777777" w:rsidTr="00423CA1">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2C68F42" w14:textId="060FCAB5"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15EEB97D" w14:textId="77777777" w:rsidTr="00423CA1">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543D27D" w14:textId="4A63AA8A"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rsidRPr="00F7707A" w14:paraId="1F8366FB" w14:textId="77777777" w:rsidTr="00423CA1">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5C3B1A8" w14:textId="05AE5D98"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r w:rsidR="00962388" w14:paraId="1EE107DA" w14:textId="77777777" w:rsidTr="00423CA1">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B14FAA9" w14:textId="03F30090" w:rsidR="00962388" w:rsidRPr="00927AC8" w:rsidRDefault="00DE1BDD" w:rsidP="00415962">
            <w:pPr>
              <w:spacing w:after="0"/>
              <w:rPr>
                <w:rFonts w:cs="Arial"/>
                <w:b/>
                <w:bCs/>
                <w:color w:val="000000"/>
                <w:szCs w:val="22"/>
                <w:lang w:eastAsia="cs-CZ"/>
              </w:rPr>
            </w:pPr>
            <w:r w:rsidRPr="00DE1BDD">
              <w:rPr>
                <w:rFonts w:cs="Arial"/>
                <w:color w:val="000000"/>
                <w:szCs w:val="22"/>
                <w:lang w:eastAsia="cs-CZ"/>
              </w:rP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68B9765D" w:rsidR="00360DA3" w:rsidRPr="00360DA3" w:rsidRDefault="008E094D" w:rsidP="00360DA3">
      <w:r>
        <w:t>Nejsou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1E5074AD" w:rsidR="00360DA3" w:rsidRPr="00360DA3" w:rsidRDefault="008E094D" w:rsidP="00360DA3">
      <w:r>
        <w:t>Nejsou</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395CE6DF" w14:textId="7F89E64E" w:rsidR="007D6009" w:rsidRDefault="008E094D" w:rsidP="007D6009">
      <w:pPr>
        <w:spacing w:after="120"/>
      </w:pPr>
      <w:r>
        <w:t>Nejsou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5EE33B43" w14:textId="77777777" w:rsidR="00DE1BDD" w:rsidRDefault="00DE1BDD" w:rsidP="00DE1BDD">
      <w:pPr>
        <w:spacing w:after="120"/>
      </w:pPr>
      <w:r>
        <w:t>Nejsou</w:t>
      </w:r>
    </w:p>
    <w:p w14:paraId="646B018E" w14:textId="77777777" w:rsidR="008D12D5" w:rsidRPr="00BA1643" w:rsidRDefault="008D12D5" w:rsidP="00EC6856">
      <w:pPr>
        <w:rPr>
          <w:rFonts w:cs="Arial"/>
          <w:szCs w:val="22"/>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18067AE8" w:rsidR="0000551E" w:rsidRPr="00F23D33" w:rsidRDefault="00DE1BDD" w:rsidP="00337DDA">
            <w:pPr>
              <w:spacing w:after="0"/>
              <w:rPr>
                <w:rFonts w:cs="Arial"/>
                <w:color w:val="000000"/>
                <w:szCs w:val="22"/>
                <w:lang w:eastAsia="cs-CZ"/>
              </w:rPr>
            </w:pPr>
            <w:r>
              <w:rPr>
                <w:rFonts w:cs="Arial"/>
                <w:color w:val="000000"/>
                <w:szCs w:val="22"/>
                <w:lang w:eastAsia="cs-CZ"/>
              </w:rPr>
              <w:t>Mze - garant</w:t>
            </w:r>
          </w:p>
        </w:tc>
        <w:tc>
          <w:tcPr>
            <w:tcW w:w="7654" w:type="dxa"/>
            <w:tcBorders>
              <w:left w:val="dotted" w:sz="4" w:space="0" w:color="auto"/>
              <w:right w:val="dotted" w:sz="4" w:space="0" w:color="auto"/>
            </w:tcBorders>
            <w:shd w:val="clear" w:color="auto" w:fill="auto"/>
            <w:noWrap/>
            <w:vAlign w:val="bottom"/>
          </w:tcPr>
          <w:p w14:paraId="59D31D4F" w14:textId="47000061" w:rsidR="0000551E" w:rsidRPr="00F23D33" w:rsidRDefault="00DE1BDD" w:rsidP="00337DDA">
            <w:pPr>
              <w:spacing w:after="0"/>
              <w:rPr>
                <w:rFonts w:cs="Arial"/>
                <w:color w:val="000000"/>
                <w:szCs w:val="22"/>
                <w:lang w:eastAsia="cs-CZ"/>
              </w:rPr>
            </w:pPr>
            <w:r>
              <w:rPr>
                <w:rFonts w:cs="Arial"/>
                <w:color w:val="000000"/>
                <w:szCs w:val="22"/>
                <w:lang w:eastAsia="cs-CZ"/>
              </w:rPr>
              <w:t>Při testování nové funkcionality a konzultace k případným připomínkám</w:t>
            </w:r>
          </w:p>
        </w:tc>
      </w:tr>
      <w:tr w:rsidR="0000551E" w:rsidRPr="00F23D33" w14:paraId="59758F09" w14:textId="77777777" w:rsidTr="00F11443">
        <w:trPr>
          <w:trHeight w:val="284"/>
        </w:trPr>
        <w:tc>
          <w:tcPr>
            <w:tcW w:w="2126" w:type="dxa"/>
            <w:tcBorders>
              <w:right w:val="dotted" w:sz="4" w:space="0" w:color="auto"/>
            </w:tcBorders>
            <w:shd w:val="clear" w:color="auto" w:fill="auto"/>
            <w:noWrap/>
            <w:vAlign w:val="bottom"/>
          </w:tcPr>
          <w:p w14:paraId="28075F6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DE37112" w14:textId="77777777" w:rsidR="0000551E" w:rsidRPr="00F23D33" w:rsidRDefault="0000551E" w:rsidP="00337DDA">
            <w:pPr>
              <w:spacing w:after="0"/>
              <w:rPr>
                <w:rFonts w:cs="Arial"/>
                <w:color w:val="000000"/>
                <w:szCs w:val="22"/>
                <w:lang w:eastAsia="cs-CZ"/>
              </w:rPr>
            </w:pP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7233D6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874F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5AC1EB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140A976F" w14:textId="77777777" w:rsidTr="00F11443">
        <w:trPr>
          <w:trHeight w:val="284"/>
        </w:trPr>
        <w:tc>
          <w:tcPr>
            <w:tcW w:w="7229" w:type="dxa"/>
            <w:tcBorders>
              <w:right w:val="dotted" w:sz="4" w:space="0" w:color="auto"/>
            </w:tcBorders>
            <w:shd w:val="clear" w:color="auto" w:fill="auto"/>
            <w:noWrap/>
            <w:vAlign w:val="bottom"/>
          </w:tcPr>
          <w:p w14:paraId="3DF779FA" w14:textId="355C532D" w:rsidR="0000551E" w:rsidRPr="00F23D33" w:rsidRDefault="001D7892" w:rsidP="00337DDA">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shd w:val="clear" w:color="auto" w:fill="auto"/>
            <w:vAlign w:val="bottom"/>
          </w:tcPr>
          <w:p w14:paraId="5A0F3254" w14:textId="3DFD563F" w:rsidR="0000551E" w:rsidRPr="00F23D33" w:rsidRDefault="00F9106C" w:rsidP="00337DDA">
            <w:pPr>
              <w:spacing w:after="0"/>
              <w:rPr>
                <w:rFonts w:cs="Arial"/>
                <w:color w:val="000000"/>
                <w:szCs w:val="22"/>
                <w:lang w:eastAsia="cs-CZ"/>
              </w:rPr>
            </w:pPr>
            <w:r>
              <w:rPr>
                <w:rFonts w:cs="Arial"/>
                <w:color w:val="000000"/>
                <w:szCs w:val="22"/>
                <w:lang w:eastAsia="cs-CZ"/>
              </w:rPr>
              <w:t>Do 15. 8. 2025</w:t>
            </w:r>
          </w:p>
        </w:tc>
      </w:tr>
      <w:tr w:rsidR="0000551E" w:rsidRPr="00F23D33" w14:paraId="7F5A1F9E" w14:textId="77777777" w:rsidTr="00F11443">
        <w:trPr>
          <w:trHeight w:val="284"/>
        </w:trPr>
        <w:tc>
          <w:tcPr>
            <w:tcW w:w="7229" w:type="dxa"/>
            <w:tcBorders>
              <w:right w:val="dotted" w:sz="4" w:space="0" w:color="auto"/>
            </w:tcBorders>
            <w:shd w:val="clear" w:color="auto" w:fill="auto"/>
            <w:noWrap/>
            <w:vAlign w:val="bottom"/>
          </w:tcPr>
          <w:p w14:paraId="75604BC5" w14:textId="18505A12" w:rsidR="0000551E" w:rsidRPr="00F23D33" w:rsidRDefault="001D7892" w:rsidP="00337DDA">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shd w:val="clear" w:color="auto" w:fill="auto"/>
            <w:vAlign w:val="bottom"/>
          </w:tcPr>
          <w:p w14:paraId="0A47CB97" w14:textId="0A04D556" w:rsidR="0000551E" w:rsidRPr="00F23D33" w:rsidRDefault="00F9106C" w:rsidP="00337DDA">
            <w:pPr>
              <w:spacing w:after="0"/>
              <w:rPr>
                <w:rFonts w:cs="Arial"/>
                <w:color w:val="000000"/>
                <w:szCs w:val="22"/>
                <w:lang w:eastAsia="cs-CZ"/>
              </w:rPr>
            </w:pPr>
            <w:r>
              <w:rPr>
                <w:rFonts w:cs="Arial"/>
                <w:color w:val="000000"/>
                <w:szCs w:val="22"/>
                <w:lang w:eastAsia="cs-CZ"/>
              </w:rPr>
              <w:t>Do 22. 8. 2025</w:t>
            </w:r>
          </w:p>
        </w:tc>
      </w:tr>
      <w:tr w:rsidR="00402216" w:rsidRPr="00F23D33" w14:paraId="737528C2" w14:textId="77777777" w:rsidTr="00F11443">
        <w:trPr>
          <w:trHeight w:val="284"/>
        </w:trPr>
        <w:tc>
          <w:tcPr>
            <w:tcW w:w="7229" w:type="dxa"/>
            <w:tcBorders>
              <w:right w:val="dotted" w:sz="4" w:space="0" w:color="auto"/>
            </w:tcBorders>
            <w:shd w:val="clear" w:color="auto" w:fill="auto"/>
            <w:noWrap/>
            <w:vAlign w:val="bottom"/>
          </w:tcPr>
          <w:p w14:paraId="3C905D8A" w14:textId="6F4185C1" w:rsidR="00402216" w:rsidRDefault="00402216" w:rsidP="00337DDA">
            <w:pPr>
              <w:spacing w:after="0"/>
              <w:rPr>
                <w:rFonts w:cs="Arial"/>
                <w:color w:val="000000"/>
                <w:szCs w:val="22"/>
                <w:lang w:eastAsia="cs-CZ"/>
              </w:rPr>
            </w:pPr>
            <w:r>
              <w:rPr>
                <w:rFonts w:cs="Arial"/>
                <w:color w:val="000000"/>
                <w:szCs w:val="22"/>
                <w:lang w:eastAsia="cs-CZ"/>
              </w:rPr>
              <w:t>Formální předání RfC do akceptace</w:t>
            </w:r>
          </w:p>
        </w:tc>
        <w:tc>
          <w:tcPr>
            <w:tcW w:w="2552" w:type="dxa"/>
            <w:tcBorders>
              <w:left w:val="dotted" w:sz="4" w:space="0" w:color="auto"/>
            </w:tcBorders>
            <w:shd w:val="clear" w:color="auto" w:fill="auto"/>
            <w:vAlign w:val="bottom"/>
          </w:tcPr>
          <w:p w14:paraId="096143DD" w14:textId="243AFF72" w:rsidR="00402216" w:rsidRDefault="00402216" w:rsidP="00337DDA">
            <w:pPr>
              <w:spacing w:after="0"/>
              <w:rPr>
                <w:rFonts w:cs="Arial"/>
                <w:color w:val="000000"/>
                <w:szCs w:val="22"/>
                <w:lang w:eastAsia="cs-CZ"/>
              </w:rPr>
            </w:pPr>
            <w:r>
              <w:rPr>
                <w:rFonts w:cs="Arial"/>
                <w:color w:val="000000"/>
                <w:szCs w:val="22"/>
                <w:lang w:eastAsia="cs-CZ"/>
              </w:rPr>
              <w:t>Do 2</w:t>
            </w:r>
            <w:r w:rsidR="00423CA1">
              <w:rPr>
                <w:rFonts w:cs="Arial"/>
                <w:color w:val="000000"/>
                <w:szCs w:val="22"/>
                <w:lang w:eastAsia="cs-CZ"/>
              </w:rPr>
              <w:t>8</w:t>
            </w:r>
            <w:r>
              <w:rPr>
                <w:rFonts w:cs="Arial"/>
                <w:color w:val="000000"/>
                <w:szCs w:val="22"/>
                <w:lang w:eastAsia="cs-CZ"/>
              </w:rPr>
              <w:t>.8. 2025</w:t>
            </w:r>
          </w:p>
        </w:tc>
      </w:tr>
    </w:tbl>
    <w:p w14:paraId="5D594E54" w14:textId="77777777" w:rsidR="00F9106C" w:rsidRPr="000E76F2" w:rsidRDefault="00F9106C" w:rsidP="00F9106C">
      <w:pPr>
        <w:spacing w:before="120"/>
        <w:rPr>
          <w:rFonts w:cs="Arial"/>
          <w:szCs w:val="22"/>
        </w:rPr>
      </w:pPr>
      <w:r w:rsidRPr="000E76F2">
        <w:rPr>
          <w:rFonts w:cs="Arial"/>
          <w:szCs w:val="22"/>
        </w:rPr>
        <w:t>Výše uvedené termíny platí za předpokladu, že:</w:t>
      </w:r>
    </w:p>
    <w:p w14:paraId="461EE7C6" w14:textId="77777777" w:rsidR="00F9106C" w:rsidRPr="000E76F2" w:rsidRDefault="00F9106C" w:rsidP="000551AC">
      <w:pPr>
        <w:numPr>
          <w:ilvl w:val="0"/>
          <w:numId w:val="73"/>
        </w:numPr>
        <w:spacing w:before="120"/>
        <w:jc w:val="both"/>
        <w:rPr>
          <w:rFonts w:cs="Arial"/>
          <w:szCs w:val="22"/>
        </w:rPr>
      </w:pPr>
      <w:r w:rsidRPr="000E76F2">
        <w:rPr>
          <w:rFonts w:cs="Arial"/>
          <w:szCs w:val="22"/>
        </w:rPr>
        <w:t>Priority jednotlivých plnění zůstanou zachovány tak, jak jsou nyní nastaveny, tj. nedojde k upřednostnění realizace jiných požadavků.</w:t>
      </w:r>
    </w:p>
    <w:p w14:paraId="00DEA396" w14:textId="77777777" w:rsidR="00F9106C" w:rsidRPr="000E76F2" w:rsidRDefault="00F9106C" w:rsidP="000551AC">
      <w:pPr>
        <w:numPr>
          <w:ilvl w:val="0"/>
          <w:numId w:val="73"/>
        </w:numPr>
        <w:spacing w:before="120"/>
        <w:jc w:val="both"/>
        <w:rPr>
          <w:rFonts w:cs="Arial"/>
          <w:szCs w:val="22"/>
        </w:rPr>
      </w:pPr>
      <w:r w:rsidRPr="000E76F2">
        <w:rPr>
          <w:rFonts w:cs="Arial"/>
          <w:szCs w:val="22"/>
        </w:rPr>
        <w:t>Rozsah plnění zůstane zachován, tj. nedojde k navýšení rozsahu, kvality díla uplatněním případných dodatečných požadavků. Pokud budou k tomuto plnění</w:t>
      </w:r>
      <w:r>
        <w:rPr>
          <w:rFonts w:cs="Arial"/>
          <w:szCs w:val="22"/>
        </w:rPr>
        <w:t xml:space="preserve"> </w:t>
      </w:r>
      <w:r w:rsidRPr="000E76F2">
        <w:rPr>
          <w:rFonts w:cs="Arial"/>
          <w:szCs w:val="22"/>
        </w:rPr>
        <w:t>vyžadovány úpravy formou dodatečných požadavků, bude termín dodání adekvátně posunut.</w:t>
      </w:r>
    </w:p>
    <w:p w14:paraId="7836548E" w14:textId="77777777" w:rsidR="00F9106C" w:rsidRPr="000E76F2" w:rsidRDefault="00F9106C" w:rsidP="000551AC">
      <w:pPr>
        <w:numPr>
          <w:ilvl w:val="0"/>
          <w:numId w:val="73"/>
        </w:numPr>
        <w:spacing w:before="120"/>
        <w:jc w:val="both"/>
        <w:rPr>
          <w:rFonts w:cs="Arial"/>
          <w:szCs w:val="22"/>
        </w:rPr>
      </w:pPr>
      <w:r w:rsidRPr="000E76F2">
        <w:rPr>
          <w:rFonts w:cs="Arial"/>
          <w:szCs w:val="22"/>
        </w:rPr>
        <w:t>Počet a rozsah plnění v rámci HR002 zůstane přibližně stejný jak dosud.</w:t>
      </w:r>
    </w:p>
    <w:p w14:paraId="5756CC17" w14:textId="77777777" w:rsidR="00F9106C" w:rsidRPr="000E76F2" w:rsidRDefault="00F9106C" w:rsidP="000551AC">
      <w:pPr>
        <w:numPr>
          <w:ilvl w:val="0"/>
          <w:numId w:val="73"/>
        </w:numPr>
        <w:spacing w:before="120"/>
        <w:jc w:val="both"/>
        <w:rPr>
          <w:rFonts w:cs="Arial"/>
          <w:szCs w:val="22"/>
        </w:rPr>
      </w:pPr>
      <w:r w:rsidRPr="000E76F2">
        <w:rPr>
          <w:rFonts w:cs="Arial"/>
          <w:szCs w:val="22"/>
        </w:rPr>
        <w:t>Pracnost SLA zásahů bude na obvyklé úrovni</w:t>
      </w:r>
    </w:p>
    <w:p w14:paraId="11387157" w14:textId="77777777" w:rsidR="006D6795" w:rsidRPr="00F23D33" w:rsidRDefault="006D6795"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260"/>
        <w:gridCol w:w="1418"/>
        <w:gridCol w:w="1559"/>
        <w:gridCol w:w="1841"/>
      </w:tblGrid>
      <w:tr w:rsidR="0000551E" w:rsidRPr="00F23D33" w14:paraId="28EF54BC" w14:textId="77777777" w:rsidTr="00423CA1">
        <w:tc>
          <w:tcPr>
            <w:tcW w:w="1701"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260"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423CA1">
        <w:trPr>
          <w:trHeight w:hRule="exact" w:val="20"/>
        </w:trPr>
        <w:tc>
          <w:tcPr>
            <w:tcW w:w="1701"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260"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418" w:type="dxa"/>
            <w:tcBorders>
              <w:top w:val="single" w:sz="8" w:space="0" w:color="auto"/>
            </w:tcBorders>
          </w:tcPr>
          <w:p w14:paraId="6B229A83" w14:textId="77777777" w:rsidR="0000551E" w:rsidRPr="00F23D33" w:rsidRDefault="0000551E" w:rsidP="00337DDA">
            <w:pPr>
              <w:pStyle w:val="Tabulka"/>
              <w:rPr>
                <w:szCs w:val="22"/>
              </w:rPr>
            </w:pPr>
          </w:p>
        </w:tc>
        <w:tc>
          <w:tcPr>
            <w:tcW w:w="1559" w:type="dxa"/>
            <w:tcBorders>
              <w:top w:val="single" w:sz="8" w:space="0" w:color="auto"/>
            </w:tcBorders>
          </w:tcPr>
          <w:p w14:paraId="298E770F" w14:textId="77777777" w:rsidR="0000551E" w:rsidRPr="00F23D33" w:rsidRDefault="0000551E" w:rsidP="00337DDA">
            <w:pPr>
              <w:pStyle w:val="Tabulka"/>
              <w:rPr>
                <w:szCs w:val="22"/>
              </w:rPr>
            </w:pPr>
          </w:p>
        </w:tc>
        <w:tc>
          <w:tcPr>
            <w:tcW w:w="1841" w:type="dxa"/>
            <w:tcBorders>
              <w:top w:val="single" w:sz="8" w:space="0" w:color="auto"/>
            </w:tcBorders>
          </w:tcPr>
          <w:p w14:paraId="597A460D" w14:textId="77777777" w:rsidR="0000551E" w:rsidRPr="00F23D33" w:rsidRDefault="0000551E" w:rsidP="00337DDA">
            <w:pPr>
              <w:pStyle w:val="Tabulka"/>
              <w:rPr>
                <w:szCs w:val="22"/>
              </w:rPr>
            </w:pPr>
          </w:p>
        </w:tc>
      </w:tr>
      <w:tr w:rsidR="00423CA1" w:rsidRPr="00F23D33" w14:paraId="3A599616" w14:textId="77777777" w:rsidTr="00423CA1">
        <w:trPr>
          <w:trHeight w:val="397"/>
        </w:trPr>
        <w:tc>
          <w:tcPr>
            <w:tcW w:w="1701" w:type="dxa"/>
            <w:tcBorders>
              <w:top w:val="dotted" w:sz="4" w:space="0" w:color="auto"/>
              <w:left w:val="dotted" w:sz="4" w:space="0" w:color="auto"/>
            </w:tcBorders>
          </w:tcPr>
          <w:p w14:paraId="640EC5BF" w14:textId="77777777" w:rsidR="00423CA1" w:rsidRPr="00F23D33" w:rsidRDefault="00423CA1" w:rsidP="00423CA1">
            <w:pPr>
              <w:pStyle w:val="Tabulka"/>
              <w:rPr>
                <w:szCs w:val="22"/>
              </w:rPr>
            </w:pPr>
          </w:p>
        </w:tc>
        <w:tc>
          <w:tcPr>
            <w:tcW w:w="3260" w:type="dxa"/>
            <w:tcBorders>
              <w:top w:val="dotted" w:sz="4" w:space="0" w:color="auto"/>
              <w:left w:val="dotted" w:sz="4" w:space="0" w:color="auto"/>
            </w:tcBorders>
          </w:tcPr>
          <w:p w14:paraId="25C52A86" w14:textId="362F0A3A" w:rsidR="00423CA1" w:rsidRPr="00F23D33" w:rsidRDefault="00423CA1" w:rsidP="00423CA1">
            <w:pPr>
              <w:pStyle w:val="Tabulka"/>
              <w:rPr>
                <w:szCs w:val="22"/>
              </w:rPr>
            </w:pPr>
            <w:r>
              <w:rPr>
                <w:szCs w:val="22"/>
              </w:rPr>
              <w:t>Viz cenová nabídka příloha č.1</w:t>
            </w:r>
          </w:p>
        </w:tc>
        <w:tc>
          <w:tcPr>
            <w:tcW w:w="1418" w:type="dxa"/>
            <w:tcBorders>
              <w:top w:val="dotted" w:sz="4" w:space="0" w:color="auto"/>
            </w:tcBorders>
          </w:tcPr>
          <w:p w14:paraId="17FD0D01" w14:textId="327AA00A" w:rsidR="00423CA1" w:rsidRPr="00F23D33" w:rsidRDefault="00423CA1" w:rsidP="000551AC">
            <w:pPr>
              <w:pStyle w:val="Tabulka"/>
              <w:jc w:val="center"/>
              <w:rPr>
                <w:szCs w:val="22"/>
              </w:rPr>
            </w:pPr>
            <w:r w:rsidRPr="00423CA1">
              <w:rPr>
                <w:szCs w:val="22"/>
              </w:rPr>
              <w:t>63,563</w:t>
            </w:r>
          </w:p>
        </w:tc>
        <w:tc>
          <w:tcPr>
            <w:tcW w:w="1559" w:type="dxa"/>
            <w:tcBorders>
              <w:top w:val="dotted" w:sz="4" w:space="0" w:color="auto"/>
            </w:tcBorders>
          </w:tcPr>
          <w:p w14:paraId="61E8AD49" w14:textId="57EAD4FE" w:rsidR="00423CA1" w:rsidRPr="00F23D33" w:rsidRDefault="00423CA1" w:rsidP="00423CA1">
            <w:pPr>
              <w:pStyle w:val="Tabulka"/>
              <w:rPr>
                <w:szCs w:val="22"/>
              </w:rPr>
            </w:pPr>
            <w:r w:rsidRPr="005A3E9F">
              <w:t xml:space="preserve"> 799 347,88</w:t>
            </w:r>
          </w:p>
        </w:tc>
        <w:tc>
          <w:tcPr>
            <w:tcW w:w="1841" w:type="dxa"/>
            <w:tcBorders>
              <w:top w:val="dotted" w:sz="4" w:space="0" w:color="auto"/>
            </w:tcBorders>
          </w:tcPr>
          <w:p w14:paraId="364CC620" w14:textId="70E6DFF6" w:rsidR="00423CA1" w:rsidRPr="00F23D33" w:rsidRDefault="00423CA1" w:rsidP="00423CA1">
            <w:pPr>
              <w:pStyle w:val="Tabulka"/>
              <w:rPr>
                <w:szCs w:val="22"/>
              </w:rPr>
            </w:pPr>
            <w:r w:rsidRPr="005A3E9F">
              <w:t xml:space="preserve"> 967 210,93</w:t>
            </w:r>
          </w:p>
        </w:tc>
      </w:tr>
      <w:tr w:rsidR="000551AC" w:rsidRPr="00F23D33" w14:paraId="027203E7" w14:textId="77777777" w:rsidTr="00423CA1">
        <w:trPr>
          <w:trHeight w:val="397"/>
        </w:trPr>
        <w:tc>
          <w:tcPr>
            <w:tcW w:w="4961" w:type="dxa"/>
            <w:gridSpan w:val="2"/>
            <w:tcBorders>
              <w:left w:val="dotted" w:sz="4" w:space="0" w:color="auto"/>
              <w:bottom w:val="dotted" w:sz="4" w:space="0" w:color="auto"/>
            </w:tcBorders>
          </w:tcPr>
          <w:p w14:paraId="19DFA961" w14:textId="77777777" w:rsidR="000551AC" w:rsidRPr="00CB1115" w:rsidRDefault="000551AC" w:rsidP="000551AC">
            <w:pPr>
              <w:pStyle w:val="Tabulka"/>
              <w:rPr>
                <w:b/>
                <w:szCs w:val="22"/>
              </w:rPr>
            </w:pPr>
            <w:r w:rsidRPr="00CB1115">
              <w:rPr>
                <w:b/>
                <w:szCs w:val="22"/>
              </w:rPr>
              <w:t>Celkem:</w:t>
            </w:r>
          </w:p>
        </w:tc>
        <w:tc>
          <w:tcPr>
            <w:tcW w:w="1418" w:type="dxa"/>
            <w:tcBorders>
              <w:bottom w:val="dotted" w:sz="4" w:space="0" w:color="auto"/>
            </w:tcBorders>
          </w:tcPr>
          <w:p w14:paraId="3471AA7B" w14:textId="0563FD38" w:rsidR="000551AC" w:rsidRPr="00F23D33" w:rsidRDefault="000551AC" w:rsidP="000551AC">
            <w:pPr>
              <w:pStyle w:val="Tabulka"/>
              <w:jc w:val="center"/>
              <w:rPr>
                <w:szCs w:val="22"/>
              </w:rPr>
            </w:pPr>
            <w:r w:rsidRPr="00423CA1">
              <w:rPr>
                <w:szCs w:val="22"/>
              </w:rPr>
              <w:t>63,563</w:t>
            </w:r>
          </w:p>
        </w:tc>
        <w:tc>
          <w:tcPr>
            <w:tcW w:w="1559" w:type="dxa"/>
            <w:tcBorders>
              <w:bottom w:val="dotted" w:sz="4" w:space="0" w:color="auto"/>
            </w:tcBorders>
          </w:tcPr>
          <w:p w14:paraId="07A60C06" w14:textId="29190A47" w:rsidR="000551AC" w:rsidRPr="00F23D33" w:rsidRDefault="000551AC" w:rsidP="000551AC">
            <w:pPr>
              <w:pStyle w:val="Tabulka"/>
              <w:rPr>
                <w:szCs w:val="22"/>
              </w:rPr>
            </w:pPr>
            <w:r w:rsidRPr="005A3E9F">
              <w:t xml:space="preserve"> 799 347,88</w:t>
            </w:r>
          </w:p>
        </w:tc>
        <w:tc>
          <w:tcPr>
            <w:tcW w:w="1841" w:type="dxa"/>
            <w:tcBorders>
              <w:bottom w:val="dotted" w:sz="4" w:space="0" w:color="auto"/>
            </w:tcBorders>
          </w:tcPr>
          <w:p w14:paraId="082805C5" w14:textId="40AC1089" w:rsidR="000551AC" w:rsidRPr="00F23D33" w:rsidRDefault="000551AC" w:rsidP="000551AC">
            <w:pPr>
              <w:pStyle w:val="Tabulka"/>
              <w:rPr>
                <w:szCs w:val="22"/>
              </w:rPr>
            </w:pPr>
            <w:r w:rsidRPr="005A3E9F">
              <w:t xml:space="preserve"> 967 210,93</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63E292AD" w:rsidR="0000551E" w:rsidRPr="000551AC" w:rsidRDefault="0000551E" w:rsidP="000551AC">
            <w:pPr>
              <w:spacing w:after="0"/>
              <w:rPr>
                <w:rFonts w:cs="Arial"/>
                <w:color w:val="000000"/>
                <w:sz w:val="20"/>
                <w:szCs w:val="20"/>
                <w:lang w:eastAsia="cs-CZ"/>
              </w:rPr>
            </w:pPr>
            <w:r w:rsidRPr="006C3557">
              <w:rPr>
                <w:rFonts w:cs="Arial"/>
                <w:b/>
                <w:bCs/>
                <w:color w:val="000000"/>
                <w:szCs w:val="22"/>
                <w:lang w:eastAsia="cs-CZ"/>
              </w:rPr>
              <w:t xml:space="preserve">Formát </w:t>
            </w:r>
            <w:r w:rsidRPr="000551AC">
              <w:rPr>
                <w:rFonts w:cs="Arial"/>
                <w:color w:val="000000"/>
                <w:sz w:val="20"/>
                <w:szCs w:val="20"/>
                <w:lang w:eastAsia="cs-CZ"/>
              </w:rPr>
              <w:t>(CD, listinná forma)</w:t>
            </w:r>
          </w:p>
        </w:tc>
      </w:tr>
      <w:tr w:rsidR="0000551E" w:rsidRPr="006C3557" w14:paraId="32278150" w14:textId="77777777" w:rsidTr="00DF2F1F">
        <w:trPr>
          <w:trHeight w:val="284"/>
        </w:trPr>
        <w:tc>
          <w:tcPr>
            <w:tcW w:w="710" w:type="dxa"/>
            <w:tcBorders>
              <w:right w:val="dotted" w:sz="4" w:space="0" w:color="auto"/>
            </w:tcBorders>
            <w:shd w:val="clear" w:color="auto" w:fill="auto"/>
            <w:noWrap/>
            <w:vAlign w:val="bottom"/>
          </w:tcPr>
          <w:p w14:paraId="042B1738" w14:textId="078F22E3" w:rsidR="0000551E" w:rsidRPr="006C3557" w:rsidRDefault="00DE282C"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265FF1" w14:textId="20E8A29A" w:rsidR="0000551E" w:rsidRPr="006C3557" w:rsidRDefault="00DE282C"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F3B548D" w14:textId="4AE18F40" w:rsidR="0000551E" w:rsidRPr="006C3557" w:rsidRDefault="000551AC" w:rsidP="000B6887">
            <w:pPr>
              <w:spacing w:after="0"/>
              <w:rPr>
                <w:rFonts w:cs="Arial"/>
                <w:color w:val="000000"/>
                <w:szCs w:val="22"/>
                <w:lang w:eastAsia="cs-CZ"/>
              </w:rPr>
            </w:pPr>
            <w:r>
              <w:rPr>
                <w:rFonts w:cs="Arial"/>
                <w:color w:val="000000"/>
                <w:szCs w:val="22"/>
                <w:lang w:eastAsia="cs-CZ"/>
              </w:rPr>
              <w:t>L</w:t>
            </w:r>
            <w:r w:rsidR="00DE282C">
              <w:rPr>
                <w:rFonts w:cs="Arial"/>
                <w:color w:val="000000"/>
                <w:szCs w:val="22"/>
                <w:lang w:eastAsia="cs-CZ"/>
              </w:rPr>
              <w:t>istinná</w:t>
            </w:r>
            <w:r>
              <w:rPr>
                <w:rFonts w:cs="Arial"/>
                <w:color w:val="000000"/>
                <w:szCs w:val="22"/>
                <w:lang w:eastAsia="cs-CZ"/>
              </w:rPr>
              <w:t xml:space="preserve"> forma</w:t>
            </w:r>
          </w:p>
        </w:tc>
      </w:tr>
      <w:tr w:rsidR="0000551E" w:rsidRPr="006C3557" w14:paraId="278BB7D5" w14:textId="77777777" w:rsidTr="00DF2F1F">
        <w:trPr>
          <w:trHeight w:val="284"/>
        </w:trPr>
        <w:tc>
          <w:tcPr>
            <w:tcW w:w="710" w:type="dxa"/>
            <w:tcBorders>
              <w:right w:val="dotted" w:sz="4" w:space="0" w:color="auto"/>
            </w:tcBorders>
            <w:shd w:val="clear" w:color="auto" w:fill="auto"/>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9589D00" w14:textId="77777777" w:rsidR="0000551E" w:rsidRPr="006C3557" w:rsidRDefault="0000551E" w:rsidP="000B6887">
            <w:pPr>
              <w:spacing w:after="0"/>
              <w:rPr>
                <w:rFonts w:cs="Arial"/>
                <w:color w:val="000000"/>
                <w:szCs w:val="22"/>
                <w:lang w:eastAsia="cs-CZ"/>
              </w:rPr>
            </w:pPr>
          </w:p>
        </w:tc>
      </w:tr>
    </w:tbl>
    <w:p w14:paraId="36182E03" w14:textId="77777777" w:rsidR="0000551E" w:rsidRDefault="0000551E" w:rsidP="00F81B94"/>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0551AC">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9F0BF0" w:rsidRPr="006C3557" w14:paraId="050D4D51" w14:textId="77777777" w:rsidTr="000551AC">
        <w:trPr>
          <w:trHeight w:val="1229"/>
        </w:trPr>
        <w:tc>
          <w:tcPr>
            <w:tcW w:w="3114" w:type="dxa"/>
            <w:shd w:val="clear" w:color="auto" w:fill="auto"/>
            <w:noWrap/>
            <w:vAlign w:val="center"/>
          </w:tcPr>
          <w:p w14:paraId="19DD95B0" w14:textId="6F2E1E0C" w:rsidR="009F0BF0" w:rsidRPr="006C3557" w:rsidRDefault="009F0BF0" w:rsidP="0088543E">
            <w:pPr>
              <w:spacing w:before="240" w:after="0" w:line="360" w:lineRule="auto"/>
              <w:rPr>
                <w:rFonts w:cs="Arial"/>
                <w:color w:val="000000"/>
                <w:szCs w:val="22"/>
                <w:lang w:eastAsia="cs-CZ"/>
              </w:rPr>
            </w:pPr>
            <w:r w:rsidRPr="001E09CB">
              <w:t>O2 IT Services s.r.o.</w:t>
            </w:r>
          </w:p>
        </w:tc>
        <w:tc>
          <w:tcPr>
            <w:tcW w:w="3118" w:type="dxa"/>
            <w:vAlign w:val="center"/>
          </w:tcPr>
          <w:p w14:paraId="64C446C5" w14:textId="475080E4" w:rsidR="009F0BF0" w:rsidRPr="006C3557" w:rsidRDefault="004A2281" w:rsidP="009F0BF0">
            <w:pPr>
              <w:spacing w:after="0"/>
              <w:rPr>
                <w:rFonts w:cs="Arial"/>
                <w:color w:val="000000"/>
                <w:szCs w:val="22"/>
                <w:lang w:eastAsia="cs-CZ"/>
              </w:rPr>
            </w:pPr>
            <w:r>
              <w:t>xxx</w:t>
            </w:r>
          </w:p>
        </w:tc>
        <w:tc>
          <w:tcPr>
            <w:tcW w:w="3544" w:type="dxa"/>
            <w:shd w:val="clear" w:color="auto" w:fill="auto"/>
            <w:vAlign w:val="center"/>
          </w:tcPr>
          <w:p w14:paraId="58DBD87E" w14:textId="77777777" w:rsidR="009F0BF0" w:rsidRPr="006C3557" w:rsidRDefault="009F0BF0" w:rsidP="009F0BF0">
            <w:pPr>
              <w:spacing w:after="0"/>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3"/>
          <w:pgSz w:w="11906" w:h="16838" w:code="9"/>
          <w:pgMar w:top="1560" w:right="1418" w:bottom="1134" w:left="992" w:header="567" w:footer="567" w:gutter="0"/>
          <w:pgNumType w:start="1"/>
          <w:cols w:space="708"/>
          <w:docGrid w:linePitch="360"/>
        </w:sectPr>
      </w:pPr>
    </w:p>
    <w:p w14:paraId="6B802C70" w14:textId="3E6F141B"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8543E" w:rsidRPr="0088543E">
        <w:rPr>
          <w:rFonts w:cs="Arial"/>
          <w:b/>
          <w:sz w:val="36"/>
          <w:szCs w:val="36"/>
        </w:rPr>
        <w:t>Z41320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232FFA66" w:rsidR="004B36F6" w:rsidRPr="006C3557" w:rsidRDefault="0088543E" w:rsidP="00415962">
            <w:pPr>
              <w:pStyle w:val="Tabulka"/>
              <w:rPr>
                <w:szCs w:val="22"/>
              </w:rPr>
            </w:pPr>
            <w:r>
              <w:rPr>
                <w:szCs w:val="22"/>
              </w:rPr>
              <w:t>012</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13EE7D18" w14:textId="77777777" w:rsidR="0050387C" w:rsidRDefault="0050387C" w:rsidP="0050387C">
      <w:r>
        <w:t xml:space="preserve">V souladu s podmínkami smlouvy č. </w:t>
      </w:r>
      <w:r w:rsidRPr="00423CA1">
        <w:t>90-2024-12120</w:t>
      </w:r>
      <w:r>
        <w:t>.</w:t>
      </w:r>
    </w:p>
    <w:p w14:paraId="429198AB" w14:textId="77777777" w:rsidR="0050387C" w:rsidRDefault="0050387C"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6095"/>
        <w:gridCol w:w="1843"/>
      </w:tblGrid>
      <w:tr w:rsidR="0000551E" w:rsidRPr="006C3557" w14:paraId="3799170B" w14:textId="77777777" w:rsidTr="00DA381C">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CDD0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87514B"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1D4693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DA381C" w:rsidRPr="006C3557" w14:paraId="358A2DBE" w14:textId="77777777" w:rsidTr="00DA381C">
        <w:trPr>
          <w:trHeight w:val="284"/>
        </w:trPr>
        <w:tc>
          <w:tcPr>
            <w:tcW w:w="1843" w:type="dxa"/>
            <w:tcBorders>
              <w:right w:val="dotted" w:sz="4" w:space="0" w:color="auto"/>
            </w:tcBorders>
            <w:shd w:val="clear" w:color="auto" w:fill="auto"/>
            <w:noWrap/>
            <w:vAlign w:val="bottom"/>
          </w:tcPr>
          <w:p w14:paraId="0715DF42" w14:textId="1AAF8F19" w:rsidR="00DA381C" w:rsidRPr="006C3557" w:rsidRDefault="00DA381C" w:rsidP="00DA381C">
            <w:pPr>
              <w:spacing w:after="0"/>
              <w:rPr>
                <w:rFonts w:cs="Arial"/>
                <w:color w:val="000000"/>
                <w:szCs w:val="22"/>
                <w:lang w:eastAsia="cs-CZ"/>
              </w:rPr>
            </w:pPr>
            <w:r>
              <w:rPr>
                <w:rFonts w:cs="Arial"/>
                <w:color w:val="000000"/>
                <w:szCs w:val="22"/>
                <w:lang w:eastAsia="cs-CZ"/>
              </w:rPr>
              <w:t>M</w:t>
            </w:r>
            <w:r w:rsidR="00301738">
              <w:rPr>
                <w:rFonts w:cs="Arial"/>
                <w:color w:val="000000"/>
                <w:szCs w:val="22"/>
                <w:lang w:eastAsia="cs-CZ"/>
              </w:rPr>
              <w:t>Z</w:t>
            </w:r>
            <w:r>
              <w:rPr>
                <w:rFonts w:cs="Arial"/>
                <w:color w:val="000000"/>
                <w:szCs w:val="22"/>
                <w:lang w:eastAsia="cs-CZ"/>
              </w:rPr>
              <w:t>e - garant</w:t>
            </w:r>
          </w:p>
        </w:tc>
        <w:tc>
          <w:tcPr>
            <w:tcW w:w="6095" w:type="dxa"/>
            <w:tcBorders>
              <w:left w:val="dotted" w:sz="4" w:space="0" w:color="auto"/>
              <w:right w:val="dotted" w:sz="4" w:space="0" w:color="auto"/>
            </w:tcBorders>
            <w:shd w:val="clear" w:color="auto" w:fill="auto"/>
            <w:noWrap/>
            <w:vAlign w:val="bottom"/>
          </w:tcPr>
          <w:p w14:paraId="6D22ADC8" w14:textId="2ACA6466" w:rsidR="00DA381C" w:rsidRPr="006C3557" w:rsidRDefault="00DA381C" w:rsidP="00DA381C">
            <w:pPr>
              <w:spacing w:after="0"/>
              <w:rPr>
                <w:rFonts w:cs="Arial"/>
                <w:color w:val="000000"/>
                <w:szCs w:val="22"/>
                <w:lang w:eastAsia="cs-CZ"/>
              </w:rPr>
            </w:pPr>
            <w:r>
              <w:rPr>
                <w:rFonts w:cs="Arial"/>
                <w:color w:val="000000"/>
                <w:szCs w:val="22"/>
                <w:lang w:eastAsia="cs-CZ"/>
              </w:rPr>
              <w:t>Při testování nové funkcionality a konzultace k případným připomínkám</w:t>
            </w:r>
          </w:p>
        </w:tc>
        <w:tc>
          <w:tcPr>
            <w:tcW w:w="1843" w:type="dxa"/>
            <w:tcBorders>
              <w:left w:val="dotted" w:sz="4" w:space="0" w:color="auto"/>
            </w:tcBorders>
            <w:shd w:val="clear" w:color="auto" w:fill="auto"/>
            <w:vAlign w:val="bottom"/>
          </w:tcPr>
          <w:p w14:paraId="6671C472" w14:textId="77777777" w:rsidR="00DA381C" w:rsidRPr="006C3557" w:rsidRDefault="00DA381C" w:rsidP="00DA381C">
            <w:pPr>
              <w:spacing w:after="0"/>
              <w:rPr>
                <w:rFonts w:cs="Arial"/>
                <w:color w:val="000000"/>
                <w:szCs w:val="22"/>
                <w:lang w:eastAsia="cs-CZ"/>
              </w:rPr>
            </w:pPr>
          </w:p>
        </w:tc>
      </w:tr>
      <w:tr w:rsidR="00DA381C" w:rsidRPr="006C3557" w14:paraId="2AE0056D" w14:textId="77777777" w:rsidTr="00DA381C">
        <w:trPr>
          <w:trHeight w:val="284"/>
        </w:trPr>
        <w:tc>
          <w:tcPr>
            <w:tcW w:w="1843" w:type="dxa"/>
            <w:tcBorders>
              <w:right w:val="dotted" w:sz="4" w:space="0" w:color="auto"/>
            </w:tcBorders>
            <w:shd w:val="clear" w:color="auto" w:fill="auto"/>
            <w:noWrap/>
            <w:vAlign w:val="bottom"/>
          </w:tcPr>
          <w:p w14:paraId="1109B42F" w14:textId="77777777" w:rsidR="00DA381C" w:rsidRPr="006C3557" w:rsidRDefault="00DA381C" w:rsidP="00DA381C">
            <w:pPr>
              <w:spacing w:after="0"/>
              <w:rPr>
                <w:rFonts w:cs="Arial"/>
                <w:color w:val="000000"/>
                <w:szCs w:val="22"/>
                <w:lang w:eastAsia="cs-CZ"/>
              </w:rPr>
            </w:pPr>
          </w:p>
        </w:tc>
        <w:tc>
          <w:tcPr>
            <w:tcW w:w="6095" w:type="dxa"/>
            <w:tcBorders>
              <w:left w:val="dotted" w:sz="4" w:space="0" w:color="auto"/>
              <w:right w:val="dotted" w:sz="4" w:space="0" w:color="auto"/>
            </w:tcBorders>
            <w:shd w:val="clear" w:color="auto" w:fill="auto"/>
            <w:noWrap/>
            <w:vAlign w:val="bottom"/>
          </w:tcPr>
          <w:p w14:paraId="3C52209A" w14:textId="77777777" w:rsidR="00DA381C" w:rsidRPr="006C3557" w:rsidRDefault="00DA381C" w:rsidP="00DA381C">
            <w:pPr>
              <w:spacing w:after="0"/>
              <w:rPr>
                <w:rFonts w:cs="Arial"/>
                <w:color w:val="000000"/>
                <w:szCs w:val="22"/>
                <w:lang w:eastAsia="cs-CZ"/>
              </w:rPr>
            </w:pPr>
          </w:p>
        </w:tc>
        <w:tc>
          <w:tcPr>
            <w:tcW w:w="1843" w:type="dxa"/>
            <w:tcBorders>
              <w:left w:val="dotted" w:sz="4" w:space="0" w:color="auto"/>
            </w:tcBorders>
            <w:shd w:val="clear" w:color="auto" w:fill="auto"/>
            <w:vAlign w:val="bottom"/>
          </w:tcPr>
          <w:p w14:paraId="35B99042" w14:textId="77777777" w:rsidR="00DA381C" w:rsidRPr="006C3557" w:rsidRDefault="00DA381C" w:rsidP="00DA381C">
            <w:pPr>
              <w:spacing w:after="0"/>
              <w:rPr>
                <w:rFonts w:cs="Arial"/>
                <w:color w:val="000000"/>
                <w:szCs w:val="22"/>
                <w:lang w:eastAsia="cs-CZ"/>
              </w:rPr>
            </w:pP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5F73A207" w:rsidR="0050387C" w:rsidRDefault="0050387C">
      <w:pPr>
        <w:spacing w:after="0"/>
      </w:pPr>
      <w:r>
        <w:br w:type="page"/>
      </w:r>
    </w:p>
    <w:p w14:paraId="721BDE0D" w14:textId="77777777" w:rsidR="0000551E" w:rsidRPr="004C756F" w:rsidRDefault="0000551E" w:rsidP="00CB3C3C"/>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01738" w:rsidRPr="00F23D33" w14:paraId="597C48B1" w14:textId="77777777" w:rsidTr="00634FE8">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2102E" w14:textId="77777777" w:rsidR="00301738" w:rsidRPr="00F23D33" w:rsidRDefault="00301738" w:rsidP="00634FE8">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CF3A134" w14:textId="77777777" w:rsidR="00301738" w:rsidRPr="00F23D33" w:rsidRDefault="00301738" w:rsidP="00634FE8">
            <w:pPr>
              <w:spacing w:after="0"/>
              <w:rPr>
                <w:rFonts w:cs="Arial"/>
                <w:b/>
                <w:bCs/>
                <w:color w:val="000000"/>
                <w:szCs w:val="22"/>
                <w:lang w:eastAsia="cs-CZ"/>
              </w:rPr>
            </w:pPr>
            <w:r w:rsidRPr="00F23D33">
              <w:rPr>
                <w:rFonts w:cs="Arial"/>
                <w:b/>
                <w:bCs/>
                <w:color w:val="000000"/>
                <w:szCs w:val="22"/>
                <w:lang w:eastAsia="cs-CZ"/>
              </w:rPr>
              <w:t>Termín</w:t>
            </w:r>
          </w:p>
        </w:tc>
      </w:tr>
      <w:tr w:rsidR="00301738" w:rsidRPr="00F23D33" w14:paraId="425E4F95" w14:textId="77777777" w:rsidTr="00634FE8">
        <w:trPr>
          <w:trHeight w:val="284"/>
        </w:trPr>
        <w:tc>
          <w:tcPr>
            <w:tcW w:w="7229" w:type="dxa"/>
            <w:tcBorders>
              <w:right w:val="dotted" w:sz="4" w:space="0" w:color="auto"/>
            </w:tcBorders>
            <w:shd w:val="clear" w:color="auto" w:fill="auto"/>
            <w:noWrap/>
            <w:vAlign w:val="bottom"/>
          </w:tcPr>
          <w:p w14:paraId="0FFD916F" w14:textId="77777777" w:rsidR="00301738" w:rsidRPr="00F23D33" w:rsidRDefault="00301738" w:rsidP="00634FE8">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shd w:val="clear" w:color="auto" w:fill="auto"/>
            <w:vAlign w:val="bottom"/>
          </w:tcPr>
          <w:p w14:paraId="0DC10EB8" w14:textId="77777777" w:rsidR="00301738" w:rsidRPr="00F23D33" w:rsidRDefault="00301738" w:rsidP="00634FE8">
            <w:pPr>
              <w:spacing w:after="0"/>
              <w:rPr>
                <w:rFonts w:cs="Arial"/>
                <w:color w:val="000000"/>
                <w:szCs w:val="22"/>
                <w:lang w:eastAsia="cs-CZ"/>
              </w:rPr>
            </w:pPr>
            <w:r>
              <w:rPr>
                <w:rFonts w:cs="Arial"/>
                <w:color w:val="000000"/>
                <w:szCs w:val="22"/>
                <w:lang w:eastAsia="cs-CZ"/>
              </w:rPr>
              <w:t>Do 15. 8. 2025</w:t>
            </w:r>
          </w:p>
        </w:tc>
      </w:tr>
      <w:tr w:rsidR="00301738" w:rsidRPr="00F23D33" w14:paraId="190DD6BC" w14:textId="77777777" w:rsidTr="00634FE8">
        <w:trPr>
          <w:trHeight w:val="284"/>
        </w:trPr>
        <w:tc>
          <w:tcPr>
            <w:tcW w:w="7229" w:type="dxa"/>
            <w:tcBorders>
              <w:right w:val="dotted" w:sz="4" w:space="0" w:color="auto"/>
            </w:tcBorders>
            <w:shd w:val="clear" w:color="auto" w:fill="auto"/>
            <w:noWrap/>
            <w:vAlign w:val="bottom"/>
          </w:tcPr>
          <w:p w14:paraId="371FDD72" w14:textId="77777777" w:rsidR="00301738" w:rsidRPr="00F23D33" w:rsidRDefault="00301738" w:rsidP="00634FE8">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shd w:val="clear" w:color="auto" w:fill="auto"/>
            <w:vAlign w:val="bottom"/>
          </w:tcPr>
          <w:p w14:paraId="5C7F41D8" w14:textId="77777777" w:rsidR="00301738" w:rsidRPr="00F23D33" w:rsidRDefault="00301738" w:rsidP="00634FE8">
            <w:pPr>
              <w:spacing w:after="0"/>
              <w:rPr>
                <w:rFonts w:cs="Arial"/>
                <w:color w:val="000000"/>
                <w:szCs w:val="22"/>
                <w:lang w:eastAsia="cs-CZ"/>
              </w:rPr>
            </w:pPr>
            <w:r>
              <w:rPr>
                <w:rFonts w:cs="Arial"/>
                <w:color w:val="000000"/>
                <w:szCs w:val="22"/>
                <w:lang w:eastAsia="cs-CZ"/>
              </w:rPr>
              <w:t>Do 22. 8. 2025</w:t>
            </w:r>
          </w:p>
        </w:tc>
      </w:tr>
      <w:tr w:rsidR="00301738" w:rsidRPr="00F23D33" w14:paraId="64DF11FE" w14:textId="77777777" w:rsidTr="00634FE8">
        <w:trPr>
          <w:trHeight w:val="284"/>
        </w:trPr>
        <w:tc>
          <w:tcPr>
            <w:tcW w:w="7229" w:type="dxa"/>
            <w:tcBorders>
              <w:right w:val="dotted" w:sz="4" w:space="0" w:color="auto"/>
            </w:tcBorders>
            <w:shd w:val="clear" w:color="auto" w:fill="auto"/>
            <w:noWrap/>
            <w:vAlign w:val="bottom"/>
          </w:tcPr>
          <w:p w14:paraId="42F3A6EA" w14:textId="77777777" w:rsidR="00301738" w:rsidRDefault="00301738" w:rsidP="00634FE8">
            <w:pPr>
              <w:spacing w:after="0"/>
              <w:rPr>
                <w:rFonts w:cs="Arial"/>
                <w:color w:val="000000"/>
                <w:szCs w:val="22"/>
                <w:lang w:eastAsia="cs-CZ"/>
              </w:rPr>
            </w:pPr>
            <w:r>
              <w:rPr>
                <w:rFonts w:cs="Arial"/>
                <w:color w:val="000000"/>
                <w:szCs w:val="22"/>
                <w:lang w:eastAsia="cs-CZ"/>
              </w:rPr>
              <w:t>Formální předání RfC do akceptace</w:t>
            </w:r>
          </w:p>
        </w:tc>
        <w:tc>
          <w:tcPr>
            <w:tcW w:w="2552" w:type="dxa"/>
            <w:tcBorders>
              <w:left w:val="dotted" w:sz="4" w:space="0" w:color="auto"/>
            </w:tcBorders>
            <w:shd w:val="clear" w:color="auto" w:fill="auto"/>
            <w:vAlign w:val="bottom"/>
          </w:tcPr>
          <w:p w14:paraId="185736D4" w14:textId="77777777" w:rsidR="00301738" w:rsidRDefault="00301738" w:rsidP="00634FE8">
            <w:pPr>
              <w:spacing w:after="0"/>
              <w:rPr>
                <w:rFonts w:cs="Arial"/>
                <w:color w:val="000000"/>
                <w:szCs w:val="22"/>
                <w:lang w:eastAsia="cs-CZ"/>
              </w:rPr>
            </w:pPr>
            <w:r>
              <w:rPr>
                <w:rFonts w:cs="Arial"/>
                <w:color w:val="000000"/>
                <w:szCs w:val="22"/>
                <w:lang w:eastAsia="cs-CZ"/>
              </w:rPr>
              <w:t>Do 28.8. 2025</w:t>
            </w:r>
          </w:p>
        </w:tc>
      </w:tr>
    </w:tbl>
    <w:p w14:paraId="5D44BE9B" w14:textId="77777777" w:rsidR="00AA2F54" w:rsidRPr="000E76F2" w:rsidRDefault="00AA2F54" w:rsidP="00AA2F54">
      <w:pPr>
        <w:spacing w:before="120"/>
        <w:rPr>
          <w:rFonts w:cs="Arial"/>
          <w:szCs w:val="22"/>
        </w:rPr>
      </w:pPr>
      <w:r w:rsidRPr="000E76F2">
        <w:rPr>
          <w:rFonts w:cs="Arial"/>
          <w:szCs w:val="22"/>
        </w:rPr>
        <w:t>Výše uvedené termíny platí za předpokladu, že:</w:t>
      </w:r>
    </w:p>
    <w:p w14:paraId="31512B88" w14:textId="77777777" w:rsidR="00AA2F54" w:rsidRPr="000E76F2" w:rsidRDefault="00AA2F54" w:rsidP="00AA2F54">
      <w:pPr>
        <w:numPr>
          <w:ilvl w:val="0"/>
          <w:numId w:val="73"/>
        </w:numPr>
        <w:spacing w:before="120"/>
        <w:jc w:val="both"/>
        <w:rPr>
          <w:rFonts w:cs="Arial"/>
          <w:szCs w:val="22"/>
        </w:rPr>
      </w:pPr>
      <w:r w:rsidRPr="000E76F2">
        <w:rPr>
          <w:rFonts w:cs="Arial"/>
          <w:szCs w:val="22"/>
        </w:rPr>
        <w:t>Priority jednotlivých plnění zůstanou zachovány tak, jak jsou nyní nastaveny, tj. nedojde k upřednostnění realizace jiných požadavků.</w:t>
      </w:r>
    </w:p>
    <w:p w14:paraId="11FFD77A" w14:textId="77777777" w:rsidR="00AA2F54" w:rsidRPr="000E76F2" w:rsidRDefault="00AA2F54" w:rsidP="00AA2F54">
      <w:pPr>
        <w:numPr>
          <w:ilvl w:val="0"/>
          <w:numId w:val="73"/>
        </w:numPr>
        <w:spacing w:before="120"/>
        <w:jc w:val="both"/>
        <w:rPr>
          <w:rFonts w:cs="Arial"/>
          <w:szCs w:val="22"/>
        </w:rPr>
      </w:pPr>
      <w:r w:rsidRPr="000E76F2">
        <w:rPr>
          <w:rFonts w:cs="Arial"/>
          <w:szCs w:val="22"/>
        </w:rPr>
        <w:t>Rozsah plnění zůstane zachován, tj. nedojde k navýšení rozsahu, kvality díla uplatněním případných dodatečných požadavků. Pokud budou k tomuto plnění</w:t>
      </w:r>
      <w:r>
        <w:rPr>
          <w:rFonts w:cs="Arial"/>
          <w:szCs w:val="22"/>
        </w:rPr>
        <w:t xml:space="preserve"> </w:t>
      </w:r>
      <w:r w:rsidRPr="000E76F2">
        <w:rPr>
          <w:rFonts w:cs="Arial"/>
          <w:szCs w:val="22"/>
        </w:rPr>
        <w:t>vyžadovány úpravy formou dodatečných požadavků, bude termín dodání adekvátně posunut.</w:t>
      </w:r>
    </w:p>
    <w:p w14:paraId="1EFA1959" w14:textId="77777777" w:rsidR="00AA2F54" w:rsidRPr="000E76F2" w:rsidRDefault="00AA2F54" w:rsidP="00AA2F54">
      <w:pPr>
        <w:numPr>
          <w:ilvl w:val="0"/>
          <w:numId w:val="73"/>
        </w:numPr>
        <w:spacing w:before="120"/>
        <w:jc w:val="both"/>
        <w:rPr>
          <w:rFonts w:cs="Arial"/>
          <w:szCs w:val="22"/>
        </w:rPr>
      </w:pPr>
      <w:r w:rsidRPr="000E76F2">
        <w:rPr>
          <w:rFonts w:cs="Arial"/>
          <w:szCs w:val="22"/>
        </w:rPr>
        <w:t>Počet a rozsah plnění v rámci HR002 zůstane přibližně stejný jak dosud.</w:t>
      </w:r>
    </w:p>
    <w:p w14:paraId="7BAB1D61" w14:textId="77777777" w:rsidR="00AA2F54" w:rsidRPr="000E76F2" w:rsidRDefault="00AA2F54" w:rsidP="00AA2F54">
      <w:pPr>
        <w:numPr>
          <w:ilvl w:val="0"/>
          <w:numId w:val="73"/>
        </w:numPr>
        <w:spacing w:before="120"/>
        <w:jc w:val="both"/>
        <w:rPr>
          <w:rFonts w:cs="Arial"/>
          <w:szCs w:val="22"/>
        </w:rPr>
      </w:pPr>
      <w:r w:rsidRPr="000E76F2">
        <w:rPr>
          <w:rFonts w:cs="Arial"/>
          <w:szCs w:val="22"/>
        </w:rPr>
        <w:t>Pracnost SLA zásahů bude na obvyklé úrovni</w:t>
      </w:r>
    </w:p>
    <w:p w14:paraId="3DB712C1" w14:textId="77777777" w:rsidR="00301738" w:rsidRPr="00301738" w:rsidRDefault="00301738" w:rsidP="00301738"/>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260"/>
        <w:gridCol w:w="1418"/>
        <w:gridCol w:w="1559"/>
        <w:gridCol w:w="1841"/>
      </w:tblGrid>
      <w:tr w:rsidR="00A035EC" w:rsidRPr="00F23D33" w14:paraId="78EC01F6" w14:textId="77777777" w:rsidTr="00634FE8">
        <w:tc>
          <w:tcPr>
            <w:tcW w:w="1701" w:type="dxa"/>
            <w:tcBorders>
              <w:top w:val="single" w:sz="8" w:space="0" w:color="auto"/>
              <w:left w:val="single" w:sz="8" w:space="0" w:color="auto"/>
              <w:bottom w:val="single" w:sz="8" w:space="0" w:color="auto"/>
              <w:right w:val="single" w:sz="8" w:space="0" w:color="auto"/>
            </w:tcBorders>
          </w:tcPr>
          <w:p w14:paraId="1243D264" w14:textId="77777777" w:rsidR="00A035EC" w:rsidRPr="00F23D33" w:rsidRDefault="00A035EC" w:rsidP="00634FE8">
            <w:pPr>
              <w:pStyle w:val="Tabulka"/>
              <w:rPr>
                <w:szCs w:val="22"/>
              </w:rPr>
            </w:pPr>
            <w:r w:rsidRPr="00CB1115">
              <w:rPr>
                <w:b/>
                <w:szCs w:val="22"/>
              </w:rPr>
              <w:t>Oblast / role</w:t>
            </w:r>
            <w:r w:rsidRPr="00F23D33">
              <w:rPr>
                <w:rStyle w:val="Odkaznavysvtlivky"/>
                <w:szCs w:val="22"/>
              </w:rPr>
              <w:endnoteReference w:id="23"/>
            </w:r>
          </w:p>
        </w:tc>
        <w:tc>
          <w:tcPr>
            <w:tcW w:w="3260" w:type="dxa"/>
            <w:tcBorders>
              <w:top w:val="single" w:sz="8" w:space="0" w:color="auto"/>
              <w:left w:val="single" w:sz="8" w:space="0" w:color="auto"/>
              <w:bottom w:val="single" w:sz="8" w:space="0" w:color="auto"/>
              <w:right w:val="single" w:sz="8" w:space="0" w:color="auto"/>
            </w:tcBorders>
          </w:tcPr>
          <w:p w14:paraId="4EEB0531" w14:textId="77777777" w:rsidR="00A035EC" w:rsidRPr="00CB1115" w:rsidRDefault="00A035EC" w:rsidP="00634FE8">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293311DA" w14:textId="77777777" w:rsidR="00A035EC" w:rsidRPr="00CB1115" w:rsidRDefault="00A035EC" w:rsidP="00634FE8">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740A500" w14:textId="77777777" w:rsidR="00A035EC" w:rsidRPr="00CB1115" w:rsidRDefault="00A035EC" w:rsidP="00634FE8">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7606AB71" w14:textId="77777777" w:rsidR="00A035EC" w:rsidRPr="00CB1115" w:rsidRDefault="00A035EC" w:rsidP="00634FE8">
            <w:pPr>
              <w:pStyle w:val="Tabulka"/>
              <w:rPr>
                <w:b/>
                <w:szCs w:val="22"/>
              </w:rPr>
            </w:pPr>
            <w:r>
              <w:rPr>
                <w:b/>
                <w:szCs w:val="22"/>
              </w:rPr>
              <w:t>v Kč s DPH</w:t>
            </w:r>
          </w:p>
        </w:tc>
      </w:tr>
      <w:tr w:rsidR="00A035EC" w:rsidRPr="00F23D33" w14:paraId="6FF63D89" w14:textId="77777777" w:rsidTr="00634FE8">
        <w:trPr>
          <w:trHeight w:hRule="exact" w:val="20"/>
        </w:trPr>
        <w:tc>
          <w:tcPr>
            <w:tcW w:w="1701" w:type="dxa"/>
            <w:tcBorders>
              <w:top w:val="single" w:sz="8" w:space="0" w:color="auto"/>
              <w:left w:val="dotted" w:sz="4" w:space="0" w:color="auto"/>
            </w:tcBorders>
          </w:tcPr>
          <w:p w14:paraId="11143A93" w14:textId="77777777" w:rsidR="00A035EC" w:rsidRPr="00F23D33" w:rsidRDefault="00A035EC" w:rsidP="00634FE8">
            <w:pPr>
              <w:pStyle w:val="Tabulka"/>
              <w:rPr>
                <w:szCs w:val="22"/>
              </w:rPr>
            </w:pPr>
          </w:p>
        </w:tc>
        <w:tc>
          <w:tcPr>
            <w:tcW w:w="3260" w:type="dxa"/>
            <w:tcBorders>
              <w:top w:val="single" w:sz="8" w:space="0" w:color="auto"/>
              <w:left w:val="dotted" w:sz="4" w:space="0" w:color="auto"/>
            </w:tcBorders>
          </w:tcPr>
          <w:p w14:paraId="5017C4C9" w14:textId="77777777" w:rsidR="00A035EC" w:rsidRPr="00F23D33" w:rsidRDefault="00A035EC" w:rsidP="00634FE8">
            <w:pPr>
              <w:pStyle w:val="Tabulka"/>
              <w:rPr>
                <w:szCs w:val="22"/>
              </w:rPr>
            </w:pPr>
          </w:p>
        </w:tc>
        <w:tc>
          <w:tcPr>
            <w:tcW w:w="1418" w:type="dxa"/>
            <w:tcBorders>
              <w:top w:val="single" w:sz="8" w:space="0" w:color="auto"/>
            </w:tcBorders>
          </w:tcPr>
          <w:p w14:paraId="3AE53361" w14:textId="77777777" w:rsidR="00A035EC" w:rsidRPr="00F23D33" w:rsidRDefault="00A035EC" w:rsidP="00634FE8">
            <w:pPr>
              <w:pStyle w:val="Tabulka"/>
              <w:rPr>
                <w:szCs w:val="22"/>
              </w:rPr>
            </w:pPr>
          </w:p>
        </w:tc>
        <w:tc>
          <w:tcPr>
            <w:tcW w:w="1559" w:type="dxa"/>
            <w:tcBorders>
              <w:top w:val="single" w:sz="8" w:space="0" w:color="auto"/>
            </w:tcBorders>
          </w:tcPr>
          <w:p w14:paraId="05F0DA59" w14:textId="77777777" w:rsidR="00A035EC" w:rsidRPr="00F23D33" w:rsidRDefault="00A035EC" w:rsidP="00634FE8">
            <w:pPr>
              <w:pStyle w:val="Tabulka"/>
              <w:rPr>
                <w:szCs w:val="22"/>
              </w:rPr>
            </w:pPr>
          </w:p>
        </w:tc>
        <w:tc>
          <w:tcPr>
            <w:tcW w:w="1841" w:type="dxa"/>
            <w:tcBorders>
              <w:top w:val="single" w:sz="8" w:space="0" w:color="auto"/>
            </w:tcBorders>
          </w:tcPr>
          <w:p w14:paraId="03F52E1A" w14:textId="77777777" w:rsidR="00A035EC" w:rsidRPr="00F23D33" w:rsidRDefault="00A035EC" w:rsidP="00634FE8">
            <w:pPr>
              <w:pStyle w:val="Tabulka"/>
              <w:rPr>
                <w:szCs w:val="22"/>
              </w:rPr>
            </w:pPr>
          </w:p>
        </w:tc>
      </w:tr>
      <w:tr w:rsidR="00A035EC" w:rsidRPr="00F23D33" w14:paraId="4E100832" w14:textId="77777777" w:rsidTr="00634FE8">
        <w:trPr>
          <w:trHeight w:val="397"/>
        </w:trPr>
        <w:tc>
          <w:tcPr>
            <w:tcW w:w="1701" w:type="dxa"/>
            <w:tcBorders>
              <w:top w:val="dotted" w:sz="4" w:space="0" w:color="auto"/>
              <w:left w:val="dotted" w:sz="4" w:space="0" w:color="auto"/>
            </w:tcBorders>
          </w:tcPr>
          <w:p w14:paraId="54A3A369" w14:textId="77777777" w:rsidR="00A035EC" w:rsidRPr="00F23D33" w:rsidRDefault="00A035EC" w:rsidP="00634FE8">
            <w:pPr>
              <w:pStyle w:val="Tabulka"/>
              <w:rPr>
                <w:szCs w:val="22"/>
              </w:rPr>
            </w:pPr>
          </w:p>
        </w:tc>
        <w:tc>
          <w:tcPr>
            <w:tcW w:w="3260" w:type="dxa"/>
            <w:tcBorders>
              <w:top w:val="dotted" w:sz="4" w:space="0" w:color="auto"/>
              <w:left w:val="dotted" w:sz="4" w:space="0" w:color="auto"/>
            </w:tcBorders>
          </w:tcPr>
          <w:p w14:paraId="24C0C9B0" w14:textId="77777777" w:rsidR="00A035EC" w:rsidRPr="00F23D33" w:rsidRDefault="00A035EC" w:rsidP="00634FE8">
            <w:pPr>
              <w:pStyle w:val="Tabulka"/>
              <w:rPr>
                <w:szCs w:val="22"/>
              </w:rPr>
            </w:pPr>
            <w:r>
              <w:rPr>
                <w:szCs w:val="22"/>
              </w:rPr>
              <w:t>Viz cenová nabídka příloha č.1</w:t>
            </w:r>
          </w:p>
        </w:tc>
        <w:tc>
          <w:tcPr>
            <w:tcW w:w="1418" w:type="dxa"/>
            <w:tcBorders>
              <w:top w:val="dotted" w:sz="4" w:space="0" w:color="auto"/>
            </w:tcBorders>
          </w:tcPr>
          <w:p w14:paraId="130636EA" w14:textId="77777777" w:rsidR="00A035EC" w:rsidRPr="00F23D33" w:rsidRDefault="00A035EC" w:rsidP="00634FE8">
            <w:pPr>
              <w:pStyle w:val="Tabulka"/>
              <w:jc w:val="center"/>
              <w:rPr>
                <w:szCs w:val="22"/>
              </w:rPr>
            </w:pPr>
            <w:r w:rsidRPr="00423CA1">
              <w:rPr>
                <w:szCs w:val="22"/>
              </w:rPr>
              <w:t>63,563</w:t>
            </w:r>
          </w:p>
        </w:tc>
        <w:tc>
          <w:tcPr>
            <w:tcW w:w="1559" w:type="dxa"/>
            <w:tcBorders>
              <w:top w:val="dotted" w:sz="4" w:space="0" w:color="auto"/>
            </w:tcBorders>
          </w:tcPr>
          <w:p w14:paraId="7075578B" w14:textId="77777777" w:rsidR="00A035EC" w:rsidRPr="00F23D33" w:rsidRDefault="00A035EC" w:rsidP="00634FE8">
            <w:pPr>
              <w:pStyle w:val="Tabulka"/>
              <w:rPr>
                <w:szCs w:val="22"/>
              </w:rPr>
            </w:pPr>
            <w:r w:rsidRPr="005A3E9F">
              <w:t xml:space="preserve"> 799 347,88</w:t>
            </w:r>
          </w:p>
        </w:tc>
        <w:tc>
          <w:tcPr>
            <w:tcW w:w="1841" w:type="dxa"/>
            <w:tcBorders>
              <w:top w:val="dotted" w:sz="4" w:space="0" w:color="auto"/>
            </w:tcBorders>
          </w:tcPr>
          <w:p w14:paraId="60AC5399" w14:textId="77777777" w:rsidR="00A035EC" w:rsidRPr="00F23D33" w:rsidRDefault="00A035EC" w:rsidP="00634FE8">
            <w:pPr>
              <w:pStyle w:val="Tabulka"/>
              <w:rPr>
                <w:szCs w:val="22"/>
              </w:rPr>
            </w:pPr>
            <w:r w:rsidRPr="005A3E9F">
              <w:t xml:space="preserve"> 967 210,93</w:t>
            </w:r>
          </w:p>
        </w:tc>
      </w:tr>
      <w:tr w:rsidR="00A035EC" w:rsidRPr="00F23D33" w14:paraId="1804E6CF" w14:textId="77777777" w:rsidTr="00634FE8">
        <w:trPr>
          <w:trHeight w:val="397"/>
        </w:trPr>
        <w:tc>
          <w:tcPr>
            <w:tcW w:w="4961" w:type="dxa"/>
            <w:gridSpan w:val="2"/>
            <w:tcBorders>
              <w:left w:val="dotted" w:sz="4" w:space="0" w:color="auto"/>
              <w:bottom w:val="dotted" w:sz="4" w:space="0" w:color="auto"/>
            </w:tcBorders>
          </w:tcPr>
          <w:p w14:paraId="58174A6B" w14:textId="77777777" w:rsidR="00A035EC" w:rsidRPr="00CB1115" w:rsidRDefault="00A035EC" w:rsidP="00634FE8">
            <w:pPr>
              <w:pStyle w:val="Tabulka"/>
              <w:rPr>
                <w:b/>
                <w:szCs w:val="22"/>
              </w:rPr>
            </w:pPr>
            <w:r w:rsidRPr="00CB1115">
              <w:rPr>
                <w:b/>
                <w:szCs w:val="22"/>
              </w:rPr>
              <w:t>Celkem:</w:t>
            </w:r>
          </w:p>
        </w:tc>
        <w:tc>
          <w:tcPr>
            <w:tcW w:w="1418" w:type="dxa"/>
            <w:tcBorders>
              <w:bottom w:val="dotted" w:sz="4" w:space="0" w:color="auto"/>
            </w:tcBorders>
          </w:tcPr>
          <w:p w14:paraId="108EC610" w14:textId="77777777" w:rsidR="00A035EC" w:rsidRPr="00F23D33" w:rsidRDefault="00A035EC" w:rsidP="00634FE8">
            <w:pPr>
              <w:pStyle w:val="Tabulka"/>
              <w:jc w:val="center"/>
              <w:rPr>
                <w:szCs w:val="22"/>
              </w:rPr>
            </w:pPr>
            <w:r w:rsidRPr="00423CA1">
              <w:rPr>
                <w:szCs w:val="22"/>
              </w:rPr>
              <w:t>63,563</w:t>
            </w:r>
          </w:p>
        </w:tc>
        <w:tc>
          <w:tcPr>
            <w:tcW w:w="1559" w:type="dxa"/>
            <w:tcBorders>
              <w:bottom w:val="dotted" w:sz="4" w:space="0" w:color="auto"/>
            </w:tcBorders>
          </w:tcPr>
          <w:p w14:paraId="50510976" w14:textId="77777777" w:rsidR="00A035EC" w:rsidRPr="00F23D33" w:rsidRDefault="00A035EC" w:rsidP="00634FE8">
            <w:pPr>
              <w:pStyle w:val="Tabulka"/>
              <w:rPr>
                <w:szCs w:val="22"/>
              </w:rPr>
            </w:pPr>
            <w:r w:rsidRPr="005A3E9F">
              <w:t xml:space="preserve"> 799 347,88</w:t>
            </w:r>
          </w:p>
        </w:tc>
        <w:tc>
          <w:tcPr>
            <w:tcW w:w="1841" w:type="dxa"/>
            <w:tcBorders>
              <w:bottom w:val="dotted" w:sz="4" w:space="0" w:color="auto"/>
            </w:tcBorders>
          </w:tcPr>
          <w:p w14:paraId="4FE4CFCE" w14:textId="77777777" w:rsidR="00A035EC" w:rsidRPr="00F23D33" w:rsidRDefault="00A035EC" w:rsidP="00634FE8">
            <w:pPr>
              <w:pStyle w:val="Tabulka"/>
              <w:rPr>
                <w:szCs w:val="22"/>
              </w:rPr>
            </w:pPr>
            <w:r w:rsidRPr="005A3E9F">
              <w:t xml:space="preserve"> 967 210,93</w:t>
            </w:r>
          </w:p>
        </w:tc>
      </w:tr>
    </w:tbl>
    <w:p w14:paraId="59F1E6BA" w14:textId="77777777" w:rsidR="00A035EC" w:rsidRPr="00A035EC" w:rsidRDefault="00A035EC" w:rsidP="00A035EC">
      <w:pPr>
        <w:pStyle w:val="RLTextlnkuslovan"/>
        <w:numPr>
          <w:ilvl w:val="0"/>
          <w:numId w:val="0"/>
        </w:numPr>
        <w:ind w:left="1474"/>
        <w:rPr>
          <w:lang w:val="cs-CZ" w:eastAsia="en-US"/>
        </w:rPr>
      </w:pPr>
    </w:p>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118307B1" w14:textId="77777777" w:rsidR="0000551E" w:rsidRPr="00926D78" w:rsidRDefault="0000551E" w:rsidP="001E3C70">
      <w:pPr>
        <w:spacing w:after="0"/>
        <w:rPr>
          <w:rFonts w:cs="Arial"/>
          <w:szCs w:val="22"/>
        </w:rPr>
      </w:pPr>
    </w:p>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C92068" w14:paraId="1D36FB85" w14:textId="77777777" w:rsidTr="00C92068">
        <w:trPr>
          <w:trHeight w:val="510"/>
        </w:trPr>
        <w:tc>
          <w:tcPr>
            <w:tcW w:w="3256" w:type="dxa"/>
            <w:vAlign w:val="center"/>
          </w:tcPr>
          <w:p w14:paraId="4E5B8BD7" w14:textId="77777777" w:rsidR="00C92068" w:rsidRDefault="00C92068" w:rsidP="0088543E">
            <w:pPr>
              <w:spacing w:before="240" w:line="360" w:lineRule="auto"/>
            </w:pPr>
            <w:r>
              <w:t>Bezpečnostní garant</w:t>
            </w:r>
          </w:p>
        </w:tc>
        <w:tc>
          <w:tcPr>
            <w:tcW w:w="2976" w:type="dxa"/>
            <w:vAlign w:val="center"/>
          </w:tcPr>
          <w:p w14:paraId="2910A254" w14:textId="00B9BCA6" w:rsidR="00C92068" w:rsidRDefault="00C92068" w:rsidP="0088543E">
            <w:pPr>
              <w:spacing w:before="240" w:line="360" w:lineRule="auto"/>
            </w:pPr>
            <w:r w:rsidRPr="000461DF">
              <w:t>Ing. Roman Smetana</w:t>
            </w:r>
          </w:p>
        </w:tc>
        <w:tc>
          <w:tcPr>
            <w:tcW w:w="2977" w:type="dxa"/>
            <w:vAlign w:val="center"/>
          </w:tcPr>
          <w:p w14:paraId="7E304794" w14:textId="77777777" w:rsidR="00C92068" w:rsidRDefault="00C92068" w:rsidP="0088543E">
            <w:pPr>
              <w:spacing w:before="240" w:line="360" w:lineRule="auto"/>
            </w:pPr>
          </w:p>
        </w:tc>
      </w:tr>
      <w:tr w:rsidR="00C92068" w14:paraId="580A43EA" w14:textId="77777777" w:rsidTr="00C92068">
        <w:trPr>
          <w:trHeight w:val="510"/>
        </w:trPr>
        <w:tc>
          <w:tcPr>
            <w:tcW w:w="3256" w:type="dxa"/>
            <w:vAlign w:val="center"/>
          </w:tcPr>
          <w:p w14:paraId="615BCF71" w14:textId="77777777" w:rsidR="00C92068" w:rsidRDefault="00C92068" w:rsidP="0088543E">
            <w:pPr>
              <w:spacing w:before="240" w:line="360" w:lineRule="auto"/>
            </w:pPr>
            <w:r>
              <w:t>Provozní garant</w:t>
            </w:r>
          </w:p>
        </w:tc>
        <w:tc>
          <w:tcPr>
            <w:tcW w:w="2976" w:type="dxa"/>
            <w:vAlign w:val="center"/>
          </w:tcPr>
          <w:p w14:paraId="1A320FC0" w14:textId="7086E4CC" w:rsidR="00C92068" w:rsidRDefault="00C92068" w:rsidP="0088543E">
            <w:pPr>
              <w:spacing w:before="240" w:line="360" w:lineRule="auto"/>
            </w:pPr>
            <w:r w:rsidRPr="000461DF">
              <w:t>Ing. Aleš Prošek</w:t>
            </w:r>
          </w:p>
        </w:tc>
        <w:tc>
          <w:tcPr>
            <w:tcW w:w="2977" w:type="dxa"/>
            <w:vAlign w:val="center"/>
          </w:tcPr>
          <w:p w14:paraId="0D92E93B" w14:textId="77777777" w:rsidR="00C92068" w:rsidRDefault="00C92068" w:rsidP="0088543E">
            <w:pPr>
              <w:spacing w:before="240" w:line="360" w:lineRule="auto"/>
            </w:pPr>
          </w:p>
        </w:tc>
      </w:tr>
      <w:tr w:rsidR="00C92068" w14:paraId="4D4CCA71" w14:textId="77777777" w:rsidTr="00C92068">
        <w:trPr>
          <w:trHeight w:val="510"/>
        </w:trPr>
        <w:tc>
          <w:tcPr>
            <w:tcW w:w="3256" w:type="dxa"/>
            <w:vAlign w:val="center"/>
          </w:tcPr>
          <w:p w14:paraId="1CDC4CCA" w14:textId="77777777" w:rsidR="00C92068" w:rsidRDefault="00C92068" w:rsidP="0088543E">
            <w:pPr>
              <w:spacing w:before="240" w:line="360" w:lineRule="auto"/>
            </w:pPr>
            <w:r>
              <w:t>Architekt</w:t>
            </w:r>
          </w:p>
        </w:tc>
        <w:tc>
          <w:tcPr>
            <w:tcW w:w="2976" w:type="dxa"/>
            <w:vAlign w:val="center"/>
          </w:tcPr>
          <w:p w14:paraId="4A7AA09F" w14:textId="020464AB" w:rsidR="00C92068" w:rsidRDefault="00C92068" w:rsidP="0088543E">
            <w:pPr>
              <w:spacing w:before="240" w:line="360" w:lineRule="auto"/>
            </w:pPr>
            <w:r w:rsidRPr="000461DF">
              <w:t>Ing. Lucie Mališová</w:t>
            </w:r>
          </w:p>
        </w:tc>
        <w:tc>
          <w:tcPr>
            <w:tcW w:w="2977" w:type="dxa"/>
            <w:vAlign w:val="center"/>
          </w:tcPr>
          <w:p w14:paraId="5D70D94A" w14:textId="77777777" w:rsidR="00C92068" w:rsidRDefault="00C92068" w:rsidP="0088543E">
            <w:pPr>
              <w:spacing w:before="240" w:line="360" w:lineRule="auto"/>
            </w:pPr>
          </w:p>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7A706F3C" w14:textId="77777777" w:rsidR="00E921FF" w:rsidRDefault="00E921FF" w:rsidP="00BD6765"/>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lastRenderedPageBreak/>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ED1376" w14:paraId="41BDF46E" w14:textId="77777777" w:rsidTr="00ED1376">
        <w:trPr>
          <w:trHeight w:val="510"/>
        </w:trPr>
        <w:tc>
          <w:tcPr>
            <w:tcW w:w="3256" w:type="dxa"/>
            <w:vAlign w:val="center"/>
          </w:tcPr>
          <w:p w14:paraId="27F1605A" w14:textId="77777777" w:rsidR="00ED1376" w:rsidRDefault="00ED1376" w:rsidP="0088543E">
            <w:pPr>
              <w:spacing w:before="240" w:line="360" w:lineRule="auto"/>
            </w:pPr>
            <w:r>
              <w:t>Žadatel</w:t>
            </w:r>
          </w:p>
        </w:tc>
        <w:tc>
          <w:tcPr>
            <w:tcW w:w="2976" w:type="dxa"/>
            <w:vAlign w:val="center"/>
          </w:tcPr>
          <w:p w14:paraId="720A2992" w14:textId="3EA65436" w:rsidR="00ED1376" w:rsidRDefault="00ED1376" w:rsidP="0088543E">
            <w:pPr>
              <w:spacing w:before="240" w:line="360" w:lineRule="auto"/>
            </w:pPr>
            <w:r w:rsidRPr="00D76D92">
              <w:t>Ing. Tomáš Smejkal</w:t>
            </w:r>
          </w:p>
        </w:tc>
        <w:tc>
          <w:tcPr>
            <w:tcW w:w="2977" w:type="dxa"/>
            <w:vAlign w:val="center"/>
          </w:tcPr>
          <w:p w14:paraId="0AE9ADD1" w14:textId="77777777" w:rsidR="00ED1376" w:rsidRDefault="00ED1376" w:rsidP="0088543E">
            <w:pPr>
              <w:spacing w:before="240" w:line="360" w:lineRule="auto"/>
            </w:pPr>
          </w:p>
        </w:tc>
      </w:tr>
      <w:tr w:rsidR="00ED1376" w14:paraId="75E9A845" w14:textId="77777777" w:rsidTr="00ED1376">
        <w:trPr>
          <w:trHeight w:val="510"/>
        </w:trPr>
        <w:tc>
          <w:tcPr>
            <w:tcW w:w="3256" w:type="dxa"/>
            <w:vAlign w:val="center"/>
          </w:tcPr>
          <w:p w14:paraId="2F570112" w14:textId="77777777" w:rsidR="00ED1376" w:rsidRDefault="00ED1376" w:rsidP="0088543E">
            <w:pPr>
              <w:spacing w:before="240" w:line="360" w:lineRule="auto"/>
            </w:pPr>
            <w:r>
              <w:t>Věcný garant</w:t>
            </w:r>
          </w:p>
        </w:tc>
        <w:tc>
          <w:tcPr>
            <w:tcW w:w="2976" w:type="dxa"/>
            <w:vAlign w:val="center"/>
          </w:tcPr>
          <w:p w14:paraId="37D0D29A" w14:textId="0DF963C7" w:rsidR="00ED1376" w:rsidRDefault="00ED1376" w:rsidP="0088543E">
            <w:pPr>
              <w:spacing w:before="240" w:line="360" w:lineRule="auto"/>
            </w:pPr>
            <w:r w:rsidRPr="00D76D92">
              <w:t>Ing. Tomáš Krejzar, Ph.D.</w:t>
            </w:r>
          </w:p>
        </w:tc>
        <w:tc>
          <w:tcPr>
            <w:tcW w:w="2977" w:type="dxa"/>
            <w:vAlign w:val="center"/>
          </w:tcPr>
          <w:p w14:paraId="612C2739" w14:textId="77777777" w:rsidR="00ED1376" w:rsidRDefault="00ED1376" w:rsidP="0088543E">
            <w:pPr>
              <w:spacing w:before="240" w:line="360" w:lineRule="auto"/>
            </w:pPr>
          </w:p>
        </w:tc>
      </w:tr>
      <w:tr w:rsidR="00ED1376" w14:paraId="3F9973C3" w14:textId="77777777" w:rsidTr="00ED1376">
        <w:trPr>
          <w:trHeight w:val="510"/>
        </w:trPr>
        <w:tc>
          <w:tcPr>
            <w:tcW w:w="3256" w:type="dxa"/>
            <w:vAlign w:val="center"/>
          </w:tcPr>
          <w:p w14:paraId="1FE954DB" w14:textId="77777777" w:rsidR="00ED1376" w:rsidRDefault="00ED1376" w:rsidP="0088543E">
            <w:pPr>
              <w:spacing w:before="240" w:line="360" w:lineRule="auto"/>
            </w:pPr>
            <w:r>
              <w:t>Koordinátor změny</w:t>
            </w:r>
          </w:p>
        </w:tc>
        <w:tc>
          <w:tcPr>
            <w:tcW w:w="2976" w:type="dxa"/>
            <w:vAlign w:val="center"/>
          </w:tcPr>
          <w:p w14:paraId="55691DB7" w14:textId="337579B3" w:rsidR="00ED1376" w:rsidRDefault="00ED1376" w:rsidP="0088543E">
            <w:pPr>
              <w:spacing w:before="240" w:line="360" w:lineRule="auto"/>
            </w:pPr>
            <w:r w:rsidRPr="00D76D92">
              <w:t>Ing. Monika Jindrová</w:t>
            </w:r>
          </w:p>
        </w:tc>
        <w:tc>
          <w:tcPr>
            <w:tcW w:w="2977" w:type="dxa"/>
            <w:vAlign w:val="center"/>
          </w:tcPr>
          <w:p w14:paraId="3CA5CC3F" w14:textId="77777777" w:rsidR="00ED1376" w:rsidRDefault="00ED1376" w:rsidP="0088543E">
            <w:pPr>
              <w:spacing w:before="240" w:line="360" w:lineRule="auto"/>
            </w:pPr>
          </w:p>
        </w:tc>
      </w:tr>
      <w:tr w:rsidR="00ED1376" w14:paraId="6A7B449F" w14:textId="77777777" w:rsidTr="00ED1376">
        <w:trPr>
          <w:trHeight w:val="510"/>
        </w:trPr>
        <w:tc>
          <w:tcPr>
            <w:tcW w:w="3256" w:type="dxa"/>
            <w:vAlign w:val="center"/>
          </w:tcPr>
          <w:p w14:paraId="7CFAE8BC" w14:textId="77777777" w:rsidR="00ED1376" w:rsidRDefault="00ED1376" w:rsidP="0088543E">
            <w:pPr>
              <w:spacing w:before="240" w:line="360" w:lineRule="auto"/>
            </w:pPr>
            <w:r>
              <w:t>Oprávněná osoba dle smlouvy</w:t>
            </w:r>
          </w:p>
        </w:tc>
        <w:tc>
          <w:tcPr>
            <w:tcW w:w="2976" w:type="dxa"/>
            <w:vAlign w:val="center"/>
          </w:tcPr>
          <w:p w14:paraId="40BF7FE3" w14:textId="3CCA888B" w:rsidR="00ED1376" w:rsidRDefault="00ED1376" w:rsidP="0088543E">
            <w:pPr>
              <w:spacing w:before="240" w:line="360" w:lineRule="auto"/>
            </w:pPr>
            <w:r w:rsidRPr="00D76D92">
              <w:t>Ing. Vladimír Velas</w:t>
            </w:r>
          </w:p>
        </w:tc>
        <w:tc>
          <w:tcPr>
            <w:tcW w:w="2977" w:type="dxa"/>
            <w:vAlign w:val="center"/>
          </w:tcPr>
          <w:p w14:paraId="0D9A1098" w14:textId="77777777" w:rsidR="00ED1376" w:rsidRDefault="00ED1376" w:rsidP="0088543E">
            <w:pPr>
              <w:spacing w:before="240" w:line="360" w:lineRule="auto"/>
            </w:pPr>
          </w:p>
        </w:tc>
      </w:tr>
      <w:tr w:rsidR="00912F31" w14:paraId="3D727EB5" w14:textId="77777777" w:rsidTr="00ED1376">
        <w:trPr>
          <w:trHeight w:val="510"/>
        </w:trPr>
        <w:tc>
          <w:tcPr>
            <w:tcW w:w="3256" w:type="dxa"/>
            <w:vAlign w:val="center"/>
          </w:tcPr>
          <w:p w14:paraId="199214EA" w14:textId="792C662B" w:rsidR="00912F31" w:rsidRDefault="00912F31" w:rsidP="00912F31">
            <w:pPr>
              <w:spacing w:before="240" w:line="360" w:lineRule="auto"/>
            </w:pPr>
            <w:r>
              <w:t>Pověřený řízením odboru ICT</w:t>
            </w:r>
          </w:p>
        </w:tc>
        <w:tc>
          <w:tcPr>
            <w:tcW w:w="2976" w:type="dxa"/>
            <w:vAlign w:val="center"/>
          </w:tcPr>
          <w:p w14:paraId="14391320" w14:textId="37587EB3" w:rsidR="00912F31" w:rsidRPr="00D76D92" w:rsidRDefault="00912F31" w:rsidP="00912F31">
            <w:pPr>
              <w:spacing w:before="240" w:line="360" w:lineRule="auto"/>
            </w:pPr>
            <w:r w:rsidRPr="00E041DA">
              <w:t xml:space="preserve">Ing. </w:t>
            </w:r>
            <w:r>
              <w:t>Vladimír Velas</w:t>
            </w:r>
          </w:p>
        </w:tc>
        <w:tc>
          <w:tcPr>
            <w:tcW w:w="2977" w:type="dxa"/>
            <w:vAlign w:val="center"/>
          </w:tcPr>
          <w:p w14:paraId="6C9F7C5A" w14:textId="77777777" w:rsidR="00912F31" w:rsidRDefault="00912F31" w:rsidP="00912F31">
            <w:pPr>
              <w:spacing w:before="240" w:line="36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4"/>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1CA5" w14:textId="77777777" w:rsidR="0033693C" w:rsidRDefault="0033693C" w:rsidP="0000551E">
      <w:pPr>
        <w:spacing w:after="0"/>
      </w:pPr>
      <w:r>
        <w:separator/>
      </w:r>
    </w:p>
  </w:endnote>
  <w:endnote w:type="continuationSeparator" w:id="0">
    <w:p w14:paraId="1097C48E" w14:textId="77777777" w:rsidR="0033693C" w:rsidRDefault="0033693C"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607F40" w:rsidRPr="00E56B5D" w:rsidRDefault="00607F4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2D10A1" w:rsidRDefault="002D10A1">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0F1745EE" w14:textId="77777777" w:rsidR="00A035EC" w:rsidRPr="00E56B5D" w:rsidRDefault="00A035EC" w:rsidP="00A035E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5C80" w14:textId="295A65ED"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2936E5">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87746">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6182A8E1"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87746">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7DA72553"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87746">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4D842464"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B682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B7B02" w14:textId="77777777" w:rsidR="0033693C" w:rsidRDefault="0033693C" w:rsidP="0000551E">
      <w:pPr>
        <w:spacing w:after="0"/>
      </w:pPr>
      <w:r>
        <w:separator/>
      </w:r>
    </w:p>
  </w:footnote>
  <w:footnote w:type="continuationSeparator" w:id="0">
    <w:p w14:paraId="08FA427D" w14:textId="77777777" w:rsidR="0033693C" w:rsidRDefault="0033693C"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4DCF" w14:textId="77777777"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1E6DD09F" wp14:editId="75E92CBD">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D85675"/>
    <w:multiLevelType w:val="hybridMultilevel"/>
    <w:tmpl w:val="A6D25466"/>
    <w:lvl w:ilvl="0" w:tplc="0E2ABF1E">
      <w:numFmt w:val="bullet"/>
      <w:lvlText w:val="•"/>
      <w:lvlJc w:val="left"/>
      <w:pPr>
        <w:ind w:left="106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E842F0E"/>
    <w:multiLevelType w:val="hybridMultilevel"/>
    <w:tmpl w:val="E1D2BC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8A3A31"/>
    <w:multiLevelType w:val="hybridMultilevel"/>
    <w:tmpl w:val="63A64F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6"/>
  </w:num>
  <w:num w:numId="2" w16cid:durableId="98380956">
    <w:abstractNumId w:val="2"/>
  </w:num>
  <w:num w:numId="3" w16cid:durableId="347221389">
    <w:abstractNumId w:val="10"/>
  </w:num>
  <w:num w:numId="4" w16cid:durableId="611085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2"/>
  </w:num>
  <w:num w:numId="6" w16cid:durableId="1051416938">
    <w:abstractNumId w:val="2"/>
  </w:num>
  <w:num w:numId="7" w16cid:durableId="44765370">
    <w:abstractNumId w:val="2"/>
  </w:num>
  <w:num w:numId="8" w16cid:durableId="1115297155">
    <w:abstractNumId w:val="2"/>
  </w:num>
  <w:num w:numId="9" w16cid:durableId="117914847">
    <w:abstractNumId w:val="2"/>
  </w:num>
  <w:num w:numId="10" w16cid:durableId="330573124">
    <w:abstractNumId w:val="2"/>
  </w:num>
  <w:num w:numId="11" w16cid:durableId="2132355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2"/>
  </w:num>
  <w:num w:numId="13" w16cid:durableId="1764645028">
    <w:abstractNumId w:val="2"/>
  </w:num>
  <w:num w:numId="14" w16cid:durableId="983706313">
    <w:abstractNumId w:val="2"/>
  </w:num>
  <w:num w:numId="15" w16cid:durableId="1625038810">
    <w:abstractNumId w:val="2"/>
  </w:num>
  <w:num w:numId="16" w16cid:durableId="180046320">
    <w:abstractNumId w:val="2"/>
  </w:num>
  <w:num w:numId="17" w16cid:durableId="1451392646">
    <w:abstractNumId w:val="2"/>
  </w:num>
  <w:num w:numId="18" w16cid:durableId="1970473399">
    <w:abstractNumId w:val="2"/>
  </w:num>
  <w:num w:numId="19" w16cid:durableId="442655500">
    <w:abstractNumId w:val="2"/>
  </w:num>
  <w:num w:numId="20" w16cid:durableId="75173919">
    <w:abstractNumId w:val="2"/>
  </w:num>
  <w:num w:numId="21" w16cid:durableId="202140012">
    <w:abstractNumId w:val="2"/>
  </w:num>
  <w:num w:numId="22" w16cid:durableId="860321756">
    <w:abstractNumId w:val="2"/>
  </w:num>
  <w:num w:numId="23" w16cid:durableId="1412891368">
    <w:abstractNumId w:val="2"/>
  </w:num>
  <w:num w:numId="24" w16cid:durableId="1430156193">
    <w:abstractNumId w:val="2"/>
  </w:num>
  <w:num w:numId="25" w16cid:durableId="938684438">
    <w:abstractNumId w:val="2"/>
  </w:num>
  <w:num w:numId="26" w16cid:durableId="1874147608">
    <w:abstractNumId w:val="2"/>
  </w:num>
  <w:num w:numId="27" w16cid:durableId="19551328">
    <w:abstractNumId w:val="2"/>
  </w:num>
  <w:num w:numId="28" w16cid:durableId="185752800">
    <w:abstractNumId w:val="2"/>
  </w:num>
  <w:num w:numId="29" w16cid:durableId="819885690">
    <w:abstractNumId w:val="9"/>
  </w:num>
  <w:num w:numId="30" w16cid:durableId="226572809">
    <w:abstractNumId w:val="8"/>
  </w:num>
  <w:num w:numId="31" w16cid:durableId="550579048">
    <w:abstractNumId w:val="2"/>
  </w:num>
  <w:num w:numId="32" w16cid:durableId="1776628928">
    <w:abstractNumId w:val="5"/>
  </w:num>
  <w:num w:numId="33" w16cid:durableId="1920169989">
    <w:abstractNumId w:val="2"/>
  </w:num>
  <w:num w:numId="34" w16cid:durableId="1514874550">
    <w:abstractNumId w:val="2"/>
  </w:num>
  <w:num w:numId="35" w16cid:durableId="785923755">
    <w:abstractNumId w:val="2"/>
  </w:num>
  <w:num w:numId="36" w16cid:durableId="322003090">
    <w:abstractNumId w:val="2"/>
  </w:num>
  <w:num w:numId="37" w16cid:durableId="807475757">
    <w:abstractNumId w:val="2"/>
  </w:num>
  <w:num w:numId="38" w16cid:durableId="1257907167">
    <w:abstractNumId w:val="15"/>
  </w:num>
  <w:num w:numId="39" w16cid:durableId="108862316">
    <w:abstractNumId w:val="2"/>
  </w:num>
  <w:num w:numId="40" w16cid:durableId="720902820">
    <w:abstractNumId w:val="2"/>
  </w:num>
  <w:num w:numId="41" w16cid:durableId="489247607">
    <w:abstractNumId w:val="2"/>
  </w:num>
  <w:num w:numId="42" w16cid:durableId="654921072">
    <w:abstractNumId w:val="2"/>
  </w:num>
  <w:num w:numId="43" w16cid:durableId="1923755699">
    <w:abstractNumId w:val="2"/>
  </w:num>
  <w:num w:numId="44" w16cid:durableId="2087919852">
    <w:abstractNumId w:val="3"/>
  </w:num>
  <w:num w:numId="45" w16cid:durableId="104833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2"/>
  </w:num>
  <w:num w:numId="47" w16cid:durableId="299963512">
    <w:abstractNumId w:val="2"/>
  </w:num>
  <w:num w:numId="48" w16cid:durableId="1547058039">
    <w:abstractNumId w:val="2"/>
  </w:num>
  <w:num w:numId="49" w16cid:durableId="657613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2"/>
  </w:num>
  <w:num w:numId="51" w16cid:durableId="796485553">
    <w:abstractNumId w:val="16"/>
  </w:num>
  <w:num w:numId="52" w16cid:durableId="2026010764">
    <w:abstractNumId w:val="2"/>
  </w:num>
  <w:num w:numId="53" w16cid:durableId="1143083222">
    <w:abstractNumId w:val="2"/>
  </w:num>
  <w:num w:numId="54" w16cid:durableId="572200005">
    <w:abstractNumId w:val="12"/>
  </w:num>
  <w:num w:numId="55" w16cid:durableId="374278699">
    <w:abstractNumId w:val="2"/>
  </w:num>
  <w:num w:numId="56" w16cid:durableId="1567837014">
    <w:abstractNumId w:val="0"/>
  </w:num>
  <w:num w:numId="57" w16cid:durableId="222638032">
    <w:abstractNumId w:val="2"/>
  </w:num>
  <w:num w:numId="58" w16cid:durableId="1603107603">
    <w:abstractNumId w:val="2"/>
  </w:num>
  <w:num w:numId="59" w16cid:durableId="1604068760">
    <w:abstractNumId w:val="2"/>
  </w:num>
  <w:num w:numId="60" w16cid:durableId="1331635644">
    <w:abstractNumId w:val="2"/>
  </w:num>
  <w:num w:numId="61" w16cid:durableId="854618443">
    <w:abstractNumId w:val="2"/>
  </w:num>
  <w:num w:numId="62" w16cid:durableId="1103184653">
    <w:abstractNumId w:val="2"/>
  </w:num>
  <w:num w:numId="63" w16cid:durableId="62028467">
    <w:abstractNumId w:val="7"/>
  </w:num>
  <w:num w:numId="64" w16cid:durableId="1755318247">
    <w:abstractNumId w:val="14"/>
  </w:num>
  <w:num w:numId="65" w16cid:durableId="185220080">
    <w:abstractNumId w:val="18"/>
  </w:num>
  <w:num w:numId="66" w16cid:durableId="1831167287">
    <w:abstractNumId w:val="11"/>
  </w:num>
  <w:num w:numId="67" w16cid:durableId="1777945420">
    <w:abstractNumId w:val="2"/>
  </w:num>
  <w:num w:numId="68" w16cid:durableId="2052803895">
    <w:abstractNumId w:val="1"/>
  </w:num>
  <w:num w:numId="69" w16cid:durableId="1969239390">
    <w:abstractNumId w:val="2"/>
  </w:num>
  <w:num w:numId="70" w16cid:durableId="1810438318">
    <w:abstractNumId w:val="2"/>
  </w:num>
  <w:num w:numId="71" w16cid:durableId="1693721547">
    <w:abstractNumId w:val="13"/>
  </w:num>
  <w:num w:numId="72" w16cid:durableId="975262077">
    <w:abstractNumId w:val="17"/>
  </w:num>
  <w:num w:numId="73" w16cid:durableId="850416364">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061A7"/>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CDA"/>
    <w:rsid w:val="00033DD1"/>
    <w:rsid w:val="0003534C"/>
    <w:rsid w:val="00036C48"/>
    <w:rsid w:val="0004128C"/>
    <w:rsid w:val="00044DB9"/>
    <w:rsid w:val="000455B0"/>
    <w:rsid w:val="00046851"/>
    <w:rsid w:val="00046BAE"/>
    <w:rsid w:val="00050367"/>
    <w:rsid w:val="00051D11"/>
    <w:rsid w:val="00052206"/>
    <w:rsid w:val="00052499"/>
    <w:rsid w:val="00053496"/>
    <w:rsid w:val="0005358D"/>
    <w:rsid w:val="000544B5"/>
    <w:rsid w:val="00054889"/>
    <w:rsid w:val="000551AC"/>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226D"/>
    <w:rsid w:val="000A560E"/>
    <w:rsid w:val="000A5EAC"/>
    <w:rsid w:val="000A6F5B"/>
    <w:rsid w:val="000A7D80"/>
    <w:rsid w:val="000B2FCB"/>
    <w:rsid w:val="000B6887"/>
    <w:rsid w:val="000B6AF6"/>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D6F83"/>
    <w:rsid w:val="000E3004"/>
    <w:rsid w:val="000E3B62"/>
    <w:rsid w:val="000E4800"/>
    <w:rsid w:val="000E51A3"/>
    <w:rsid w:val="000E612F"/>
    <w:rsid w:val="000E6E54"/>
    <w:rsid w:val="000E720F"/>
    <w:rsid w:val="000E7473"/>
    <w:rsid w:val="000F27BA"/>
    <w:rsid w:val="000F3536"/>
    <w:rsid w:val="000F7DA2"/>
    <w:rsid w:val="00100774"/>
    <w:rsid w:val="00101481"/>
    <w:rsid w:val="001018A2"/>
    <w:rsid w:val="00103472"/>
    <w:rsid w:val="00103605"/>
    <w:rsid w:val="001037F6"/>
    <w:rsid w:val="00104A7E"/>
    <w:rsid w:val="00105AA8"/>
    <w:rsid w:val="00107698"/>
    <w:rsid w:val="001076D7"/>
    <w:rsid w:val="00110879"/>
    <w:rsid w:val="00110D24"/>
    <w:rsid w:val="001135A2"/>
    <w:rsid w:val="00113A14"/>
    <w:rsid w:val="001143AB"/>
    <w:rsid w:val="001166E4"/>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2B6B"/>
    <w:rsid w:val="001647D7"/>
    <w:rsid w:val="0016573F"/>
    <w:rsid w:val="0016660D"/>
    <w:rsid w:val="00166B75"/>
    <w:rsid w:val="00166E4C"/>
    <w:rsid w:val="001674F9"/>
    <w:rsid w:val="00167BDB"/>
    <w:rsid w:val="0017119F"/>
    <w:rsid w:val="001732AD"/>
    <w:rsid w:val="00181246"/>
    <w:rsid w:val="001842B4"/>
    <w:rsid w:val="0018603B"/>
    <w:rsid w:val="00186BE8"/>
    <w:rsid w:val="00187746"/>
    <w:rsid w:val="001900E2"/>
    <w:rsid w:val="0019068A"/>
    <w:rsid w:val="001914FF"/>
    <w:rsid w:val="00191E56"/>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2C18"/>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D5DE5"/>
    <w:rsid w:val="001D7892"/>
    <w:rsid w:val="001E17C9"/>
    <w:rsid w:val="001E3C70"/>
    <w:rsid w:val="001E419F"/>
    <w:rsid w:val="001E5276"/>
    <w:rsid w:val="001E7CCA"/>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642"/>
    <w:rsid w:val="00235981"/>
    <w:rsid w:val="00236F99"/>
    <w:rsid w:val="00242077"/>
    <w:rsid w:val="002421CB"/>
    <w:rsid w:val="00242E87"/>
    <w:rsid w:val="002431C0"/>
    <w:rsid w:val="00243461"/>
    <w:rsid w:val="00243C10"/>
    <w:rsid w:val="00243E35"/>
    <w:rsid w:val="002442A7"/>
    <w:rsid w:val="0024594C"/>
    <w:rsid w:val="00245FA7"/>
    <w:rsid w:val="00246148"/>
    <w:rsid w:val="00246A07"/>
    <w:rsid w:val="00247FA5"/>
    <w:rsid w:val="002505F7"/>
    <w:rsid w:val="0025211E"/>
    <w:rsid w:val="00252B23"/>
    <w:rsid w:val="00252BAD"/>
    <w:rsid w:val="00252F01"/>
    <w:rsid w:val="00252F3F"/>
    <w:rsid w:val="0025400B"/>
    <w:rsid w:val="00254328"/>
    <w:rsid w:val="00257FC1"/>
    <w:rsid w:val="0026086A"/>
    <w:rsid w:val="002629E2"/>
    <w:rsid w:val="002641AE"/>
    <w:rsid w:val="00264BFC"/>
    <w:rsid w:val="00265237"/>
    <w:rsid w:val="00265ED9"/>
    <w:rsid w:val="00265F9C"/>
    <w:rsid w:val="00266BC7"/>
    <w:rsid w:val="00270494"/>
    <w:rsid w:val="002708FF"/>
    <w:rsid w:val="00270C2B"/>
    <w:rsid w:val="00271F49"/>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077F"/>
    <w:rsid w:val="0029183F"/>
    <w:rsid w:val="002936E5"/>
    <w:rsid w:val="00295532"/>
    <w:rsid w:val="002956AD"/>
    <w:rsid w:val="00296D71"/>
    <w:rsid w:val="002A0F37"/>
    <w:rsid w:val="002A262B"/>
    <w:rsid w:val="002A3316"/>
    <w:rsid w:val="002A4EAB"/>
    <w:rsid w:val="002A77A3"/>
    <w:rsid w:val="002B04AE"/>
    <w:rsid w:val="002B0E7B"/>
    <w:rsid w:val="002B2742"/>
    <w:rsid w:val="002B64AB"/>
    <w:rsid w:val="002B7FEE"/>
    <w:rsid w:val="002C4511"/>
    <w:rsid w:val="002C4795"/>
    <w:rsid w:val="002C64EF"/>
    <w:rsid w:val="002C7A38"/>
    <w:rsid w:val="002C7A49"/>
    <w:rsid w:val="002D0397"/>
    <w:rsid w:val="002D0745"/>
    <w:rsid w:val="002D10A1"/>
    <w:rsid w:val="002D251A"/>
    <w:rsid w:val="002D3C0F"/>
    <w:rsid w:val="002D5926"/>
    <w:rsid w:val="002D5C46"/>
    <w:rsid w:val="002D607A"/>
    <w:rsid w:val="002D6C83"/>
    <w:rsid w:val="002D6E30"/>
    <w:rsid w:val="002E1304"/>
    <w:rsid w:val="002E1369"/>
    <w:rsid w:val="002E14A8"/>
    <w:rsid w:val="002E1A78"/>
    <w:rsid w:val="002E3830"/>
    <w:rsid w:val="002E39F8"/>
    <w:rsid w:val="002E6E8C"/>
    <w:rsid w:val="002E7414"/>
    <w:rsid w:val="002F20C1"/>
    <w:rsid w:val="002F507B"/>
    <w:rsid w:val="002F6294"/>
    <w:rsid w:val="002F7E26"/>
    <w:rsid w:val="00300418"/>
    <w:rsid w:val="00300B6D"/>
    <w:rsid w:val="00300DB4"/>
    <w:rsid w:val="00301738"/>
    <w:rsid w:val="00302142"/>
    <w:rsid w:val="003025D0"/>
    <w:rsid w:val="003025EB"/>
    <w:rsid w:val="00302BD8"/>
    <w:rsid w:val="00304509"/>
    <w:rsid w:val="003100E1"/>
    <w:rsid w:val="0031387C"/>
    <w:rsid w:val="003153D0"/>
    <w:rsid w:val="00320E21"/>
    <w:rsid w:val="00320FF1"/>
    <w:rsid w:val="00322213"/>
    <w:rsid w:val="0032275E"/>
    <w:rsid w:val="00323E78"/>
    <w:rsid w:val="003249F8"/>
    <w:rsid w:val="0032587D"/>
    <w:rsid w:val="00330C00"/>
    <w:rsid w:val="0033113B"/>
    <w:rsid w:val="003315A8"/>
    <w:rsid w:val="003327CE"/>
    <w:rsid w:val="00332EBE"/>
    <w:rsid w:val="003336F8"/>
    <w:rsid w:val="003352D6"/>
    <w:rsid w:val="0033693C"/>
    <w:rsid w:val="00337DDA"/>
    <w:rsid w:val="00337FB0"/>
    <w:rsid w:val="00340225"/>
    <w:rsid w:val="00340CF2"/>
    <w:rsid w:val="00342C03"/>
    <w:rsid w:val="0035123A"/>
    <w:rsid w:val="003519C1"/>
    <w:rsid w:val="00351F5F"/>
    <w:rsid w:val="00352126"/>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7F51"/>
    <w:rsid w:val="00385D40"/>
    <w:rsid w:val="0038703A"/>
    <w:rsid w:val="00387519"/>
    <w:rsid w:val="00387F5C"/>
    <w:rsid w:val="00390A58"/>
    <w:rsid w:val="00390EB2"/>
    <w:rsid w:val="0039112C"/>
    <w:rsid w:val="00394E3E"/>
    <w:rsid w:val="00395E8E"/>
    <w:rsid w:val="00397293"/>
    <w:rsid w:val="003A48D8"/>
    <w:rsid w:val="003A5846"/>
    <w:rsid w:val="003A6310"/>
    <w:rsid w:val="003A6EEF"/>
    <w:rsid w:val="003B0C0E"/>
    <w:rsid w:val="003B26AC"/>
    <w:rsid w:val="003B2D72"/>
    <w:rsid w:val="003B50E0"/>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2216"/>
    <w:rsid w:val="00402A53"/>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3CA1"/>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1DCB"/>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7F08"/>
    <w:rsid w:val="00493C62"/>
    <w:rsid w:val="00494F25"/>
    <w:rsid w:val="00496789"/>
    <w:rsid w:val="004A0800"/>
    <w:rsid w:val="004A0BA8"/>
    <w:rsid w:val="004A2281"/>
    <w:rsid w:val="004A24F1"/>
    <w:rsid w:val="004A3B16"/>
    <w:rsid w:val="004A5356"/>
    <w:rsid w:val="004A7C0A"/>
    <w:rsid w:val="004B07BF"/>
    <w:rsid w:val="004B0E49"/>
    <w:rsid w:val="004B3171"/>
    <w:rsid w:val="004B322F"/>
    <w:rsid w:val="004B36F6"/>
    <w:rsid w:val="004B3B90"/>
    <w:rsid w:val="004B49CA"/>
    <w:rsid w:val="004B4A7D"/>
    <w:rsid w:val="004B4D88"/>
    <w:rsid w:val="004B573B"/>
    <w:rsid w:val="004B5AB3"/>
    <w:rsid w:val="004C022A"/>
    <w:rsid w:val="004C0276"/>
    <w:rsid w:val="004C0F47"/>
    <w:rsid w:val="004C20DD"/>
    <w:rsid w:val="004C5158"/>
    <w:rsid w:val="004C5DDA"/>
    <w:rsid w:val="004C70DF"/>
    <w:rsid w:val="004C756F"/>
    <w:rsid w:val="004D053A"/>
    <w:rsid w:val="004D0E54"/>
    <w:rsid w:val="004D1868"/>
    <w:rsid w:val="004D1916"/>
    <w:rsid w:val="004D19FC"/>
    <w:rsid w:val="004D1C5E"/>
    <w:rsid w:val="004D2441"/>
    <w:rsid w:val="004D3B56"/>
    <w:rsid w:val="004D6D90"/>
    <w:rsid w:val="004D7469"/>
    <w:rsid w:val="004D7E68"/>
    <w:rsid w:val="004D7EA0"/>
    <w:rsid w:val="004E28BF"/>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87C"/>
    <w:rsid w:val="005039EC"/>
    <w:rsid w:val="00503F4B"/>
    <w:rsid w:val="00504033"/>
    <w:rsid w:val="00504500"/>
    <w:rsid w:val="00507EFD"/>
    <w:rsid w:val="005103F3"/>
    <w:rsid w:val="00512899"/>
    <w:rsid w:val="00513C49"/>
    <w:rsid w:val="0051576F"/>
    <w:rsid w:val="00517725"/>
    <w:rsid w:val="005177CF"/>
    <w:rsid w:val="00520182"/>
    <w:rsid w:val="0052058A"/>
    <w:rsid w:val="00525B29"/>
    <w:rsid w:val="00525C8C"/>
    <w:rsid w:val="0052661C"/>
    <w:rsid w:val="00530DDC"/>
    <w:rsid w:val="005316D6"/>
    <w:rsid w:val="00533B94"/>
    <w:rsid w:val="00534C12"/>
    <w:rsid w:val="005424C2"/>
    <w:rsid w:val="00543429"/>
    <w:rsid w:val="00544283"/>
    <w:rsid w:val="005452CB"/>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0C33"/>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1FAF"/>
    <w:rsid w:val="005B3017"/>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3A2"/>
    <w:rsid w:val="005E6EDE"/>
    <w:rsid w:val="005F14D3"/>
    <w:rsid w:val="005F31BF"/>
    <w:rsid w:val="005F5218"/>
    <w:rsid w:val="0060065D"/>
    <w:rsid w:val="00600797"/>
    <w:rsid w:val="00601CB2"/>
    <w:rsid w:val="006033CF"/>
    <w:rsid w:val="00607659"/>
    <w:rsid w:val="00607F40"/>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31CB"/>
    <w:rsid w:val="0063566B"/>
    <w:rsid w:val="006362BD"/>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612A4"/>
    <w:rsid w:val="00662C76"/>
    <w:rsid w:val="0066334B"/>
    <w:rsid w:val="00663C4D"/>
    <w:rsid w:val="00664169"/>
    <w:rsid w:val="00665294"/>
    <w:rsid w:val="00665970"/>
    <w:rsid w:val="006710DF"/>
    <w:rsid w:val="00671B79"/>
    <w:rsid w:val="006747CA"/>
    <w:rsid w:val="0068246F"/>
    <w:rsid w:val="006850AC"/>
    <w:rsid w:val="006852DE"/>
    <w:rsid w:val="00685644"/>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C76B5"/>
    <w:rsid w:val="006D0943"/>
    <w:rsid w:val="006D1EB9"/>
    <w:rsid w:val="006D2BF7"/>
    <w:rsid w:val="006D3D5A"/>
    <w:rsid w:val="006D5B5C"/>
    <w:rsid w:val="006D6795"/>
    <w:rsid w:val="006D6E7D"/>
    <w:rsid w:val="006E025E"/>
    <w:rsid w:val="006E076F"/>
    <w:rsid w:val="006E15A5"/>
    <w:rsid w:val="006E25B8"/>
    <w:rsid w:val="006E5560"/>
    <w:rsid w:val="006E77B0"/>
    <w:rsid w:val="006F2FE6"/>
    <w:rsid w:val="006F3AC1"/>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B03"/>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97284"/>
    <w:rsid w:val="007A3C23"/>
    <w:rsid w:val="007A469E"/>
    <w:rsid w:val="007A520D"/>
    <w:rsid w:val="007A5AFB"/>
    <w:rsid w:val="007B0C79"/>
    <w:rsid w:val="007B2715"/>
    <w:rsid w:val="007B526B"/>
    <w:rsid w:val="007B530F"/>
    <w:rsid w:val="007B598C"/>
    <w:rsid w:val="007B629F"/>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7F7E83"/>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4C1A"/>
    <w:rsid w:val="00875247"/>
    <w:rsid w:val="0087560C"/>
    <w:rsid w:val="00877F35"/>
    <w:rsid w:val="00880842"/>
    <w:rsid w:val="00881AFE"/>
    <w:rsid w:val="0088543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5D11"/>
    <w:rsid w:val="008B638C"/>
    <w:rsid w:val="008C0751"/>
    <w:rsid w:val="008C14AA"/>
    <w:rsid w:val="008C32D3"/>
    <w:rsid w:val="008C4E9B"/>
    <w:rsid w:val="008D0232"/>
    <w:rsid w:val="008D0670"/>
    <w:rsid w:val="008D107F"/>
    <w:rsid w:val="008D116C"/>
    <w:rsid w:val="008D12D5"/>
    <w:rsid w:val="008D2D56"/>
    <w:rsid w:val="008D3B56"/>
    <w:rsid w:val="008D3F72"/>
    <w:rsid w:val="008D5536"/>
    <w:rsid w:val="008D558C"/>
    <w:rsid w:val="008D6BCE"/>
    <w:rsid w:val="008D6CCE"/>
    <w:rsid w:val="008D740A"/>
    <w:rsid w:val="008E094D"/>
    <w:rsid w:val="008E134B"/>
    <w:rsid w:val="008E2CFB"/>
    <w:rsid w:val="008E2F7B"/>
    <w:rsid w:val="008E3981"/>
    <w:rsid w:val="008E4353"/>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2F31"/>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375BD"/>
    <w:rsid w:val="00941568"/>
    <w:rsid w:val="00944CDA"/>
    <w:rsid w:val="00952240"/>
    <w:rsid w:val="00952D18"/>
    <w:rsid w:val="0095335F"/>
    <w:rsid w:val="0095702D"/>
    <w:rsid w:val="009607A2"/>
    <w:rsid w:val="00962388"/>
    <w:rsid w:val="00963080"/>
    <w:rsid w:val="00965687"/>
    <w:rsid w:val="0097063F"/>
    <w:rsid w:val="009708E8"/>
    <w:rsid w:val="00971D4E"/>
    <w:rsid w:val="00972797"/>
    <w:rsid w:val="00973110"/>
    <w:rsid w:val="0097389A"/>
    <w:rsid w:val="00974437"/>
    <w:rsid w:val="00974BC1"/>
    <w:rsid w:val="00976455"/>
    <w:rsid w:val="0098071D"/>
    <w:rsid w:val="00982037"/>
    <w:rsid w:val="00982F71"/>
    <w:rsid w:val="00983C31"/>
    <w:rsid w:val="00984093"/>
    <w:rsid w:val="009859FB"/>
    <w:rsid w:val="00985B9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B7A61"/>
    <w:rsid w:val="009C0C0E"/>
    <w:rsid w:val="009C0C53"/>
    <w:rsid w:val="009C1386"/>
    <w:rsid w:val="009C18FD"/>
    <w:rsid w:val="009C2C71"/>
    <w:rsid w:val="009C3C4E"/>
    <w:rsid w:val="009C558F"/>
    <w:rsid w:val="009C56F1"/>
    <w:rsid w:val="009C640A"/>
    <w:rsid w:val="009D2546"/>
    <w:rsid w:val="009D26E0"/>
    <w:rsid w:val="009D27EF"/>
    <w:rsid w:val="009D2F05"/>
    <w:rsid w:val="009E0666"/>
    <w:rsid w:val="009E2187"/>
    <w:rsid w:val="009E5CAE"/>
    <w:rsid w:val="009E655F"/>
    <w:rsid w:val="009E70EE"/>
    <w:rsid w:val="009F0BF0"/>
    <w:rsid w:val="009F0D77"/>
    <w:rsid w:val="009F1C53"/>
    <w:rsid w:val="009F3552"/>
    <w:rsid w:val="009F3B7B"/>
    <w:rsid w:val="009F3F3D"/>
    <w:rsid w:val="009F4F27"/>
    <w:rsid w:val="009F4FA0"/>
    <w:rsid w:val="009F5FB9"/>
    <w:rsid w:val="009F6F9A"/>
    <w:rsid w:val="00A01751"/>
    <w:rsid w:val="00A0248F"/>
    <w:rsid w:val="00A0314B"/>
    <w:rsid w:val="00A035EC"/>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538"/>
    <w:rsid w:val="00A30A2B"/>
    <w:rsid w:val="00A3421E"/>
    <w:rsid w:val="00A36BED"/>
    <w:rsid w:val="00A373CF"/>
    <w:rsid w:val="00A42A01"/>
    <w:rsid w:val="00A446F4"/>
    <w:rsid w:val="00A44936"/>
    <w:rsid w:val="00A4575C"/>
    <w:rsid w:val="00A47BD2"/>
    <w:rsid w:val="00A50C98"/>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33D"/>
    <w:rsid w:val="00A93B05"/>
    <w:rsid w:val="00A95263"/>
    <w:rsid w:val="00AA26FA"/>
    <w:rsid w:val="00AA2F54"/>
    <w:rsid w:val="00AA451C"/>
    <w:rsid w:val="00AA4C55"/>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2E46"/>
    <w:rsid w:val="00B3478F"/>
    <w:rsid w:val="00B4061A"/>
    <w:rsid w:val="00B44270"/>
    <w:rsid w:val="00B44C12"/>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EEF"/>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515"/>
    <w:rsid w:val="00BE2CD4"/>
    <w:rsid w:val="00BE51F1"/>
    <w:rsid w:val="00BE557E"/>
    <w:rsid w:val="00BE586D"/>
    <w:rsid w:val="00BE6537"/>
    <w:rsid w:val="00BE75EA"/>
    <w:rsid w:val="00BF2D80"/>
    <w:rsid w:val="00BF33B2"/>
    <w:rsid w:val="00BF5DC8"/>
    <w:rsid w:val="00BF6CF2"/>
    <w:rsid w:val="00BF6D49"/>
    <w:rsid w:val="00BF7439"/>
    <w:rsid w:val="00BF74D2"/>
    <w:rsid w:val="00C01001"/>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2CE1"/>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49F"/>
    <w:rsid w:val="00C53A07"/>
    <w:rsid w:val="00C54AD6"/>
    <w:rsid w:val="00C54C00"/>
    <w:rsid w:val="00C54E9D"/>
    <w:rsid w:val="00C55743"/>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3501"/>
    <w:rsid w:val="00C84B7C"/>
    <w:rsid w:val="00C85D1A"/>
    <w:rsid w:val="00C90613"/>
    <w:rsid w:val="00C908F4"/>
    <w:rsid w:val="00C90D8A"/>
    <w:rsid w:val="00C91234"/>
    <w:rsid w:val="00C91FCF"/>
    <w:rsid w:val="00C92068"/>
    <w:rsid w:val="00C930C0"/>
    <w:rsid w:val="00C93CAF"/>
    <w:rsid w:val="00C94357"/>
    <w:rsid w:val="00C9464F"/>
    <w:rsid w:val="00C956BC"/>
    <w:rsid w:val="00C9626D"/>
    <w:rsid w:val="00CA0392"/>
    <w:rsid w:val="00CA1005"/>
    <w:rsid w:val="00CA6540"/>
    <w:rsid w:val="00CB1013"/>
    <w:rsid w:val="00CB1115"/>
    <w:rsid w:val="00CB11EC"/>
    <w:rsid w:val="00CB3C3C"/>
    <w:rsid w:val="00CB682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5045"/>
    <w:rsid w:val="00CD67DE"/>
    <w:rsid w:val="00CD75EE"/>
    <w:rsid w:val="00CD7C40"/>
    <w:rsid w:val="00CE135B"/>
    <w:rsid w:val="00CE333A"/>
    <w:rsid w:val="00CE352A"/>
    <w:rsid w:val="00CE3687"/>
    <w:rsid w:val="00CE3A90"/>
    <w:rsid w:val="00CE64A5"/>
    <w:rsid w:val="00CF132A"/>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3766"/>
    <w:rsid w:val="00D5480E"/>
    <w:rsid w:val="00D55D50"/>
    <w:rsid w:val="00D5628F"/>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871EF"/>
    <w:rsid w:val="00D903D1"/>
    <w:rsid w:val="00D95844"/>
    <w:rsid w:val="00D9688A"/>
    <w:rsid w:val="00DA381C"/>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2A6"/>
    <w:rsid w:val="00DB7893"/>
    <w:rsid w:val="00DB7D97"/>
    <w:rsid w:val="00DC284B"/>
    <w:rsid w:val="00DC2BAD"/>
    <w:rsid w:val="00DC4495"/>
    <w:rsid w:val="00DC5D64"/>
    <w:rsid w:val="00DC6A6F"/>
    <w:rsid w:val="00DD149B"/>
    <w:rsid w:val="00DD20EB"/>
    <w:rsid w:val="00DD3E5D"/>
    <w:rsid w:val="00DD6346"/>
    <w:rsid w:val="00DD7105"/>
    <w:rsid w:val="00DD77A5"/>
    <w:rsid w:val="00DD7A03"/>
    <w:rsid w:val="00DE1BC9"/>
    <w:rsid w:val="00DE1BDD"/>
    <w:rsid w:val="00DE282C"/>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3EEC"/>
    <w:rsid w:val="00E05608"/>
    <w:rsid w:val="00E0689B"/>
    <w:rsid w:val="00E06B29"/>
    <w:rsid w:val="00E06D02"/>
    <w:rsid w:val="00E10590"/>
    <w:rsid w:val="00E11143"/>
    <w:rsid w:val="00E1143F"/>
    <w:rsid w:val="00E125E9"/>
    <w:rsid w:val="00E14001"/>
    <w:rsid w:val="00E14214"/>
    <w:rsid w:val="00E169C3"/>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0426"/>
    <w:rsid w:val="00E719C3"/>
    <w:rsid w:val="00E72444"/>
    <w:rsid w:val="00E76E1C"/>
    <w:rsid w:val="00E77D84"/>
    <w:rsid w:val="00E77FD9"/>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B5C7A"/>
    <w:rsid w:val="00EB707E"/>
    <w:rsid w:val="00EC24B8"/>
    <w:rsid w:val="00EC2D36"/>
    <w:rsid w:val="00EC3558"/>
    <w:rsid w:val="00EC55A9"/>
    <w:rsid w:val="00EC5C4C"/>
    <w:rsid w:val="00EC5E24"/>
    <w:rsid w:val="00EC6856"/>
    <w:rsid w:val="00ED06B3"/>
    <w:rsid w:val="00ED1376"/>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4E0C"/>
    <w:rsid w:val="00EF7DC4"/>
    <w:rsid w:val="00F00BC4"/>
    <w:rsid w:val="00F01C1B"/>
    <w:rsid w:val="00F030EC"/>
    <w:rsid w:val="00F0423F"/>
    <w:rsid w:val="00F06432"/>
    <w:rsid w:val="00F06AED"/>
    <w:rsid w:val="00F1053D"/>
    <w:rsid w:val="00F105D4"/>
    <w:rsid w:val="00F11443"/>
    <w:rsid w:val="00F12F9A"/>
    <w:rsid w:val="00F13195"/>
    <w:rsid w:val="00F132E0"/>
    <w:rsid w:val="00F135D0"/>
    <w:rsid w:val="00F14A33"/>
    <w:rsid w:val="00F166F0"/>
    <w:rsid w:val="00F2128A"/>
    <w:rsid w:val="00F218EB"/>
    <w:rsid w:val="00F22C4E"/>
    <w:rsid w:val="00F2301B"/>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1F2"/>
    <w:rsid w:val="00F51786"/>
    <w:rsid w:val="00F543AE"/>
    <w:rsid w:val="00F56D97"/>
    <w:rsid w:val="00F639BE"/>
    <w:rsid w:val="00F647A2"/>
    <w:rsid w:val="00F66B19"/>
    <w:rsid w:val="00F67C66"/>
    <w:rsid w:val="00F70566"/>
    <w:rsid w:val="00F719C0"/>
    <w:rsid w:val="00F736A9"/>
    <w:rsid w:val="00F736DD"/>
    <w:rsid w:val="00F7411E"/>
    <w:rsid w:val="00F75304"/>
    <w:rsid w:val="00F759B0"/>
    <w:rsid w:val="00F76F0A"/>
    <w:rsid w:val="00F7742D"/>
    <w:rsid w:val="00F81B94"/>
    <w:rsid w:val="00F81C96"/>
    <w:rsid w:val="00F8468D"/>
    <w:rsid w:val="00F86F4D"/>
    <w:rsid w:val="00F870AD"/>
    <w:rsid w:val="00F90833"/>
    <w:rsid w:val="00F90A2F"/>
    <w:rsid w:val="00F9106C"/>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0A5EAC"/>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smejkal@mze.gov.cz" TargetMode="External"/><Relationship Id="rId18" Type="http://schemas.openxmlformats.org/officeDocument/2006/relationships/package" Target="embeddings/Microsoft_Word_Document.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onika.jindrova@mze.go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tomas.krejzar@mze.gov.cz"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mas.smejkal@mze.gov.cz" TargetMode="External"/><Relationship Id="rId22" Type="http://schemas.openxmlformats.org/officeDocument/2006/relationships/package" Target="embeddings/Microsoft_Word_Document1.docx"/><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05AA8"/>
    <w:rsid w:val="0011009A"/>
    <w:rsid w:val="00113E20"/>
    <w:rsid w:val="00131738"/>
    <w:rsid w:val="00153916"/>
    <w:rsid w:val="00164039"/>
    <w:rsid w:val="00196A81"/>
    <w:rsid w:val="001B32E8"/>
    <w:rsid w:val="001F22CF"/>
    <w:rsid w:val="00225DDB"/>
    <w:rsid w:val="0024235D"/>
    <w:rsid w:val="00271F60"/>
    <w:rsid w:val="00286039"/>
    <w:rsid w:val="002B64AB"/>
    <w:rsid w:val="002B66F8"/>
    <w:rsid w:val="003471EF"/>
    <w:rsid w:val="00360737"/>
    <w:rsid w:val="0037109B"/>
    <w:rsid w:val="003A6879"/>
    <w:rsid w:val="003B7DF5"/>
    <w:rsid w:val="003F407B"/>
    <w:rsid w:val="00442009"/>
    <w:rsid w:val="00442D71"/>
    <w:rsid w:val="00493C62"/>
    <w:rsid w:val="004B3EFF"/>
    <w:rsid w:val="004B4B76"/>
    <w:rsid w:val="004C07D6"/>
    <w:rsid w:val="004E5C08"/>
    <w:rsid w:val="004F1D9C"/>
    <w:rsid w:val="004F2AA0"/>
    <w:rsid w:val="00504451"/>
    <w:rsid w:val="0052058A"/>
    <w:rsid w:val="00535D15"/>
    <w:rsid w:val="00547CF6"/>
    <w:rsid w:val="0056410E"/>
    <w:rsid w:val="0057167A"/>
    <w:rsid w:val="005B3017"/>
    <w:rsid w:val="005B5F55"/>
    <w:rsid w:val="005D0F98"/>
    <w:rsid w:val="005E620A"/>
    <w:rsid w:val="0060300C"/>
    <w:rsid w:val="006331CB"/>
    <w:rsid w:val="0063652F"/>
    <w:rsid w:val="006850AC"/>
    <w:rsid w:val="0069033B"/>
    <w:rsid w:val="006A7382"/>
    <w:rsid w:val="006B6BB5"/>
    <w:rsid w:val="006C764B"/>
    <w:rsid w:val="006F5755"/>
    <w:rsid w:val="007343EB"/>
    <w:rsid w:val="00743A54"/>
    <w:rsid w:val="007B2538"/>
    <w:rsid w:val="007B681F"/>
    <w:rsid w:val="007F3BFB"/>
    <w:rsid w:val="008560BE"/>
    <w:rsid w:val="00874C1A"/>
    <w:rsid w:val="008754C5"/>
    <w:rsid w:val="008803C2"/>
    <w:rsid w:val="00893350"/>
    <w:rsid w:val="008E5E3D"/>
    <w:rsid w:val="008E687A"/>
    <w:rsid w:val="009071F9"/>
    <w:rsid w:val="009125A1"/>
    <w:rsid w:val="00914BB6"/>
    <w:rsid w:val="009212DF"/>
    <w:rsid w:val="009375BD"/>
    <w:rsid w:val="00953884"/>
    <w:rsid w:val="009B3045"/>
    <w:rsid w:val="009B7A61"/>
    <w:rsid w:val="009D2F05"/>
    <w:rsid w:val="00A05B19"/>
    <w:rsid w:val="00A14D5F"/>
    <w:rsid w:val="00A26A5C"/>
    <w:rsid w:val="00A52B03"/>
    <w:rsid w:val="00A71011"/>
    <w:rsid w:val="00A82823"/>
    <w:rsid w:val="00A841F9"/>
    <w:rsid w:val="00AA188B"/>
    <w:rsid w:val="00AA4C55"/>
    <w:rsid w:val="00AB2270"/>
    <w:rsid w:val="00AB266E"/>
    <w:rsid w:val="00B23DDF"/>
    <w:rsid w:val="00B84C30"/>
    <w:rsid w:val="00BB398A"/>
    <w:rsid w:val="00BC48CD"/>
    <w:rsid w:val="00BE0AC8"/>
    <w:rsid w:val="00BE19EB"/>
    <w:rsid w:val="00C467AE"/>
    <w:rsid w:val="00C5349F"/>
    <w:rsid w:val="00C70177"/>
    <w:rsid w:val="00CD0EDA"/>
    <w:rsid w:val="00CF1A55"/>
    <w:rsid w:val="00D05A07"/>
    <w:rsid w:val="00D105CF"/>
    <w:rsid w:val="00D125DC"/>
    <w:rsid w:val="00D155C5"/>
    <w:rsid w:val="00D4459E"/>
    <w:rsid w:val="00D5628F"/>
    <w:rsid w:val="00D73526"/>
    <w:rsid w:val="00D82DBD"/>
    <w:rsid w:val="00E10590"/>
    <w:rsid w:val="00E3363E"/>
    <w:rsid w:val="00E3370E"/>
    <w:rsid w:val="00E40EE7"/>
    <w:rsid w:val="00E55EC6"/>
    <w:rsid w:val="00E63C7F"/>
    <w:rsid w:val="00E70426"/>
    <w:rsid w:val="00E71314"/>
    <w:rsid w:val="00E82446"/>
    <w:rsid w:val="00E97DD5"/>
    <w:rsid w:val="00EB707E"/>
    <w:rsid w:val="00EC2B4B"/>
    <w:rsid w:val="00ED3756"/>
    <w:rsid w:val="00ED44BD"/>
    <w:rsid w:val="00F06909"/>
    <w:rsid w:val="00F14A52"/>
    <w:rsid w:val="00F24EE6"/>
    <w:rsid w:val="00F366FE"/>
    <w:rsid w:val="00F53502"/>
    <w:rsid w:val="00F543AE"/>
    <w:rsid w:val="00F55EEE"/>
    <w:rsid w:val="00F566EC"/>
    <w:rsid w:val="00F82A16"/>
    <w:rsid w:val="00F92C78"/>
    <w:rsid w:val="00F93010"/>
    <w:rsid w:val="00FD5C9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0</TotalTime>
  <Pages>10</Pages>
  <Words>1949</Words>
  <Characters>11502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2025-04-11T10:55:00Z</dcterms:created>
  <dcterms:modified xsi:type="dcterms:W3CDTF">2025-04-11T10:55:00Z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