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8A17" w14:textId="77777777" w:rsidR="00DD10BF" w:rsidRDefault="00DD10BF">
      <w:r w:rsidRPr="00DD10BF">
        <w:fldChar w:fldCharType="begin"/>
      </w:r>
      <w:r w:rsidRPr="00DD10BF">
        <w:instrText>HYPERLINK "https://www.emag.ro/pompa-grundfos-sp-30-8-rp3-6-3x380-415-50-7-5kw-13a01908/pd/DPLWRSMBM/?msockid=32e57f34bd7a66b53ec06a85bc8b67b3"</w:instrText>
      </w:r>
      <w:r w:rsidRPr="00DD10BF">
        <w:fldChar w:fldCharType="separate"/>
      </w:r>
      <w:r w:rsidRPr="00DD10BF">
        <w:rPr>
          <w:rStyle w:val="Hypertextovodkaz"/>
        </w:rPr>
        <w:t xml:space="preserve">Čerpadlo </w:t>
      </w:r>
      <w:proofErr w:type="spellStart"/>
      <w:r w:rsidRPr="00DD10BF">
        <w:rPr>
          <w:rStyle w:val="Hypertextovodkaz"/>
        </w:rPr>
        <w:t>Grundfos</w:t>
      </w:r>
      <w:proofErr w:type="spellEnd"/>
      <w:r w:rsidRPr="00DD10BF">
        <w:rPr>
          <w:rStyle w:val="Hypertextovodkaz"/>
        </w:rPr>
        <w:t xml:space="preserve"> SP 30-8, Rp3 6"3X380-415/50, 7,5 kW - eMAG.ro</w:t>
      </w:r>
      <w:r w:rsidRPr="00DD10BF">
        <w:fldChar w:fldCharType="end"/>
      </w:r>
    </w:p>
    <w:p w14:paraId="40F8F1A6" w14:textId="43528F98" w:rsidR="00DD10BF" w:rsidRDefault="00DD10BF">
      <w:r w:rsidRPr="00DD10BF">
        <w:drawing>
          <wp:inline distT="0" distB="0" distL="0" distR="0" wp14:anchorId="5AAF2967" wp14:editId="5C2FFA1E">
            <wp:extent cx="5760720" cy="1893570"/>
            <wp:effectExtent l="0" t="0" r="0" b="0"/>
            <wp:docPr id="1731919687" name="Obrázek 1" descr="Obsah obrázku text, software, Webová stránka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19687" name="Obrázek 1" descr="Obsah obrázku text, software, Webová stránka, Písm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01F0" w14:textId="12E6F2AF" w:rsidR="0030316A" w:rsidRDefault="00DD10BF">
      <w:r w:rsidRPr="00DD10BF">
        <w:drawing>
          <wp:inline distT="0" distB="0" distL="0" distR="0" wp14:anchorId="681B9862" wp14:editId="412711E9">
            <wp:extent cx="5760720" cy="770255"/>
            <wp:effectExtent l="0" t="0" r="0" b="0"/>
            <wp:docPr id="1852584837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84837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BF"/>
    <w:rsid w:val="002E0075"/>
    <w:rsid w:val="0030316A"/>
    <w:rsid w:val="00BE791F"/>
    <w:rsid w:val="00D751D7"/>
    <w:rsid w:val="00DD10BF"/>
    <w:rsid w:val="00E5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9C74"/>
  <w15:chartTrackingRefBased/>
  <w15:docId w15:val="{DAFBA0EA-D410-4857-9189-32E49312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0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0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0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0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0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0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10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0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10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0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0B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D10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1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Prokel Stěhulová Barbora</dc:creator>
  <cp:keywords/>
  <dc:description/>
  <cp:lastModifiedBy>Prokel Stěhulová Barbora</cp:lastModifiedBy>
  <cp:revision>1</cp:revision>
  <dcterms:created xsi:type="dcterms:W3CDTF">2025-04-11T09:21:00Z</dcterms:created>
  <dcterms:modified xsi:type="dcterms:W3CDTF">2025-04-11T09:22:00Z</dcterms:modified>
</cp:coreProperties>
</file>