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A7" w:rsidRDefault="00C931A7" w:rsidP="00C931A7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1A3BC" wp14:editId="07035318">
                <wp:simplePos x="0" y="0"/>
                <wp:positionH relativeFrom="column">
                  <wp:posOffset>2823210</wp:posOffset>
                </wp:positionH>
                <wp:positionV relativeFrom="paragraph">
                  <wp:posOffset>72390</wp:posOffset>
                </wp:positionV>
                <wp:extent cx="2757805" cy="1101725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A7" w:rsidRDefault="00C931A7" w:rsidP="00C931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Integraf, s.r.o.</w:t>
                            </w:r>
                          </w:p>
                          <w:p w:rsidR="00C931A7" w:rsidRDefault="00C931A7" w:rsidP="00C931A7">
                            <w:r>
                              <w:t xml:space="preserve">Josef </w:t>
                            </w:r>
                            <w:proofErr w:type="spellStart"/>
                            <w:r>
                              <w:t>Ťokan</w:t>
                            </w:r>
                            <w:proofErr w:type="spellEnd"/>
                          </w:p>
                          <w:p w:rsidR="00C931A7" w:rsidRDefault="00C931A7" w:rsidP="00C931A7">
                            <w:r>
                              <w:t>Myslbekova 273</w:t>
                            </w:r>
                          </w:p>
                          <w:p w:rsidR="00C931A7" w:rsidRDefault="00C931A7" w:rsidP="00C931A7">
                            <w:r>
                              <w:t>Staré Město nad Metují</w:t>
                            </w:r>
                          </w:p>
                          <w:p w:rsidR="00C931A7" w:rsidRPr="00043161" w:rsidRDefault="00C931A7" w:rsidP="00C931A7">
                            <w:pPr>
                              <w:rPr>
                                <w:szCs w:val="22"/>
                              </w:rPr>
                            </w:pPr>
                            <w:r>
                              <w:t>547 01 Náchod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A3BC" id="_x0000_s1027" type="#_x0000_t202" style="position:absolute;left:0;text-align:left;margin-left:222.3pt;margin-top:5.7pt;width:217.15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bvugIAAMMFAAAOAAAAZHJzL2Uyb0RvYy54bWysVNtu2zAMfR+wfxD07voyO76gTtHG8TCg&#10;uwDtPkCx5ViYLXmSErsr9u+j5CRNWwwYtvnB0IUieXgOeXk19R3aU6mY4Dn2LzyMKK9Ezfg2x1/v&#10;SyfBSGnCa9IJTnP8QBW+Wr59czkOGQ1EK7qaSgROuMrGIcet1kPmuqpqaU/UhRgoh8tGyJ5o2Mqt&#10;W0sygve+cwPPW7ijkPUgRUWVgtNivsRL679paKU/N42iGnU5hty0/Uv735i/u7wk2VaSoWXVIQ3y&#10;F1n0hHEIenJVEE3QTrJXrnpWSaFEoy8q0buiaVhFLQZA43sv0Ny1ZKAWCxRHDacyqf/ntvq0/yIR&#10;q4E7YIqTHji6p5NGN2JCga3POKgMzO4GMNQTnIOtxaqGW1F9U4iLVUv4ll5LKcaWkhry801l3bOn&#10;hhGVKeNkM34UNcQhOy2so6mRvSkelAOBd+Dp4cSNyaWCwyCO4sSLMKrgzvc9Pw4iG4Nkx+eDVPo9&#10;FT0yixxLIN+6J/tbpU06JDuamGhclKzrrAA6/uwADOcTCA5PzZ1Jw/L5mHrpOlknoRMGi7UTekXh&#10;XJer0FmUfhwV74rVqvB/mrh+mLWsrik3YY7a8sM/4+6g8lkVJ3Up0bHauDMpKbndrDqJ9gS0Xdrv&#10;UJAzM/d5GrYIgOUFJD8IvZsgdcpFEjthGUZOGnuJ4/npTbrwwjQsyueQbhmn/w4JjTlOI+DRwvkt&#10;Ns9+r7GRrGcapkfH+hwnJyOSGQ2ueW2p1YR18/qsFCb9p1IA3UeirWKNSGe56mkzzc1hohsBb0T9&#10;ABKWAgQGOoXJB4tWyB8YjTBFcqy+74ikGHUfOLRB6oehGTt2E0YxdBSS5zeb8xvCK3CVY43RvFzp&#10;eVTtBsm2LUSaG4+La2idhllRP2V1aDiYFBbbYaqZUXS+t1ZPs3f5CwAA//8DAFBLAwQUAAYACAAA&#10;ACEAQyNOtt0AAAAKAQAADwAAAGRycy9kb3ducmV2LnhtbEyPwU7DMAyG70i8Q2QkbiwZCqMtTScE&#10;4gpiwKTdssZrKxqnarK1vD3mxI72/+n353I9+16ccIxdIAPLhQKBVAfXUWPg8+PlJgMRkyVn+0Bo&#10;4AcjrKvLi9IWLkz0jqdNagSXUCysgTaloZAy1i16GxdhQOLsEEZvE49jI91oJy73vbxVaiW97Ygv&#10;tHbApxbr783RG/h6Pey2Wr01z/5umMKsJPlcGnN9NT8+gEg4p38Y/vRZHSp22ocjuSh6A1rrFaMc&#10;LDUIBrL7LAex50Wmc5BVKc9fqH4BAAD//wMAUEsBAi0AFAAGAAgAAAAhALaDOJL+AAAA4QEAABMA&#10;AAAAAAAAAAAAAAAAAAAAAFtDb250ZW50X1R5cGVzXS54bWxQSwECLQAUAAYACAAAACEAOP0h/9YA&#10;AACUAQAACwAAAAAAAAAAAAAAAAAvAQAAX3JlbHMvLnJlbHNQSwECLQAUAAYACAAAACEAhAjG77oC&#10;AADDBQAADgAAAAAAAAAAAAAAAAAuAgAAZHJzL2Uyb0RvYy54bWxQSwECLQAUAAYACAAAACEAQyNO&#10;tt0AAAAKAQAADwAAAAAAAAAAAAAAAAAUBQAAZHJzL2Rvd25yZXYueG1sUEsFBgAAAAAEAAQA8wAA&#10;AB4GAAAAAA==&#10;" filled="f" stroked="f">
                <v:textbox>
                  <w:txbxContent>
                    <w:p w:rsidR="00C931A7" w:rsidRDefault="00C931A7" w:rsidP="00C931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Integraf, s.r.o.</w:t>
                      </w:r>
                    </w:p>
                    <w:p w:rsidR="00C931A7" w:rsidRDefault="00C931A7" w:rsidP="00C931A7">
                      <w:r>
                        <w:t xml:space="preserve">Josef </w:t>
                      </w:r>
                      <w:proofErr w:type="spellStart"/>
                      <w:r>
                        <w:t>Ťokan</w:t>
                      </w:r>
                      <w:proofErr w:type="spellEnd"/>
                    </w:p>
                    <w:p w:rsidR="00C931A7" w:rsidRDefault="00C931A7" w:rsidP="00C931A7">
                      <w:r>
                        <w:t>Myslbekova 273</w:t>
                      </w:r>
                    </w:p>
                    <w:p w:rsidR="00C931A7" w:rsidRDefault="00C931A7" w:rsidP="00C931A7">
                      <w:r>
                        <w:t>Staré Město nad Metují</w:t>
                      </w:r>
                    </w:p>
                    <w:p w:rsidR="00C931A7" w:rsidRPr="00043161" w:rsidRDefault="00C931A7" w:rsidP="00C931A7">
                      <w:pPr>
                        <w:rPr>
                          <w:szCs w:val="22"/>
                        </w:rPr>
                      </w:pPr>
                      <w:r>
                        <w:t>547 01 Náchod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97737F" wp14:editId="3E369652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757805" cy="950595"/>
                <wp:effectExtent l="0" t="0" r="0" b="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C8E7" id="Group 31" o:spid="_x0000_s1026" style="position:absolute;margin-left:225.15pt;margin-top:5.7pt;width:217.15pt;height:74.85pt;z-index:-251655168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hSsAMAAA0aAAAOAAAAZHJzL2Uyb0RvYy54bWzsWVtvmzAUfp+0/2DxnoIJJAE1naZcuodu&#10;q9Ru7y6YiwY2smmSatp/37EN5NZd1CldN9EHasf2wec7n8/FnL/ZlAVaUSFzzqYWPnMsRFnE45yl&#10;U+vT7XIwsZCsCYtJwRmdWg9UWm8uXr86X1chdXnGi5gKBEKYDNfV1MrqugptW0YZLYk84xVlMJhw&#10;UZIauiK1Y0HWIL0sbNdxRvaai7gSPKJSwq9zM2hdaPlJQqP6Y5JIWqNiasHeav0U+nmnnvbFOQlT&#10;Qaosj5ptkCfsoiQ5g5d2ouakJuhe5EeiyjwSXPKkPot4afMkySOqdQBtsHOgzaXg95XWJQ3XadXB&#10;BNAe4PRksdGH1bVAeQy2CyzESAk20q9FQ6zAWVdpCHMuRXVTXQujITSvePRFwrB9OK76qZmM7tbv&#10;eQzyyH3NNTibRJRKBKiNNtoGD50N6KZGEfzojv3xxPEtFMFY4Dt+4BsjRRlYUi0bjvDQQjA6dIbj&#10;dmzRLPdGEzCzWuvikTavTULzXr3XZm9GMd3pdGxwcGH9Lg7uyXF4RKEWDXyoDQk7HHzfH2scXHyM&#10;w9HCH8IA505uqSX/jFo3GamoZqxUtGkhxS2kVzmjyHUNs/SUGTO0ijasoRVifJYRllIt7PahAgpp&#10;G4ABd5aojgRO/pJmj+B0BO8+U0hYCVlfUl4i1ZhaBWxbM5isrmSteL+dogjN+DIvCu1LCobWiriu&#10;rxdIXuSxGlTTpEjvZoVAK6K8kf5TSICwvWlw6lmshWWUxIumXZO8MG2YXzAlD9SA7TQt426+Bk6w&#10;mCwm3sBzR4uB58zng7fLmTcYLfHYnw/ns9kcf1Nbw16Y5XFMmdpd6/qw93v2b5ywcVqd8+tgsPel&#10;axVhs+1/vWltTWVAdQBleMfjh2uh0FA9oKT5+fTcdPe5OXwp3GzcmDrIhiOt9+y52aUHj4a9/4ib&#10;EOdMKDJ+0/s73PQwbuJs6zd7bvZ+09vnps7S9gI0pCqnj+meGxxws8t8er+pqyoIxS8opm+T8J+l&#10;4JD+76XgI+P4TleKTPBRTdH6uo5PbUGxk4JjJ/hncvBRi6mJJfrUPNt53QLVH9g+CYfyo2FeWyBC&#10;Ibub6ExOn+igpMirz6qyVPVTcyOBwQ2YmrrPeXqaHtMULjN3aRo8E03fHdL0kbBzFK769OcFpj/N&#10;3UZ3k3ua67buJleH+qFmwvOF+s6Hbu8lW3L2deNLrht3c3Pdhm8O+squ+T6iPmrs9vVd3fYrzsV3&#10;AAAA//8DAFBLAwQUAAYACAAAACEAGQDLX+AAAAAKAQAADwAAAGRycy9kb3ducmV2LnhtbEyPwUrD&#10;QBCG74LvsIzgzW7WpiHEbEop6qkItoJ4mybTJDS7G7LbJH17x5M9zvwf/3yTr2fTiZEG3zqrQS0i&#10;EGRLV7W21vB1eHtKQfiAtsLOWdJwJQ/r4v4ux6xyk/2kcR9qwSXWZ6ihCaHPpPRlQwb9wvVkOTu5&#10;wWDgcahlNeDE5aaTz1GUSIOt5QsN9rRtqDzvL0bD+4TTZqlex935tL3+HFYf3ztFWj8+zJsXEIHm&#10;8A/Dnz6rQ8FOR3exlRedhngVLRnlQMUgGEjTOAFx5EWiFMgil7cvFL8AAAD//wMAUEsBAi0AFAAG&#10;AAgAAAAhALaDOJL+AAAA4QEAABMAAAAAAAAAAAAAAAAAAAAAAFtDb250ZW50X1R5cGVzXS54bWxQ&#10;SwECLQAUAAYACAAAACEAOP0h/9YAAACUAQAACwAAAAAAAAAAAAAAAAAvAQAAX3JlbHMvLnJlbHNQ&#10;SwECLQAUAAYACAAAACEAtCE4UrADAAANGgAADgAAAAAAAAAAAAAAAAAuAgAAZHJzL2Uyb0RvYy54&#10;bWxQSwECLQAUAAYACAAAACEAGQDLX+AAAAAKAQAADwAAAAAAAAAAAAAAAAAKBgAAZHJzL2Rvd25y&#10;ZXYueG1sUEsFBgAAAAAEAAQA8wAAABcHAAAAAA=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</v:group>
            </w:pict>
          </mc:Fallback>
        </mc:AlternateContent>
      </w:r>
    </w:p>
    <w:p w:rsidR="00C931A7" w:rsidRDefault="00C931A7" w:rsidP="00C931A7">
      <w:pPr>
        <w:pStyle w:val="Nadpis9"/>
        <w:rPr>
          <w:b/>
          <w:u w:val="none"/>
        </w:rPr>
      </w:pPr>
    </w:p>
    <w:p w:rsidR="00C931A7" w:rsidRDefault="00C931A7" w:rsidP="00C931A7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C931A7" w:rsidRDefault="00C931A7" w:rsidP="00C931A7"/>
    <w:p w:rsidR="00C931A7" w:rsidRDefault="00C931A7" w:rsidP="00C931A7">
      <w:pPr>
        <w:pStyle w:val="Zhlav"/>
        <w:tabs>
          <w:tab w:val="clear" w:pos="4536"/>
          <w:tab w:val="clear" w:pos="9072"/>
        </w:tabs>
      </w:pPr>
    </w:p>
    <w:p w:rsidR="00C931A7" w:rsidRDefault="00C931A7" w:rsidP="00C931A7">
      <w:pPr>
        <w:jc w:val="right"/>
      </w:pPr>
    </w:p>
    <w:p w:rsidR="00C931A7" w:rsidRDefault="00C931A7" w:rsidP="00C931A7"/>
    <w:p w:rsidR="00C931A7" w:rsidRDefault="00C931A7" w:rsidP="00C931A7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C931A7" w:rsidTr="007F24EF">
        <w:tc>
          <w:tcPr>
            <w:tcW w:w="2898" w:type="dxa"/>
          </w:tcPr>
          <w:p w:rsidR="00C931A7" w:rsidRDefault="00C931A7" w:rsidP="007F24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C931A7" w:rsidRDefault="00C931A7" w:rsidP="007F24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C931A7" w:rsidRDefault="00C931A7" w:rsidP="007F24EF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C931A7" w:rsidRDefault="00C931A7" w:rsidP="007F24EF">
            <w:pPr>
              <w:pStyle w:val="Nadpis4"/>
            </w:pPr>
            <w:r>
              <w:t>Karlovy Vary</w:t>
            </w:r>
          </w:p>
        </w:tc>
      </w:tr>
      <w:tr w:rsidR="00C931A7" w:rsidRPr="00895420" w:rsidTr="007F24EF">
        <w:tc>
          <w:tcPr>
            <w:tcW w:w="2898" w:type="dxa"/>
          </w:tcPr>
          <w:p w:rsidR="00C931A7" w:rsidRPr="00895420" w:rsidRDefault="00C931A7" w:rsidP="007F24E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C931A7" w:rsidRPr="002E31A6" w:rsidRDefault="00C931A7" w:rsidP="007F24EF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color w:val="333333"/>
                <w:sz w:val="18"/>
                <w:szCs w:val="18"/>
              </w:rPr>
              <w:t>2224/FI/17</w:t>
            </w:r>
          </w:p>
        </w:tc>
        <w:tc>
          <w:tcPr>
            <w:tcW w:w="2268" w:type="dxa"/>
          </w:tcPr>
          <w:p w:rsidR="00C931A7" w:rsidRPr="00895420" w:rsidRDefault="00AE1977" w:rsidP="00E70F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667" w:type="dxa"/>
          </w:tcPr>
          <w:p w:rsidR="00C931A7" w:rsidRPr="00895420" w:rsidRDefault="00C931A7" w:rsidP="007F24E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2017-06-26</w:t>
            </w:r>
          </w:p>
        </w:tc>
      </w:tr>
    </w:tbl>
    <w:p w:rsidR="00C931A7" w:rsidRDefault="00C931A7" w:rsidP="00C931A7">
      <w:pPr>
        <w:pStyle w:val="Zhlav"/>
        <w:tabs>
          <w:tab w:val="clear" w:pos="4536"/>
          <w:tab w:val="clear" w:pos="9072"/>
        </w:tabs>
      </w:pPr>
    </w:p>
    <w:p w:rsidR="00C931A7" w:rsidRPr="00AC4BAE" w:rsidRDefault="00C931A7" w:rsidP="00C931A7">
      <w:pPr>
        <w:tabs>
          <w:tab w:val="left" w:pos="228"/>
        </w:tabs>
        <w:rPr>
          <w:b/>
          <w:szCs w:val="22"/>
        </w:rPr>
      </w:pPr>
      <w:r w:rsidRPr="00AC4BAE">
        <w:rPr>
          <w:b/>
        </w:rPr>
        <w:t xml:space="preserve">Výzva k podání nabídky </w:t>
      </w:r>
      <w:r>
        <w:rPr>
          <w:b/>
        </w:rPr>
        <w:t>na výrobu a distribuci příkazových bloků o</w:t>
      </w:r>
      <w:r w:rsidRPr="00AC4BAE">
        <w:rPr>
          <w:b/>
        </w:rPr>
        <w:t>právněné osobě</w:t>
      </w:r>
      <w:r>
        <w:rPr>
          <w:b/>
        </w:rPr>
        <w:t xml:space="preserve"> d</w:t>
      </w:r>
      <w:r w:rsidRPr="00AC4BAE">
        <w:rPr>
          <w:b/>
        </w:rPr>
        <w:t>odavatele</w:t>
      </w:r>
      <w:r>
        <w:rPr>
          <w:b/>
        </w:rPr>
        <w:t xml:space="preserve"> – objednávka příkazových bloků + žádost o sloučení výzvy ze dne 19.6.2017, zn. 2171/FI/17.</w:t>
      </w:r>
    </w:p>
    <w:p w:rsidR="00C931A7" w:rsidRDefault="00C931A7" w:rsidP="00C931A7">
      <w:pPr>
        <w:tabs>
          <w:tab w:val="left" w:pos="228"/>
        </w:tabs>
        <w:rPr>
          <w:szCs w:val="22"/>
        </w:rPr>
      </w:pPr>
    </w:p>
    <w:p w:rsidR="00C931A7" w:rsidRDefault="00C931A7" w:rsidP="00C931A7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>Vážení,</w:t>
      </w:r>
    </w:p>
    <w:p w:rsidR="00C931A7" w:rsidRDefault="00C931A7" w:rsidP="00C931A7">
      <w:pPr>
        <w:tabs>
          <w:tab w:val="left" w:pos="228"/>
        </w:tabs>
        <w:jc w:val="both"/>
        <w:rPr>
          <w:szCs w:val="22"/>
        </w:rPr>
      </w:pPr>
    </w:p>
    <w:p w:rsidR="00C931A7" w:rsidRPr="00C14716" w:rsidRDefault="00C931A7" w:rsidP="00C931A7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 xml:space="preserve">na základě </w:t>
      </w:r>
      <w:r>
        <w:t xml:space="preserve">Rámcové dohody na výrobu a distribuci příkazových bloků, článek IV. odstavec 1), </w:t>
      </w:r>
      <w:proofErr w:type="spellStart"/>
      <w:r>
        <w:t>pís</w:t>
      </w:r>
      <w:proofErr w:type="spellEnd"/>
      <w:r>
        <w:t xml:space="preserve">. c) podepsané dne 22.5.2017 Vám Karlovarský kraj, krajský úřad – odbor finanční (jménem oprávněné osoby odběratele – </w:t>
      </w:r>
      <w:proofErr w:type="spellStart"/>
      <w:r w:rsidR="00AE1977">
        <w:t>xxx</w:t>
      </w:r>
      <w:proofErr w:type="spellEnd"/>
      <w:r>
        <w:t xml:space="preserve">) </w:t>
      </w:r>
      <w:r>
        <w:rPr>
          <w:szCs w:val="22"/>
        </w:rPr>
        <w:t xml:space="preserve">v příloze tohoto dopisu zasílá výzvu </w:t>
      </w:r>
      <w:r>
        <w:t xml:space="preserve">k podání nabídky </w:t>
      </w:r>
      <w:r w:rsidRPr="00C14716">
        <w:t>na výrobu a distribuci příkazových bloků oprávněné osobě dodavatele</w:t>
      </w:r>
      <w:r w:rsidR="00AE1977">
        <w:t xml:space="preserve"> </w:t>
      </w:r>
      <w:r>
        <w:t>do objednávacího kola v období od 1. do 15. července kalendářního roku a tímto Vás žádáme o sloučení výzvy odeslané dne 19.6.2017 pod značkou 2171/FI/17 do jedné výzvy - objednávky příkazových bloků.</w:t>
      </w:r>
    </w:p>
    <w:p w:rsidR="00C931A7" w:rsidRPr="00A177EB" w:rsidRDefault="00C931A7" w:rsidP="00C931A7">
      <w:pPr>
        <w:tabs>
          <w:tab w:val="left" w:pos="228"/>
        </w:tabs>
        <w:jc w:val="both"/>
        <w:rPr>
          <w:szCs w:val="22"/>
        </w:rPr>
      </w:pPr>
    </w:p>
    <w:p w:rsidR="00C931A7" w:rsidRPr="00A177EB" w:rsidRDefault="00C931A7" w:rsidP="00C931A7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>S pozdravem</w:t>
      </w:r>
    </w:p>
    <w:p w:rsidR="00C931A7" w:rsidRPr="00A177EB" w:rsidRDefault="00C931A7" w:rsidP="00C931A7">
      <w:pPr>
        <w:tabs>
          <w:tab w:val="left" w:pos="228"/>
        </w:tabs>
        <w:jc w:val="both"/>
        <w:rPr>
          <w:szCs w:val="22"/>
        </w:rPr>
      </w:pPr>
    </w:p>
    <w:p w:rsidR="00C931A7" w:rsidRPr="00A177EB" w:rsidRDefault="00AE1977" w:rsidP="00C931A7">
      <w:pPr>
        <w:tabs>
          <w:tab w:val="left" w:pos="228"/>
        </w:tabs>
        <w:jc w:val="both"/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:rsidR="00C931A7" w:rsidRDefault="00C931A7" w:rsidP="00C931A7">
      <w:pPr>
        <w:tabs>
          <w:tab w:val="left" w:pos="228"/>
        </w:tabs>
        <w:jc w:val="both"/>
        <w:rPr>
          <w:szCs w:val="22"/>
        </w:rPr>
      </w:pPr>
      <w:r w:rsidRPr="00A177EB">
        <w:rPr>
          <w:szCs w:val="22"/>
        </w:rPr>
        <w:t xml:space="preserve">vedoucí </w:t>
      </w:r>
      <w:r>
        <w:rPr>
          <w:szCs w:val="22"/>
        </w:rPr>
        <w:t>finančního odboru</w:t>
      </w:r>
    </w:p>
    <w:p w:rsidR="00C931A7" w:rsidRDefault="00C931A7" w:rsidP="00C931A7">
      <w:pPr>
        <w:tabs>
          <w:tab w:val="left" w:pos="228"/>
        </w:tabs>
        <w:rPr>
          <w:szCs w:val="22"/>
        </w:rPr>
      </w:pPr>
    </w:p>
    <w:p w:rsidR="00C931A7" w:rsidRDefault="00C931A7" w:rsidP="00C931A7">
      <w:pPr>
        <w:rPr>
          <w:color w:val="000000"/>
        </w:rPr>
      </w:pPr>
      <w:r>
        <w:rPr>
          <w:color w:val="000000"/>
        </w:rPr>
        <w:t>banka: KB a.s.</w:t>
      </w:r>
    </w:p>
    <w:p w:rsidR="00C931A7" w:rsidRDefault="00C931A7" w:rsidP="00C931A7">
      <w:pPr>
        <w:rPr>
          <w:color w:val="000000"/>
        </w:rPr>
      </w:pPr>
      <w:r>
        <w:rPr>
          <w:color w:val="000000"/>
        </w:rPr>
        <w:t xml:space="preserve">číslo účtu: </w:t>
      </w:r>
      <w:proofErr w:type="spellStart"/>
      <w:r w:rsidR="00AE1977">
        <w:rPr>
          <w:color w:val="000000"/>
        </w:rPr>
        <w:t>xxx</w:t>
      </w:r>
      <w:proofErr w:type="spellEnd"/>
    </w:p>
    <w:p w:rsidR="00C931A7" w:rsidRDefault="00C931A7" w:rsidP="00C931A7">
      <w:pPr>
        <w:rPr>
          <w:color w:val="000000"/>
        </w:rPr>
      </w:pPr>
      <w:r>
        <w:rPr>
          <w:color w:val="000000"/>
        </w:rPr>
        <w:t>Datová schránka: siqbxt2 </w:t>
      </w:r>
    </w:p>
    <w:p w:rsidR="00C931A7" w:rsidRDefault="00C931A7" w:rsidP="00C931A7">
      <w:pPr>
        <w:rPr>
          <w:color w:val="000000"/>
        </w:rPr>
      </w:pPr>
      <w:r>
        <w:rPr>
          <w:color w:val="000000"/>
        </w:rPr>
        <w:t xml:space="preserve">email: </w:t>
      </w:r>
      <w:hyperlink r:id="rId7" w:history="1">
        <w:proofErr w:type="spellStart"/>
        <w:r w:rsidR="00AE1977">
          <w:rPr>
            <w:rStyle w:val="Hypertextovodkaz"/>
            <w:color w:val="000000"/>
          </w:rPr>
          <w:t>xxx</w:t>
        </w:r>
        <w:proofErr w:type="spellEnd"/>
      </w:hyperlink>
    </w:p>
    <w:p w:rsidR="00C931A7" w:rsidRPr="00F966AA" w:rsidRDefault="00E70FD7" w:rsidP="00C931A7">
      <w:pPr>
        <w:rPr>
          <w:color w:val="000000"/>
        </w:rPr>
      </w:pPr>
      <w:hyperlink r:id="rId8" w:history="1">
        <w:r w:rsidR="00C931A7" w:rsidRPr="00F966AA">
          <w:rPr>
            <w:rStyle w:val="Hypertextovodkaz"/>
            <w:color w:val="000000"/>
            <w:u w:val="none"/>
          </w:rPr>
          <w:t>tel:</w:t>
        </w:r>
      </w:hyperlink>
      <w:r>
        <w:rPr>
          <w:rStyle w:val="Hypertextovodkaz"/>
          <w:color w:val="000000"/>
          <w:u w:val="none"/>
        </w:rPr>
        <w:t xml:space="preserve"> </w:t>
      </w:r>
      <w:proofErr w:type="spellStart"/>
      <w:r>
        <w:rPr>
          <w:rStyle w:val="Hypertextovodkaz"/>
          <w:color w:val="000000"/>
          <w:u w:val="none"/>
        </w:rPr>
        <w:t>xxx</w:t>
      </w:r>
      <w:proofErr w:type="spellEnd"/>
    </w:p>
    <w:p w:rsidR="00C931A7" w:rsidRPr="00F966AA" w:rsidRDefault="00C931A7" w:rsidP="00C931A7">
      <w:pPr>
        <w:tabs>
          <w:tab w:val="left" w:pos="228"/>
        </w:tabs>
        <w:rPr>
          <w:szCs w:val="22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5C02C1" w:rsidRDefault="005C02C1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Default="00C931A7" w:rsidP="00C931A7">
      <w:pPr>
        <w:spacing w:before="2"/>
        <w:ind w:firstLine="720"/>
        <w:rPr>
          <w:rFonts w:eastAsia="Calibri"/>
        </w:rPr>
      </w:pPr>
    </w:p>
    <w:p w:rsidR="00C931A7" w:rsidRPr="00BF5A2D" w:rsidRDefault="00C931A7" w:rsidP="00C931A7">
      <w:pPr>
        <w:pStyle w:val="Bezmezer"/>
        <w:ind w:firstLine="72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 w:rsidRPr="00BF5A2D">
        <w:rPr>
          <w:rFonts w:ascii="Times New Roman" w:hAnsi="Times New Roman" w:cs="Times New Roman"/>
          <w:b/>
          <w:w w:val="110"/>
          <w:sz w:val="24"/>
          <w:szCs w:val="24"/>
        </w:rPr>
        <w:t>Karlovarský</w:t>
      </w:r>
      <w:proofErr w:type="spellEnd"/>
      <w:r w:rsidRPr="00BF5A2D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b/>
          <w:w w:val="110"/>
          <w:sz w:val="24"/>
          <w:szCs w:val="24"/>
        </w:rPr>
        <w:t>kraj</w:t>
      </w:r>
      <w:proofErr w:type="spellEnd"/>
    </w:p>
    <w:p w:rsidR="00C931A7" w:rsidRDefault="00C931A7" w:rsidP="00C931A7">
      <w:pPr>
        <w:pStyle w:val="Bezmezer"/>
        <w:rPr>
          <w:rFonts w:ascii="Times New Roman" w:hAnsi="Times New Roman" w:cs="Times New Roman"/>
          <w:w w:val="110"/>
          <w:sz w:val="24"/>
          <w:szCs w:val="24"/>
        </w:rPr>
      </w:pPr>
      <w:r w:rsidRPr="00BF5A2D">
        <w:rPr>
          <w:rFonts w:ascii="Times New Roman" w:hAnsi="Times New Roman" w:cs="Times New Roman"/>
          <w:w w:val="110"/>
          <w:sz w:val="24"/>
          <w:szCs w:val="24"/>
        </w:rPr>
        <w:lastRenderedPageBreak/>
        <w:tab/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Krajský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úřad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–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odbor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finanční</w:t>
      </w:r>
      <w:proofErr w:type="spellEnd"/>
    </w:p>
    <w:p w:rsidR="00C931A7" w:rsidRPr="00BF5A2D" w:rsidRDefault="00C931A7" w:rsidP="00C931A7">
      <w:pPr>
        <w:pStyle w:val="Bezmezer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ab/>
      </w:r>
      <w:r w:rsidR="00AE1977">
        <w:rPr>
          <w:rFonts w:ascii="Times New Roman" w:hAnsi="Times New Roman" w:cs="Times New Roman"/>
          <w:w w:val="110"/>
          <w:sz w:val="24"/>
          <w:szCs w:val="24"/>
        </w:rPr>
        <w:t>xxx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oprávněná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odběratele</w:t>
      </w:r>
      <w:proofErr w:type="spellEnd"/>
    </w:p>
    <w:p w:rsidR="00C931A7" w:rsidRPr="00BF5A2D" w:rsidRDefault="00C931A7" w:rsidP="00C931A7">
      <w:pPr>
        <w:pStyle w:val="Bezmezer"/>
        <w:ind w:firstLine="720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Závodní</w:t>
      </w:r>
      <w:proofErr w:type="spellEnd"/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 353/88</w:t>
      </w:r>
    </w:p>
    <w:p w:rsidR="00C931A7" w:rsidRPr="00BF5A2D" w:rsidRDefault="00C931A7" w:rsidP="00C931A7">
      <w:pPr>
        <w:pStyle w:val="Bezmezer"/>
        <w:ind w:firstLine="720"/>
        <w:rPr>
          <w:rFonts w:ascii="Times New Roman" w:hAnsi="Times New Roman" w:cs="Times New Roman"/>
          <w:w w:val="110"/>
          <w:sz w:val="24"/>
          <w:szCs w:val="24"/>
        </w:rPr>
      </w:pPr>
      <w:r w:rsidRPr="00BF5A2D">
        <w:rPr>
          <w:rFonts w:ascii="Times New Roman" w:hAnsi="Times New Roman" w:cs="Times New Roman"/>
          <w:w w:val="110"/>
          <w:sz w:val="24"/>
          <w:szCs w:val="24"/>
        </w:rPr>
        <w:t xml:space="preserve">360 06 Karlovy Vary - </w:t>
      </w:r>
      <w:proofErr w:type="spellStart"/>
      <w:r w:rsidRPr="00BF5A2D">
        <w:rPr>
          <w:rFonts w:ascii="Times New Roman" w:hAnsi="Times New Roman" w:cs="Times New Roman"/>
          <w:w w:val="110"/>
          <w:sz w:val="24"/>
          <w:szCs w:val="24"/>
        </w:rPr>
        <w:t>Dvory</w:t>
      </w:r>
      <w:proofErr w:type="spellEnd"/>
    </w:p>
    <w:p w:rsidR="00C931A7" w:rsidRDefault="00C931A7" w:rsidP="00C931A7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C931A7" w:rsidRPr="00DF10DB" w:rsidRDefault="00C931A7" w:rsidP="00C931A7">
      <w:pPr>
        <w:ind w:firstLine="720"/>
        <w:rPr>
          <w:color w:val="000000"/>
        </w:rPr>
      </w:pPr>
      <w:r w:rsidRPr="00DF10DB">
        <w:rPr>
          <w:color w:val="000000"/>
        </w:rPr>
        <w:t>banka: KB a.s.</w:t>
      </w:r>
    </w:p>
    <w:p w:rsidR="00C931A7" w:rsidRPr="00DF10DB" w:rsidRDefault="00C931A7" w:rsidP="00C931A7">
      <w:pPr>
        <w:ind w:firstLine="720"/>
        <w:rPr>
          <w:color w:val="000000"/>
        </w:rPr>
      </w:pPr>
      <w:r w:rsidRPr="00DF10DB">
        <w:rPr>
          <w:color w:val="000000"/>
        </w:rPr>
        <w:t xml:space="preserve">číslo účtu: </w:t>
      </w:r>
      <w:proofErr w:type="spellStart"/>
      <w:r w:rsidR="00AE1977">
        <w:rPr>
          <w:color w:val="000000"/>
        </w:rPr>
        <w:t>xxx</w:t>
      </w:r>
      <w:proofErr w:type="spellEnd"/>
    </w:p>
    <w:p w:rsidR="00C931A7" w:rsidRPr="00DF10DB" w:rsidRDefault="00C931A7" w:rsidP="00C931A7">
      <w:pPr>
        <w:ind w:firstLine="720"/>
        <w:rPr>
          <w:color w:val="000000"/>
        </w:rPr>
      </w:pPr>
      <w:r w:rsidRPr="00DF10DB">
        <w:rPr>
          <w:color w:val="000000"/>
        </w:rPr>
        <w:t>Datová schránka: siqbxt2 </w:t>
      </w:r>
    </w:p>
    <w:p w:rsidR="00C931A7" w:rsidRPr="00DF10DB" w:rsidRDefault="00AE1977" w:rsidP="00C931A7">
      <w:pPr>
        <w:ind w:firstLine="720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  <w:r w:rsidR="00C931A7" w:rsidRPr="00DF10DB">
        <w:rPr>
          <w:color w:val="000000"/>
        </w:rPr>
        <w:t xml:space="preserve"> </w:t>
      </w:r>
    </w:p>
    <w:p w:rsidR="00C931A7" w:rsidRPr="00DF10DB" w:rsidRDefault="00C931A7" w:rsidP="00C931A7">
      <w:pPr>
        <w:ind w:firstLine="720"/>
        <w:rPr>
          <w:color w:val="000000"/>
        </w:rPr>
      </w:pPr>
      <w:r w:rsidRPr="00DF10DB">
        <w:rPr>
          <w:color w:val="000000"/>
        </w:rPr>
        <w:t xml:space="preserve">email: </w:t>
      </w:r>
      <w:hyperlink r:id="rId9" w:history="1">
        <w:proofErr w:type="spellStart"/>
        <w:r w:rsidR="00AE1977">
          <w:rPr>
            <w:rStyle w:val="Hypertextovodkaz"/>
            <w:color w:val="000000"/>
          </w:rPr>
          <w:t>xxx</w:t>
        </w:r>
        <w:proofErr w:type="spellEnd"/>
      </w:hyperlink>
    </w:p>
    <w:p w:rsidR="00C931A7" w:rsidRPr="00DF10DB" w:rsidRDefault="00E70FD7" w:rsidP="00C931A7">
      <w:pPr>
        <w:ind w:firstLine="720"/>
        <w:rPr>
          <w:color w:val="000000"/>
        </w:rPr>
      </w:pPr>
      <w:hyperlink r:id="rId10" w:history="1">
        <w:r>
          <w:rPr>
            <w:rStyle w:val="Hypertextovodkaz"/>
            <w:color w:val="000000"/>
            <w:u w:val="none"/>
          </w:rPr>
          <w:t xml:space="preserve">tel: </w:t>
        </w:r>
        <w:proofErr w:type="spellStart"/>
        <w:r>
          <w:rPr>
            <w:rStyle w:val="Hypertextovodkaz"/>
            <w:color w:val="000000"/>
            <w:u w:val="none"/>
          </w:rPr>
          <w:t>xxx</w:t>
        </w:r>
        <w:proofErr w:type="spellEnd"/>
      </w:hyperlink>
    </w:p>
    <w:p w:rsidR="00C931A7" w:rsidRDefault="00C931A7" w:rsidP="00C931A7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C931A7" w:rsidRPr="00747DD5" w:rsidRDefault="00C931A7" w:rsidP="00C931A7">
      <w:pPr>
        <w:pStyle w:val="Bezmezer"/>
        <w:ind w:left="72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Výzva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podání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nabídky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výrobu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distribuci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příkazových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bloků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oprávněné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osobě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dodavatele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            –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objednávka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příkazových</w:t>
      </w:r>
      <w:proofErr w:type="spellEnd"/>
      <w:r w:rsidRPr="00747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DD5">
        <w:rPr>
          <w:rFonts w:ascii="Times New Roman" w:hAnsi="Times New Roman" w:cs="Times New Roman"/>
          <w:b/>
          <w:sz w:val="24"/>
          <w:szCs w:val="24"/>
        </w:rPr>
        <w:t>bloků</w:t>
      </w:r>
      <w:proofErr w:type="spellEnd"/>
    </w:p>
    <w:p w:rsidR="00C931A7" w:rsidRDefault="00C931A7" w:rsidP="00C931A7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C931A7" w:rsidRPr="002A7539" w:rsidRDefault="00C931A7" w:rsidP="00C931A7">
      <w:pPr>
        <w:pStyle w:val="Bezmezer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tbl>
      <w:tblPr>
        <w:tblStyle w:val="Mkatabulky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6"/>
        <w:gridCol w:w="5528"/>
        <w:gridCol w:w="1701"/>
        <w:gridCol w:w="2287"/>
      </w:tblGrid>
      <w:tr w:rsidR="00C931A7" w:rsidRPr="00222AAD" w:rsidTr="00C931A7">
        <w:tc>
          <w:tcPr>
            <w:tcW w:w="5934" w:type="dxa"/>
            <w:gridSpan w:val="2"/>
          </w:tcPr>
          <w:p w:rsidR="00C931A7" w:rsidRPr="00222AAD" w:rsidRDefault="00C931A7" w:rsidP="007F24EF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</w:p>
          <w:p w:rsidR="00C931A7" w:rsidRPr="00222AAD" w:rsidRDefault="00C931A7" w:rsidP="007F24EF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  <w:r w:rsidRPr="00222AAD">
              <w:rPr>
                <w:rFonts w:ascii="Times New Roman" w:eastAsia="Calibri" w:hAnsi="Times New Roman" w:cs="Times New Roman"/>
                <w:b/>
              </w:rPr>
              <w:t xml:space="preserve">Č. pol.                                    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Název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tiskopisu</w:t>
            </w:r>
            <w:proofErr w:type="spellEnd"/>
          </w:p>
        </w:tc>
        <w:tc>
          <w:tcPr>
            <w:tcW w:w="1701" w:type="dxa"/>
          </w:tcPr>
          <w:p w:rsidR="00C931A7" w:rsidRPr="00222AAD" w:rsidRDefault="00C931A7" w:rsidP="007F24EF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</w:p>
          <w:p w:rsidR="00C931A7" w:rsidRPr="00222AA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Skladové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číslo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tiskopisu</w:t>
            </w:r>
            <w:proofErr w:type="spellEnd"/>
          </w:p>
        </w:tc>
        <w:tc>
          <w:tcPr>
            <w:tcW w:w="2287" w:type="dxa"/>
          </w:tcPr>
          <w:p w:rsidR="00C931A7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931A7" w:rsidRPr="00222AA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Objednané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</w:rPr>
              <w:t>množství</w:t>
            </w:r>
            <w:proofErr w:type="spellEnd"/>
          </w:p>
          <w:p w:rsidR="00C931A7" w:rsidRPr="00222AA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2AAD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počet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ks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svazků</w:t>
            </w:r>
            <w:proofErr w:type="spellEnd"/>
            <w:r w:rsidRPr="00222AA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22AAD">
              <w:rPr>
                <w:rFonts w:ascii="Times New Roman" w:eastAsia="Calibri" w:hAnsi="Times New Roman" w:cs="Times New Roman"/>
                <w:b/>
                <w:i/>
              </w:rPr>
              <w:t>bloků</w:t>
            </w:r>
            <w:proofErr w:type="spellEnd"/>
          </w:p>
        </w:tc>
      </w:tr>
      <w:tr w:rsidR="00C931A7" w:rsidRPr="004510C7" w:rsidTr="00C931A7">
        <w:tc>
          <w:tcPr>
            <w:tcW w:w="406" w:type="dxa"/>
          </w:tcPr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  <w:b/>
                <w:position w:val="1"/>
              </w:rPr>
            </w:pPr>
          </w:p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  <w:b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pokuty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míst</w:t>
            </w:r>
            <w:proofErr w:type="spellEnd"/>
            <w:r w:rsidRPr="008357FF">
              <w:rPr>
                <w:rFonts w:ascii="Times New Roman" w:hAnsi="Times New Roman" w:cs="Times New Roman"/>
                <w:b/>
              </w:rPr>
              <w:t>ě</w:t>
            </w:r>
            <w:r w:rsidRPr="008357FF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</w:rPr>
              <w:t>nezaplacené</w:t>
            </w:r>
            <w:proofErr w:type="spellEnd"/>
            <w:r w:rsidRPr="008357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31A7" w:rsidRPr="008357FF" w:rsidRDefault="00C931A7" w:rsidP="007F24EF">
            <w:pPr>
              <w:spacing w:before="2"/>
              <w:rPr>
                <w:rFonts w:ascii="Times New Roman" w:hAnsi="Times New Roman" w:cs="Times New Roman"/>
                <w:i/>
                <w:spacing w:val="12"/>
                <w:position w:val="1"/>
              </w:rPr>
            </w:pPr>
            <w:proofErr w:type="spellStart"/>
            <w:r w:rsidRPr="008357FF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hAnsi="Times New Roman" w:cs="Times New Roman"/>
              </w:rPr>
              <w:t xml:space="preserve">(20 </w:t>
            </w:r>
            <w:proofErr w:type="spellStart"/>
            <w:r w:rsidRPr="008357FF">
              <w:rPr>
                <w:rFonts w:ascii="Times New Roman" w:hAnsi="Times New Roman" w:cs="Times New Roman"/>
              </w:rPr>
              <w:t>trojlistů</w:t>
            </w:r>
            <w:proofErr w:type="spellEnd"/>
            <w:r w:rsidRPr="008357FF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C931A7" w:rsidRPr="00583B0E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46 6400</w:t>
            </w:r>
          </w:p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C931A7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931A7" w:rsidRPr="00BF5A2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</w:tr>
      <w:tr w:rsidR="00C931A7" w:rsidRPr="004510C7" w:rsidTr="00C931A7">
        <w:tc>
          <w:tcPr>
            <w:tcW w:w="406" w:type="dxa"/>
          </w:tcPr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  <w:b/>
                <w:position w:val="1"/>
              </w:rPr>
            </w:pPr>
          </w:p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  <w:b/>
                <w:spacing w:val="12"/>
                <w:position w:val="1"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pokuty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míst</w:t>
            </w:r>
            <w:proofErr w:type="spellEnd"/>
            <w:r w:rsidRPr="008357FF">
              <w:rPr>
                <w:rFonts w:ascii="Times New Roman" w:hAnsi="Times New Roman" w:cs="Times New Roman"/>
                <w:b/>
              </w:rPr>
              <w:t>ě</w:t>
            </w:r>
            <w:r w:rsidRPr="008357FF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position w:val="1"/>
              </w:rPr>
              <w:t>zaplacené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2"/>
                <w:position w:val="1"/>
              </w:rPr>
              <w:t xml:space="preserve"> </w:t>
            </w:r>
          </w:p>
          <w:p w:rsidR="00C931A7" w:rsidRPr="008357FF" w:rsidRDefault="00C931A7" w:rsidP="007F24EF">
            <w:pPr>
              <w:spacing w:before="2"/>
              <w:rPr>
                <w:rFonts w:ascii="Times New Roman" w:hAnsi="Times New Roman" w:cs="Times New Roman"/>
                <w:i/>
                <w:spacing w:val="12"/>
                <w:position w:val="1"/>
              </w:rPr>
            </w:pPr>
            <w:proofErr w:type="spellStart"/>
            <w:r w:rsidRPr="008357FF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hAnsi="Times New Roman" w:cs="Times New Roman"/>
                <w:position w:val="1"/>
              </w:rPr>
              <w:t>(20</w:t>
            </w:r>
            <w:r w:rsidRPr="008357FF">
              <w:rPr>
                <w:rFonts w:ascii="Times New Roman" w:hAnsi="Times New Roman" w:cs="Times New Roman"/>
                <w:spacing w:val="13"/>
                <w:position w:val="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spacing w:val="-1"/>
                <w:position w:val="1"/>
              </w:rPr>
              <w:t>dvoulist</w:t>
            </w:r>
            <w:proofErr w:type="spellEnd"/>
            <w:r w:rsidRPr="008357FF">
              <w:rPr>
                <w:rFonts w:ascii="Times New Roman" w:hAnsi="Times New Roman" w:cs="Times New Roman"/>
                <w:spacing w:val="-1"/>
              </w:rPr>
              <w:t>ů</w:t>
            </w:r>
            <w:r w:rsidRPr="008357FF">
              <w:rPr>
                <w:rFonts w:ascii="Times New Roman" w:hAnsi="Times New Roman" w:cs="Times New Roman"/>
                <w:spacing w:val="-1"/>
                <w:position w:val="1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C931A7" w:rsidRPr="00583B0E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46 6401</w:t>
            </w:r>
          </w:p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C931A7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931A7" w:rsidRPr="00BF5A2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1.500</w:t>
            </w:r>
          </w:p>
        </w:tc>
      </w:tr>
      <w:tr w:rsidR="00C931A7" w:rsidRPr="004510C7" w:rsidTr="00C931A7">
        <w:tc>
          <w:tcPr>
            <w:tcW w:w="406" w:type="dxa"/>
          </w:tcPr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  <w:b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pokuty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</w:rPr>
              <w:t>místě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17"/>
              </w:rPr>
              <w:t>ne</w:t>
            </w:r>
            <w:r w:rsidRPr="008357FF">
              <w:rPr>
                <w:rFonts w:ascii="Times New Roman" w:hAnsi="Times New Roman" w:cs="Times New Roman"/>
                <w:b/>
              </w:rPr>
              <w:t>zaplacené</w:t>
            </w:r>
            <w:proofErr w:type="spellEnd"/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právnickým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podnikajícím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fyzickým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 w:rsidRPr="008357FF">
              <w:rPr>
                <w:rFonts w:ascii="Times New Roman" w:hAnsi="Times New Roman" w:cs="Times New Roman"/>
              </w:rPr>
              <w:t>trojlistů</w:t>
            </w:r>
            <w:proofErr w:type="spellEnd"/>
            <w:r w:rsidRPr="00835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C931A7" w:rsidRPr="00583B0E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46 6500</w:t>
            </w:r>
          </w:p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C931A7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931A7" w:rsidRPr="00BF5A2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101</w:t>
            </w:r>
          </w:p>
        </w:tc>
      </w:tr>
      <w:tr w:rsidR="00C931A7" w:rsidRPr="004510C7" w:rsidTr="00C931A7">
        <w:tc>
          <w:tcPr>
            <w:tcW w:w="406" w:type="dxa"/>
          </w:tcPr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pokuty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</w:rPr>
              <w:t>místě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</w:rPr>
              <w:t>zaplacené</w:t>
            </w:r>
            <w:proofErr w:type="spellEnd"/>
            <w:r w:rsidRPr="008357FF">
              <w:rPr>
                <w:rFonts w:ascii="Times New Roman" w:hAnsi="Times New Roman" w:cs="Times New Roman"/>
              </w:rPr>
              <w:t xml:space="preserve"> </w:t>
            </w:r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  <w:proofErr w:type="spellStart"/>
            <w:r w:rsidRPr="008357FF"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právnickým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podnikajícím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fyzickým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 w:rsidRPr="008357FF">
              <w:rPr>
                <w:rFonts w:ascii="Times New Roman" w:hAnsi="Times New Roman" w:cs="Times New Roman"/>
              </w:rPr>
              <w:t>dvoulistů</w:t>
            </w:r>
            <w:proofErr w:type="spellEnd"/>
            <w:r w:rsidRPr="00835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C931A7" w:rsidRPr="00583B0E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46 6501</w:t>
            </w:r>
          </w:p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C931A7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931A7" w:rsidRPr="00BF5A2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101</w:t>
            </w:r>
          </w:p>
        </w:tc>
      </w:tr>
      <w:tr w:rsidR="00C931A7" w:rsidRPr="004510C7" w:rsidTr="00C931A7">
        <w:tc>
          <w:tcPr>
            <w:tcW w:w="406" w:type="dxa"/>
          </w:tcPr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  <w:r w:rsidRPr="008357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C931A7" w:rsidRDefault="00C931A7" w:rsidP="007F24EF">
            <w:pPr>
              <w:spacing w:before="2"/>
              <w:rPr>
                <w:rFonts w:ascii="Times New Roman" w:hAnsi="Times New Roman" w:cs="Times New Roman"/>
                <w:b/>
                <w:spacing w:val="-1"/>
              </w:rPr>
            </w:pPr>
            <w:proofErr w:type="spellStart"/>
            <w:r w:rsidRPr="008357FF"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peněžité</w:t>
            </w:r>
            <w:proofErr w:type="spellEnd"/>
            <w:r w:rsidRPr="008357F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b/>
                <w:spacing w:val="-1"/>
              </w:rPr>
              <w:t>záruky</w:t>
            </w:r>
            <w:proofErr w:type="spellEnd"/>
          </w:p>
          <w:p w:rsidR="00C931A7" w:rsidRPr="008357FF" w:rsidRDefault="00C931A7" w:rsidP="007F24EF">
            <w:pPr>
              <w:spacing w:before="2"/>
              <w:rPr>
                <w:rFonts w:ascii="Times New Roman" w:hAnsi="Times New Roman" w:cs="Times New Roman"/>
                <w:i/>
                <w:spacing w:val="-1"/>
              </w:rPr>
            </w:pPr>
            <w:r w:rsidRPr="008357F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za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splnění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povinnosti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ukládané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 w:rsidRPr="008357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fyzickým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,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právnickým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a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podnikajícím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fyzickým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8357FF"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 w:rsidRPr="008357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</w:p>
          <w:p w:rsidR="00C931A7" w:rsidRPr="008357FF" w:rsidRDefault="00C931A7" w:rsidP="007F24EF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8357FF">
              <w:rPr>
                <w:rFonts w:ascii="Times New Roman" w:hAnsi="Times New Roman" w:cs="Times New Roman"/>
                <w:spacing w:val="-1"/>
              </w:rPr>
              <w:t xml:space="preserve">(20 </w:t>
            </w:r>
            <w:proofErr w:type="spellStart"/>
            <w:r w:rsidRPr="008357FF">
              <w:rPr>
                <w:rFonts w:ascii="Times New Roman" w:hAnsi="Times New Roman" w:cs="Times New Roman"/>
                <w:spacing w:val="-1"/>
              </w:rPr>
              <w:t>dvoulistů</w:t>
            </w:r>
            <w:proofErr w:type="spellEnd"/>
            <w:r w:rsidRPr="008357FF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C931A7" w:rsidRPr="00583B0E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B0E">
              <w:rPr>
                <w:rFonts w:ascii="Times New Roman" w:eastAsia="Calibri" w:hAnsi="Times New Roman" w:cs="Times New Roman"/>
                <w:b/>
              </w:rPr>
              <w:t>46 6510</w:t>
            </w:r>
          </w:p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C931A7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931A7" w:rsidRPr="00BF5A2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101</w:t>
            </w:r>
          </w:p>
        </w:tc>
      </w:tr>
      <w:tr w:rsidR="00C931A7" w:rsidRPr="008357FF" w:rsidTr="00C931A7">
        <w:tc>
          <w:tcPr>
            <w:tcW w:w="5934" w:type="dxa"/>
            <w:gridSpan w:val="2"/>
          </w:tcPr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  <w:r w:rsidRPr="008357FF">
              <w:rPr>
                <w:rFonts w:ascii="Times New Roman" w:eastAsia="Calibri" w:hAnsi="Times New Roman" w:cs="Times New Roman"/>
                <w:b/>
              </w:rPr>
              <w:t>C e l k e m</w:t>
            </w:r>
          </w:p>
        </w:tc>
        <w:tc>
          <w:tcPr>
            <w:tcW w:w="1701" w:type="dxa"/>
          </w:tcPr>
          <w:p w:rsidR="00C931A7" w:rsidRPr="008357FF" w:rsidRDefault="00C931A7" w:rsidP="007F24EF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C931A7" w:rsidRPr="008357FF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</w:tcPr>
          <w:p w:rsidR="00C931A7" w:rsidRPr="00222AA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931A7" w:rsidRPr="00BF5A2D" w:rsidRDefault="00C931A7" w:rsidP="007F24EF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2.303</w:t>
            </w:r>
          </w:p>
        </w:tc>
      </w:tr>
    </w:tbl>
    <w:p w:rsidR="00C931A7" w:rsidRPr="00757EEE" w:rsidRDefault="00C931A7" w:rsidP="00C931A7">
      <w:pPr>
        <w:spacing w:before="2"/>
        <w:rPr>
          <w:rFonts w:eastAsia="Calibri"/>
          <w:sz w:val="14"/>
          <w:szCs w:val="16"/>
        </w:rPr>
      </w:pPr>
    </w:p>
    <w:p w:rsidR="00C931A7" w:rsidRDefault="00C931A7" w:rsidP="00C931A7">
      <w:pPr>
        <w:spacing w:before="2"/>
        <w:rPr>
          <w:rFonts w:eastAsia="Calibri"/>
        </w:rPr>
      </w:pPr>
    </w:p>
    <w:p w:rsidR="00C931A7" w:rsidRDefault="00C931A7" w:rsidP="00C931A7">
      <w:pPr>
        <w:spacing w:before="2"/>
        <w:rPr>
          <w:rFonts w:eastAsia="Calibri"/>
        </w:rPr>
      </w:pPr>
      <w:r>
        <w:rPr>
          <w:rFonts w:eastAsia="Calibri"/>
        </w:rPr>
        <w:t>V Karlových Varech</w:t>
      </w:r>
      <w:r>
        <w:rPr>
          <w:rFonts w:eastAsia="Calibri"/>
        </w:rPr>
        <w:tab/>
        <w:t>dne: 26.6.2017</w:t>
      </w:r>
    </w:p>
    <w:p w:rsidR="00C931A7" w:rsidRDefault="00C931A7" w:rsidP="00C931A7">
      <w:pPr>
        <w:spacing w:before="2"/>
        <w:rPr>
          <w:rFonts w:eastAsia="Calibri"/>
        </w:rPr>
      </w:pPr>
      <w:r>
        <w:rPr>
          <w:rFonts w:eastAsia="Calibri"/>
        </w:rPr>
        <w:t xml:space="preserve">Zpracoval: </w:t>
      </w:r>
      <w:proofErr w:type="spellStart"/>
      <w:r>
        <w:rPr>
          <w:rFonts w:eastAsia="Calibri"/>
        </w:rPr>
        <w:t>xxx</w:t>
      </w:r>
      <w:proofErr w:type="spellEnd"/>
    </w:p>
    <w:p w:rsidR="005C02C1" w:rsidRDefault="005C02C1" w:rsidP="00C931A7">
      <w:pPr>
        <w:spacing w:before="2"/>
        <w:rPr>
          <w:rFonts w:eastAsia="Calibri"/>
        </w:rPr>
      </w:pPr>
    </w:p>
    <w:p w:rsidR="005C02C1" w:rsidRDefault="005C02C1" w:rsidP="005C02C1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63072" wp14:editId="446D397D">
                <wp:simplePos x="0" y="0"/>
                <wp:positionH relativeFrom="column">
                  <wp:posOffset>2823210</wp:posOffset>
                </wp:positionH>
                <wp:positionV relativeFrom="paragraph">
                  <wp:posOffset>72390</wp:posOffset>
                </wp:positionV>
                <wp:extent cx="2757805" cy="110172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2C1" w:rsidRDefault="005C02C1" w:rsidP="005C02C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Integraf, s.r.o.</w:t>
                            </w:r>
                          </w:p>
                          <w:p w:rsidR="005C02C1" w:rsidRDefault="005C02C1" w:rsidP="005C02C1">
                            <w:r>
                              <w:t xml:space="preserve">Josef </w:t>
                            </w:r>
                            <w:proofErr w:type="spellStart"/>
                            <w:r>
                              <w:t>Ťokan</w:t>
                            </w:r>
                            <w:proofErr w:type="spellEnd"/>
                          </w:p>
                          <w:p w:rsidR="005C02C1" w:rsidRDefault="005C02C1" w:rsidP="005C02C1">
                            <w:r>
                              <w:t>Myslbekova 273</w:t>
                            </w:r>
                          </w:p>
                          <w:p w:rsidR="005C02C1" w:rsidRDefault="005C02C1" w:rsidP="005C02C1">
                            <w:r>
                              <w:t>Staré Město nad Metují</w:t>
                            </w:r>
                          </w:p>
                          <w:p w:rsidR="005C02C1" w:rsidRPr="00043161" w:rsidRDefault="005C02C1" w:rsidP="005C02C1">
                            <w:pPr>
                              <w:rPr>
                                <w:szCs w:val="22"/>
                              </w:rPr>
                            </w:pPr>
                            <w:r>
                              <w:t>547 01 Náchod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30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2.3pt;margin-top:5.7pt;width:217.15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UruAIAALw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7FGHHSQ4/u6aTRjZhQYOszDioDt7sBHPUE5+BruarhVlTfFOJi1RK+pddSirGlpIb8fFNZ9+yq&#10;6YjKlAHZjB9FDXHITgsLNDWyN8WDciBAhz49nHpjcqngMIijOPEijCqw+b7nx0FkY5DseH2QSr+n&#10;okdmkWMJzbfwZH+rtEmHZEcXE42LknWdFUDHnx2A43wCweGqsZk0bD8fUy9dJ+skdMJgsXZCryic&#10;63IVOovSj6PiXbFaFf5PE9cPs5bVNeUmzFFbfvhnvTuofFbFSV1KdKw2cCYlJbebVSfRnoC2S/sd&#10;CnLm5j5PwxYBuLyg5AehdxOkTrlIYicsw8hJYy9xPD+9SRdemIZF+ZzSLeP03ymhMcdpBH20dH7L&#10;zbPfa24k65mG6dGxPsfJyYlkRoNrXtvWasK6eX1WCpP+Uymg3cdGW8Uakc5y1dNmAhSj3I2oH0C7&#10;UoCyQKAw8mDRCvkDoxHGR47V9x2RFKPuAwf9p34YmnljN2EUw1NC8tyyObcQXgFUjjVG83Kl5xm1&#10;GyTbthBpfnFcXMObaZhV81NWh5cGI8KSOowzM4PO99braegufwEAAP//AwBQSwMEFAAGAAgAAAAh&#10;AEMjTrbdAAAACgEAAA8AAABkcnMvZG93bnJldi54bWxMj8FOwzAMhu9IvENkJG4sGQqjLU0nBOIK&#10;YsCk3bLGaysap2qytbw95sSO9v/p9+dyPftenHCMXSADy4UCgVQH11Fj4PPj5SYDEZMlZ/tAaOAH&#10;I6yry4vSFi5M9I6nTWoEl1AsrIE2paGQMtYtehsXYUDi7BBGbxOPYyPdaCcu9728VWolve2IL7R2&#10;wKcW6+/N0Rv4ej3stlq9Nc/+bpjCrCT5XBpzfTU/PoBIOKd/GP70WR0qdtqHI7koegNa6xWjHCw1&#10;CAay+ywHsedFpnOQVSnPX6h+AQAA//8DAFBLAQItABQABgAIAAAAIQC2gziS/gAAAOEBAAATAAAA&#10;AAAAAAAAAAAAAAAAAABbQ29udGVudF9UeXBlc10ueG1sUEsBAi0AFAAGAAgAAAAhADj9If/WAAAA&#10;lAEAAAsAAAAAAAAAAAAAAAAALwEAAF9yZWxzLy5yZWxzUEsBAi0AFAAGAAgAAAAhAOqlpSu4AgAA&#10;vAUAAA4AAAAAAAAAAAAAAAAALgIAAGRycy9lMm9Eb2MueG1sUEsBAi0AFAAGAAgAAAAhAEMjTrbd&#10;AAAACgEAAA8AAAAAAAAAAAAAAAAAEgUAAGRycy9kb3ducmV2LnhtbFBLBQYAAAAABAAEAPMAAAAc&#10;BgAAAAA=&#10;" filled="f" stroked="f">
                <v:textbox>
                  <w:txbxContent>
                    <w:p w:rsidR="005C02C1" w:rsidRDefault="005C02C1" w:rsidP="005C02C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Integraf, s.r.o.</w:t>
                      </w:r>
                    </w:p>
                    <w:p w:rsidR="005C02C1" w:rsidRDefault="005C02C1" w:rsidP="005C02C1">
                      <w:r>
                        <w:t xml:space="preserve">Josef </w:t>
                      </w:r>
                      <w:proofErr w:type="spellStart"/>
                      <w:r>
                        <w:t>Ťokan</w:t>
                      </w:r>
                      <w:proofErr w:type="spellEnd"/>
                    </w:p>
                    <w:p w:rsidR="005C02C1" w:rsidRDefault="005C02C1" w:rsidP="005C02C1">
                      <w:r>
                        <w:t>Myslbekova 273</w:t>
                      </w:r>
                    </w:p>
                    <w:p w:rsidR="005C02C1" w:rsidRDefault="005C02C1" w:rsidP="005C02C1">
                      <w:r>
                        <w:t>Staré Město nad Metují</w:t>
                      </w:r>
                    </w:p>
                    <w:p w:rsidR="005C02C1" w:rsidRPr="00043161" w:rsidRDefault="005C02C1" w:rsidP="005C02C1">
                      <w:pPr>
                        <w:rPr>
                          <w:szCs w:val="22"/>
                        </w:rPr>
                      </w:pPr>
                      <w:r>
                        <w:t>547 01 Náchod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435378" wp14:editId="0AE5DB05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757805" cy="950595"/>
                <wp:effectExtent l="0" t="0" r="0" b="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CAECC" id="Group 31" o:spid="_x0000_s1026" style="position:absolute;margin-left:225.15pt;margin-top:5.7pt;width:217.15pt;height:74.85pt;z-index:-251652096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nYtAMAAAkaAAAOAAAAZHJzL2Uyb0RvYy54bWzsWUlv4zYUvheY/0Do7kiUJS9CnMHAdtJD&#10;Og0w07kzErWgEimQSuyg6H+fx0dJ3jILZuA0bZWDQprk01s+vk2Xb7dVSR650oUUC4deeA7hIpZJ&#10;IbKF88fH69HMIbphImGlFHzhPHHtvL1688vlpo64L3NZJlwRICJ0tKkXTt40deS6Os55xfSFrLmA&#10;xVSqijUwVZmbKLYB6lXp+p43cTdSJbWSMdcafl3ZRecK6acpj5vf01TzhpQLB3hr8KnweW+e7tUl&#10;izLF6ryIWzbYD3BRsULAS3tSK9Yw8qCKE1JVESupZdpcxLJyZZoWMUcZQBrqHUlzo+RDjbJk0Sar&#10;ezWBao/09MNk4/ePd4oUycKZOESwCkyEbyVjanSzqbMIttyo+kN9p6yAMLyV8Z8alt3jdTPP7GZy&#10;v/lNJkCPPTQSdbNNVWVIgNRkiyZ46k3Atw2J4Ud/Gk5nXuiQGNbmoRfOQ2ujOAdDmmPjCR07BFbH&#10;3njara3b48FkBlY2Z306Qeu6LLLvRV5b3qxgOOllbNUwPVSDf3Y1PCNPpwx6LAyLejWEYQisoqCn&#10;ajg5+EUtwK3TO2DpnwPWh5zVHPGqDWpajYIHsMC6LQQnvm9xhTuWwoIq3ooWVETIZc5ExpHWx6ca&#10;AIQmAPPtHTETDYj8JsieUdOJdg9xwqJa6eaGy4qYwcIpgW3EL3u81Y1B/W6LgbOQ10VZoiMpBdkY&#10;2PohHtCyLBKzaLZpld0vS0UemXFF+Gc0AcQOtsGVFwkSyzlL1u24YUVpx7C/FIYeiAHstCPra/6a&#10;e/P1bD0LRoE/WY8Cb7UavbteBqPJNZ2Gq/FquVzRvw1rNIjyIkm4MNx1fo8G32f+1gNbj9V7vl4N&#10;7iF1FBGY7f4j02hNY0Bz/XR0L5OnO2W0YWaASPvz2aE5P4Tm+LVAs/Vh5hpbiHSuc4Bmnxo8G/L+&#10;O9CkgIF9txn8M9gMKG2DbOc2B2z+790mpYfYxBTtID5DonL+kB748yNs9nnP4DexooJI/IpC+i4D&#10;/0r+Tf0OW7YO8SfW8Z2vDpnRk4Ki83U9nrpqYi8Bp97835KBG/n2Ywnemhe7rztFDRd2yMGh+miR&#10;15aHNDgE5+z8iQ5Jy6L+ZApLUz617QgKbsBW1EPOM8D0FKbQk9r3ofMXgumvxzB9JuychKsh/XmF&#10;6U/b2ui7uGdpttG+jYvdtjEi4eVCfe9DfeNMsY3VgXOoG19z3bifm+MYvjdgx679NmI+aOzPsVW3&#10;+4Jz9RkAAP//AwBQSwMEFAAGAAgAAAAhABkAy1/gAAAACgEAAA8AAABkcnMvZG93bnJldi54bWxM&#10;j8FKw0AQhu+C77CM4M1u1qYhxGxKKeqpCLaCeJsm0yQ0uxuy2yR9e8eTPc78H/98k69n04mRBt86&#10;q0EtIhBkS1e1ttbwdXh7SkH4gLbCzlnScCUP6+L+LsescpP9pHEfasEl1meooQmhz6T0ZUMG/cL1&#10;ZDk7ucFg4HGoZTXgxOWmk89RlEiDreULDfa0bag87y9Gw/uE02apXsfd+bS9/hxWH987RVo/Psyb&#10;FxCB5vAPw58+q0PBTkd3sZUXnYZ4FS0Z5UDFIBhI0zgBceRFohTIIpe3LxS/AAAA//8DAFBLAQIt&#10;ABQABgAIAAAAIQC2gziS/gAAAOEBAAATAAAAAAAAAAAAAAAAAAAAAABbQ29udGVudF9UeXBlc10u&#10;eG1sUEsBAi0AFAAGAAgAAAAhADj9If/WAAAAlAEAAAsAAAAAAAAAAAAAAAAALwEAAF9yZWxzLy5y&#10;ZWxzUEsBAi0AFAAGAAgAAAAhAHreCdi0AwAACRoAAA4AAAAAAAAAAAAAAAAALgIAAGRycy9lMm9E&#10;b2MueG1sUEsBAi0AFAAGAAgAAAAhABkAy1/gAAAACgEAAA8AAAAAAAAAAAAAAAAADgYAAGRycy9k&#10;b3ducmV2LnhtbFBLBQYAAAAABAAEAPMAAAAb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5C02C1" w:rsidRDefault="005C02C1" w:rsidP="005C02C1">
      <w:pPr>
        <w:pStyle w:val="Nadpis9"/>
        <w:rPr>
          <w:b/>
          <w:u w:val="none"/>
        </w:rPr>
      </w:pPr>
    </w:p>
    <w:p w:rsidR="005C02C1" w:rsidRDefault="005C02C1" w:rsidP="005C02C1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5C02C1" w:rsidRDefault="005C02C1" w:rsidP="005C02C1"/>
    <w:p w:rsidR="005C02C1" w:rsidRDefault="005C02C1" w:rsidP="005C02C1">
      <w:pPr>
        <w:pStyle w:val="Zhlav"/>
        <w:tabs>
          <w:tab w:val="clear" w:pos="4536"/>
          <w:tab w:val="clear" w:pos="9072"/>
        </w:tabs>
      </w:pPr>
    </w:p>
    <w:p w:rsidR="005C02C1" w:rsidRDefault="005C02C1" w:rsidP="005C02C1">
      <w:pPr>
        <w:jc w:val="right"/>
      </w:pPr>
    </w:p>
    <w:p w:rsidR="005C02C1" w:rsidRDefault="005C02C1" w:rsidP="005C02C1"/>
    <w:p w:rsidR="005C02C1" w:rsidRDefault="005C02C1" w:rsidP="005C02C1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5C02C1" w:rsidTr="00450056">
        <w:tc>
          <w:tcPr>
            <w:tcW w:w="2898" w:type="dxa"/>
          </w:tcPr>
          <w:p w:rsidR="005C02C1" w:rsidRDefault="005C02C1" w:rsidP="004500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5C02C1" w:rsidRDefault="005C02C1" w:rsidP="004500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5C02C1" w:rsidRDefault="005C02C1" w:rsidP="00450056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5C02C1" w:rsidRDefault="005C02C1" w:rsidP="00450056">
            <w:pPr>
              <w:pStyle w:val="Nadpis4"/>
            </w:pPr>
            <w:r>
              <w:t>Karlovy Vary</w:t>
            </w:r>
          </w:p>
        </w:tc>
      </w:tr>
      <w:tr w:rsidR="005C02C1" w:rsidRPr="00895420" w:rsidTr="00450056">
        <w:tc>
          <w:tcPr>
            <w:tcW w:w="2898" w:type="dxa"/>
          </w:tcPr>
          <w:p w:rsidR="005C02C1" w:rsidRPr="00895420" w:rsidRDefault="005C02C1" w:rsidP="00450056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5C02C1" w:rsidRPr="002E31A6" w:rsidRDefault="005C02C1" w:rsidP="0045005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2171/FI/17</w:t>
            </w:r>
          </w:p>
        </w:tc>
        <w:tc>
          <w:tcPr>
            <w:tcW w:w="2268" w:type="dxa"/>
          </w:tcPr>
          <w:p w:rsidR="005C02C1" w:rsidRPr="00895420" w:rsidRDefault="005C02C1" w:rsidP="00E70F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667" w:type="dxa"/>
          </w:tcPr>
          <w:p w:rsidR="005C02C1" w:rsidRPr="00895420" w:rsidRDefault="005C02C1" w:rsidP="00450056">
            <w:pPr>
              <w:rPr>
                <w:sz w:val="20"/>
              </w:rPr>
            </w:pPr>
            <w:r>
              <w:rPr>
                <w:sz w:val="20"/>
              </w:rPr>
              <w:t xml:space="preserve">          2017-06-19</w:t>
            </w:r>
          </w:p>
        </w:tc>
      </w:tr>
    </w:tbl>
    <w:p w:rsidR="005C02C1" w:rsidRDefault="005C02C1" w:rsidP="005C02C1">
      <w:pPr>
        <w:pStyle w:val="Zhlav"/>
        <w:tabs>
          <w:tab w:val="clear" w:pos="4536"/>
          <w:tab w:val="clear" w:pos="9072"/>
        </w:tabs>
      </w:pPr>
    </w:p>
    <w:p w:rsidR="005C02C1" w:rsidRPr="00AC4BAE" w:rsidRDefault="005C02C1" w:rsidP="005C02C1">
      <w:pPr>
        <w:tabs>
          <w:tab w:val="left" w:pos="228"/>
        </w:tabs>
        <w:rPr>
          <w:b/>
          <w:szCs w:val="22"/>
        </w:rPr>
      </w:pPr>
      <w:r w:rsidRPr="00AC4BAE">
        <w:rPr>
          <w:b/>
        </w:rPr>
        <w:t xml:space="preserve">Výzva k podání nabídky </w:t>
      </w:r>
      <w:r>
        <w:rPr>
          <w:b/>
        </w:rPr>
        <w:t>na výrobu a distribuci příkazových bloků o</w:t>
      </w:r>
      <w:r w:rsidRPr="00AC4BAE">
        <w:rPr>
          <w:b/>
        </w:rPr>
        <w:t>právněné osobě</w:t>
      </w:r>
      <w:r>
        <w:rPr>
          <w:b/>
        </w:rPr>
        <w:t xml:space="preserve"> d</w:t>
      </w:r>
      <w:r w:rsidRPr="00AC4BAE">
        <w:rPr>
          <w:b/>
        </w:rPr>
        <w:t>odavatele</w:t>
      </w:r>
      <w:r>
        <w:rPr>
          <w:b/>
        </w:rPr>
        <w:t xml:space="preserve"> – objednávka příkazových bloků.</w:t>
      </w: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>Vážení,</w:t>
      </w:r>
    </w:p>
    <w:p w:rsidR="005C02C1" w:rsidRDefault="005C02C1" w:rsidP="005C02C1">
      <w:pPr>
        <w:tabs>
          <w:tab w:val="left" w:pos="228"/>
        </w:tabs>
        <w:jc w:val="both"/>
        <w:rPr>
          <w:szCs w:val="22"/>
        </w:rPr>
      </w:pPr>
    </w:p>
    <w:p w:rsidR="005C02C1" w:rsidRPr="00C14716" w:rsidRDefault="005C02C1" w:rsidP="005C02C1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 xml:space="preserve">na základě </w:t>
      </w:r>
      <w:r>
        <w:t xml:space="preserve">Rámcové dohody na výrobu a distribuci příkazových bloků, článek IV. odstavec 1), </w:t>
      </w:r>
      <w:proofErr w:type="spellStart"/>
      <w:r>
        <w:t>pís</w:t>
      </w:r>
      <w:proofErr w:type="spellEnd"/>
      <w:r>
        <w:t xml:space="preserve">. c) podepsané dne 22.5.2017 Vám Karlovarský kraj, krajský úřad – odbor finanční (jménem oprávněné osoby odběratele – </w:t>
      </w:r>
      <w:proofErr w:type="spellStart"/>
      <w:r>
        <w:t>xxx</w:t>
      </w:r>
      <w:proofErr w:type="spellEnd"/>
      <w:r>
        <w:t xml:space="preserve">) </w:t>
      </w:r>
      <w:r>
        <w:rPr>
          <w:szCs w:val="22"/>
        </w:rPr>
        <w:t xml:space="preserve">v příloze tohoto dopisu zasílá výzvu </w:t>
      </w:r>
      <w:r>
        <w:t xml:space="preserve">k podání nabídky </w:t>
      </w:r>
      <w:r w:rsidRPr="00C14716">
        <w:t>na výrobu a distribuci příkazových bloků oprávněné osobě dodavatele</w:t>
      </w:r>
      <w:r>
        <w:t xml:space="preserve"> do objednávacího kola v období od 1. do 15. července kalendářního roku.</w:t>
      </w:r>
      <w:r w:rsidRPr="00C14716">
        <w:rPr>
          <w:szCs w:val="22"/>
        </w:rPr>
        <w:t xml:space="preserve"> </w:t>
      </w:r>
    </w:p>
    <w:p w:rsidR="005C02C1" w:rsidRPr="00A177EB" w:rsidRDefault="005C02C1" w:rsidP="005C02C1">
      <w:pPr>
        <w:tabs>
          <w:tab w:val="left" w:pos="228"/>
        </w:tabs>
        <w:jc w:val="both"/>
        <w:rPr>
          <w:szCs w:val="22"/>
        </w:rPr>
      </w:pPr>
    </w:p>
    <w:p w:rsidR="005C02C1" w:rsidRPr="00A177EB" w:rsidRDefault="005C02C1" w:rsidP="005C02C1">
      <w:pPr>
        <w:tabs>
          <w:tab w:val="left" w:pos="228"/>
        </w:tabs>
        <w:jc w:val="both"/>
        <w:rPr>
          <w:szCs w:val="22"/>
        </w:rPr>
      </w:pPr>
    </w:p>
    <w:p w:rsidR="005C02C1" w:rsidRPr="00A177EB" w:rsidRDefault="005C02C1" w:rsidP="005C02C1">
      <w:pPr>
        <w:tabs>
          <w:tab w:val="left" w:pos="228"/>
        </w:tabs>
        <w:jc w:val="both"/>
        <w:rPr>
          <w:szCs w:val="22"/>
        </w:rPr>
      </w:pPr>
      <w:r>
        <w:rPr>
          <w:szCs w:val="22"/>
        </w:rPr>
        <w:t>S pozdravem</w:t>
      </w:r>
    </w:p>
    <w:p w:rsidR="005C02C1" w:rsidRPr="00A177EB" w:rsidRDefault="005C02C1" w:rsidP="005C02C1">
      <w:pPr>
        <w:tabs>
          <w:tab w:val="left" w:pos="228"/>
        </w:tabs>
        <w:jc w:val="both"/>
        <w:rPr>
          <w:szCs w:val="22"/>
        </w:rPr>
      </w:pPr>
    </w:p>
    <w:p w:rsidR="005C02C1" w:rsidRPr="00A177EB" w:rsidRDefault="005C02C1" w:rsidP="005C02C1">
      <w:pPr>
        <w:tabs>
          <w:tab w:val="left" w:pos="228"/>
        </w:tabs>
        <w:jc w:val="both"/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:rsidR="005C02C1" w:rsidRDefault="005C02C1" w:rsidP="005C02C1">
      <w:pPr>
        <w:tabs>
          <w:tab w:val="left" w:pos="228"/>
        </w:tabs>
        <w:jc w:val="both"/>
        <w:rPr>
          <w:szCs w:val="22"/>
        </w:rPr>
      </w:pPr>
      <w:r w:rsidRPr="00A177EB">
        <w:rPr>
          <w:szCs w:val="22"/>
        </w:rPr>
        <w:t xml:space="preserve">vedoucí </w:t>
      </w:r>
      <w:r>
        <w:rPr>
          <w:szCs w:val="22"/>
        </w:rPr>
        <w:t>finančního odboru</w:t>
      </w: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rPr>
          <w:color w:val="000000"/>
        </w:rPr>
      </w:pPr>
      <w:r>
        <w:rPr>
          <w:color w:val="000000"/>
        </w:rPr>
        <w:t>banka: KB a.s.</w:t>
      </w:r>
    </w:p>
    <w:p w:rsidR="005C02C1" w:rsidRDefault="005C02C1" w:rsidP="005C02C1">
      <w:pPr>
        <w:rPr>
          <w:color w:val="000000"/>
        </w:rPr>
      </w:pPr>
      <w:r>
        <w:rPr>
          <w:color w:val="000000"/>
        </w:rPr>
        <w:t xml:space="preserve">číslo účtu: </w:t>
      </w:r>
      <w:proofErr w:type="spellStart"/>
      <w:r>
        <w:rPr>
          <w:color w:val="000000"/>
        </w:rPr>
        <w:t>xxx</w:t>
      </w:r>
      <w:proofErr w:type="spellEnd"/>
    </w:p>
    <w:p w:rsidR="005C02C1" w:rsidRDefault="005C02C1" w:rsidP="005C02C1">
      <w:pPr>
        <w:rPr>
          <w:color w:val="000000"/>
        </w:rPr>
      </w:pPr>
      <w:r>
        <w:rPr>
          <w:color w:val="000000"/>
        </w:rPr>
        <w:t>Datová schránka: siqbxt2 </w:t>
      </w:r>
    </w:p>
    <w:p w:rsidR="005C02C1" w:rsidRDefault="005C02C1" w:rsidP="005C02C1">
      <w:pPr>
        <w:rPr>
          <w:color w:val="000000"/>
        </w:rPr>
      </w:pPr>
      <w:r>
        <w:rPr>
          <w:color w:val="000000"/>
        </w:rPr>
        <w:t xml:space="preserve">email: </w:t>
      </w:r>
      <w:hyperlink r:id="rId11" w:history="1">
        <w:proofErr w:type="spellStart"/>
        <w:r>
          <w:rPr>
            <w:rStyle w:val="Hypertextovodkaz"/>
            <w:color w:val="000000"/>
          </w:rPr>
          <w:t>xxx</w:t>
        </w:r>
        <w:proofErr w:type="spellEnd"/>
      </w:hyperlink>
    </w:p>
    <w:p w:rsidR="005C02C1" w:rsidRPr="00F966AA" w:rsidRDefault="005C02C1" w:rsidP="005C02C1">
      <w:pPr>
        <w:rPr>
          <w:color w:val="000000"/>
        </w:rPr>
      </w:pPr>
      <w:hyperlink r:id="rId12" w:history="1">
        <w:r w:rsidRPr="00F966AA">
          <w:rPr>
            <w:rStyle w:val="Hypertextovodkaz"/>
            <w:color w:val="000000"/>
            <w:u w:val="none"/>
          </w:rPr>
          <w:t xml:space="preserve">tel: </w:t>
        </w:r>
        <w:proofErr w:type="spellStart"/>
        <w:r w:rsidR="00E70FD7">
          <w:rPr>
            <w:rStyle w:val="Hypertextovodkaz"/>
            <w:color w:val="000000"/>
            <w:u w:val="none"/>
          </w:rPr>
          <w:t>xxx</w:t>
        </w:r>
        <w:proofErr w:type="spellEnd"/>
      </w:hyperlink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tabs>
          <w:tab w:val="left" w:pos="228"/>
        </w:tabs>
        <w:rPr>
          <w:szCs w:val="22"/>
        </w:rPr>
      </w:pPr>
    </w:p>
    <w:p w:rsidR="005C02C1" w:rsidRDefault="005C02C1" w:rsidP="005C02C1">
      <w:pPr>
        <w:pStyle w:val="Bezmezer"/>
        <w:jc w:val="right"/>
        <w:rPr>
          <w:rFonts w:ascii="Times New Roman" w:hAnsi="Times New Roman" w:cs="Times New Roman"/>
          <w:w w:val="110"/>
          <w:sz w:val="6"/>
          <w:szCs w:val="16"/>
        </w:rPr>
      </w:pPr>
    </w:p>
    <w:p w:rsidR="005C02C1" w:rsidRDefault="005C02C1" w:rsidP="005C02C1">
      <w:pPr>
        <w:pStyle w:val="Bezmezer"/>
        <w:ind w:firstLine="72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>Karlovarský</w:t>
      </w:r>
      <w:proofErr w:type="spellEnd"/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10"/>
          <w:sz w:val="24"/>
          <w:szCs w:val="24"/>
        </w:rPr>
        <w:t>kraj</w:t>
      </w:r>
      <w:proofErr w:type="spellEnd"/>
    </w:p>
    <w:p w:rsidR="005C02C1" w:rsidRDefault="005C02C1" w:rsidP="005C02C1">
      <w:pPr>
        <w:pStyle w:val="Bezmezer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Krajský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úřad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finanční</w:t>
      </w:r>
      <w:proofErr w:type="spellEnd"/>
    </w:p>
    <w:p w:rsidR="005C02C1" w:rsidRDefault="005C02C1" w:rsidP="005C02C1">
      <w:pPr>
        <w:pStyle w:val="Bezmezer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ab/>
        <w:t xml:space="preserve">xxx –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oprávněná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odběratele</w:t>
      </w:r>
      <w:proofErr w:type="spellEnd"/>
    </w:p>
    <w:p w:rsidR="005C02C1" w:rsidRDefault="005C02C1" w:rsidP="005C02C1">
      <w:pPr>
        <w:pStyle w:val="Bezmezer"/>
        <w:ind w:firstLine="720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Závodní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353/88</w:t>
      </w:r>
    </w:p>
    <w:p w:rsidR="005C02C1" w:rsidRDefault="005C02C1" w:rsidP="005C02C1">
      <w:pPr>
        <w:pStyle w:val="Bezmezer"/>
        <w:ind w:firstLine="720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360 06 Karlovy Vary -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Dvory</w:t>
      </w:r>
      <w:proofErr w:type="spellEnd"/>
    </w:p>
    <w:p w:rsidR="005C02C1" w:rsidRDefault="005C02C1" w:rsidP="005C02C1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5C02C1" w:rsidRDefault="005C02C1" w:rsidP="005C02C1">
      <w:pPr>
        <w:ind w:firstLine="720"/>
        <w:rPr>
          <w:color w:val="000000"/>
        </w:rPr>
      </w:pPr>
      <w:r>
        <w:rPr>
          <w:color w:val="000000"/>
        </w:rPr>
        <w:t>banka: KB a.s.</w:t>
      </w:r>
    </w:p>
    <w:p w:rsidR="005C02C1" w:rsidRDefault="005C02C1" w:rsidP="005C02C1">
      <w:pPr>
        <w:ind w:firstLine="720"/>
        <w:rPr>
          <w:color w:val="000000"/>
        </w:rPr>
      </w:pPr>
      <w:r>
        <w:rPr>
          <w:color w:val="000000"/>
        </w:rPr>
        <w:t xml:space="preserve">číslo účtu: </w:t>
      </w:r>
      <w:proofErr w:type="spellStart"/>
      <w:r>
        <w:rPr>
          <w:color w:val="000000"/>
        </w:rPr>
        <w:t>xxx</w:t>
      </w:r>
      <w:proofErr w:type="spellEnd"/>
    </w:p>
    <w:p w:rsidR="005C02C1" w:rsidRDefault="005C02C1" w:rsidP="005C02C1">
      <w:pPr>
        <w:ind w:firstLine="720"/>
        <w:rPr>
          <w:color w:val="000000"/>
        </w:rPr>
      </w:pPr>
      <w:r>
        <w:rPr>
          <w:color w:val="000000"/>
        </w:rPr>
        <w:t>Datová schránka: siqbxt2 </w:t>
      </w:r>
    </w:p>
    <w:p w:rsidR="005C02C1" w:rsidRDefault="005C02C1" w:rsidP="005C02C1">
      <w:pPr>
        <w:ind w:firstLine="720"/>
        <w:rPr>
          <w:color w:val="000000"/>
        </w:rPr>
      </w:pPr>
      <w:r>
        <w:rPr>
          <w:color w:val="000000"/>
        </w:rPr>
        <w:t xml:space="preserve">Ing.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 xml:space="preserve"> </w:t>
      </w:r>
    </w:p>
    <w:p w:rsidR="005C02C1" w:rsidRDefault="005C02C1" w:rsidP="005C02C1">
      <w:pPr>
        <w:ind w:firstLine="720"/>
        <w:rPr>
          <w:color w:val="000000"/>
        </w:rPr>
      </w:pPr>
      <w:r>
        <w:rPr>
          <w:color w:val="000000"/>
        </w:rPr>
        <w:t xml:space="preserve">email: </w:t>
      </w:r>
      <w:hyperlink r:id="rId13" w:history="1">
        <w:proofErr w:type="spellStart"/>
        <w:r>
          <w:rPr>
            <w:rStyle w:val="Hypertextovodkaz"/>
            <w:color w:val="000000"/>
          </w:rPr>
          <w:t>xxx</w:t>
        </w:r>
        <w:proofErr w:type="spellEnd"/>
      </w:hyperlink>
    </w:p>
    <w:p w:rsidR="005C02C1" w:rsidRDefault="00E70FD7" w:rsidP="005C02C1">
      <w:pPr>
        <w:ind w:firstLine="720"/>
        <w:rPr>
          <w:color w:val="000000"/>
        </w:rPr>
      </w:pPr>
      <w:r>
        <w:t>tel: xxx</w:t>
      </w:r>
      <w:bookmarkStart w:id="0" w:name="_GoBack"/>
      <w:bookmarkEnd w:id="0"/>
    </w:p>
    <w:p w:rsidR="005C02C1" w:rsidRDefault="005C02C1" w:rsidP="005C02C1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5C02C1" w:rsidRDefault="005C02C1" w:rsidP="005C02C1">
      <w:pPr>
        <w:pStyle w:val="Bezmezer"/>
        <w:ind w:left="72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Výzva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podání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nabídky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výrobu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distribuci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příkazových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bloků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oprávněné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osobě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dodavatele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objednávka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příkazových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bloků</w:t>
      </w:r>
      <w:proofErr w:type="spellEnd"/>
    </w:p>
    <w:p w:rsidR="005C02C1" w:rsidRDefault="005C02C1" w:rsidP="005C02C1">
      <w:pPr>
        <w:pStyle w:val="Bezmez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5C02C1" w:rsidRDefault="005C02C1" w:rsidP="005C02C1">
      <w:pPr>
        <w:pStyle w:val="Bezmezer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tbl>
      <w:tblPr>
        <w:tblStyle w:val="Mkatabulky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6"/>
        <w:gridCol w:w="5528"/>
        <w:gridCol w:w="1701"/>
        <w:gridCol w:w="2287"/>
      </w:tblGrid>
      <w:tr w:rsidR="005C02C1" w:rsidTr="00450056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Č. pol.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Název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tiskopisu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Skladové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číslo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tiskopisu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Objednané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množství</w:t>
            </w:r>
            <w:proofErr w:type="spellEnd"/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počet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ks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svazků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bloků</w:t>
            </w:r>
            <w:proofErr w:type="spellEnd"/>
          </w:p>
        </w:tc>
      </w:tr>
      <w:tr w:rsidR="005C02C1" w:rsidTr="00450056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  <w:position w:val="1"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position w:val="1"/>
              </w:rPr>
              <w:t>Příkazové</w:t>
            </w:r>
            <w:proofErr w:type="spellEnd"/>
            <w:r>
              <w:rPr>
                <w:rFonts w:ascii="Times New Roman" w:hAnsi="Times New Roman" w:cs="Times New Roman"/>
                <w:b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>bloky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>pokuty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position w:val="1"/>
              </w:rPr>
              <w:t>míst</w:t>
            </w:r>
            <w:proofErr w:type="spellEnd"/>
            <w:r>
              <w:rPr>
                <w:rFonts w:ascii="Times New Roman" w:hAnsi="Times New Roman" w:cs="Times New Roman"/>
                <w:b/>
              </w:rPr>
              <w:t>ě</w:t>
            </w:r>
            <w:r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nezaplacené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i/>
                <w:spacing w:val="12"/>
                <w:positio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obcemi</w:t>
            </w:r>
            <w:proofErr w:type="spellEnd"/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</w:rPr>
              <w:t>trojlistů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46 6400</w:t>
            </w: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101</w:t>
            </w:r>
          </w:p>
        </w:tc>
      </w:tr>
      <w:tr w:rsidR="005C02C1" w:rsidTr="00450056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  <w:position w:val="1"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  <w:spacing w:val="12"/>
                <w:position w:val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position w:val="1"/>
              </w:rPr>
              <w:t>Příkazové</w:t>
            </w:r>
            <w:proofErr w:type="spellEnd"/>
            <w:r>
              <w:rPr>
                <w:rFonts w:ascii="Times New Roman" w:hAnsi="Times New Roman" w:cs="Times New Roman"/>
                <w:b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>bloky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>pokuty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position w:val="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position w:val="1"/>
              </w:rPr>
              <w:t>míst</w:t>
            </w:r>
            <w:proofErr w:type="spellEnd"/>
            <w:r>
              <w:rPr>
                <w:rFonts w:ascii="Times New Roman" w:hAnsi="Times New Roman" w:cs="Times New Roman"/>
                <w:b/>
              </w:rPr>
              <w:t>ě</w:t>
            </w:r>
            <w:r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position w:val="1"/>
              </w:rPr>
              <w:t>zaplacené</w:t>
            </w:r>
            <w:proofErr w:type="spellEnd"/>
            <w:r>
              <w:rPr>
                <w:rFonts w:ascii="Times New Roman" w:hAnsi="Times New Roman" w:cs="Times New Roman"/>
                <w:b/>
                <w:spacing w:val="12"/>
                <w:position w:val="1"/>
              </w:rPr>
              <w:t xml:space="preserve"> </w:t>
            </w:r>
          </w:p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i/>
                <w:spacing w:val="12"/>
                <w:positio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obcemi</w:t>
            </w:r>
            <w:proofErr w:type="spellEnd"/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position w:val="1"/>
              </w:rPr>
              <w:t>(20</w:t>
            </w:r>
            <w:r>
              <w:rPr>
                <w:rFonts w:ascii="Times New Roman" w:hAnsi="Times New Roman" w:cs="Times New Roman"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position w:val="1"/>
              </w:rPr>
              <w:t>dvoulist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ů</w:t>
            </w:r>
            <w:r>
              <w:rPr>
                <w:rFonts w:ascii="Times New Roman" w:hAnsi="Times New Roman" w:cs="Times New Roman"/>
                <w:spacing w:val="-1"/>
                <w:position w:val="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46 6401</w:t>
            </w: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5C02C1" w:rsidTr="00450056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pokuty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místě</w:t>
            </w:r>
            <w:proofErr w:type="spellEnd"/>
            <w:r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17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zaplacené</w:t>
            </w:r>
            <w:proofErr w:type="spellEnd"/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právnickým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podnikajícím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fyzickým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osobám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>
              <w:rPr>
                <w:rFonts w:ascii="Times New Roman" w:hAnsi="Times New Roman" w:cs="Times New Roman"/>
              </w:rPr>
              <w:t>trojlistů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46 6500</w:t>
            </w: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101</w:t>
            </w:r>
          </w:p>
        </w:tc>
      </w:tr>
      <w:tr w:rsidR="005C02C1" w:rsidTr="00450056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pokuty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místě</w:t>
            </w:r>
            <w:proofErr w:type="spellEnd"/>
            <w:r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zaplacené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ukládané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právnickým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podnikajícím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fyzickým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osobám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>
              <w:rPr>
                <w:rFonts w:ascii="Times New Roman" w:hAnsi="Times New Roman" w:cs="Times New Roman"/>
              </w:rPr>
              <w:t>dvoulistů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46 6501</w:t>
            </w: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</w:tr>
      <w:tr w:rsidR="005C02C1" w:rsidTr="00450056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Příkazové</w:t>
            </w:r>
            <w:proofErr w:type="spellEnd"/>
            <w:r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bloky</w:t>
            </w:r>
            <w:proofErr w:type="spellEnd"/>
            <w:r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peněžité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záruky</w:t>
            </w:r>
            <w:proofErr w:type="spellEnd"/>
          </w:p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i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splnění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povinnosti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ukládané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krajskými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úřady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nebo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obcemi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fyzickým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právnickým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podnikajícím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fyzickým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osobám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</w:p>
          <w:p w:rsidR="005C02C1" w:rsidRDefault="005C02C1" w:rsidP="00450056">
            <w:pPr>
              <w:spacing w:before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dvoulistů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46 6510</w:t>
            </w: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5C02C1" w:rsidTr="00450056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 e l k e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rPr>
                <w:rFonts w:ascii="Times New Roman" w:eastAsia="Calibri" w:hAnsi="Times New Roman" w:cs="Times New Roman"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C02C1" w:rsidRDefault="005C02C1" w:rsidP="00450056">
            <w:pPr>
              <w:spacing w:before="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352</w:t>
            </w:r>
          </w:p>
        </w:tc>
      </w:tr>
    </w:tbl>
    <w:p w:rsidR="005C02C1" w:rsidRDefault="005C02C1" w:rsidP="005C02C1">
      <w:pPr>
        <w:spacing w:before="2"/>
        <w:rPr>
          <w:rFonts w:eastAsia="Calibri"/>
        </w:rPr>
      </w:pPr>
    </w:p>
    <w:p w:rsidR="005C02C1" w:rsidRDefault="005C02C1" w:rsidP="005C02C1">
      <w:pPr>
        <w:spacing w:before="2"/>
        <w:ind w:firstLine="720"/>
        <w:rPr>
          <w:rFonts w:eastAsia="Calibri"/>
        </w:rPr>
      </w:pPr>
      <w:r>
        <w:rPr>
          <w:rFonts w:eastAsia="Calibri"/>
        </w:rPr>
        <w:t>V Karlových Varech</w:t>
      </w:r>
      <w:r>
        <w:rPr>
          <w:rFonts w:eastAsia="Calibri"/>
        </w:rPr>
        <w:tab/>
        <w:t>dne: 19.6.2017</w:t>
      </w:r>
    </w:p>
    <w:p w:rsidR="005C02C1" w:rsidRDefault="005C02C1" w:rsidP="005C02C1">
      <w:pPr>
        <w:spacing w:before="2"/>
        <w:ind w:firstLine="720"/>
        <w:rPr>
          <w:rFonts w:eastAsia="Calibri"/>
        </w:rPr>
      </w:pPr>
      <w:r>
        <w:rPr>
          <w:rFonts w:eastAsia="Calibri"/>
        </w:rPr>
        <w:t xml:space="preserve">Zpracoval: </w:t>
      </w:r>
      <w:proofErr w:type="spellStart"/>
      <w:r>
        <w:rPr>
          <w:rFonts w:eastAsia="Calibri"/>
        </w:rPr>
        <w:t>xxx</w:t>
      </w:r>
      <w:proofErr w:type="spellEnd"/>
    </w:p>
    <w:sectPr w:rsidR="005C02C1" w:rsidSect="00C931A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E4" w:rsidRDefault="00E86DE4">
      <w:r>
        <w:separator/>
      </w:r>
    </w:p>
  </w:endnote>
  <w:endnote w:type="continuationSeparator" w:id="0">
    <w:p w:rsidR="00E86DE4" w:rsidRDefault="00E8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A7" w:rsidRDefault="00C931A7" w:rsidP="00C931A7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8DD2FE" wp14:editId="2FE4521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3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7C0C5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F2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ZZPQm964AkIqtbWhOnpSr+ZZ0+8OKV21RO155Ph2NpCXhYzkXUrYOAM37PovmkEMOXgd&#10;G3VqbBcgoQXoFPU43/TgJ48oHE7ni8XjfIoRHXwJKYZEY53/zHWHglFiCaQjMDk+Ox+IkGIICfco&#10;vRFSRrmlQn2JF9PJNCY4LQULzhDm7H5XSYuOJAxM/GJV4LkPs/qgWARrOWHrq+2JkBcbLpcq4EEp&#10;QOdqXSbixyJdrOfreT7KJ7P1KE/revRpU+Wj2SZ7nNYPdVXV2c9ALcuLVjDGVWA3TGeW/53613dy&#10;mavbfN7akLxHj/0CssM/ko5aBvkug7DT7Ly1g8YwkDH4+njCxN/vwb5/4qtfAAAA//8DAFBLAwQU&#10;AAYACAAAACEAr8uqvNwAAAAIAQAADwAAAGRycy9kb3ducmV2LnhtbEyPzU7DQAyE70i8w8pIXKp2&#10;Q8pvyKZCQG5cKK24ulmTRGS9aXbbBp4eVxzgZs+Mxp/zxeg6tachtJ4NXMwSUMSVty3XBlZv5fQW&#10;VIjIFjvPZOCLAiyK05McM+sP/Er7ZayVlHDI0EATY59pHaqGHIaZ74nF+/CDwyjrUGs74EHKXafT&#10;JLnWDluWCw329NhQ9bncOQOhXNO2/J5Uk+R9XntKt08vz2jM+dn4cA8q0hj/wnDEF3QohGnjd2yD&#10;6gxMr24kKfr8EpT4d+lx2PwKusj1/weKHwAAAP//AwBQSwECLQAUAAYACAAAACEAtoM4kv4AAADh&#10;AQAAEwAAAAAAAAAAAAAAAAAAAAAAW0NvbnRlbnRfVHlwZXNdLnhtbFBLAQItABQABgAIAAAAIQA4&#10;/SH/1gAAAJQBAAALAAAAAAAAAAAAAAAAAC8BAABfcmVscy8ucmVsc1BLAQItABQABgAIAAAAIQCS&#10;j5F2FQIAACoEAAAOAAAAAAAAAAAAAAAAAC4CAABkcnMvZTJvRG9jLnhtbFBLAQItABQABgAIAAAA&#10;IQCvy6q83AAAAAgBAAAPAAAAAAAAAAAAAAAAAG8EAABkcnMvZG93bnJldi54bWxQSwUGAAAAAAQA&#10;BADzAAAAeAUAAAAA&#10;"/>
          </w:pict>
        </mc:Fallback>
      </mc:AlternateContent>
    </w:r>
  </w:p>
  <w:p w:rsidR="00C931A7" w:rsidRDefault="00C931A7" w:rsidP="00C931A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C931A7" w:rsidRPr="00B31B92" w:rsidRDefault="00C931A7" w:rsidP="00C931A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C931A7" w:rsidRDefault="00C931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8D" w:rsidRDefault="00FF6626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CB52B77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FA178D" w:rsidRDefault="00FA178D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FA178D" w:rsidRPr="00B31B92" w:rsidRDefault="00FA178D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E4" w:rsidRDefault="00E86DE4">
      <w:r>
        <w:separator/>
      </w:r>
    </w:p>
  </w:footnote>
  <w:footnote w:type="continuationSeparator" w:id="0">
    <w:p w:rsidR="00E86DE4" w:rsidRDefault="00E8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C1" w:rsidRDefault="005C02C1" w:rsidP="005C02C1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278D7F6" wp14:editId="6101B66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02C1" w:rsidRDefault="005C02C1" w:rsidP="005C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38D1DA" wp14:editId="11D74455">
                                <wp:extent cx="428625" cy="533400"/>
                                <wp:effectExtent l="0" t="0" r="0" b="0"/>
                                <wp:docPr id="38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D7F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5.25pt;margin-top:1.05pt;width:49.4pt;height:5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ElJQIAAFA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tqTEMI09&#10;ehJ9IO+hJ6tIT2d9jl6PFv1Cj9fY5lSqtw/Af3hiYNcy04g756BrBaswvUl8mV09HXB8BCm7z1Bh&#10;GHYIkID62unIHbJBEB3bdLq0JqbC8XI5vZmt0MLRtJyt5/NFisDy58fW+fBRgCZRKKjDzidwdnzw&#10;ISbD8meXGMuDktVeKpUU15Q75ciR4ZTs03dG/8NNGdIVdL2YLob6XwGhZcBxV1IXdDWOX4zD8sja&#10;B1MlOTCpBhlTVuZMY2Ru4DD0ZY+OkdsSqhMS6mAYa1xDFFpwvyjpcKQL6n8emBOUqE8Gm7KezOdx&#10;B5IyX9xMUXHXlvLawgxHqIIGSgZxF4a9OVgnmxYjDWNg4A4bWctE8ktW57xxbBP35xWLe3GtJ6+X&#10;H8H2NwAAAP//AwBQSwMEFAAGAAgAAAAhAN40FrDdAAAACAEAAA8AAABkcnMvZG93bnJldi54bWxM&#10;j8FOwzAQRO9I/QdrK3FBrZ0gUBTiVFUF4tzSCzc33iYR8TqJ3Sbl61lOcFzN08zbYjO7TlxxDK0n&#10;DclagUCqvG2p1nD8eFtlIEI0ZE3nCTXcMMCmXNwVJrd+oj1eD7EWXEIhNxqaGPtcylA16ExY+x6J&#10;s7MfnYl8jrW0o5m43HUyVepZOtMSLzSmx12D1dfh4jT46fXmPA4qffj8du+77bA/p4PW98t5+wIi&#10;4hz/YPjVZ3Uo2enkL2SD6DSsEvXEqIY0AcF5lj2CODGn0gxkWcj/D5Q/AAAA//8DAFBLAQItABQA&#10;BgAIAAAAIQC2gziS/gAAAOEBAAATAAAAAAAAAAAAAAAAAAAAAABbQ29udGVudF9UeXBlc10ueG1s&#10;UEsBAi0AFAAGAAgAAAAhADj9If/WAAAAlAEAAAsAAAAAAAAAAAAAAAAALwEAAF9yZWxzLy5yZWxz&#10;UEsBAi0AFAAGAAgAAAAhAPfZsSUlAgAAUAQAAA4AAAAAAAAAAAAAAAAALgIAAGRycy9lMm9Eb2Mu&#10;eG1sUEsBAi0AFAAGAAgAAAAhAN40FrDdAAAACAEAAA8AAAAAAAAAAAAAAAAAfwQAAGRycy9kb3du&#10;cmV2LnhtbFBLBQYAAAAABAAEAPMAAACJBQAAAAA=&#10;" o:allowincell="f" strokecolor="white">
              <v:textbox>
                <w:txbxContent>
                  <w:p w:rsidR="005C02C1" w:rsidRDefault="005C02C1" w:rsidP="005C02C1">
                    <w:r>
                      <w:rPr>
                        <w:noProof/>
                      </w:rPr>
                      <w:drawing>
                        <wp:inline distT="0" distB="0" distL="0" distR="0" wp14:anchorId="0F38D1DA" wp14:editId="11D74455">
                          <wp:extent cx="428625" cy="533400"/>
                          <wp:effectExtent l="0" t="0" r="0" b="0"/>
                          <wp:docPr id="38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5C02C1" w:rsidRPr="00C322A9" w:rsidRDefault="005C02C1" w:rsidP="005C02C1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</w:rPr>
      <w:t>ODBOR FINANČNÍ</w:t>
    </w:r>
  </w:p>
  <w:p w:rsidR="00C931A7" w:rsidRPr="005C02C1" w:rsidRDefault="005C02C1" w:rsidP="005C02C1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9BF9CE9" wp14:editId="66F3440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DF99F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HY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z0JxtAit6Y0rIKJSWxuKoyf1ap41/e6Q0lVL1J5Him9nA2lZyEjepYSNM3DBrv+iGcSQg9ex&#10;T6fGdgESOoBOUY7zTQ5+8ojC4TSbTdMFqEYHX0KKIdFY5z9z3aFglFgC5whMjs/OByKkGELCPUpv&#10;hJRRbalQX+LFdDKNCU5LwYIzhDm731XSoiMJ8xK/WBV47sOsPigWwVpO2PpqeyLkxYbLpQp4UArQ&#10;uVqXgfixSBfr+Xqej/LJbD3K07oefdpU+Wi2yR6n9UNdVXX2M1DL8qIVjHEV2A3DmeV/J/71mVzG&#10;6jaetzYk79Fjv4Ds8I+ko5ZBvssg7DQ7b+2gMcxjDL6+nTDw93uw71/46hcAAAD//wMAUEsDBBQA&#10;BgAIAAAAIQAOPzDb2wAAAAcBAAAPAAAAZHJzL2Rvd25yZXYueG1sTI/BTsMwDIbvSLxDZCQu05au&#10;RWiUphMCeuPCAHH1GtNWNE7XZFvh6TG7wMn69Fu/PxfryfXqQGPoPBtYLhJQxLW3HTcGXl+q+QpU&#10;iMgWe89k4IsCrMvzswJz64/8TIdNbJSUcMjRQBvjkGsd6pYchoUfiCX78KPDKDg22o54lHLX6zRJ&#10;rrXDjuVCiwPdt1R/bvbOQKjeaFd9z+pZ8p41ntLdw9MjGnN5Md3dgoo0xb9l+NUXdSjFaev3bIPq&#10;hZeJ/BINZDIkv0mzK1DbE+uy0P/9yx8AAAD//wMAUEsBAi0AFAAGAAgAAAAhALaDOJL+AAAA4QEA&#10;ABMAAAAAAAAAAAAAAAAAAAAAAFtDb250ZW50X1R5cGVzXS54bWxQSwECLQAUAAYACAAAACEAOP0h&#10;/9YAAACUAQAACwAAAAAAAAAAAAAAAAAvAQAAX3JlbHMvLnJlbHNQSwECLQAUAAYACAAAACEAVRSx&#10;2BQCAAApBAAADgAAAAAAAAAAAAAAAAAuAgAAZHJzL2Uyb0RvYy54bWxQSwECLQAUAAYACAAAACEA&#10;Dj8w29sAAAAHAQAADwAAAAAAAAAAAAAAAABuBAAAZHJzL2Rvd25yZXYueG1sUEsFBgAAAAAEAAQA&#10;8wAAAHY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8D" w:rsidRDefault="00FF6626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78D" w:rsidRDefault="00FF66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0" b="0"/>
                                <wp:docPr id="5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9b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V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RJvvW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A178D" w:rsidRDefault="00FF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428625" cy="533400"/>
                          <wp:effectExtent l="0" t="0" r="0" b="0"/>
                          <wp:docPr id="5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178D">
      <w:t xml:space="preserve">         KARLOVARSKÝ KRAJ</w:t>
    </w:r>
  </w:p>
  <w:p w:rsidR="00FA178D" w:rsidRPr="00C322A9" w:rsidRDefault="00FA178D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</w:rPr>
      <w:t xml:space="preserve">ODBOR </w:t>
    </w:r>
    <w:r w:rsidR="000E774D">
      <w:rPr>
        <w:rFonts w:ascii="Arial Black" w:hAnsi="Arial Black"/>
        <w:spacing w:val="-20"/>
        <w:position w:val="-6"/>
      </w:rPr>
      <w:t>FINANČNÍ</w:t>
    </w:r>
  </w:p>
  <w:p w:rsidR="00FA178D" w:rsidRDefault="00FF6626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014E6A4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/4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Bbxr/g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D3"/>
    <w:rsid w:val="00034212"/>
    <w:rsid w:val="00043161"/>
    <w:rsid w:val="0007227C"/>
    <w:rsid w:val="00086B1E"/>
    <w:rsid w:val="000B764A"/>
    <w:rsid w:val="000B76AA"/>
    <w:rsid w:val="000D1AE9"/>
    <w:rsid w:val="000D3CDB"/>
    <w:rsid w:val="000E774D"/>
    <w:rsid w:val="00103C5D"/>
    <w:rsid w:val="001362F4"/>
    <w:rsid w:val="001363D3"/>
    <w:rsid w:val="0018083A"/>
    <w:rsid w:val="00196C61"/>
    <w:rsid w:val="001A7EE3"/>
    <w:rsid w:val="001B7BA4"/>
    <w:rsid w:val="001C2A0D"/>
    <w:rsid w:val="001C5AB4"/>
    <w:rsid w:val="00262A6A"/>
    <w:rsid w:val="00281125"/>
    <w:rsid w:val="00284CDC"/>
    <w:rsid w:val="00287433"/>
    <w:rsid w:val="00287CA1"/>
    <w:rsid w:val="00294DFE"/>
    <w:rsid w:val="002C6EE0"/>
    <w:rsid w:val="002E11D3"/>
    <w:rsid w:val="002E31A6"/>
    <w:rsid w:val="00317122"/>
    <w:rsid w:val="00365564"/>
    <w:rsid w:val="00367B1F"/>
    <w:rsid w:val="0037694C"/>
    <w:rsid w:val="00385072"/>
    <w:rsid w:val="00385366"/>
    <w:rsid w:val="003A2E0A"/>
    <w:rsid w:val="003B1487"/>
    <w:rsid w:val="003C3E11"/>
    <w:rsid w:val="003C5EF9"/>
    <w:rsid w:val="003E3D80"/>
    <w:rsid w:val="00431728"/>
    <w:rsid w:val="00490E09"/>
    <w:rsid w:val="004B181E"/>
    <w:rsid w:val="004B70D9"/>
    <w:rsid w:val="004F13E1"/>
    <w:rsid w:val="00500354"/>
    <w:rsid w:val="005021CA"/>
    <w:rsid w:val="00526A9D"/>
    <w:rsid w:val="00527E6E"/>
    <w:rsid w:val="00530758"/>
    <w:rsid w:val="0054750D"/>
    <w:rsid w:val="005668E9"/>
    <w:rsid w:val="00581FEC"/>
    <w:rsid w:val="00583409"/>
    <w:rsid w:val="005A4773"/>
    <w:rsid w:val="005B0C6B"/>
    <w:rsid w:val="005C02C1"/>
    <w:rsid w:val="005C2DE3"/>
    <w:rsid w:val="005D129F"/>
    <w:rsid w:val="005E1B36"/>
    <w:rsid w:val="005F3EAC"/>
    <w:rsid w:val="00602969"/>
    <w:rsid w:val="00620C91"/>
    <w:rsid w:val="006260F1"/>
    <w:rsid w:val="00663E9B"/>
    <w:rsid w:val="00687716"/>
    <w:rsid w:val="00704BFE"/>
    <w:rsid w:val="00706702"/>
    <w:rsid w:val="0072293B"/>
    <w:rsid w:val="00761555"/>
    <w:rsid w:val="007A4239"/>
    <w:rsid w:val="007A6204"/>
    <w:rsid w:val="007E746B"/>
    <w:rsid w:val="007F2525"/>
    <w:rsid w:val="00831B92"/>
    <w:rsid w:val="00891BEC"/>
    <w:rsid w:val="00895420"/>
    <w:rsid w:val="009342B0"/>
    <w:rsid w:val="009423E8"/>
    <w:rsid w:val="00943A39"/>
    <w:rsid w:val="009873E3"/>
    <w:rsid w:val="009B79A4"/>
    <w:rsid w:val="009D1EAB"/>
    <w:rsid w:val="00A177EB"/>
    <w:rsid w:val="00A239D2"/>
    <w:rsid w:val="00A25C13"/>
    <w:rsid w:val="00A44616"/>
    <w:rsid w:val="00A63441"/>
    <w:rsid w:val="00A74348"/>
    <w:rsid w:val="00A86AB5"/>
    <w:rsid w:val="00AA12BB"/>
    <w:rsid w:val="00AA7DD3"/>
    <w:rsid w:val="00AC3D9E"/>
    <w:rsid w:val="00AC4BAE"/>
    <w:rsid w:val="00AE1977"/>
    <w:rsid w:val="00AE1B98"/>
    <w:rsid w:val="00B11EE0"/>
    <w:rsid w:val="00B16A99"/>
    <w:rsid w:val="00B21ED4"/>
    <w:rsid w:val="00B31B92"/>
    <w:rsid w:val="00B42C1B"/>
    <w:rsid w:val="00B46CDE"/>
    <w:rsid w:val="00B902F7"/>
    <w:rsid w:val="00B9375E"/>
    <w:rsid w:val="00BA496E"/>
    <w:rsid w:val="00BE0B59"/>
    <w:rsid w:val="00BE5F19"/>
    <w:rsid w:val="00BF239C"/>
    <w:rsid w:val="00BF3C6F"/>
    <w:rsid w:val="00BF704D"/>
    <w:rsid w:val="00C045ED"/>
    <w:rsid w:val="00C14716"/>
    <w:rsid w:val="00C23A24"/>
    <w:rsid w:val="00C322A9"/>
    <w:rsid w:val="00C46BEB"/>
    <w:rsid w:val="00C931A7"/>
    <w:rsid w:val="00CA4A16"/>
    <w:rsid w:val="00CB22D5"/>
    <w:rsid w:val="00CB558C"/>
    <w:rsid w:val="00CC6F30"/>
    <w:rsid w:val="00CC7391"/>
    <w:rsid w:val="00CF10CE"/>
    <w:rsid w:val="00D116AE"/>
    <w:rsid w:val="00D11B7F"/>
    <w:rsid w:val="00D21316"/>
    <w:rsid w:val="00D27BD4"/>
    <w:rsid w:val="00D44317"/>
    <w:rsid w:val="00D57443"/>
    <w:rsid w:val="00DB231F"/>
    <w:rsid w:val="00DB5219"/>
    <w:rsid w:val="00DC0AAF"/>
    <w:rsid w:val="00DC4EEF"/>
    <w:rsid w:val="00DC51A5"/>
    <w:rsid w:val="00DE7A67"/>
    <w:rsid w:val="00DF16B9"/>
    <w:rsid w:val="00E02AD8"/>
    <w:rsid w:val="00E31F7E"/>
    <w:rsid w:val="00E342D4"/>
    <w:rsid w:val="00E518A4"/>
    <w:rsid w:val="00E56AC0"/>
    <w:rsid w:val="00E62C39"/>
    <w:rsid w:val="00E70FD7"/>
    <w:rsid w:val="00E837EA"/>
    <w:rsid w:val="00E86DE4"/>
    <w:rsid w:val="00E91EA5"/>
    <w:rsid w:val="00EA011C"/>
    <w:rsid w:val="00EB661C"/>
    <w:rsid w:val="00EC03CA"/>
    <w:rsid w:val="00EC79EF"/>
    <w:rsid w:val="00EC7AD3"/>
    <w:rsid w:val="00EE22F8"/>
    <w:rsid w:val="00EE3D14"/>
    <w:rsid w:val="00EF77C6"/>
    <w:rsid w:val="00F10C8B"/>
    <w:rsid w:val="00F34F82"/>
    <w:rsid w:val="00F473AC"/>
    <w:rsid w:val="00F47757"/>
    <w:rsid w:val="00F56CF0"/>
    <w:rsid w:val="00F73CA5"/>
    <w:rsid w:val="00F966AA"/>
    <w:rsid w:val="00FA178D"/>
    <w:rsid w:val="00FA5EAC"/>
    <w:rsid w:val="00FE4BED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white"/>
    </o:shapedefaults>
    <o:shapelayout v:ext="edit">
      <o:idmap v:ext="edit" data="1"/>
    </o:shapelayout>
  </w:shapeDefaults>
  <w:decimalSymbol w:val=","/>
  <w:listSeparator w:val=";"/>
  <w15:docId w15:val="{B72175AD-83E5-4188-9CEE-0C1797C5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78D"/>
    <w:rPr>
      <w:sz w:val="24"/>
      <w:szCs w:val="24"/>
    </w:rPr>
  </w:style>
  <w:style w:type="paragraph" w:styleId="Nadpis1">
    <w:name w:val="heading 1"/>
    <w:basedOn w:val="Normln"/>
    <w:next w:val="Normln"/>
    <w:qFormat/>
    <w:rsid w:val="00EC7AD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C7AD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EC7AD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EC7AD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EC7AD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EC7AD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EC7AD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EC7AD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A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7AD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C7AD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EC7AD3"/>
    <w:rPr>
      <w:color w:val="0000FF"/>
      <w:u w:val="single"/>
    </w:rPr>
  </w:style>
  <w:style w:type="character" w:styleId="slostrnky">
    <w:name w:val="page number"/>
    <w:basedOn w:val="Standardnpsmoodstavce"/>
    <w:rsid w:val="00EC7AD3"/>
  </w:style>
  <w:style w:type="character" w:styleId="Sledovanodkaz">
    <w:name w:val="FollowedHyperlink"/>
    <w:rsid w:val="00EC7AD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styleId="Bezmezer">
    <w:name w:val="No Spacing"/>
    <w:uiPriority w:val="1"/>
    <w:qFormat/>
    <w:rsid w:val="00C931A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katabulky">
    <w:name w:val="Table Grid"/>
    <w:basedOn w:val="Normlntabulka"/>
    <w:uiPriority w:val="59"/>
    <w:rsid w:val="00C931A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54" TargetMode="External"/><Relationship Id="rId13" Type="http://schemas.openxmlformats.org/officeDocument/2006/relationships/hyperlink" Target="mailto:martina.janska@kr-karlovarsk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janska@kr-karlovarsky.cz" TargetMode="External"/><Relationship Id="rId12" Type="http://schemas.openxmlformats.org/officeDocument/2006/relationships/hyperlink" Target="tel:35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a.janska@kr-karlovarsky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3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tina.janska@kr-karlovarsk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anna.filipcsikova</dc:creator>
  <cp:keywords/>
  <cp:lastModifiedBy>Volfová Jana</cp:lastModifiedBy>
  <cp:revision>6</cp:revision>
  <cp:lastPrinted>2017-05-24T07:50:00Z</cp:lastPrinted>
  <dcterms:created xsi:type="dcterms:W3CDTF">2017-08-14T07:47:00Z</dcterms:created>
  <dcterms:modified xsi:type="dcterms:W3CDTF">2017-08-14T08:08:00Z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