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234" w:rsidRDefault="005C5BA4">
      <w:pPr>
        <w:pStyle w:val="Heading220"/>
        <w:framePr w:wrap="none" w:vAnchor="page" w:hAnchor="page" w:x="1540" w:y="2688"/>
        <w:shd w:val="clear" w:color="auto" w:fill="auto"/>
        <w:spacing w:after="0"/>
        <w:ind w:left="3420"/>
      </w:pPr>
      <w:bookmarkStart w:id="0" w:name="bookmark0"/>
      <w:r>
        <w:t>Servisní smlouva</w:t>
      </w:r>
      <w:bookmarkEnd w:id="0"/>
    </w:p>
    <w:p w:rsidR="00412234" w:rsidRDefault="005C5BA4">
      <w:pPr>
        <w:pStyle w:val="Headerorfooter10"/>
        <w:framePr w:wrap="none" w:vAnchor="page" w:hAnchor="page" w:x="9930" w:y="2499"/>
        <w:shd w:val="clear" w:color="auto" w:fill="auto"/>
      </w:pPr>
      <w:r>
        <w:t>1/2</w:t>
      </w:r>
    </w:p>
    <w:p w:rsidR="00412234" w:rsidRDefault="005C5BA4">
      <w:pPr>
        <w:pStyle w:val="Heading210"/>
        <w:framePr w:wrap="none" w:vAnchor="page" w:hAnchor="page" w:x="1540" w:y="3352"/>
        <w:numPr>
          <w:ilvl w:val="0"/>
          <w:numId w:val="1"/>
        </w:numPr>
        <w:shd w:val="clear" w:color="auto" w:fill="auto"/>
        <w:tabs>
          <w:tab w:val="left" w:pos="3899"/>
        </w:tabs>
        <w:spacing w:before="0" w:after="0"/>
        <w:ind w:left="3560"/>
      </w:pPr>
      <w:bookmarkStart w:id="1" w:name="bookmark1"/>
      <w:r>
        <w:t>Smluvní sírany</w:t>
      </w:r>
      <w:bookmarkEnd w:id="1"/>
    </w:p>
    <w:p w:rsidR="00412234" w:rsidRDefault="005C5BA4">
      <w:pPr>
        <w:pStyle w:val="Bodytext20"/>
        <w:framePr w:w="8582" w:h="4295" w:hRule="exact" w:wrap="none" w:vAnchor="page" w:hAnchor="page" w:x="1540" w:y="3787"/>
        <w:shd w:val="clear" w:color="auto" w:fill="auto"/>
        <w:spacing w:before="0"/>
        <w:ind w:left="440"/>
      </w:pPr>
      <w:r>
        <w:t>Zhotovitel: GIF ActiveVent s.r.o.</w:t>
      </w:r>
    </w:p>
    <w:p w:rsidR="00412234" w:rsidRDefault="005C5BA4">
      <w:pPr>
        <w:pStyle w:val="Bodytext20"/>
        <w:framePr w:w="8582" w:h="4295" w:hRule="exact" w:wrap="none" w:vAnchor="page" w:hAnchor="page" w:x="1540" w:y="3787"/>
        <w:shd w:val="clear" w:color="auto" w:fill="auto"/>
        <w:spacing w:before="0"/>
        <w:ind w:left="440"/>
      </w:pPr>
      <w:r>
        <w:t>se sídlem Drahobejlova 1452/54, 190 00 Praha 9</w:t>
      </w:r>
    </w:p>
    <w:p w:rsidR="00412234" w:rsidRDefault="005C5BA4">
      <w:pPr>
        <w:pStyle w:val="Bodytext20"/>
        <w:framePr w:w="8582" w:h="4295" w:hRule="exact" w:wrap="none" w:vAnchor="page" w:hAnchor="page" w:x="1540" w:y="3787"/>
        <w:shd w:val="clear" w:color="auto" w:fill="auto"/>
        <w:spacing w:before="0"/>
        <w:ind w:left="440"/>
      </w:pPr>
      <w:r>
        <w:t>zastoupeny Ing. Naděždou šugovou - ředitelkou/pověřenou osobou</w:t>
      </w:r>
    </w:p>
    <w:p w:rsidR="00412234" w:rsidRDefault="005C5BA4">
      <w:pPr>
        <w:pStyle w:val="Bodytext20"/>
        <w:framePr w:w="8582" w:h="4295" w:hRule="exact" w:wrap="none" w:vAnchor="page" w:hAnchor="page" w:x="1540" w:y="3787"/>
        <w:shd w:val="clear" w:color="auto" w:fill="auto"/>
        <w:spacing w:before="0"/>
        <w:ind w:left="440"/>
      </w:pPr>
      <w:r>
        <w:t>ICO: 25606808</w:t>
      </w:r>
    </w:p>
    <w:p w:rsidR="00412234" w:rsidRDefault="005C5BA4">
      <w:pPr>
        <w:pStyle w:val="Bodytext20"/>
        <w:framePr w:w="8582" w:h="4295" w:hRule="exact" w:wrap="none" w:vAnchor="page" w:hAnchor="page" w:x="1540" w:y="3787"/>
        <w:shd w:val="clear" w:color="auto" w:fill="auto"/>
        <w:spacing w:before="0"/>
        <w:ind w:left="440"/>
      </w:pPr>
      <w:r>
        <w:t>DIČ: CZ256068Q8</w:t>
      </w:r>
    </w:p>
    <w:p w:rsidR="00412234" w:rsidRDefault="005C5BA4">
      <w:pPr>
        <w:pStyle w:val="Bodytext20"/>
        <w:framePr w:w="8582" w:h="4295" w:hRule="exact" w:wrap="none" w:vAnchor="page" w:hAnchor="page" w:x="1540" w:y="3787"/>
        <w:shd w:val="clear" w:color="auto" w:fill="auto"/>
        <w:spacing w:before="0"/>
        <w:ind w:left="440"/>
      </w:pPr>
      <w:r>
        <w:t xml:space="preserve">Bankovní spojení: UníCredit </w:t>
      </w:r>
      <w:r>
        <w:rPr>
          <w:lang w:val="en-US" w:eastAsia="en-US" w:bidi="en-US"/>
        </w:rPr>
        <w:t xml:space="preserve">Bank Czech Republic, </w:t>
      </w:r>
      <w:r>
        <w:t>a,s,</w:t>
      </w:r>
    </w:p>
    <w:p w:rsidR="00412234" w:rsidRDefault="005C5BA4">
      <w:pPr>
        <w:pStyle w:val="Bodytext20"/>
        <w:framePr w:w="8582" w:h="4295" w:hRule="exact" w:wrap="none" w:vAnchor="page" w:hAnchor="page" w:x="1540" w:y="3787"/>
        <w:shd w:val="clear" w:color="auto" w:fill="auto"/>
        <w:spacing w:before="0" w:after="209"/>
        <w:ind w:left="440" w:right="2880"/>
      </w:pPr>
      <w:r>
        <w:t xml:space="preserve">Společnost zaosána v </w:t>
      </w:r>
      <w:r>
        <w:rPr>
          <w:lang w:val="en-US" w:eastAsia="en-US" w:bidi="en-US"/>
        </w:rPr>
        <w:t xml:space="preserve">OR </w:t>
      </w:r>
      <w:r>
        <w:t>vedeném Městským soudem v Praze, oddíl C. vložka 54298 {dále jen .zhotovte!')</w:t>
      </w:r>
    </w:p>
    <w:p w:rsidR="00412234" w:rsidRDefault="005C5BA4">
      <w:pPr>
        <w:pStyle w:val="Bodytext20"/>
        <w:framePr w:w="8582" w:h="4295" w:hRule="exact" w:wrap="none" w:vAnchor="page" w:hAnchor="page" w:x="1540" w:y="3787"/>
        <w:shd w:val="clear" w:color="auto" w:fill="auto"/>
        <w:spacing w:before="0" w:after="200" w:line="190" w:lineRule="exact"/>
        <w:ind w:left="480"/>
      </w:pPr>
      <w:r>
        <w:t>a</w:t>
      </w:r>
    </w:p>
    <w:p w:rsidR="00412234" w:rsidRDefault="005C5BA4">
      <w:pPr>
        <w:pStyle w:val="Bodytext20"/>
        <w:framePr w:w="8582" w:h="4295" w:hRule="exact" w:wrap="none" w:vAnchor="page" w:hAnchor="page" w:x="1540" w:y="3787"/>
        <w:shd w:val="clear" w:color="auto" w:fill="auto"/>
        <w:spacing w:before="0" w:line="190" w:lineRule="exact"/>
        <w:ind w:left="480"/>
      </w:pPr>
      <w:r>
        <w:t>Objednatel: Základní Škola a Mateřská škola Emy Destinnové</w:t>
      </w:r>
    </w:p>
    <w:p w:rsidR="00412234" w:rsidRDefault="005C5BA4">
      <w:pPr>
        <w:pStyle w:val="Bodytext20"/>
        <w:framePr w:w="8582" w:h="4295" w:hRule="exact" w:wrap="none" w:vAnchor="page" w:hAnchor="page" w:x="1540" w:y="3787"/>
        <w:shd w:val="clear" w:color="auto" w:fill="auto"/>
        <w:spacing w:before="0"/>
        <w:ind w:left="480"/>
      </w:pPr>
      <w:r>
        <w:t xml:space="preserve">se sídlem Náměstí Svobody 3/930, 160 00 </w:t>
      </w:r>
      <w:r>
        <w:t>Praha 6</w:t>
      </w:r>
    </w:p>
    <w:p w:rsidR="00412234" w:rsidRDefault="005C5BA4">
      <w:pPr>
        <w:pStyle w:val="Bodytext20"/>
        <w:framePr w:w="8582" w:h="4295" w:hRule="exact" w:wrap="none" w:vAnchor="page" w:hAnchor="page" w:x="1540" w:y="3787"/>
        <w:shd w:val="clear" w:color="auto" w:fill="auto"/>
        <w:spacing w:before="0"/>
        <w:ind w:left="480"/>
      </w:pPr>
      <w:r>
        <w:t>zastoupený Mgr. Otou Bažantem - ředitelem</w:t>
      </w:r>
    </w:p>
    <w:p w:rsidR="00412234" w:rsidRDefault="005C5BA4">
      <w:pPr>
        <w:pStyle w:val="Bodytext20"/>
        <w:framePr w:w="8582" w:h="4295" w:hRule="exact" w:wrap="none" w:vAnchor="page" w:hAnchor="page" w:x="1540" w:y="3787"/>
        <w:shd w:val="clear" w:color="auto" w:fill="auto"/>
        <w:spacing w:before="0"/>
        <w:ind w:left="480"/>
      </w:pPr>
      <w:r>
        <w:t>ICO: 48133892</w:t>
      </w:r>
    </w:p>
    <w:p w:rsidR="00412234" w:rsidRDefault="005C5BA4">
      <w:pPr>
        <w:pStyle w:val="Bodytext20"/>
        <w:framePr w:w="8582" w:h="4295" w:hRule="exact" w:wrap="none" w:vAnchor="page" w:hAnchor="page" w:x="1540" w:y="3787"/>
        <w:shd w:val="clear" w:color="auto" w:fill="auto"/>
        <w:spacing w:before="0"/>
        <w:ind w:left="480"/>
      </w:pPr>
      <w:r>
        <w:t>DIČ: C</w:t>
      </w:r>
      <w:r>
        <w:t>Z481338S2</w:t>
      </w:r>
    </w:p>
    <w:p w:rsidR="00412234" w:rsidRDefault="005C5BA4">
      <w:pPr>
        <w:pStyle w:val="Bodytext20"/>
        <w:framePr w:w="8582" w:h="4295" w:hRule="exact" w:wrap="none" w:vAnchor="page" w:hAnchor="page" w:x="1540" w:y="3787"/>
        <w:shd w:val="clear" w:color="auto" w:fill="auto"/>
        <w:spacing w:before="0"/>
        <w:ind w:left="480"/>
      </w:pPr>
      <w:r>
        <w:t xml:space="preserve"> </w:t>
      </w:r>
      <w:r>
        <w:t>(dále jen .objednatel')</w:t>
      </w:r>
      <w:bookmarkStart w:id="2" w:name="_GoBack"/>
      <w:bookmarkEnd w:id="2"/>
    </w:p>
    <w:p w:rsidR="00412234" w:rsidRDefault="005C5BA4">
      <w:pPr>
        <w:pStyle w:val="Heading210"/>
        <w:framePr w:w="8582" w:h="1321" w:hRule="exact" w:wrap="none" w:vAnchor="page" w:hAnchor="page" w:x="1540" w:y="8237"/>
        <w:numPr>
          <w:ilvl w:val="0"/>
          <w:numId w:val="1"/>
        </w:numPr>
        <w:shd w:val="clear" w:color="auto" w:fill="auto"/>
        <w:tabs>
          <w:tab w:val="left" w:pos="3817"/>
        </w:tabs>
        <w:spacing w:before="0" w:after="218"/>
        <w:ind w:left="3420"/>
      </w:pPr>
      <w:bookmarkStart w:id="3" w:name="bookmark2"/>
      <w:r>
        <w:t>Předmět smlouvy</w:t>
      </w:r>
      <w:bookmarkEnd w:id="3"/>
    </w:p>
    <w:p w:rsidR="00412234" w:rsidRDefault="005C5BA4">
      <w:pPr>
        <w:pStyle w:val="Bodytext20"/>
        <w:framePr w:w="8582" w:h="1321" w:hRule="exact" w:wrap="none" w:vAnchor="page" w:hAnchor="page" w:x="1540" w:y="8237"/>
        <w:shd w:val="clear" w:color="auto" w:fill="auto"/>
        <w:spacing w:before="0" w:after="209"/>
        <w:jc w:val="both"/>
      </w:pPr>
      <w:r>
        <w:t xml:space="preserve">Předmětem smlouvy je provádění čištění vzduchotechnického stropu GIF instalovaného dle </w:t>
      </w:r>
      <w:r>
        <w:t>projektové dokumentace firmy GIF ActiveVent s.r.o. v objektu Základní školy a Mateřské školy Emy Destinnové, Praha.</w:t>
      </w:r>
    </w:p>
    <w:p w:rsidR="00412234" w:rsidRDefault="005C5BA4">
      <w:pPr>
        <w:pStyle w:val="Bodytext20"/>
        <w:framePr w:w="8582" w:h="1321" w:hRule="exact" w:wrap="none" w:vAnchor="page" w:hAnchor="page" w:x="1540" w:y="8237"/>
        <w:shd w:val="clear" w:color="auto" w:fill="auto"/>
        <w:spacing w:before="0" w:line="190" w:lineRule="exact"/>
        <w:jc w:val="both"/>
      </w:pPr>
      <w:r>
        <w:t>Pravidelné čištění včetně ceny je součásti přílohy č. 1</w:t>
      </w:r>
    </w:p>
    <w:p w:rsidR="00412234" w:rsidRDefault="005C5BA4">
      <w:pPr>
        <w:pStyle w:val="Heading210"/>
        <w:framePr w:w="8582" w:h="1461" w:hRule="exact" w:wrap="none" w:vAnchor="page" w:hAnchor="page" w:x="1540" w:y="9932"/>
        <w:numPr>
          <w:ilvl w:val="0"/>
          <w:numId w:val="1"/>
        </w:numPr>
        <w:shd w:val="clear" w:color="auto" w:fill="auto"/>
        <w:tabs>
          <w:tab w:val="left" w:pos="3817"/>
        </w:tabs>
        <w:spacing w:before="0" w:after="233"/>
        <w:ind w:left="3420"/>
      </w:pPr>
      <w:bookmarkStart w:id="4" w:name="bookmark3"/>
      <w:r>
        <w:t>Způsob úhrady</w:t>
      </w:r>
      <w:bookmarkEnd w:id="4"/>
    </w:p>
    <w:p w:rsidR="00412234" w:rsidRDefault="005C5BA4">
      <w:pPr>
        <w:pStyle w:val="Bodytext20"/>
        <w:framePr w:w="8582" w:h="1461" w:hRule="exact" w:wrap="none" w:vAnchor="page" w:hAnchor="page" w:x="1540" w:y="9932"/>
        <w:shd w:val="clear" w:color="auto" w:fill="auto"/>
        <w:spacing w:before="0" w:after="189" w:line="182" w:lineRule="exact"/>
        <w:jc w:val="both"/>
      </w:pPr>
      <w:r>
        <w:t>Objednatel je po</w:t>
      </w:r>
      <w:r w:rsidR="00353DF1">
        <w:t>vinen uhradit fakturu, která byl</w:t>
      </w:r>
      <w:r>
        <w:t>a vystavena na základě</w:t>
      </w:r>
      <w:r>
        <w:t xml:space="preserve"> této smlouvy. Splatnost faktury 20 dni.</w:t>
      </w:r>
    </w:p>
    <w:p w:rsidR="00412234" w:rsidRDefault="005C5BA4">
      <w:pPr>
        <w:pStyle w:val="Bodytext20"/>
        <w:framePr w:w="8582" w:h="1461" w:hRule="exact" w:wrap="none" w:vAnchor="page" w:hAnchor="page" w:x="1540" w:y="9932"/>
        <w:shd w:val="clear" w:color="auto" w:fill="auto"/>
        <w:spacing w:before="0" w:line="197" w:lineRule="exact"/>
        <w:jc w:val="both"/>
      </w:pPr>
      <w:r>
        <w:t>Cena za provedené čištění bude účtována po každém čištěni, které bude potvrzeno oprávněnou osobou objednatele.</w:t>
      </w:r>
    </w:p>
    <w:p w:rsidR="00412234" w:rsidRDefault="005C5BA4">
      <w:pPr>
        <w:pStyle w:val="Heading210"/>
        <w:framePr w:w="8582" w:h="1684" w:hRule="exact" w:wrap="none" w:vAnchor="page" w:hAnchor="page" w:x="1540" w:y="11819"/>
        <w:numPr>
          <w:ilvl w:val="0"/>
          <w:numId w:val="1"/>
        </w:numPr>
        <w:shd w:val="clear" w:color="auto" w:fill="auto"/>
        <w:tabs>
          <w:tab w:val="left" w:pos="2838"/>
        </w:tabs>
        <w:spacing w:before="0" w:after="222"/>
        <w:ind w:left="2480"/>
      </w:pPr>
      <w:bookmarkStart w:id="5" w:name="bookmark4"/>
      <w:r>
        <w:t xml:space="preserve">Trvání smlouvy * výpovědní </w:t>
      </w:r>
      <w:bookmarkEnd w:id="5"/>
      <w:r w:rsidR="00353DF1">
        <w:t>lhůta</w:t>
      </w:r>
    </w:p>
    <w:p w:rsidR="00412234" w:rsidRDefault="005C5BA4">
      <w:pPr>
        <w:pStyle w:val="Bodytext20"/>
        <w:framePr w:w="8582" w:h="1684" w:hRule="exact" w:wrap="none" w:vAnchor="page" w:hAnchor="page" w:x="1540" w:y="11819"/>
        <w:shd w:val="clear" w:color="auto" w:fill="auto"/>
        <w:spacing w:before="0" w:after="208" w:line="197" w:lineRule="exact"/>
        <w:jc w:val="both"/>
      </w:pPr>
      <w:r>
        <w:t xml:space="preserve">Smlouva se uzavírá na dobu 1 roku, s výpovědní </w:t>
      </w:r>
      <w:r w:rsidR="00353DF1">
        <w:t>Lhůtou</w:t>
      </w:r>
      <w:r>
        <w:t xml:space="preserve"> 1 měsíce, platnou pro obé strany. Vstupuje v platnost dnem podpisu obou smluvních stran. Výpovědní </w:t>
      </w:r>
      <w:r w:rsidR="00353DF1">
        <w:t>Lhůta</w:t>
      </w:r>
      <w:r>
        <w:t xml:space="preserve"> začíná běžet od prvního dne následujícího </w:t>
      </w:r>
      <w:r>
        <w:rPr>
          <w:rStyle w:val="Bodytext2Italic"/>
        </w:rPr>
        <w:t>měsíce</w:t>
      </w:r>
      <w:r>
        <w:t xml:space="preserve"> po doručeni výpovědi.</w:t>
      </w:r>
    </w:p>
    <w:p w:rsidR="00412234" w:rsidRDefault="005C5BA4">
      <w:pPr>
        <w:pStyle w:val="Bodytext20"/>
        <w:framePr w:w="8582" w:h="1684" w:hRule="exact" w:wrap="none" w:vAnchor="page" w:hAnchor="page" w:x="1540" w:y="11819"/>
        <w:shd w:val="clear" w:color="auto" w:fill="auto"/>
        <w:spacing w:before="0" w:line="187" w:lineRule="exact"/>
        <w:jc w:val="both"/>
      </w:pPr>
      <w:r>
        <w:t>Smlouva je vyhotovena ve d</w:t>
      </w:r>
      <w:r>
        <w:t>vou provedeních s platnosti originálu. Kazda strana obdrží jedno podepsané vyhotoveni.</w:t>
      </w:r>
    </w:p>
    <w:p w:rsidR="00412234" w:rsidRDefault="00412234">
      <w:pPr>
        <w:rPr>
          <w:sz w:val="2"/>
          <w:szCs w:val="2"/>
        </w:rPr>
        <w:sectPr w:rsidR="0041223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12234" w:rsidRDefault="005C5BA4">
      <w:pPr>
        <w:pStyle w:val="Headerorfooter20"/>
        <w:framePr w:wrap="none" w:vAnchor="page" w:hAnchor="page" w:x="9974" w:y="2496"/>
        <w:shd w:val="clear" w:color="auto" w:fill="auto"/>
      </w:pPr>
      <w:r>
        <w:lastRenderedPageBreak/>
        <w:t>2/2</w:t>
      </w:r>
    </w:p>
    <w:p w:rsidR="00412234" w:rsidRDefault="005C5BA4">
      <w:pPr>
        <w:pStyle w:val="Heading230"/>
        <w:framePr w:w="8558" w:h="1685" w:hRule="exact" w:wrap="none" w:vAnchor="page" w:hAnchor="page" w:x="1699" w:y="2951"/>
        <w:numPr>
          <w:ilvl w:val="0"/>
          <w:numId w:val="1"/>
        </w:numPr>
        <w:shd w:val="clear" w:color="auto" w:fill="auto"/>
        <w:tabs>
          <w:tab w:val="left" w:pos="3579"/>
        </w:tabs>
        <w:spacing w:after="205"/>
        <w:ind w:left="3240"/>
      </w:pPr>
      <w:bookmarkStart w:id="6" w:name="bookmark5"/>
      <w:r>
        <w:t>Ostatní ustanovení</w:t>
      </w:r>
      <w:bookmarkEnd w:id="6"/>
    </w:p>
    <w:p w:rsidR="00412234" w:rsidRDefault="005C5BA4">
      <w:pPr>
        <w:pStyle w:val="Bodytext20"/>
        <w:framePr w:w="8558" w:h="1685" w:hRule="exact" w:wrap="none" w:vAnchor="page" w:hAnchor="page" w:x="1699" w:y="2951"/>
        <w:shd w:val="clear" w:color="auto" w:fill="auto"/>
        <w:spacing w:before="0" w:after="216" w:line="197" w:lineRule="exact"/>
        <w:jc w:val="both"/>
      </w:pPr>
      <w:r>
        <w:t xml:space="preserve">Aby měly právní účinnost. </w:t>
      </w:r>
      <w:r w:rsidR="00353DF1">
        <w:t>Musí</w:t>
      </w:r>
      <w:r>
        <w:t xml:space="preserve"> mít vedlejší dohody a dodatky k této smlouvě písemnou podobu. Vstupuji v platnost až </w:t>
      </w:r>
      <w:r w:rsidR="00353DF1">
        <w:t>poté</w:t>
      </w:r>
      <w:r>
        <w:rPr>
          <w:vertAlign w:val="subscript"/>
        </w:rPr>
        <w:t>;</w:t>
      </w:r>
      <w:r>
        <w:t xml:space="preserve"> co byly právoplatně </w:t>
      </w:r>
      <w:r w:rsidR="00353DF1">
        <w:t>podepsány</w:t>
      </w:r>
      <w:r>
        <w:t xml:space="preserve"> oběma smluvními stranami,</w:t>
      </w:r>
    </w:p>
    <w:p w:rsidR="00412234" w:rsidRDefault="005C5BA4">
      <w:pPr>
        <w:pStyle w:val="Bodytext20"/>
        <w:framePr w:w="8558" w:h="1685" w:hRule="exact" w:wrap="none" w:vAnchor="page" w:hAnchor="page" w:x="1699" w:y="2951"/>
        <w:shd w:val="clear" w:color="auto" w:fill="auto"/>
        <w:spacing w:before="0"/>
        <w:jc w:val="both"/>
      </w:pPr>
      <w:r>
        <w:t>V případě, že by byla některá smluvní ustanovení vyplývající z této smlouvy právně neúčinná, zůstávají tímto ostatní ustanovení nedotčena, Smluvní strany se zavazují, že neúčinná ustanovení nahradí t</w:t>
      </w:r>
      <w:r>
        <w:t>akovými, která budou hospodářsky a technicky rovnocenná.</w:t>
      </w:r>
    </w:p>
    <w:p w:rsidR="00412234" w:rsidRDefault="00412234" w:rsidP="00353DF1">
      <w:pPr>
        <w:pStyle w:val="Bodytext30"/>
        <w:framePr w:wrap="none" w:vAnchor="page" w:hAnchor="page" w:x="1606" w:y="5146"/>
        <w:shd w:val="clear" w:color="auto" w:fill="auto"/>
        <w:spacing w:before="0" w:after="0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"/>
        <w:gridCol w:w="57"/>
      </w:tblGrid>
      <w:tr w:rsidR="00412234" w:rsidTr="00353DF1">
        <w:tblPrEx>
          <w:tblCellMar>
            <w:top w:w="0" w:type="dxa"/>
            <w:bottom w:w="0" w:type="dxa"/>
          </w:tblCellMar>
        </w:tblPrEx>
        <w:trPr>
          <w:trHeight w:hRule="exact" w:val="133"/>
        </w:trPr>
        <w:tc>
          <w:tcPr>
            <w:tcW w:w="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2234" w:rsidRDefault="00412234">
            <w:pPr>
              <w:pStyle w:val="Bodytext20"/>
              <w:framePr w:w="2971" w:h="1166" w:wrap="none" w:vAnchor="page" w:hAnchor="page" w:x="1199" w:y="5884"/>
              <w:shd w:val="clear" w:color="auto" w:fill="auto"/>
              <w:spacing w:before="0" w:line="190" w:lineRule="exact"/>
              <w:jc w:val="right"/>
            </w:pPr>
          </w:p>
        </w:tc>
        <w:tc>
          <w:tcPr>
            <w:tcW w:w="5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2234" w:rsidRDefault="00412234">
            <w:pPr>
              <w:pStyle w:val="Bodytext20"/>
              <w:framePr w:w="2971" w:h="1166" w:wrap="none" w:vAnchor="page" w:hAnchor="page" w:x="1199" w:y="5884"/>
              <w:shd w:val="clear" w:color="auto" w:fill="auto"/>
              <w:spacing w:before="0" w:line="246" w:lineRule="exact"/>
            </w:pPr>
          </w:p>
        </w:tc>
      </w:tr>
      <w:tr w:rsidR="00412234" w:rsidTr="00353DF1">
        <w:tblPrEx>
          <w:tblCellMar>
            <w:top w:w="0" w:type="dxa"/>
            <w:bottom w:w="0" w:type="dxa"/>
          </w:tblCellMar>
        </w:tblPrEx>
        <w:trPr>
          <w:trHeight w:hRule="exact" w:val="76"/>
        </w:trPr>
        <w:tc>
          <w:tcPr>
            <w:tcW w:w="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2234" w:rsidRDefault="00412234">
            <w:pPr>
              <w:pStyle w:val="Bodytext20"/>
              <w:framePr w:w="2971" w:h="1166" w:wrap="none" w:vAnchor="page" w:hAnchor="page" w:x="1199" w:y="5884"/>
              <w:shd w:val="clear" w:color="auto" w:fill="auto"/>
              <w:spacing w:before="0" w:line="190" w:lineRule="exact"/>
              <w:jc w:val="right"/>
            </w:pPr>
          </w:p>
        </w:tc>
        <w:tc>
          <w:tcPr>
            <w:tcW w:w="5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12234" w:rsidRDefault="00412234">
            <w:pPr>
              <w:pStyle w:val="Bodytext20"/>
              <w:framePr w:w="2971" w:h="1166" w:wrap="none" w:vAnchor="page" w:hAnchor="page" w:x="1199" w:y="5884"/>
              <w:shd w:val="clear" w:color="auto" w:fill="auto"/>
              <w:spacing w:before="0" w:line="190" w:lineRule="exact"/>
            </w:pPr>
          </w:p>
        </w:tc>
      </w:tr>
      <w:tr w:rsidR="00412234" w:rsidTr="00353DF1">
        <w:tblPrEx>
          <w:tblCellMar>
            <w:top w:w="0" w:type="dxa"/>
            <w:bottom w:w="0" w:type="dxa"/>
          </w:tblCellMar>
        </w:tblPrEx>
        <w:trPr>
          <w:trHeight w:hRule="exact" w:val="88"/>
        </w:trPr>
        <w:tc>
          <w:tcPr>
            <w:tcW w:w="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2234" w:rsidRDefault="00412234">
            <w:pPr>
              <w:pStyle w:val="Bodytext20"/>
              <w:framePr w:w="2971" w:h="1166" w:wrap="none" w:vAnchor="page" w:hAnchor="page" w:x="1199" w:y="5884"/>
              <w:shd w:val="clear" w:color="auto" w:fill="auto"/>
              <w:spacing w:before="0" w:line="380" w:lineRule="exact"/>
              <w:jc w:val="right"/>
            </w:pPr>
          </w:p>
        </w:tc>
        <w:tc>
          <w:tcPr>
            <w:tcW w:w="5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12234" w:rsidRDefault="00412234">
            <w:pPr>
              <w:pStyle w:val="Bodytext20"/>
              <w:framePr w:w="2971" w:h="1166" w:wrap="none" w:vAnchor="page" w:hAnchor="page" w:x="1199" w:y="5884"/>
              <w:shd w:val="clear" w:color="auto" w:fill="auto"/>
              <w:spacing w:before="0" w:line="190" w:lineRule="exact"/>
            </w:pPr>
          </w:p>
        </w:tc>
      </w:tr>
      <w:tr w:rsidR="00412234" w:rsidTr="00353DF1">
        <w:tblPrEx>
          <w:tblCellMar>
            <w:top w:w="0" w:type="dxa"/>
            <w:bottom w:w="0" w:type="dxa"/>
          </w:tblCellMar>
        </w:tblPrEx>
        <w:trPr>
          <w:trHeight w:hRule="exact" w:val="32"/>
        </w:trPr>
        <w:tc>
          <w:tcPr>
            <w:tcW w:w="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2234" w:rsidRDefault="00412234">
            <w:pPr>
              <w:pStyle w:val="Bodytext20"/>
              <w:framePr w:w="2971" w:h="1166" w:wrap="none" w:vAnchor="page" w:hAnchor="page" w:x="1199" w:y="5884"/>
              <w:shd w:val="clear" w:color="auto" w:fill="auto"/>
              <w:spacing w:before="0" w:line="187" w:lineRule="exact"/>
              <w:jc w:val="right"/>
            </w:pPr>
          </w:p>
        </w:tc>
        <w:tc>
          <w:tcPr>
            <w:tcW w:w="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234" w:rsidRDefault="00412234">
            <w:pPr>
              <w:pStyle w:val="Bodytext20"/>
              <w:framePr w:w="2971" w:h="1166" w:wrap="none" w:vAnchor="page" w:hAnchor="page" w:x="1199" w:y="5884"/>
              <w:shd w:val="clear" w:color="auto" w:fill="auto"/>
              <w:spacing w:before="0" w:line="190" w:lineRule="exact"/>
            </w:pPr>
          </w:p>
        </w:tc>
      </w:tr>
    </w:tbl>
    <w:p w:rsidR="00412234" w:rsidRDefault="00412234">
      <w:pPr>
        <w:pStyle w:val="Other10"/>
        <w:framePr w:wrap="none" w:vAnchor="page" w:hAnchor="page" w:x="2342" w:y="7054"/>
        <w:shd w:val="clear" w:color="auto" w:fill="auto"/>
        <w:spacing w:line="440" w:lineRule="exact"/>
        <w:jc w:val="both"/>
      </w:pPr>
    </w:p>
    <w:p w:rsidR="00412234" w:rsidRDefault="00412234" w:rsidP="00353DF1">
      <w:pPr>
        <w:rPr>
          <w:sz w:val="2"/>
          <w:szCs w:val="2"/>
        </w:rPr>
      </w:pPr>
    </w:p>
    <w:sectPr w:rsidR="0041223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C5BA4">
      <w:r>
        <w:separator/>
      </w:r>
    </w:p>
  </w:endnote>
  <w:endnote w:type="continuationSeparator" w:id="0">
    <w:p w:rsidR="00000000" w:rsidRDefault="005C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234" w:rsidRDefault="00412234"/>
  </w:footnote>
  <w:footnote w:type="continuationSeparator" w:id="0">
    <w:p w:rsidR="00412234" w:rsidRDefault="004122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53EED"/>
    <w:multiLevelType w:val="multilevel"/>
    <w:tmpl w:val="78D4C79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12234"/>
    <w:rsid w:val="00353DF1"/>
    <w:rsid w:val="00412234"/>
    <w:rsid w:val="005C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ECF76"/>
  <w15:docId w15:val="{461A8C9B-950B-4E7C-9C6A-DDEC7777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2">
    <w:name w:val="Heading #2|2_"/>
    <w:basedOn w:val="Standardnpsmoodstavce"/>
    <w:link w:val="Heading2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10ptBold">
    <w:name w:val="Body text|2 + 10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Italic">
    <w:name w:val="Body text|2 + Italic"/>
    <w:basedOn w:val="Bodytext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erorfooter2">
    <w:name w:val="Header or footer|2_"/>
    <w:basedOn w:val="Standardnpsmoodstavce"/>
    <w:link w:val="Headerorfooter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23">
    <w:name w:val="Heading #2|3_"/>
    <w:basedOn w:val="Standardnpsmoodstavce"/>
    <w:link w:val="Heading2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11ptScaling60">
    <w:name w:val="Body text|2 + 11 pt;Scaling 60%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22"/>
      <w:szCs w:val="22"/>
      <w:u w:val="none"/>
      <w:lang w:val="cs-CZ" w:eastAsia="cs-CZ" w:bidi="cs-CZ"/>
    </w:rPr>
  </w:style>
  <w:style w:type="character" w:customStyle="1" w:styleId="Bodytext217ptItalic">
    <w:name w:val="Body text|2 + 17 pt;Italic"/>
    <w:basedOn w:val="Bodytext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Arial22ptBold">
    <w:name w:val="Other|1 + Arial;22 pt;Bold"/>
    <w:basedOn w:val="Other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pacing w:val="60"/>
      <w:sz w:val="20"/>
      <w:szCs w:val="20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Bodytext54pt">
    <w:name w:val="Body text|5 + 4 pt"/>
    <w:basedOn w:val="Bodytext5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5ItalicSpacing1pt">
    <w:name w:val="Body text|5 + Italic;Spacing 1 pt"/>
    <w:basedOn w:val="Bodytext5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Heading11CourierNew29ptNotBoldItalicSpacing0pt">
    <w:name w:val="Heading #1|1 + Courier New;29 pt;Not Bold;Italic;Spacing 0 pt"/>
    <w:basedOn w:val="Heading11"/>
    <w:semiHidden/>
    <w:unhideWhenUsed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58"/>
      <w:szCs w:val="58"/>
      <w:u w:val="none"/>
      <w:lang w:val="cs-CZ" w:eastAsia="cs-CZ" w:bidi="cs-CZ"/>
    </w:rPr>
  </w:style>
  <w:style w:type="character" w:customStyle="1" w:styleId="Bodytext28ptBold">
    <w:name w:val="Body text|2 + 8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Heading220">
    <w:name w:val="Heading #2|2"/>
    <w:basedOn w:val="Normln"/>
    <w:link w:val="Heading22"/>
    <w:pPr>
      <w:shd w:val="clear" w:color="auto" w:fill="FFFFFF"/>
      <w:spacing w:after="360" w:line="268" w:lineRule="exact"/>
      <w:outlineLvl w:val="1"/>
    </w:pPr>
    <w:rPr>
      <w:rFonts w:ascii="Arial" w:eastAsia="Arial" w:hAnsi="Arial" w:cs="Arial"/>
      <w:b/>
      <w:bCs/>
    </w:rPr>
  </w:style>
  <w:style w:type="paragraph" w:customStyle="1" w:styleId="Headerorfooter10">
    <w:name w:val="Header or footer|1"/>
    <w:basedOn w:val="Normln"/>
    <w:link w:val="Headerorfooter1"/>
    <w:qFormat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before="360" w:after="200" w:line="224" w:lineRule="exact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before="200" w:line="202" w:lineRule="exact"/>
    </w:pPr>
    <w:rPr>
      <w:rFonts w:ascii="Arial" w:eastAsia="Arial" w:hAnsi="Arial" w:cs="Arial"/>
      <w:sz w:val="17"/>
      <w:szCs w:val="17"/>
    </w:rPr>
  </w:style>
  <w:style w:type="paragraph" w:customStyle="1" w:styleId="Headerorfooter20">
    <w:name w:val="Header or footer|2"/>
    <w:basedOn w:val="Normln"/>
    <w:link w:val="Headerorfooter2"/>
    <w:pPr>
      <w:shd w:val="clear" w:color="auto" w:fill="FFFFFF"/>
      <w:spacing w:line="168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Heading230">
    <w:name w:val="Heading #2|3"/>
    <w:basedOn w:val="Normln"/>
    <w:link w:val="Heading23"/>
    <w:pPr>
      <w:shd w:val="clear" w:color="auto" w:fill="FFFFFF"/>
      <w:spacing w:after="220" w:line="178" w:lineRule="exact"/>
      <w:outlineLvl w:val="1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520" w:after="520" w:line="178" w:lineRule="exac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Other10">
    <w:name w:val="Other|1"/>
    <w:basedOn w:val="Normln"/>
    <w:link w:val="Other1"/>
    <w:qFormat/>
    <w:pPr>
      <w:shd w:val="clear" w:color="auto" w:fill="FFFFFF"/>
    </w:pPr>
    <w:rPr>
      <w:sz w:val="20"/>
      <w:szCs w:val="20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520" w:line="224" w:lineRule="exact"/>
    </w:pPr>
    <w:rPr>
      <w:rFonts w:ascii="Arial" w:eastAsia="Arial" w:hAnsi="Arial" w:cs="Arial"/>
      <w:spacing w:val="60"/>
      <w:sz w:val="20"/>
      <w:szCs w:val="20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after="220" w:line="100" w:lineRule="exact"/>
    </w:pPr>
    <w:rPr>
      <w:rFonts w:ascii="Arial" w:eastAsia="Arial" w:hAnsi="Arial" w:cs="Arial"/>
      <w:sz w:val="9"/>
      <w:szCs w:val="9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before="220" w:line="656" w:lineRule="exact"/>
      <w:jc w:val="both"/>
      <w:outlineLvl w:val="0"/>
    </w:pPr>
    <w:rPr>
      <w:rFonts w:ascii="Arial" w:eastAsia="Arial" w:hAnsi="Arial" w:cs="Arial"/>
      <w:b/>
      <w:bCs/>
      <w:spacing w:val="1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280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Vernerová</cp:lastModifiedBy>
  <cp:revision>2</cp:revision>
  <dcterms:created xsi:type="dcterms:W3CDTF">2025-04-11T05:20:00Z</dcterms:created>
  <dcterms:modified xsi:type="dcterms:W3CDTF">2025-04-11T06:52:00Z</dcterms:modified>
</cp:coreProperties>
</file>