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40B3E"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Závazná objednávka webových stránek s redakčním systémem </w:t>
      </w:r>
    </w:p>
    <w:p w14:paraId="33F0035F"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Performance 119 700 Kč 490 Kč / měsíc </w:t>
      </w:r>
      <w:proofErr w:type="spellStart"/>
      <w:r w:rsidRPr="00082F2F">
        <w:rPr>
          <w:rFonts w:ascii="Times New Roman" w:hAnsi="Times New Roman" w:cs="Times New Roman"/>
          <w:sz w:val="20"/>
          <w:szCs w:val="20"/>
        </w:rPr>
        <w:t>SaaS</w:t>
      </w:r>
      <w:proofErr w:type="spellEnd"/>
      <w:r w:rsidRPr="00082F2F">
        <w:rPr>
          <w:rFonts w:ascii="Times New Roman" w:hAnsi="Times New Roman" w:cs="Times New Roman"/>
          <w:sz w:val="20"/>
          <w:szCs w:val="20"/>
        </w:rPr>
        <w:t xml:space="preserve"> redakční systém CS/EN Grafický návrh na míru Responzivní webdesign + Zabezpečení webu Průběžné vylepšování Zákaznická podpora 1 GB prostoru pro soubory Pravidelné zálohování Neomezený počet stran </w:t>
      </w:r>
    </w:p>
    <w:p w14:paraId="19BE0FAF"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Specifikace Strategická analýza + | UX strategie + | Analýza klientely </w:t>
      </w:r>
      <w:proofErr w:type="spellStart"/>
      <w:r w:rsidRPr="00082F2F">
        <w:rPr>
          <w:rFonts w:ascii="Times New Roman" w:hAnsi="Times New Roman" w:cs="Times New Roman"/>
          <w:sz w:val="20"/>
          <w:szCs w:val="20"/>
        </w:rPr>
        <w:t>Wireframy</w:t>
      </w:r>
      <w:proofErr w:type="spellEnd"/>
      <w:r w:rsidRPr="00082F2F">
        <w:rPr>
          <w:rFonts w:ascii="Times New Roman" w:hAnsi="Times New Roman" w:cs="Times New Roman"/>
          <w:sz w:val="20"/>
          <w:szCs w:val="20"/>
        </w:rPr>
        <w:t xml:space="preserve"> + Návrh klíčových stran na míru Grafické práce + </w:t>
      </w:r>
      <w:proofErr w:type="spellStart"/>
      <w:r w:rsidRPr="00082F2F">
        <w:rPr>
          <w:rFonts w:ascii="Times New Roman" w:hAnsi="Times New Roman" w:cs="Times New Roman"/>
          <w:sz w:val="20"/>
          <w:szCs w:val="20"/>
        </w:rPr>
        <w:t>Kodérské</w:t>
      </w:r>
      <w:proofErr w:type="spellEnd"/>
      <w:r w:rsidRPr="00082F2F">
        <w:rPr>
          <w:rFonts w:ascii="Times New Roman" w:hAnsi="Times New Roman" w:cs="Times New Roman"/>
          <w:sz w:val="20"/>
          <w:szCs w:val="20"/>
        </w:rPr>
        <w:t xml:space="preserve"> práce + Animační a interaktivní prvky Editační prvky na míru + Až 8 jazykových mutací Blog / Články Příprava na GDPR a </w:t>
      </w:r>
      <w:proofErr w:type="spellStart"/>
      <w:r w:rsidRPr="00082F2F">
        <w:rPr>
          <w:rFonts w:ascii="Times New Roman" w:hAnsi="Times New Roman" w:cs="Times New Roman"/>
          <w:sz w:val="20"/>
          <w:szCs w:val="20"/>
        </w:rPr>
        <w:t>ePrivacy</w:t>
      </w:r>
      <w:proofErr w:type="spellEnd"/>
      <w:r w:rsidRPr="00082F2F">
        <w:rPr>
          <w:rFonts w:ascii="Times New Roman" w:hAnsi="Times New Roman" w:cs="Times New Roman"/>
          <w:sz w:val="20"/>
          <w:szCs w:val="20"/>
        </w:rPr>
        <w:t xml:space="preserve"> Integrace analytických a PPC systémů </w:t>
      </w:r>
    </w:p>
    <w:p w14:paraId="2B6C5A95"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Dodavatel SUITU </w:t>
      </w:r>
      <w:proofErr w:type="spellStart"/>
      <w:r w:rsidRPr="00082F2F">
        <w:rPr>
          <w:rFonts w:ascii="Times New Roman" w:hAnsi="Times New Roman" w:cs="Times New Roman"/>
          <w:sz w:val="20"/>
          <w:szCs w:val="20"/>
        </w:rPr>
        <w:t>websites</w:t>
      </w:r>
      <w:proofErr w:type="spellEnd"/>
      <w:r w:rsidRPr="00082F2F">
        <w:rPr>
          <w:rFonts w:ascii="Times New Roman" w:hAnsi="Times New Roman" w:cs="Times New Roman"/>
          <w:sz w:val="20"/>
          <w:szCs w:val="20"/>
        </w:rPr>
        <w:t xml:space="preserve"> SE Vinohradská 2165/48, 120 00 Praha 2 IČO 01976311, DIČ CZ01976311</w:t>
      </w:r>
    </w:p>
    <w:p w14:paraId="76DBCDD5"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Konzultant: </w:t>
      </w:r>
      <w:proofErr w:type="spellStart"/>
      <w:proofErr w:type="gramStart"/>
      <w:r w:rsidRPr="00082F2F">
        <w:rPr>
          <w:rFonts w:ascii="Times New Roman" w:hAnsi="Times New Roman" w:cs="Times New Roman"/>
          <w:sz w:val="20"/>
          <w:szCs w:val="20"/>
        </w:rPr>
        <w:t>xxxxxxxxxxxxxxxxxxxx</w:t>
      </w:r>
      <w:proofErr w:type="spellEnd"/>
      <w:r w:rsidRPr="00082F2F">
        <w:rPr>
          <w:rFonts w:ascii="Times New Roman" w:hAnsi="Times New Roman" w:cs="Times New Roman"/>
          <w:sz w:val="20"/>
          <w:szCs w:val="20"/>
        </w:rPr>
        <w:t xml:space="preserve">  Telefon</w:t>
      </w:r>
      <w:proofErr w:type="gramEnd"/>
      <w:r w:rsidRPr="00082F2F">
        <w:rPr>
          <w:rFonts w:ascii="Times New Roman" w:hAnsi="Times New Roman" w:cs="Times New Roman"/>
          <w:sz w:val="20"/>
          <w:szCs w:val="20"/>
        </w:rPr>
        <w:t xml:space="preserve">: </w:t>
      </w:r>
      <w:proofErr w:type="spellStart"/>
      <w:r w:rsidRPr="00082F2F">
        <w:rPr>
          <w:rFonts w:ascii="Times New Roman" w:hAnsi="Times New Roman" w:cs="Times New Roman"/>
          <w:sz w:val="20"/>
          <w:szCs w:val="20"/>
        </w:rPr>
        <w:t>xxxxxxxxxxxxx</w:t>
      </w:r>
      <w:proofErr w:type="spellEnd"/>
      <w:r w:rsidRPr="00082F2F">
        <w:rPr>
          <w:rFonts w:ascii="Times New Roman" w:hAnsi="Times New Roman" w:cs="Times New Roman"/>
          <w:sz w:val="20"/>
          <w:szCs w:val="20"/>
        </w:rPr>
        <w:t xml:space="preserve">, E-mail: </w:t>
      </w:r>
      <w:proofErr w:type="spellStart"/>
      <w:r w:rsidRPr="00082F2F">
        <w:rPr>
          <w:rFonts w:ascii="Times New Roman" w:hAnsi="Times New Roman" w:cs="Times New Roman"/>
          <w:sz w:val="20"/>
          <w:szCs w:val="20"/>
        </w:rPr>
        <w:t>xxxxxxxxxxxxxxxxxxxxxxxxx</w:t>
      </w:r>
      <w:proofErr w:type="spellEnd"/>
    </w:p>
    <w:p w14:paraId="40D68F2C" w14:textId="77777777" w:rsid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Odběratel</w:t>
      </w:r>
      <w:r w:rsidR="00082F2F" w:rsidRPr="00082F2F">
        <w:rPr>
          <w:rFonts w:ascii="Times New Roman" w:hAnsi="Times New Roman" w:cs="Times New Roman"/>
          <w:sz w:val="20"/>
          <w:szCs w:val="20"/>
        </w:rPr>
        <w:t xml:space="preserve"> </w:t>
      </w:r>
      <w:proofErr w:type="gramStart"/>
      <w:r w:rsidRPr="00082F2F">
        <w:rPr>
          <w:rFonts w:ascii="Times New Roman" w:hAnsi="Times New Roman" w:cs="Times New Roman"/>
          <w:sz w:val="20"/>
          <w:szCs w:val="20"/>
        </w:rPr>
        <w:t>Zástupce:  Telefon</w:t>
      </w:r>
      <w:proofErr w:type="gramEnd"/>
      <w:r w:rsidRPr="00082F2F">
        <w:rPr>
          <w:rFonts w:ascii="Times New Roman" w:hAnsi="Times New Roman" w:cs="Times New Roman"/>
          <w:sz w:val="20"/>
          <w:szCs w:val="20"/>
        </w:rPr>
        <w:t>:  E-mail</w:t>
      </w:r>
      <w:r w:rsidR="00082F2F">
        <w:rPr>
          <w:rFonts w:ascii="Times New Roman" w:hAnsi="Times New Roman" w:cs="Times New Roman"/>
          <w:sz w:val="20"/>
          <w:szCs w:val="20"/>
        </w:rPr>
        <w:t xml:space="preserve"> </w:t>
      </w:r>
    </w:p>
    <w:p w14:paraId="0AB68A61" w14:textId="3638EC86"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Doména praha-vysehrad.cz Předpokládané spuštění </w:t>
      </w:r>
    </w:p>
    <w:p w14:paraId="21492E3E" w14:textId="1A79D2EE"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Smluvní ujednání: Práva a povinnosti vyplývající z právních vztahů založených touto oběma stranami akceptovanou objednávkou (smlouvou) se dále řídí smluvními ujednáními, uvedenými na druhé straně této objednávky. Objednatel svým podpisem stvrzuje, že se se smluvními ujednáními seznámil a považuje je pro závazkový vztah založený touto objednávkou (smlouvou) za závazné. 50% smluvené celkové částky je splatných 10 dnů po podpisu objednávky, zbylá částka s měsíčním poplatkem za následujících 12 měsíců pak 10 dnů po dokončení díla dodavatelem. Uvedené ceny jsou bez DPH (</w:t>
      </w:r>
      <w:proofErr w:type="gramStart"/>
      <w:r w:rsidRPr="00082F2F">
        <w:rPr>
          <w:rFonts w:ascii="Times New Roman" w:hAnsi="Times New Roman" w:cs="Times New Roman"/>
          <w:sz w:val="20"/>
          <w:szCs w:val="20"/>
        </w:rPr>
        <w:t>21%</w:t>
      </w:r>
      <w:proofErr w:type="gramEnd"/>
      <w:r w:rsidRPr="00082F2F">
        <w:rPr>
          <w:rFonts w:ascii="Times New Roman" w:hAnsi="Times New Roman" w:cs="Times New Roman"/>
          <w:sz w:val="20"/>
          <w:szCs w:val="20"/>
        </w:rPr>
        <w:t xml:space="preserve">). V dne Razítko a podpis objednatele </w:t>
      </w:r>
    </w:p>
    <w:p w14:paraId="0F7FC217"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Všeobecné dodací podmínky: </w:t>
      </w:r>
    </w:p>
    <w:p w14:paraId="33459D5C"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 Podpisem této objednávky ze strany objednatele a jejím akceptováním ze strany dodavatele je uzavřena mezi objednatelem a dodavatelem smlouva o vytvoření webové prezentace a jejím provozu, kterou se dodavatel zavazuje provést činnosti specifikované v objednávce a objednatel se zavazuje za ně uhradit v objednávce sjednanou cenu. Objednatel obdrží na každou platbu fakturu se splatností 10 dnů. V případě prodlení objednatele s úhradou faktur(y) budou všechny práce na straně dodavatele pozastaveny až do okamžiku úhrady dlužné částky; nebude-li dlužná částka uhrazena ani v dodatečné lhůtě, poskytnuté dodavatelem, je dodavatel oprávněn od smlouvy založené touto objednávkou odstoupit. </w:t>
      </w:r>
    </w:p>
    <w:p w14:paraId="10B2A452"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2. Objednatel je povinen dodat veškeré podklady pro tvorbu grafického návrhu (představa objednatele o vzhledu prezentace, logo, texty, fotografie, struktura – navigace stránky) nejpozději do 10 dnů od podpisu objednávky, a to v řádné kvalitě tak, aby mohlo dojít k řádnému vytvoření webové prezentace. Objednatel odpovídá za obsahovou správnost předaných podkladů a za to, že jejich obsah je v souladu s právními předpisy a nezasahuje neoprávněně do práv třetích osob, včetně autorských práv nebo z práv duševního vlastnictví; dodavatel v tomto směru nenese žádnou odpovědnost. V případě, že objednatel ani v dodatečné lhůtě, poskytnuté mu dodavatelem, veškeré podklady nedodá, nebo pokud předané podklady budou v rozporu s touto smlouvou či zákonem zasahovat do práv dodavatele nebo třetích osob, je dodavatel oprávněn od smlouvy založené touto objednávkou odstoupit. </w:t>
      </w:r>
    </w:p>
    <w:p w14:paraId="3056A5B9"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3. Objednatel se zavazuje poskytovat potřebnou součinnost pro spuštění webové prezentace tak, aby nejpozději 45 dnů po předpokládaném termínu spuštění prezentace byla prezentace v provozu. V opačném případě je dodavatel oprávněn od smlouvy založené touto objednávkou odstoupit. </w:t>
      </w:r>
    </w:p>
    <w:p w14:paraId="07206C13"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4. Dodavatel splní svoji povinnost k vytvoření a předání webové prezentace dodavatel okamžikem spuštění provozu webové prezentace na redakčním systému SUITU. Objednatel je oprávněn užívat internetovou prezentaci pouze v souladu s jejím určením a za podmínek smlouvou mezi objednatelem a dodavatelem stanovených. </w:t>
      </w:r>
    </w:p>
    <w:p w14:paraId="01DEBB6B"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5. Dodavatel odpovídá za to, že internetová prezentace má ke dni předání podle čl. 5 těchto smluvních podmínek funkční vlastnosti popsané v této smlouvě, a to na její přední straně. Neexistence funkční vlastnosti, která není výslovně uvedena v dokumentaci, se za vadu nepovažuje. Objednatel může písemně požadovat po dodavateli bezplatné odstranění vady, kterou má dílo při jeho předání podle čl. 5 těchto smluvních podmínek. Uplatnění nároku z vad musí být podáno písemně neprodleně po jejich zjištění, nejpozději však do 10 pracovních dnů poté, co byly zjištěny objednatelem. </w:t>
      </w:r>
    </w:p>
    <w:p w14:paraId="58C8B948"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6. Dodavatel a objednatel se dohodli, že webová prezentace vytvořená na základě smlouvy uzavřené akceptací objednávky objednatele dodavatelem, bude spuštěna a následně provozována na redakčním systému SUITU, který provozuje dodavatel, včetně hostingu domény objednatele a přístupu objednatele do administrace redakčního systému jeho webové prezentace. Redakční systém je možné provozovat pouze na serveru provozovatele. </w:t>
      </w:r>
    </w:p>
    <w:p w14:paraId="2778EEF4"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7. Objednatel bere na vědomí, že webová prezentace není určena k ukládání osobních údajů, ale pouze k publikování veřejně přístupných informací. </w:t>
      </w:r>
    </w:p>
    <w:p w14:paraId="6573D16B"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lastRenderedPageBreak/>
        <w:t xml:space="preserve">8. Objednatel bude hradit dodavateli poplatek za provoz a správu webové prezentace a domény v měsíční výši uvedené na přední straně této smlouvy. Tento poplatek je splatný na 12 měsíců předem, na základě faktury se splatností 10 dnů, vystavené vždy k prvnímu dni placeného ročního období. </w:t>
      </w:r>
    </w:p>
    <w:p w14:paraId="2735DA5A"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9. Dodavatel je oprávněn přerušit dočasně (krátkodobě) provoz webové prezentace a redakčního systému z důvodu údržby a správy systému. Kromě toho je dodavatel oprávněn okamžitě přerušit provoz webové prezentace a redakčního systému v případě, kdy objednatel bude používat redakční systém v hrubém rozporu s touto smlouvou nebo obecně závaznými právními předpisy. </w:t>
      </w:r>
    </w:p>
    <w:p w14:paraId="5806786C"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10. Dodavatel není odpovědný za jakékoliv výpadky v provozu webové prezentace a redakčního systému, které vzniknou v důsledku skutečností, které dodavatel nemohl ovlivnit. Dodavatel neodpovídá za jakoukoliv škodu způsobenou na webové prezentaci či redakčním systému neodborným zásahem objednatele či třetích stran s ním spojených. Stejně tak dodavatel neodpovídá za jakoukoliv škodu způsobenou užitím podkladů dodaných objednatelem. </w:t>
      </w:r>
    </w:p>
    <w:p w14:paraId="0B46BD40"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11. Smlouva o provozu webové prezentace se uzavírá na dobu neurčitou, nejméně však na dobu 12 měsíců. Obě smluvní strany jsou uplynutí minimální doby trvání smlouvy oprávněny smlouvu bez udání důvodu vypovědět v tříměsíční výpovědní době. Obě smluvní strany jsou rovněž oprávněny od smlouvy o provozu webu odstoupit, pokud druhá smluvní strana hrubým způsobem poruší povinnosti vyplývající z této smlouvy. </w:t>
      </w:r>
    </w:p>
    <w:p w14:paraId="33D6F6F3"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12. Objednatel bere na vědomí, že dodavatel negarantuje dostupnost doménového jména, zvoleného objednatelem. V případě zjištění nedostupnosti zvoleného doménového jména je objednatel povinen neprodleně zvolit jiné doménové jméno a informovat o tom dodavatele. </w:t>
      </w:r>
    </w:p>
    <w:p w14:paraId="58CC92AE"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13. V případě, že po spuštění provozu webové prezentace na redakčním systému SUITU a zaplacení jednorázové ceny za vytvoření webové prezentace dojde z jakéhokoliv důvodu k ukončení smlouvy o provozu webové prezentace na redakčním systému SUITU, má objednatel právo požadovat na dodavateli předání HTML kódu vytvořené webové prezentace. Právo na vydání či užití jakékoliv součásti redakčního systému SUITU v takovém případě objednateli nepřísluší. </w:t>
      </w:r>
    </w:p>
    <w:p w14:paraId="3B240536"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14. Dodavatel a objednatel se dohodli, že je objednatel oprávněn až do okamžiku spuštění webové prezentace na redakčním systému SUITU, smlouvu založenou touto objednávkou zrušit zaplacením odstupného. Smluvní strany se výslovně dohodly, že objednatel je oprávněn smlouvu takto zrušit i v případě, že již podle smlouvy plnil. Výše odstupného se sjednává, na částku ve výši </w:t>
      </w:r>
      <w:proofErr w:type="gramStart"/>
      <w:r w:rsidRPr="00082F2F">
        <w:rPr>
          <w:rFonts w:ascii="Times New Roman" w:hAnsi="Times New Roman" w:cs="Times New Roman"/>
          <w:sz w:val="20"/>
          <w:szCs w:val="20"/>
        </w:rPr>
        <w:t>50%</w:t>
      </w:r>
      <w:proofErr w:type="gramEnd"/>
      <w:r w:rsidRPr="00082F2F">
        <w:rPr>
          <w:rFonts w:ascii="Times New Roman" w:hAnsi="Times New Roman" w:cs="Times New Roman"/>
          <w:sz w:val="20"/>
          <w:szCs w:val="20"/>
        </w:rPr>
        <w:t xml:space="preserve"> z celkové jednorázové ceny za vytvoření webové prezentace. V případě, že i při poskytování součinnosti odběratelem dojde zaviněním dodavatele ke zpoždění termínu dodání o více než 1 měsíc, vznikne odběrateli nárok na slevu ve výši </w:t>
      </w:r>
      <w:proofErr w:type="gramStart"/>
      <w:r w:rsidRPr="00082F2F">
        <w:rPr>
          <w:rFonts w:ascii="Times New Roman" w:hAnsi="Times New Roman" w:cs="Times New Roman"/>
          <w:sz w:val="20"/>
          <w:szCs w:val="20"/>
        </w:rPr>
        <w:t>10%</w:t>
      </w:r>
      <w:proofErr w:type="gramEnd"/>
      <w:r w:rsidRPr="00082F2F">
        <w:rPr>
          <w:rFonts w:ascii="Times New Roman" w:hAnsi="Times New Roman" w:cs="Times New Roman"/>
          <w:sz w:val="20"/>
          <w:szCs w:val="20"/>
        </w:rPr>
        <w:t xml:space="preserve"> za každý započatý měsíc prodlení do maximální výše </w:t>
      </w:r>
      <w:proofErr w:type="gramStart"/>
      <w:r w:rsidRPr="00082F2F">
        <w:rPr>
          <w:rFonts w:ascii="Times New Roman" w:hAnsi="Times New Roman" w:cs="Times New Roman"/>
          <w:sz w:val="20"/>
          <w:szCs w:val="20"/>
        </w:rPr>
        <w:t>50%</w:t>
      </w:r>
      <w:proofErr w:type="gramEnd"/>
      <w:r w:rsidRPr="00082F2F">
        <w:rPr>
          <w:rFonts w:ascii="Times New Roman" w:hAnsi="Times New Roman" w:cs="Times New Roman"/>
          <w:sz w:val="20"/>
          <w:szCs w:val="20"/>
        </w:rPr>
        <w:t xml:space="preserve"> ze smluvené částky. Nárok na tuto slevu vzniká pouze v případě zásadních nedostatků či absencí funkcí smluvených touto smlouvou bránících spuštění; nedostatky malého rozsahu, kosmetického charakteru, či postihující malé procento uživatelů nejsou platným důvodem pro nárokování této slevy z důvodu odložení spuštění. </w:t>
      </w:r>
    </w:p>
    <w:p w14:paraId="6FE8C6F3"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15. Poruší-li objednatel své povinnosti stanové v čl. 1, čl. 2 nebo čl. 3 této smlouvy a takové porušení bude zakládat právo dodavatele na odstoupení od smlouvy, objednatel se zavazuje uhradit dodavateli smluvní pokutu ve výši </w:t>
      </w:r>
      <w:proofErr w:type="gramStart"/>
      <w:r w:rsidRPr="00082F2F">
        <w:rPr>
          <w:rFonts w:ascii="Times New Roman" w:hAnsi="Times New Roman" w:cs="Times New Roman"/>
          <w:sz w:val="20"/>
          <w:szCs w:val="20"/>
        </w:rPr>
        <w:t>50%</w:t>
      </w:r>
      <w:proofErr w:type="gramEnd"/>
      <w:r w:rsidRPr="00082F2F">
        <w:rPr>
          <w:rFonts w:ascii="Times New Roman" w:hAnsi="Times New Roman" w:cs="Times New Roman"/>
          <w:sz w:val="20"/>
          <w:szCs w:val="20"/>
        </w:rPr>
        <w:t xml:space="preserve"> z celkové jednorázové ceny za vytvoření webové prezentace. Pokud by dodavatelem došlo k hrubému porušení podmínek stanovených touto smlouvou, vzniká odběrateli nárok na ukončení spolupráce a vrácení zaplacené zálohy v plné výši. </w:t>
      </w:r>
    </w:p>
    <w:p w14:paraId="50254C6A"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 xml:space="preserve">16. Smluvní strany prohlašují, že při jednání o této smlouvě měly rovné postavení a žádná z nich nejednala tak, jako by byla slabší smluvní stranou. Smluvní strany se navzájem ujišťují, že veškerá ujednání a prohlášení v této smlouvě považují za učiněná v oboustranné dobré víře a v souladu s dobrými mravy. Obě smluvní strany prohlašují, že při sjednávání této smlouvy jednaly v rámci své podnikatelské činnosti. </w:t>
      </w:r>
    </w:p>
    <w:p w14:paraId="41F16D54" w14:textId="77777777" w:rsidR="00A247FD" w:rsidRPr="00082F2F" w:rsidRDefault="00A247FD" w:rsidP="00A247FD">
      <w:pPr>
        <w:spacing w:after="0"/>
        <w:rPr>
          <w:rFonts w:ascii="Times New Roman" w:hAnsi="Times New Roman" w:cs="Times New Roman"/>
          <w:sz w:val="20"/>
          <w:szCs w:val="20"/>
        </w:rPr>
      </w:pPr>
      <w:r w:rsidRPr="00082F2F">
        <w:rPr>
          <w:rFonts w:ascii="Times New Roman" w:hAnsi="Times New Roman" w:cs="Times New Roman"/>
          <w:sz w:val="20"/>
          <w:szCs w:val="20"/>
        </w:rPr>
        <w:t>17. Tuto smlouvu lze měnit jen na základě písemných dodatků podepsaných oběma smluvními stranami.</w:t>
      </w:r>
    </w:p>
    <w:p w14:paraId="2C2F36DD" w14:textId="2DD5EF37" w:rsidR="00C02D14" w:rsidRDefault="00C02D14"/>
    <w:sectPr w:rsidR="00C02D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C33"/>
    <w:rsid w:val="00006514"/>
    <w:rsid w:val="00082F2F"/>
    <w:rsid w:val="00326D47"/>
    <w:rsid w:val="00336C33"/>
    <w:rsid w:val="004B12D5"/>
    <w:rsid w:val="0051025E"/>
    <w:rsid w:val="00A247FD"/>
    <w:rsid w:val="00C02D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C85C"/>
  <w15:chartTrackingRefBased/>
  <w15:docId w15:val="{7F86EA54-58DF-44DB-BF55-8EAFBA33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1301</Words>
  <Characters>7677</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Martynková Helena</dc:creator>
  <cp:keywords/>
  <dc:description/>
  <cp:lastModifiedBy>Kateřina Vaňková</cp:lastModifiedBy>
  <cp:revision>6</cp:revision>
  <dcterms:created xsi:type="dcterms:W3CDTF">2025-04-09T14:01:00Z</dcterms:created>
  <dcterms:modified xsi:type="dcterms:W3CDTF">2025-04-10T09:33:00Z</dcterms:modified>
</cp:coreProperties>
</file>