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38" w:rsidRDefault="00F1548D" w:rsidP="00771B38">
      <w:pPr>
        <w:pStyle w:val="Default"/>
        <w:jc w:val="both"/>
        <w:rPr>
          <w:b/>
          <w:bCs/>
          <w:szCs w:val="23"/>
        </w:rPr>
      </w:pPr>
      <w:r>
        <w:rPr>
          <w:b/>
          <w:bCs/>
          <w:szCs w:val="23"/>
        </w:rPr>
        <w:t>Příloha č. 4</w:t>
      </w:r>
      <w:r w:rsidRPr="00F1548D">
        <w:rPr>
          <w:b/>
          <w:bCs/>
          <w:szCs w:val="23"/>
        </w:rPr>
        <w:t xml:space="preserve"> – Projektového dokument</w:t>
      </w:r>
      <w:r>
        <w:rPr>
          <w:b/>
          <w:bCs/>
          <w:szCs w:val="23"/>
        </w:rPr>
        <w:t xml:space="preserve">u k Zápisu </w:t>
      </w:r>
      <w:proofErr w:type="gramStart"/>
      <w:r>
        <w:rPr>
          <w:b/>
          <w:bCs/>
          <w:szCs w:val="23"/>
        </w:rPr>
        <w:t>č.j.</w:t>
      </w:r>
      <w:proofErr w:type="gramEnd"/>
      <w:r>
        <w:rPr>
          <w:b/>
          <w:bCs/>
          <w:szCs w:val="23"/>
        </w:rPr>
        <w:t xml:space="preserve"> 280496/2017-ČRA</w:t>
      </w:r>
    </w:p>
    <w:p w:rsidR="00857E20" w:rsidRDefault="00857E20" w:rsidP="00771B38">
      <w:pPr>
        <w:pStyle w:val="Default"/>
        <w:jc w:val="both"/>
        <w:rPr>
          <w:b/>
          <w:bCs/>
          <w:szCs w:val="23"/>
        </w:rPr>
      </w:pPr>
    </w:p>
    <w:p w:rsidR="00857E20" w:rsidRDefault="00857E20" w:rsidP="00771B38">
      <w:pPr>
        <w:pStyle w:val="Default"/>
        <w:jc w:val="both"/>
        <w:rPr>
          <w:b/>
          <w:bCs/>
          <w:szCs w:val="23"/>
        </w:rPr>
      </w:pPr>
    </w:p>
    <w:p w:rsidR="00771B38" w:rsidRPr="00857E20" w:rsidRDefault="00771B38" w:rsidP="00857E20">
      <w:pPr>
        <w:pStyle w:val="Default"/>
        <w:jc w:val="center"/>
        <w:rPr>
          <w:b/>
          <w:bCs/>
          <w:sz w:val="28"/>
          <w:szCs w:val="23"/>
        </w:rPr>
      </w:pPr>
      <w:r w:rsidRPr="00857E20">
        <w:rPr>
          <w:b/>
          <w:bCs/>
          <w:sz w:val="28"/>
          <w:szCs w:val="23"/>
        </w:rPr>
        <w:t>Pravidla, povinnosti a doporučení pro zajištění vnější prezentace (publicity) ZRS ČR pro realizátory projektů</w:t>
      </w:r>
    </w:p>
    <w:p w:rsidR="00771B38" w:rsidRDefault="00771B38" w:rsidP="00771B38">
      <w:pPr>
        <w:pStyle w:val="Default"/>
        <w:jc w:val="both"/>
        <w:rPr>
          <w:b/>
          <w:bCs/>
          <w:szCs w:val="23"/>
        </w:rPr>
      </w:pP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1. Realizátorovi se doporučuje již ve fázi přípravy projektového dokumentu zvážit vhodné způsoby zajištění vnější prezentace plánovaného projektu ZRS ČR. Doporučeno je zvážit využití všech dostupných nástrojů komunikace a publicity (internet, tištěné či audiovizuální materiály, komunikaci s médii, informační a prezentační akce, příp. propagační předměty, apod.). Využití propagačních nástrojů by vždy mělo odpovídat zaměření a rozsahu projektu, projektovým aktivitám i cílovým skupinám projektu.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2. Realizátor je povinen vhodným způsobem zajistit zviditelnění ZRS ČR ve všech fázích realizace projektu – ve fázi zahájení projektu, realizace jednotlivých projektových aktivit, v místech realizace projektu i při jeho prezentaci v médiích.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3. Realizátor je dále povinen při veškeré propagaci projektu používat logo ZRS ČR, a to v podobě </w:t>
      </w:r>
      <w:r w:rsidRPr="00771B38">
        <w:rPr>
          <w:i/>
          <w:iCs/>
          <w:szCs w:val="23"/>
        </w:rPr>
        <w:t xml:space="preserve">Czech Republic Development </w:t>
      </w:r>
      <w:proofErr w:type="spellStart"/>
      <w:r w:rsidRPr="00771B38">
        <w:rPr>
          <w:i/>
          <w:iCs/>
          <w:szCs w:val="23"/>
        </w:rPr>
        <w:t>Cooperation</w:t>
      </w:r>
      <w:proofErr w:type="spellEnd"/>
      <w:r w:rsidRPr="00771B38">
        <w:rPr>
          <w:i/>
          <w:iCs/>
          <w:szCs w:val="23"/>
        </w:rPr>
        <w:t xml:space="preserve"> </w:t>
      </w:r>
      <w:r w:rsidRPr="00771B38">
        <w:rPr>
          <w:szCs w:val="23"/>
        </w:rPr>
        <w:t xml:space="preserve">(v anglické verzi), resp. v české verzi v podobě </w:t>
      </w:r>
      <w:r w:rsidRPr="00771B38">
        <w:rPr>
          <w:i/>
          <w:iCs/>
          <w:szCs w:val="23"/>
        </w:rPr>
        <w:t xml:space="preserve">Česká republika pomáhá. </w:t>
      </w:r>
      <w:r w:rsidRPr="00771B38">
        <w:rPr>
          <w:szCs w:val="23"/>
        </w:rPr>
        <w:t xml:space="preserve">V případě materiálu informačního a propagačního charakteru (např. tiskoviny a propagační předměty, certifikáty, pozvánky, program akcí či korespondence realizátora vztahující se k řešení projektu) je postačující logo ZRS ČR. V případě většího formátu (např. informační panely o projektu, zprávy, publikace, CR-ROM či DVD) je nutné zveřejnit informaci propagující celý projekt (např. </w:t>
      </w:r>
      <w:r w:rsidRPr="00771B38">
        <w:rPr>
          <w:i/>
          <w:iCs/>
          <w:szCs w:val="23"/>
        </w:rPr>
        <w:t>„Tato publikace vznikla v rámci projektu XY podpořeného v rámci zahraniční rozvojové spolupráce ČR.</w:t>
      </w:r>
      <w:r w:rsidRPr="00771B38">
        <w:rPr>
          <w:szCs w:val="23"/>
        </w:rPr>
        <w:t xml:space="preserve">“) doplněnou logem ZRS ČR.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4. Používání loga ZRS ČR definuje </w:t>
      </w:r>
      <w:r w:rsidRPr="00771B38">
        <w:rPr>
          <w:i/>
          <w:iCs/>
          <w:szCs w:val="23"/>
        </w:rPr>
        <w:t>Grafický manuál ZRS ČR</w:t>
      </w:r>
      <w:r w:rsidRPr="00771B38">
        <w:rPr>
          <w:szCs w:val="23"/>
        </w:rPr>
        <w:t xml:space="preserve">, který je stejně jako logo ZRS ČR ke stažení na webových stránkách www.czda.cz. Zejména je nutné respektovat správné řazení log, barevnost, odstupy, velikost a typ písma. Každé logo se vždy používá jako celek a je nepřípustné jakkoliv měnit jeho proporce a barevnost.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5. Spolu s logem ZRS ČR lze použít pouze logo realizátora projektu či jiného partnera, který se na realizaci finančně podílí. U většiny projektů bude rozhodujícím kritériem výše podílu prostředků ze ZRS ČR na celkové hodnotě projektu. Modelové pořadí log (u projektů, kde je podíl finančních prostředků ze ZRS ČR vyšší než 50 %) je definováno následujícím způsobem: logo ZRS ČR a za ním (pod ním) logo realizátora projektu. Logo ZRS ČR nesmí být menších rozměrů než logo realizátora projektu. Vždy musí být dodržena minimální vzdálenost loga realizátora od loga ZRS ČR. V případě trilaterálních projektů, kde tvoří příspěvek ZRS ČR zpravidla výrazně menší podíl, je upřednostněno logo významnějšího donora (EU, UN apod.)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6. Umožňují-li to okolnosti, logem ZRS by měly být označeny také smlouvy uzavřené v rámci projektu, prezenční listiny a veškerá písemná korespondence realizátora s místními partnery. V případě elektronické korespondence, která se bezprostředně týká projektu financovaného v rámci ZRS ČR a nabízí-li to její charakter (např. v případě oficiální komunikace, rozesílání pozvánek, apod.) je nutné používat emailový podpis s logem ZRS ČR. V úvodu takovéto komunikace musí být jasně uvedeno, že realizátor komunikuje v rámci projektu ZRS ČR. Návrhy grafického znázornění ZRS ČR pro písemné dokumenty jsou součástí dokumentu </w:t>
      </w:r>
      <w:r w:rsidRPr="00771B38">
        <w:rPr>
          <w:i/>
          <w:iCs/>
          <w:szCs w:val="23"/>
        </w:rPr>
        <w:t>Grafický manuál ZRS ČR</w:t>
      </w:r>
      <w:r w:rsidRPr="00771B38">
        <w:rPr>
          <w:szCs w:val="23"/>
        </w:rPr>
        <w:t xml:space="preserve">.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7. Každá akce spolufinancovaná z prostředků projektu musí být uvedena informací o tom, že je financována z prostředků ZRS ČR (např. </w:t>
      </w:r>
      <w:r w:rsidRPr="00771B38">
        <w:rPr>
          <w:i/>
          <w:iCs/>
          <w:szCs w:val="23"/>
        </w:rPr>
        <w:t>„Toto školení je realizováno v rámci projektu XY podpořeného v rámci zahraniční rozvojové spolupráce ČR.</w:t>
      </w:r>
      <w:r w:rsidRPr="00771B38">
        <w:rPr>
          <w:szCs w:val="23"/>
        </w:rPr>
        <w:t xml:space="preserve">“). Realizátor by neměl zapomínat fotograficky zdokumentovat vizuální identitu uvedených akcí.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8. Všechny prostory, které navštěvují příjemci/účastníci/partneři projektu (vstup do objektu, kanceláře realizátora, školící prostory), musí být viditelně označeny logem ZRS ČR. Realizátor je povinen označit samolepkou s logem ZRS ČR rovněž vybavení (nábytek, výpočetní technika, přístroje, zařízení, atd.), které je spolufinancované z projektu ZRS ČR – umožňuje-li to charakter tohoto vybavení.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9. Realizátor je po konzultaci s ČRA a příslušným ZÚ povinen vydat tiskovou zprávu pro místní (případně i česká) média při zahájení a ukončení projektu (text musí být konzultován a schválen ČRA). Tisková zpráva a související materiály pak musí obsahovat publicitu ZRS ČR dle pravidel uvedených výše. Vítaná je rovněž publicita formou rozhlasových či televizních vystoupení.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10. Při přípravě jakýchkoliv propagačních materiálů je vhodné zvážit zpracování různých jazykových verzí (anglické, v jazyku partnerské země, příp. české verzi). V případě zpracování letáků, brožur či obdobného prezentačního materiálu je realizátor projektu povinen konzultovat jejich obsah i podobu s poskytovatelem dotace/vyhlašovatelem zakázky (ČRA). Realizátor je dále povinen poskytnout ČRA minimálně třetinový podíl takovýchto propagačních materiálů zpracovaných v rámci projektu (od každé jazykové verze), stejný podíl je povinen předat příslušnému ZÚ. Zbývající letáky vhodným způsobem distribuuje v partnerské zemi.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11. Jestliže vzniknou v rámci projektu propagační materiály prezentující aktivity projektu (letáky, brožurky, apod.), měly by být zhotoveny v prvních měsících trvání projektu a nikoliv závěrem jeho realizace. Slouží-li propagační materiál k prezentaci dosažených výsledků, je zřejmé, že bude zpracován a distribuován v pozdější fázi. </w:t>
      </w:r>
    </w:p>
    <w:p w:rsidR="00771B38" w:rsidRPr="00771B38" w:rsidRDefault="00771B38"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12. Realizátor je povinen zveřejnit informaci o realizaci projektu na svých webových stránkách (pokud příjemce provozuje vlastní webové stránky) a uvádět projekt ve své výroční zprávě. </w:t>
      </w:r>
    </w:p>
    <w:p w:rsidR="00771B38" w:rsidRPr="00771B38" w:rsidRDefault="00771B38" w:rsidP="00771B38">
      <w:pPr>
        <w:pStyle w:val="Default"/>
        <w:jc w:val="both"/>
        <w:rPr>
          <w:szCs w:val="23"/>
        </w:rPr>
      </w:pPr>
    </w:p>
    <w:p w:rsidR="00771B38" w:rsidRDefault="00771B38" w:rsidP="00771B38">
      <w:pPr>
        <w:pStyle w:val="Default"/>
        <w:jc w:val="both"/>
        <w:rPr>
          <w:szCs w:val="23"/>
        </w:rPr>
      </w:pPr>
      <w:r w:rsidRPr="00771B38">
        <w:rPr>
          <w:szCs w:val="23"/>
        </w:rPr>
        <w:t xml:space="preserve">13. Realizátorovi je doporučeno vhodným způsobem zajistit publicitu projektu ZRS ČR i v případě, že o předmětném projektu bude formou rozhovoru či reportáže informovat jakákoliv veřejná média (tištěná, elektronická, rozhlas a televize). </w:t>
      </w:r>
    </w:p>
    <w:p w:rsidR="00B469DE" w:rsidRPr="00771B38" w:rsidRDefault="00B469DE" w:rsidP="00771B38">
      <w:pPr>
        <w:pStyle w:val="Default"/>
        <w:jc w:val="both"/>
        <w:rPr>
          <w:szCs w:val="23"/>
        </w:rPr>
      </w:pPr>
    </w:p>
    <w:p w:rsidR="00771B38" w:rsidRPr="00771B38" w:rsidRDefault="00771B38" w:rsidP="00771B38">
      <w:pPr>
        <w:pStyle w:val="Default"/>
        <w:jc w:val="both"/>
        <w:rPr>
          <w:szCs w:val="23"/>
        </w:rPr>
      </w:pPr>
      <w:r w:rsidRPr="00771B38">
        <w:rPr>
          <w:szCs w:val="23"/>
        </w:rPr>
        <w:t xml:space="preserve">14. Realizátor je dále povinen informovat poskytovatele dotace/vyhlašovateli zakázky (ČRA) a rovněž příslušný ZÚ o veškerých dostupných mediálních výstupech vzniklých v rámci projektu (články, reportáže, rozhovory, apod.). </w:t>
      </w:r>
    </w:p>
    <w:p w:rsidR="00771B38" w:rsidRPr="00771B38" w:rsidRDefault="00771B38" w:rsidP="00771B38">
      <w:pPr>
        <w:pStyle w:val="Default"/>
        <w:jc w:val="both"/>
        <w:rPr>
          <w:szCs w:val="23"/>
        </w:rPr>
      </w:pPr>
    </w:p>
    <w:p w:rsidR="00DB22FB" w:rsidRPr="00F1548D" w:rsidRDefault="00771B38" w:rsidP="00F1548D">
      <w:pPr>
        <w:pStyle w:val="Default"/>
        <w:jc w:val="both"/>
        <w:rPr>
          <w:szCs w:val="23"/>
        </w:rPr>
      </w:pPr>
      <w:r w:rsidRPr="00771B38">
        <w:rPr>
          <w:szCs w:val="23"/>
        </w:rPr>
        <w:t>15. Realizátor projektu je povinen informovat o provedených informačních a propagačních aktivitách projektu v průběžných a závěrečných zprávách, které jsou pravidelně předkládány zadavateli (ČRA). Realizátor projektu uchovává veškeré doklady související s propagací projektu pro potřebné monitorovací aktivity. K dodržování pravidel prezentace ZRS ČR je realizátor zavázán smlouvou/rozhodnutím o dotaci. Zjištění porušení uvedených závazků může být řešeno dle příslušných ustanovení smlouvy/rozhodnutí. Realizátor je proto povinen archivovat originál či kopie článků, ve kterých se píše o projektu, letáky, informační materiály, fotografie z akcí k prezentaci projektu, preze</w:t>
      </w:r>
      <w:r w:rsidR="0037207C">
        <w:rPr>
          <w:szCs w:val="23"/>
        </w:rPr>
        <w:t>ntační listiny, kopie DVD, atd.</w:t>
      </w:r>
      <w:r w:rsidRPr="00771B38">
        <w:rPr>
          <w:szCs w:val="23"/>
        </w:rPr>
        <w:t xml:space="preserve">, resp. účetní doklady, faktury, atd. související se zajišťováním prezentace. </w:t>
      </w:r>
      <w:bookmarkStart w:id="0" w:name="_GoBack"/>
      <w:bookmarkEnd w:id="0"/>
    </w:p>
    <w:sectPr w:rsidR="00DB22FB" w:rsidRPr="00F1548D" w:rsidSect="00D470A6">
      <w:footerReference w:type="default" r:id="rId7"/>
      <w:pgSz w:w="11907" w:h="16839" w:code="9"/>
      <w:pgMar w:top="1845" w:right="843" w:bottom="1417" w:left="1034"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20" w:rsidRDefault="00857E20" w:rsidP="00857E20">
      <w:pPr>
        <w:spacing w:after="0" w:line="240" w:lineRule="auto"/>
      </w:pPr>
      <w:r>
        <w:separator/>
      </w:r>
    </w:p>
  </w:endnote>
  <w:endnote w:type="continuationSeparator" w:id="0">
    <w:p w:rsidR="00857E20" w:rsidRDefault="00857E20" w:rsidP="0085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579"/>
      <w:docPartObj>
        <w:docPartGallery w:val="Page Numbers (Bottom of Page)"/>
        <w:docPartUnique/>
      </w:docPartObj>
    </w:sdtPr>
    <w:sdtEndPr/>
    <w:sdtContent>
      <w:p w:rsidR="00857E20" w:rsidRDefault="003A5C3D">
        <w:pPr>
          <w:pStyle w:val="Zpat"/>
          <w:jc w:val="center"/>
        </w:pPr>
        <w:r>
          <w:fldChar w:fldCharType="begin"/>
        </w:r>
        <w:r>
          <w:instrText xml:space="preserve"> PAGE   \* MERGEFORMAT </w:instrText>
        </w:r>
        <w:r>
          <w:fldChar w:fldCharType="separate"/>
        </w:r>
        <w:r w:rsidR="00F1548D">
          <w:rPr>
            <w:noProof/>
          </w:rPr>
          <w:t>1</w:t>
        </w:r>
        <w:r>
          <w:rPr>
            <w:noProof/>
          </w:rPr>
          <w:fldChar w:fldCharType="end"/>
        </w:r>
      </w:p>
    </w:sdtContent>
  </w:sdt>
  <w:p w:rsidR="00857E20" w:rsidRDefault="00857E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20" w:rsidRDefault="00857E20" w:rsidP="00857E20">
      <w:pPr>
        <w:spacing w:after="0" w:line="240" w:lineRule="auto"/>
      </w:pPr>
      <w:r>
        <w:separator/>
      </w:r>
    </w:p>
  </w:footnote>
  <w:footnote w:type="continuationSeparator" w:id="0">
    <w:p w:rsidR="00857E20" w:rsidRDefault="00857E20" w:rsidP="00857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38"/>
    <w:rsid w:val="00222DE9"/>
    <w:rsid w:val="002640E0"/>
    <w:rsid w:val="0037207C"/>
    <w:rsid w:val="003A5C3D"/>
    <w:rsid w:val="00524D0F"/>
    <w:rsid w:val="005F6495"/>
    <w:rsid w:val="00771B38"/>
    <w:rsid w:val="00857E20"/>
    <w:rsid w:val="00960E7E"/>
    <w:rsid w:val="009E7468"/>
    <w:rsid w:val="009F2966"/>
    <w:rsid w:val="00A90CD4"/>
    <w:rsid w:val="00B469DE"/>
    <w:rsid w:val="00D470A6"/>
    <w:rsid w:val="00DB22FB"/>
    <w:rsid w:val="00F1548D"/>
    <w:rsid w:val="00F15BF5"/>
    <w:rsid w:val="00F33F6D"/>
    <w:rsid w:val="00FC7077"/>
    <w:rsid w:val="00FE2B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71B3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771B38"/>
    <w:rPr>
      <w:color w:val="0000FF" w:themeColor="hyperlink"/>
      <w:u w:val="single"/>
    </w:rPr>
  </w:style>
  <w:style w:type="paragraph" w:styleId="Zhlav">
    <w:name w:val="header"/>
    <w:basedOn w:val="Normln"/>
    <w:link w:val="ZhlavChar"/>
    <w:uiPriority w:val="99"/>
    <w:semiHidden/>
    <w:unhideWhenUsed/>
    <w:rsid w:val="00857E2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57E20"/>
  </w:style>
  <w:style w:type="paragraph" w:styleId="Zpat">
    <w:name w:val="footer"/>
    <w:basedOn w:val="Normln"/>
    <w:link w:val="ZpatChar"/>
    <w:uiPriority w:val="99"/>
    <w:unhideWhenUsed/>
    <w:rsid w:val="00857E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E20"/>
  </w:style>
  <w:style w:type="paragraph" w:styleId="Textbubliny">
    <w:name w:val="Balloon Text"/>
    <w:basedOn w:val="Normln"/>
    <w:link w:val="TextbublinyChar"/>
    <w:uiPriority w:val="99"/>
    <w:semiHidden/>
    <w:unhideWhenUsed/>
    <w:rsid w:val="00D470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71B3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771B38"/>
    <w:rPr>
      <w:color w:val="0000FF" w:themeColor="hyperlink"/>
      <w:u w:val="single"/>
    </w:rPr>
  </w:style>
  <w:style w:type="paragraph" w:styleId="Zhlav">
    <w:name w:val="header"/>
    <w:basedOn w:val="Normln"/>
    <w:link w:val="ZhlavChar"/>
    <w:uiPriority w:val="99"/>
    <w:semiHidden/>
    <w:unhideWhenUsed/>
    <w:rsid w:val="00857E2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57E20"/>
  </w:style>
  <w:style w:type="paragraph" w:styleId="Zpat">
    <w:name w:val="footer"/>
    <w:basedOn w:val="Normln"/>
    <w:link w:val="ZpatChar"/>
    <w:uiPriority w:val="99"/>
    <w:unhideWhenUsed/>
    <w:rsid w:val="00857E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E20"/>
  </w:style>
  <w:style w:type="paragraph" w:styleId="Textbubliny">
    <w:name w:val="Balloon Text"/>
    <w:basedOn w:val="Normln"/>
    <w:link w:val="TextbublinyChar"/>
    <w:uiPriority w:val="99"/>
    <w:semiHidden/>
    <w:unhideWhenUsed/>
    <w:rsid w:val="00D470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992</Words>
  <Characters>5854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svatek</dc:creator>
  <cp:keywords/>
  <dc:description/>
  <cp:lastModifiedBy>lacinova</cp:lastModifiedBy>
  <cp:revision>8</cp:revision>
  <cp:lastPrinted>2014-08-19T10:08:00Z</cp:lastPrinted>
  <dcterms:created xsi:type="dcterms:W3CDTF">2014-06-25T11:30:00Z</dcterms:created>
  <dcterms:modified xsi:type="dcterms:W3CDTF">2017-07-21T08:02:00Z</dcterms:modified>
</cp:coreProperties>
</file>