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A236" w14:textId="77777777" w:rsidR="0013253E" w:rsidRPr="0013253E" w:rsidRDefault="00C544F1" w:rsidP="00A519B1">
      <w:pPr>
        <w:pStyle w:val="Smlouva-slo"/>
        <w:widowControl/>
        <w:spacing w:before="0" w:line="240" w:lineRule="auto"/>
        <w:ind w:right="-144"/>
        <w:jc w:val="center"/>
        <w:rPr>
          <w:b/>
          <w:sz w:val="28"/>
          <w:u w:val="single"/>
        </w:rPr>
      </w:pPr>
      <w:r w:rsidRPr="00536BF9">
        <w:rPr>
          <w:b/>
          <w:bCs/>
          <w:szCs w:val="24"/>
        </w:rPr>
        <w:t>S M L O U V A   O   D Í L O</w:t>
      </w:r>
    </w:p>
    <w:p w14:paraId="2B44D580" w14:textId="3CDFB97C" w:rsidR="0013253E" w:rsidRPr="00C144B2" w:rsidRDefault="000A66D6" w:rsidP="0013253E">
      <w:pPr>
        <w:jc w:val="center"/>
        <w:rPr>
          <w:rFonts w:ascii="Times New Roman" w:hAnsi="Times New Roman"/>
          <w:b/>
          <w:sz w:val="24"/>
          <w:szCs w:val="24"/>
        </w:rPr>
      </w:pPr>
      <w:r>
        <w:rPr>
          <w:rFonts w:ascii="Times New Roman" w:hAnsi="Times New Roman"/>
          <w:b/>
          <w:sz w:val="24"/>
          <w:szCs w:val="24"/>
        </w:rPr>
        <w:t>Údržba zeleně</w:t>
      </w:r>
      <w:r w:rsidR="00DF0D54" w:rsidRPr="00C144B2">
        <w:rPr>
          <w:rFonts w:ascii="Times New Roman" w:hAnsi="Times New Roman"/>
          <w:b/>
          <w:sz w:val="24"/>
          <w:szCs w:val="24"/>
        </w:rPr>
        <w:t xml:space="preserve"> v</w:t>
      </w:r>
      <w:r w:rsidR="00C66AC2">
        <w:rPr>
          <w:rFonts w:ascii="Times New Roman" w:hAnsi="Times New Roman"/>
          <w:b/>
          <w:sz w:val="24"/>
          <w:szCs w:val="24"/>
        </w:rPr>
        <w:t xml:space="preserve"> městském obvodu </w:t>
      </w:r>
      <w:r w:rsidR="0013253E" w:rsidRPr="00C144B2">
        <w:rPr>
          <w:rFonts w:ascii="Times New Roman" w:hAnsi="Times New Roman"/>
          <w:b/>
          <w:sz w:val="24"/>
          <w:szCs w:val="24"/>
        </w:rPr>
        <w:t>Ostrav</w:t>
      </w:r>
      <w:r w:rsidR="00C66AC2">
        <w:rPr>
          <w:rFonts w:ascii="Times New Roman" w:hAnsi="Times New Roman"/>
          <w:b/>
          <w:sz w:val="24"/>
          <w:szCs w:val="24"/>
        </w:rPr>
        <w:t>a-</w:t>
      </w:r>
      <w:r w:rsidR="0013253E" w:rsidRPr="00C144B2">
        <w:rPr>
          <w:rFonts w:ascii="Times New Roman" w:hAnsi="Times New Roman"/>
          <w:b/>
          <w:sz w:val="24"/>
          <w:szCs w:val="24"/>
        </w:rPr>
        <w:t>Vítkovic</w:t>
      </w:r>
      <w:r w:rsidR="00C66AC2">
        <w:rPr>
          <w:rFonts w:ascii="Times New Roman" w:hAnsi="Times New Roman"/>
          <w:b/>
          <w:sz w:val="24"/>
          <w:szCs w:val="24"/>
        </w:rPr>
        <w:t>e</w:t>
      </w:r>
      <w:r w:rsidR="0013253E" w:rsidRPr="00C144B2">
        <w:rPr>
          <w:rFonts w:ascii="Times New Roman" w:hAnsi="Times New Roman"/>
          <w:b/>
          <w:sz w:val="24"/>
          <w:szCs w:val="24"/>
        </w:rPr>
        <w:t xml:space="preserve"> </w:t>
      </w:r>
      <w:r w:rsidR="001E33BF">
        <w:rPr>
          <w:rFonts w:ascii="Times New Roman" w:hAnsi="Times New Roman"/>
          <w:b/>
          <w:sz w:val="24"/>
          <w:szCs w:val="24"/>
        </w:rPr>
        <w:t>v roce</w:t>
      </w:r>
      <w:r w:rsidR="0013253E" w:rsidRPr="00C144B2">
        <w:rPr>
          <w:rFonts w:ascii="Times New Roman" w:hAnsi="Times New Roman"/>
          <w:b/>
          <w:sz w:val="24"/>
          <w:szCs w:val="24"/>
        </w:rPr>
        <w:t xml:space="preserve"> </w:t>
      </w:r>
      <w:r w:rsidR="00C40E3D">
        <w:rPr>
          <w:rFonts w:ascii="Times New Roman" w:hAnsi="Times New Roman"/>
          <w:b/>
          <w:sz w:val="24"/>
          <w:szCs w:val="24"/>
        </w:rPr>
        <w:t>20</w:t>
      </w:r>
      <w:r w:rsidR="00354D25">
        <w:rPr>
          <w:rFonts w:ascii="Times New Roman" w:hAnsi="Times New Roman"/>
          <w:b/>
          <w:sz w:val="24"/>
          <w:szCs w:val="24"/>
        </w:rPr>
        <w:t>2</w:t>
      </w:r>
      <w:r w:rsidR="0082623B">
        <w:rPr>
          <w:rFonts w:ascii="Times New Roman" w:hAnsi="Times New Roman"/>
          <w:b/>
          <w:sz w:val="24"/>
          <w:szCs w:val="24"/>
        </w:rPr>
        <w:t>5</w:t>
      </w:r>
    </w:p>
    <w:p w14:paraId="0ABF47DA" w14:textId="77777777" w:rsidR="00B40783" w:rsidRPr="0013253E" w:rsidRDefault="00B40783" w:rsidP="00B40783">
      <w:pPr>
        <w:pStyle w:val="Zpat"/>
        <w:tabs>
          <w:tab w:val="left" w:pos="708"/>
        </w:tabs>
        <w:rPr>
          <w:rFonts w:ascii="Times New Roman" w:hAnsi="Times New Roman"/>
        </w:rPr>
      </w:pPr>
    </w:p>
    <w:p w14:paraId="24E017FD" w14:textId="77777777" w:rsidR="00782D49" w:rsidRDefault="00782D49" w:rsidP="00B40783">
      <w:pPr>
        <w:jc w:val="center"/>
        <w:rPr>
          <w:rFonts w:ascii="Times New Roman" w:hAnsi="Times New Roman"/>
          <w:b/>
        </w:rPr>
      </w:pPr>
    </w:p>
    <w:p w14:paraId="4078D67C" w14:textId="77777777" w:rsidR="00782D49" w:rsidRDefault="00782D49" w:rsidP="00B40783">
      <w:pPr>
        <w:jc w:val="center"/>
        <w:rPr>
          <w:rFonts w:ascii="Times New Roman" w:hAnsi="Times New Roman"/>
          <w:b/>
        </w:rPr>
      </w:pPr>
    </w:p>
    <w:p w14:paraId="67341A15" w14:textId="7C28B370" w:rsidR="00B40783" w:rsidRPr="0013253E" w:rsidRDefault="00B40783" w:rsidP="00B40783">
      <w:pPr>
        <w:jc w:val="center"/>
        <w:rPr>
          <w:rFonts w:ascii="Times New Roman" w:hAnsi="Times New Roman"/>
          <w:b/>
        </w:rPr>
      </w:pPr>
      <w:r w:rsidRPr="0013253E">
        <w:rPr>
          <w:rFonts w:ascii="Times New Roman" w:hAnsi="Times New Roman"/>
          <w:b/>
        </w:rPr>
        <w:t>I.</w:t>
      </w:r>
    </w:p>
    <w:p w14:paraId="54D9980E" w14:textId="77777777" w:rsidR="00B40783" w:rsidRPr="0013253E" w:rsidRDefault="00B40783" w:rsidP="00B40783">
      <w:pPr>
        <w:pStyle w:val="Nadpis3"/>
        <w:rPr>
          <w:sz w:val="22"/>
          <w:szCs w:val="22"/>
        </w:rPr>
      </w:pPr>
      <w:r w:rsidRPr="0013253E">
        <w:rPr>
          <w:sz w:val="22"/>
          <w:szCs w:val="22"/>
        </w:rPr>
        <w:t>Smluvní strany</w:t>
      </w:r>
    </w:p>
    <w:p w14:paraId="3AAB37AA" w14:textId="77777777" w:rsidR="00690660" w:rsidRPr="00B70783" w:rsidRDefault="00B70783" w:rsidP="00B70783">
      <w:pPr>
        <w:pStyle w:val="Zptenadresanaoblku"/>
        <w:rPr>
          <w:rFonts w:ascii="Times New Roman" w:hAnsi="Times New Roman" w:cs="Times New Roman"/>
          <w:sz w:val="22"/>
          <w:szCs w:val="22"/>
        </w:rPr>
      </w:pPr>
      <w:r w:rsidRPr="00B70783">
        <w:rPr>
          <w:rFonts w:ascii="Times New Roman" w:hAnsi="Times New Roman" w:cs="Times New Roman"/>
          <w:sz w:val="22"/>
          <w:szCs w:val="22"/>
        </w:rPr>
        <w:t xml:space="preserve"> </w:t>
      </w:r>
      <w:r w:rsidR="00536BF9" w:rsidRPr="00B70783">
        <w:rPr>
          <w:rFonts w:ascii="Times New Roman" w:hAnsi="Times New Roman" w:cs="Times New Roman"/>
          <w:sz w:val="22"/>
          <w:szCs w:val="22"/>
        </w:rPr>
        <w:tab/>
      </w:r>
      <w:r w:rsidR="00463069" w:rsidRPr="00B70783">
        <w:rPr>
          <w:rFonts w:ascii="Times New Roman" w:hAnsi="Times New Roman" w:cs="Times New Roman"/>
          <w:sz w:val="22"/>
          <w:szCs w:val="22"/>
        </w:rPr>
        <w:t xml:space="preserve"> </w:t>
      </w:r>
    </w:p>
    <w:p w14:paraId="558341C8" w14:textId="77777777" w:rsidR="00B70783" w:rsidRPr="00B70783" w:rsidRDefault="00B70783" w:rsidP="00B70783">
      <w:pPr>
        <w:suppressAutoHyphens/>
        <w:jc w:val="both"/>
        <w:rPr>
          <w:rFonts w:ascii="Times New Roman" w:hAnsi="Times New Roman"/>
        </w:rPr>
      </w:pPr>
      <w:r w:rsidRPr="00B70783">
        <w:rPr>
          <w:rFonts w:ascii="Times New Roman" w:hAnsi="Times New Roman"/>
          <w:b/>
        </w:rPr>
        <w:t>Objednatel</w:t>
      </w:r>
      <w:r w:rsidRPr="00B70783">
        <w:rPr>
          <w:rFonts w:ascii="Times New Roman" w:hAnsi="Times New Roman"/>
        </w:rPr>
        <w:t>:</w:t>
      </w:r>
      <w:r w:rsidRPr="00B70783">
        <w:rPr>
          <w:rFonts w:ascii="Times New Roman" w:hAnsi="Times New Roman"/>
          <w:b/>
        </w:rPr>
        <w:tab/>
      </w:r>
      <w:r>
        <w:rPr>
          <w:rFonts w:ascii="Times New Roman" w:hAnsi="Times New Roman"/>
          <w:b/>
        </w:rPr>
        <w:tab/>
      </w:r>
      <w:r>
        <w:rPr>
          <w:rFonts w:ascii="Times New Roman" w:hAnsi="Times New Roman"/>
          <w:b/>
        </w:rPr>
        <w:tab/>
      </w:r>
      <w:r w:rsidRPr="00B70783">
        <w:rPr>
          <w:rFonts w:ascii="Times New Roman" w:hAnsi="Times New Roman"/>
          <w:b/>
        </w:rPr>
        <w:t>Statutární město Ostrava</w:t>
      </w:r>
      <w:r w:rsidRPr="00B70783">
        <w:rPr>
          <w:rFonts w:ascii="Times New Roman" w:hAnsi="Times New Roman"/>
          <w:b/>
        </w:rPr>
        <w:tab/>
      </w:r>
      <w:r w:rsidRPr="00B70783">
        <w:rPr>
          <w:rFonts w:ascii="Times New Roman" w:hAnsi="Times New Roman"/>
        </w:rPr>
        <w:t xml:space="preserve"> </w:t>
      </w:r>
    </w:p>
    <w:p w14:paraId="277F8B5F" w14:textId="77777777" w:rsidR="00B70783" w:rsidRPr="00B70783" w:rsidRDefault="00B70783" w:rsidP="00B70783">
      <w:pPr>
        <w:suppressAutoHyphens/>
        <w:jc w:val="both"/>
        <w:rPr>
          <w:rFonts w:ascii="Times New Roman" w:hAnsi="Times New Roman"/>
        </w:rPr>
      </w:pPr>
      <w:r w:rsidRPr="00B70783">
        <w:rPr>
          <w:rFonts w:ascii="Times New Roman" w:hAnsi="Times New Roman"/>
        </w:rPr>
        <w:t>Sídlo:</w:t>
      </w:r>
      <w:r w:rsidRPr="00B70783">
        <w:rPr>
          <w:rFonts w:ascii="Times New Roman" w:hAnsi="Times New Roman"/>
        </w:rPr>
        <w:tab/>
      </w:r>
      <w:r w:rsidRPr="00B70783">
        <w:rPr>
          <w:rFonts w:ascii="Times New Roman" w:hAnsi="Times New Roman"/>
        </w:rPr>
        <w:tab/>
      </w:r>
      <w:r w:rsidRPr="00B70783">
        <w:rPr>
          <w:rFonts w:ascii="Times New Roman" w:hAnsi="Times New Roman"/>
        </w:rPr>
        <w:tab/>
      </w:r>
      <w:r w:rsidRPr="00B70783">
        <w:rPr>
          <w:rFonts w:ascii="Times New Roman" w:hAnsi="Times New Roman"/>
        </w:rPr>
        <w:tab/>
        <w:t xml:space="preserve">Prokešovo náměstí 1803/8, 729 30 </w:t>
      </w:r>
      <w:proofErr w:type="gramStart"/>
      <w:r w:rsidRPr="00B70783">
        <w:rPr>
          <w:rFonts w:ascii="Times New Roman" w:hAnsi="Times New Roman"/>
        </w:rPr>
        <w:t>Ostrava</w:t>
      </w:r>
      <w:r w:rsidR="002952BB">
        <w:rPr>
          <w:rFonts w:ascii="Times New Roman" w:hAnsi="Times New Roman"/>
        </w:rPr>
        <w:t xml:space="preserve"> </w:t>
      </w:r>
      <w:r w:rsidRPr="00B70783">
        <w:rPr>
          <w:rFonts w:ascii="Times New Roman" w:hAnsi="Times New Roman"/>
        </w:rPr>
        <w:t>-</w:t>
      </w:r>
      <w:r w:rsidR="002952BB">
        <w:rPr>
          <w:rFonts w:ascii="Times New Roman" w:hAnsi="Times New Roman"/>
        </w:rPr>
        <w:t xml:space="preserve"> </w:t>
      </w:r>
      <w:r w:rsidRPr="00B70783">
        <w:rPr>
          <w:rFonts w:ascii="Times New Roman" w:hAnsi="Times New Roman"/>
        </w:rPr>
        <w:t>Moravská</w:t>
      </w:r>
      <w:proofErr w:type="gramEnd"/>
      <w:r w:rsidRPr="00B70783">
        <w:rPr>
          <w:rFonts w:ascii="Times New Roman" w:hAnsi="Times New Roman"/>
        </w:rPr>
        <w:t xml:space="preserve"> Ostrava</w:t>
      </w:r>
    </w:p>
    <w:p w14:paraId="63127CB3" w14:textId="77777777" w:rsidR="00B70783" w:rsidRPr="00B70783" w:rsidRDefault="00B70783" w:rsidP="00B70783">
      <w:pPr>
        <w:suppressAutoHyphens/>
        <w:jc w:val="both"/>
        <w:rPr>
          <w:rFonts w:ascii="Times New Roman" w:hAnsi="Times New Roman"/>
        </w:rPr>
      </w:pPr>
      <w:proofErr w:type="gramStart"/>
      <w:r w:rsidRPr="00B70783">
        <w:rPr>
          <w:rFonts w:ascii="Times New Roman" w:hAnsi="Times New Roman"/>
        </w:rPr>
        <w:t>IČO</w:t>
      </w:r>
      <w:r>
        <w:rPr>
          <w:rFonts w:ascii="Times New Roman" w:hAnsi="Times New Roman"/>
        </w:rPr>
        <w:t xml:space="preserve">:   </w:t>
      </w:r>
      <w:proofErr w:type="gramEnd"/>
      <w:r>
        <w:rPr>
          <w:rFonts w:ascii="Times New Roman" w:hAnsi="Times New Roman"/>
        </w:rPr>
        <w:t xml:space="preserve">               </w:t>
      </w:r>
      <w:r>
        <w:rPr>
          <w:rFonts w:ascii="Times New Roman" w:hAnsi="Times New Roman"/>
        </w:rPr>
        <w:tab/>
      </w:r>
      <w:r>
        <w:rPr>
          <w:rFonts w:ascii="Times New Roman" w:hAnsi="Times New Roman"/>
        </w:rPr>
        <w:tab/>
      </w:r>
      <w:r w:rsidRPr="00B70783">
        <w:rPr>
          <w:rFonts w:ascii="Times New Roman" w:hAnsi="Times New Roman"/>
        </w:rPr>
        <w:t>00845451</w:t>
      </w:r>
    </w:p>
    <w:p w14:paraId="5746B9EA" w14:textId="77777777" w:rsidR="00B70783" w:rsidRPr="00B70783" w:rsidRDefault="00B70783" w:rsidP="00B70783">
      <w:pPr>
        <w:suppressAutoHyphens/>
        <w:jc w:val="both"/>
        <w:rPr>
          <w:rFonts w:ascii="Times New Roman" w:hAnsi="Times New Roman"/>
        </w:rPr>
      </w:pPr>
      <w:r w:rsidRPr="00B70783">
        <w:rPr>
          <w:rFonts w:ascii="Times New Roman" w:hAnsi="Times New Roman"/>
        </w:rPr>
        <w:t xml:space="preserve">DIČ: </w:t>
      </w:r>
      <w:r w:rsidRPr="00B70783">
        <w:rPr>
          <w:rFonts w:ascii="Times New Roman" w:hAnsi="Times New Roman"/>
        </w:rPr>
        <w:tab/>
      </w:r>
      <w:r w:rsidRPr="00B70783">
        <w:rPr>
          <w:rFonts w:ascii="Times New Roman" w:hAnsi="Times New Roman"/>
        </w:rPr>
        <w:tab/>
      </w:r>
      <w:r w:rsidRPr="00B70783">
        <w:rPr>
          <w:rFonts w:ascii="Times New Roman" w:hAnsi="Times New Roman"/>
        </w:rPr>
        <w:tab/>
      </w:r>
      <w:r w:rsidRPr="00B70783">
        <w:rPr>
          <w:rFonts w:ascii="Times New Roman" w:hAnsi="Times New Roman"/>
        </w:rPr>
        <w:tab/>
        <w:t>CZ00845451 (plátce DPH)</w:t>
      </w:r>
    </w:p>
    <w:p w14:paraId="4F572C82" w14:textId="77777777" w:rsidR="00B70783" w:rsidRPr="00B70783" w:rsidRDefault="00B70783" w:rsidP="00B70783">
      <w:pPr>
        <w:suppressAutoHyphens/>
        <w:jc w:val="both"/>
        <w:rPr>
          <w:rFonts w:ascii="Times New Roman" w:hAnsi="Times New Roman"/>
        </w:rPr>
      </w:pPr>
      <w:r w:rsidRPr="00B70783">
        <w:rPr>
          <w:rFonts w:ascii="Times New Roman" w:hAnsi="Times New Roman"/>
        </w:rPr>
        <w:tab/>
      </w:r>
      <w:r w:rsidRPr="00B70783">
        <w:rPr>
          <w:rFonts w:ascii="Times New Roman" w:hAnsi="Times New Roman"/>
        </w:rPr>
        <w:tab/>
      </w:r>
      <w:r w:rsidRPr="00B70783">
        <w:rPr>
          <w:rFonts w:ascii="Times New Roman" w:hAnsi="Times New Roman"/>
        </w:rPr>
        <w:tab/>
      </w:r>
      <w:r w:rsidRPr="00B70783">
        <w:rPr>
          <w:rFonts w:ascii="Times New Roman" w:hAnsi="Times New Roman"/>
        </w:rPr>
        <w:tab/>
      </w:r>
    </w:p>
    <w:p w14:paraId="5E5363A5" w14:textId="77777777" w:rsidR="00B70783" w:rsidRPr="00B70783" w:rsidRDefault="00B70783" w:rsidP="00B70783">
      <w:pPr>
        <w:suppressAutoHyphens/>
        <w:jc w:val="both"/>
        <w:rPr>
          <w:rFonts w:ascii="Times New Roman" w:hAnsi="Times New Roman"/>
          <w:b/>
        </w:rPr>
      </w:pPr>
      <w:r w:rsidRPr="00B70783">
        <w:rPr>
          <w:rFonts w:ascii="Times New Roman" w:hAnsi="Times New Roman"/>
        </w:rPr>
        <w:t>Městský obvod</w:t>
      </w:r>
      <w:r w:rsidR="000F1F55">
        <w:rPr>
          <w:rFonts w:ascii="Times New Roman" w:hAnsi="Times New Roman"/>
          <w:b/>
        </w:rPr>
        <w:t>:</w:t>
      </w:r>
      <w:r w:rsidR="000F1F55">
        <w:rPr>
          <w:rFonts w:ascii="Times New Roman" w:hAnsi="Times New Roman"/>
          <w:b/>
        </w:rPr>
        <w:tab/>
      </w:r>
      <w:r w:rsidR="000F1F55">
        <w:rPr>
          <w:rFonts w:ascii="Times New Roman" w:hAnsi="Times New Roman"/>
          <w:b/>
        </w:rPr>
        <w:tab/>
      </w:r>
      <w:r w:rsidRPr="00B70783">
        <w:rPr>
          <w:rFonts w:ascii="Times New Roman" w:hAnsi="Times New Roman"/>
          <w:b/>
        </w:rPr>
        <w:t>městský obvod Vítkovice</w:t>
      </w:r>
    </w:p>
    <w:p w14:paraId="4022AAC6" w14:textId="77777777" w:rsidR="00B70783" w:rsidRPr="00B70783" w:rsidRDefault="00B70783" w:rsidP="00B70783">
      <w:pPr>
        <w:suppressAutoHyphens/>
        <w:jc w:val="both"/>
        <w:rPr>
          <w:rFonts w:ascii="Times New Roman" w:hAnsi="Times New Roman"/>
          <w:b/>
        </w:rPr>
      </w:pPr>
      <w:r w:rsidRPr="00B70783">
        <w:rPr>
          <w:rFonts w:ascii="Times New Roman" w:hAnsi="Times New Roman"/>
        </w:rPr>
        <w:t xml:space="preserve">Adresa městského </w:t>
      </w:r>
      <w:proofErr w:type="gramStart"/>
      <w:r w:rsidRPr="00B70783">
        <w:rPr>
          <w:rFonts w:ascii="Times New Roman" w:hAnsi="Times New Roman"/>
        </w:rPr>
        <w:t xml:space="preserve">obvodu:  </w:t>
      </w:r>
      <w:r w:rsidRPr="00B70783">
        <w:rPr>
          <w:rFonts w:ascii="Times New Roman" w:hAnsi="Times New Roman"/>
        </w:rPr>
        <w:tab/>
      </w:r>
      <w:proofErr w:type="gramEnd"/>
      <w:r w:rsidRPr="00B70783">
        <w:rPr>
          <w:rFonts w:ascii="Times New Roman" w:hAnsi="Times New Roman"/>
        </w:rPr>
        <w:t xml:space="preserve">Mírové náměstí 516/1, 703 79  Ostrava-Vítkovice   </w:t>
      </w:r>
      <w:r w:rsidRPr="00B70783">
        <w:rPr>
          <w:rFonts w:ascii="Times New Roman" w:hAnsi="Times New Roman"/>
        </w:rPr>
        <w:tab/>
      </w:r>
      <w:r w:rsidRPr="00B70783">
        <w:rPr>
          <w:rFonts w:ascii="Times New Roman" w:hAnsi="Times New Roman"/>
        </w:rPr>
        <w:tab/>
      </w:r>
    </w:p>
    <w:p w14:paraId="0CFE551C" w14:textId="77777777" w:rsidR="00B70783" w:rsidRPr="00B70783" w:rsidRDefault="00B70783" w:rsidP="00B70783">
      <w:pPr>
        <w:suppressAutoHyphens/>
        <w:jc w:val="both"/>
        <w:rPr>
          <w:rFonts w:ascii="Times New Roman" w:hAnsi="Times New Roman"/>
        </w:rPr>
      </w:pPr>
      <w:r w:rsidRPr="00B70783">
        <w:rPr>
          <w:rFonts w:ascii="Times New Roman" w:hAnsi="Times New Roman"/>
        </w:rPr>
        <w:t xml:space="preserve">Zastoupený: </w:t>
      </w:r>
      <w:r w:rsidRPr="00B70783">
        <w:rPr>
          <w:rFonts w:ascii="Times New Roman" w:hAnsi="Times New Roman"/>
        </w:rPr>
        <w:tab/>
      </w:r>
      <w:r w:rsidRPr="00B70783">
        <w:rPr>
          <w:rFonts w:ascii="Times New Roman" w:hAnsi="Times New Roman"/>
        </w:rPr>
        <w:tab/>
      </w:r>
      <w:r w:rsidRPr="00B70783">
        <w:rPr>
          <w:rFonts w:ascii="Times New Roman" w:hAnsi="Times New Roman"/>
        </w:rPr>
        <w:tab/>
        <w:t>pa</w:t>
      </w:r>
      <w:r w:rsidR="00E65FF6">
        <w:rPr>
          <w:rFonts w:ascii="Times New Roman" w:hAnsi="Times New Roman"/>
        </w:rPr>
        <w:t>nem</w:t>
      </w:r>
      <w:r w:rsidR="00354D25">
        <w:rPr>
          <w:rFonts w:ascii="Times New Roman" w:hAnsi="Times New Roman"/>
        </w:rPr>
        <w:t xml:space="preserve"> </w:t>
      </w:r>
      <w:r w:rsidR="00E65FF6">
        <w:rPr>
          <w:rFonts w:ascii="Times New Roman" w:hAnsi="Times New Roman"/>
        </w:rPr>
        <w:t>Richardem Čermákem</w:t>
      </w:r>
      <w:r w:rsidRPr="00B70783">
        <w:rPr>
          <w:rFonts w:ascii="Times New Roman" w:hAnsi="Times New Roman"/>
        </w:rPr>
        <w:t>, starost</w:t>
      </w:r>
      <w:r w:rsidR="00E65FF6">
        <w:rPr>
          <w:rFonts w:ascii="Times New Roman" w:hAnsi="Times New Roman"/>
        </w:rPr>
        <w:t>ou</w:t>
      </w:r>
      <w:r w:rsidRPr="00B70783">
        <w:rPr>
          <w:rFonts w:ascii="Times New Roman" w:hAnsi="Times New Roman"/>
        </w:rPr>
        <w:t>, ve věcech smluvních</w:t>
      </w:r>
    </w:p>
    <w:p w14:paraId="1413CB39" w14:textId="1A649AB1" w:rsidR="00A971AA" w:rsidRPr="00A971AA" w:rsidRDefault="00A971AA" w:rsidP="002523A7">
      <w:pPr>
        <w:suppressAutoHyphens/>
        <w:ind w:left="2127" w:firstLine="709"/>
        <w:jc w:val="both"/>
        <w:rPr>
          <w:rFonts w:ascii="Times New Roman" w:hAnsi="Times New Roman"/>
        </w:rPr>
      </w:pPr>
      <w:r w:rsidRPr="00A971AA">
        <w:rPr>
          <w:rFonts w:ascii="Times New Roman" w:hAnsi="Times New Roman"/>
        </w:rPr>
        <w:t>odborem komunálních služeb</w:t>
      </w:r>
      <w:r w:rsidR="008A1CAD">
        <w:rPr>
          <w:rFonts w:ascii="Times New Roman" w:hAnsi="Times New Roman"/>
        </w:rPr>
        <w:t xml:space="preserve"> a investiční výstavby</w:t>
      </w:r>
      <w:r w:rsidRPr="00A971AA">
        <w:rPr>
          <w:rFonts w:ascii="Times New Roman" w:hAnsi="Times New Roman"/>
        </w:rPr>
        <w:t xml:space="preserve">, </w:t>
      </w:r>
    </w:p>
    <w:p w14:paraId="5667F816" w14:textId="77777777" w:rsidR="00A971AA" w:rsidRPr="00B70783" w:rsidRDefault="006545A2" w:rsidP="002523A7">
      <w:pPr>
        <w:suppressAutoHyphens/>
        <w:ind w:left="2127" w:firstLine="709"/>
        <w:jc w:val="both"/>
        <w:rPr>
          <w:rFonts w:ascii="Times New Roman" w:hAnsi="Times New Roman"/>
        </w:rPr>
      </w:pPr>
      <w:r>
        <w:rPr>
          <w:rFonts w:ascii="Times New Roman" w:hAnsi="Times New Roman"/>
        </w:rPr>
        <w:t>Bc. Markem Niedelským</w:t>
      </w:r>
      <w:r w:rsidR="00A971AA">
        <w:rPr>
          <w:rFonts w:ascii="Times New Roman" w:hAnsi="Times New Roman"/>
        </w:rPr>
        <w:t>,</w:t>
      </w:r>
      <w:r w:rsidR="00A971AA" w:rsidRPr="00A971AA">
        <w:rPr>
          <w:rFonts w:ascii="Times New Roman" w:hAnsi="Times New Roman"/>
        </w:rPr>
        <w:t xml:space="preserve"> ve věcech technických</w:t>
      </w:r>
    </w:p>
    <w:p w14:paraId="6DA54E8A" w14:textId="5ECAA086" w:rsidR="00B70783" w:rsidRPr="00B70783" w:rsidRDefault="00B70783" w:rsidP="002523A7">
      <w:pPr>
        <w:suppressAutoHyphens/>
        <w:jc w:val="both"/>
        <w:rPr>
          <w:rFonts w:ascii="Times New Roman" w:hAnsi="Times New Roman"/>
        </w:rPr>
      </w:pPr>
      <w:r w:rsidRPr="00B70783">
        <w:rPr>
          <w:rFonts w:ascii="Times New Roman" w:hAnsi="Times New Roman"/>
        </w:rPr>
        <w:t>Číslo účtu:</w:t>
      </w:r>
      <w:r w:rsidRPr="00B70783">
        <w:rPr>
          <w:rFonts w:ascii="Times New Roman" w:hAnsi="Times New Roman"/>
        </w:rPr>
        <w:tab/>
      </w:r>
      <w:r w:rsidRPr="00B70783">
        <w:rPr>
          <w:rFonts w:ascii="Times New Roman" w:hAnsi="Times New Roman"/>
        </w:rPr>
        <w:tab/>
      </w:r>
      <w:r w:rsidRPr="00B70783">
        <w:rPr>
          <w:rFonts w:ascii="Times New Roman" w:hAnsi="Times New Roman"/>
        </w:rPr>
        <w:tab/>
      </w:r>
      <w:proofErr w:type="spellStart"/>
      <w:r w:rsidR="00EE0240">
        <w:rPr>
          <w:rFonts w:ascii="Times New Roman" w:hAnsi="Times New Roman"/>
        </w:rPr>
        <w:t>xxxxxxxxxxx</w:t>
      </w:r>
      <w:proofErr w:type="spellEnd"/>
    </w:p>
    <w:p w14:paraId="79C2E935" w14:textId="77777777" w:rsidR="00B70783" w:rsidRPr="00B70783" w:rsidRDefault="00B70783" w:rsidP="00B70783">
      <w:pPr>
        <w:suppressAutoHyphens/>
        <w:jc w:val="both"/>
        <w:rPr>
          <w:rFonts w:ascii="Times New Roman" w:hAnsi="Times New Roman"/>
        </w:rPr>
      </w:pPr>
      <w:r w:rsidRPr="00B70783">
        <w:rPr>
          <w:rFonts w:ascii="Times New Roman" w:hAnsi="Times New Roman"/>
        </w:rPr>
        <w:t>Bankovní spojení:</w:t>
      </w:r>
      <w:r w:rsidRPr="00B70783">
        <w:rPr>
          <w:rFonts w:ascii="Times New Roman" w:hAnsi="Times New Roman"/>
        </w:rPr>
        <w:tab/>
      </w:r>
      <w:r w:rsidRPr="00B70783">
        <w:rPr>
          <w:rFonts w:ascii="Times New Roman" w:hAnsi="Times New Roman"/>
        </w:rPr>
        <w:tab/>
        <w:t>Česká spořitelna, a. s., pobočka Ostrava</w:t>
      </w:r>
    </w:p>
    <w:p w14:paraId="457997CE" w14:textId="77777777" w:rsidR="00B70783" w:rsidRDefault="00B70783" w:rsidP="00B70783">
      <w:pPr>
        <w:suppressAutoHyphens/>
        <w:jc w:val="both"/>
        <w:rPr>
          <w:rFonts w:ascii="Times New Roman" w:hAnsi="Times New Roman"/>
        </w:rPr>
      </w:pPr>
      <w:r>
        <w:rPr>
          <w:rFonts w:ascii="Times New Roman" w:hAnsi="Times New Roman"/>
        </w:rPr>
        <w:t xml:space="preserve"> </w:t>
      </w:r>
      <w:r w:rsidRPr="00B70783">
        <w:rPr>
          <w:rFonts w:ascii="Times New Roman" w:hAnsi="Times New Roman"/>
        </w:rPr>
        <w:t xml:space="preserve"> </w:t>
      </w:r>
    </w:p>
    <w:p w14:paraId="64C195EC" w14:textId="77777777" w:rsidR="008C031A" w:rsidRPr="008C031A" w:rsidRDefault="008C031A" w:rsidP="00B70783">
      <w:pPr>
        <w:suppressAutoHyphens/>
        <w:jc w:val="both"/>
        <w:rPr>
          <w:rFonts w:ascii="Times New Roman" w:hAnsi="Times New Roman"/>
        </w:rPr>
      </w:pPr>
    </w:p>
    <w:p w14:paraId="71A161A3" w14:textId="40228DD3" w:rsidR="002818F9" w:rsidRPr="00B70783" w:rsidRDefault="002818F9" w:rsidP="002818F9">
      <w:pPr>
        <w:suppressAutoHyphens/>
        <w:jc w:val="both"/>
        <w:rPr>
          <w:rFonts w:ascii="Times New Roman" w:hAnsi="Times New Roman"/>
          <w:b/>
        </w:rPr>
      </w:pPr>
      <w:proofErr w:type="gramStart"/>
      <w:r w:rsidRPr="00B70783">
        <w:rPr>
          <w:rFonts w:ascii="Times New Roman" w:hAnsi="Times New Roman"/>
          <w:b/>
        </w:rPr>
        <w:t xml:space="preserve">Zhotovitel:   </w:t>
      </w:r>
      <w:proofErr w:type="gramEnd"/>
      <w:r w:rsidRPr="00B70783">
        <w:rPr>
          <w:rFonts w:ascii="Times New Roman" w:hAnsi="Times New Roman"/>
          <w:b/>
        </w:rPr>
        <w:t xml:space="preserve">  </w:t>
      </w:r>
      <w:r w:rsidRPr="00B70783">
        <w:rPr>
          <w:rFonts w:ascii="Times New Roman" w:hAnsi="Times New Roman"/>
          <w:b/>
        </w:rPr>
        <w:tab/>
      </w:r>
      <w:r w:rsidRPr="00B70783">
        <w:rPr>
          <w:rFonts w:ascii="Times New Roman" w:hAnsi="Times New Roman"/>
          <w:b/>
        </w:rPr>
        <w:tab/>
      </w:r>
      <w:r>
        <w:rPr>
          <w:rFonts w:ascii="Times New Roman" w:hAnsi="Times New Roman"/>
          <w:b/>
        </w:rPr>
        <w:t xml:space="preserve">     </w:t>
      </w:r>
      <w:r w:rsidR="001B63E1">
        <w:rPr>
          <w:rFonts w:ascii="Times New Roman" w:hAnsi="Times New Roman"/>
          <w:b/>
        </w:rPr>
        <w:t xml:space="preserve">     </w:t>
      </w:r>
      <w:r w:rsidR="008A1CAD">
        <w:rPr>
          <w:rFonts w:ascii="Times New Roman" w:hAnsi="Times New Roman"/>
          <w:b/>
        </w:rPr>
        <w:t xml:space="preserve">  Údržba pozemků, a.s.</w:t>
      </w:r>
    </w:p>
    <w:p w14:paraId="572BA16D" w14:textId="0CB83BAE" w:rsidR="002818F9" w:rsidRPr="00B70783" w:rsidRDefault="002818F9" w:rsidP="002818F9">
      <w:pPr>
        <w:suppressAutoHyphens/>
        <w:jc w:val="both"/>
        <w:rPr>
          <w:rFonts w:ascii="Times New Roman" w:hAnsi="Times New Roman"/>
        </w:rPr>
      </w:pPr>
      <w:r>
        <w:rPr>
          <w:rFonts w:ascii="Times New Roman" w:hAnsi="Times New Roman"/>
        </w:rPr>
        <w:t>Adresa/Sídlo:</w:t>
      </w:r>
      <w:r>
        <w:rPr>
          <w:rFonts w:ascii="Times New Roman" w:hAnsi="Times New Roman"/>
        </w:rPr>
        <w:tab/>
      </w:r>
      <w:r>
        <w:rPr>
          <w:rFonts w:ascii="Times New Roman" w:hAnsi="Times New Roman"/>
        </w:rPr>
        <w:tab/>
      </w:r>
      <w:r w:rsidR="008A1CAD">
        <w:rPr>
          <w:rFonts w:ascii="Times New Roman" w:hAnsi="Times New Roman"/>
        </w:rPr>
        <w:t xml:space="preserve">            Holvekova 645/36, 718 00 Ostrava-Kunčičky</w:t>
      </w:r>
      <w:r>
        <w:rPr>
          <w:rFonts w:ascii="Times New Roman" w:hAnsi="Times New Roman"/>
        </w:rPr>
        <w:tab/>
      </w:r>
    </w:p>
    <w:p w14:paraId="3FDCAC23" w14:textId="4E9AD4C1" w:rsidR="002818F9" w:rsidRPr="00B70783" w:rsidRDefault="002818F9" w:rsidP="002818F9">
      <w:pPr>
        <w:suppressAutoHyphens/>
        <w:jc w:val="both"/>
        <w:rPr>
          <w:rFonts w:ascii="Times New Roman" w:hAnsi="Times New Roman"/>
        </w:rPr>
      </w:pPr>
      <w:r w:rsidRPr="00B70783">
        <w:rPr>
          <w:rFonts w:ascii="Times New Roman" w:hAnsi="Times New Roman"/>
        </w:rPr>
        <w:t>Zastoupený</w:t>
      </w:r>
      <w:r>
        <w:rPr>
          <w:rFonts w:ascii="Times New Roman" w:hAnsi="Times New Roman"/>
        </w:rPr>
        <w:t>:</w:t>
      </w:r>
      <w:r>
        <w:rPr>
          <w:rFonts w:ascii="Times New Roman" w:hAnsi="Times New Roman"/>
        </w:rPr>
        <w:tab/>
      </w:r>
      <w:r>
        <w:rPr>
          <w:rFonts w:ascii="Times New Roman" w:hAnsi="Times New Roman"/>
        </w:rPr>
        <w:tab/>
      </w:r>
      <w:r w:rsidR="008A1CAD">
        <w:rPr>
          <w:rFonts w:ascii="Times New Roman" w:hAnsi="Times New Roman"/>
        </w:rPr>
        <w:t xml:space="preserve">            Ing. Petrem </w:t>
      </w:r>
      <w:proofErr w:type="spellStart"/>
      <w:r w:rsidR="008A1CAD">
        <w:rPr>
          <w:rFonts w:ascii="Times New Roman" w:hAnsi="Times New Roman"/>
        </w:rPr>
        <w:t>Kallusem</w:t>
      </w:r>
      <w:proofErr w:type="spellEnd"/>
      <w:r w:rsidR="008A1CAD">
        <w:rPr>
          <w:rFonts w:ascii="Times New Roman" w:hAnsi="Times New Roman"/>
        </w:rPr>
        <w:t>, předsedou představenstva</w:t>
      </w:r>
    </w:p>
    <w:p w14:paraId="0FC496E1" w14:textId="3F59E26B" w:rsidR="002818F9" w:rsidRPr="00B70783" w:rsidRDefault="002818F9" w:rsidP="002818F9">
      <w:pPr>
        <w:suppressAutoHyphens/>
        <w:jc w:val="both"/>
        <w:rPr>
          <w:rFonts w:ascii="Times New Roman" w:hAnsi="Times New Roman"/>
        </w:rPr>
      </w:pPr>
      <w:r w:rsidRPr="00B70783">
        <w:rPr>
          <w:rFonts w:ascii="Times New Roman" w:hAnsi="Times New Roman"/>
        </w:rPr>
        <w:t>IČO:</w:t>
      </w:r>
      <w:r w:rsidRPr="00B70783">
        <w:rPr>
          <w:rFonts w:ascii="Times New Roman" w:hAnsi="Times New Roman"/>
        </w:rPr>
        <w:tab/>
      </w:r>
      <w:r w:rsidRPr="00B70783">
        <w:rPr>
          <w:rFonts w:ascii="Times New Roman" w:hAnsi="Times New Roman"/>
        </w:rPr>
        <w:tab/>
      </w:r>
      <w:r w:rsidRPr="00B70783">
        <w:rPr>
          <w:rFonts w:ascii="Times New Roman" w:hAnsi="Times New Roman"/>
        </w:rPr>
        <w:tab/>
      </w:r>
      <w:r w:rsidR="003343ED">
        <w:rPr>
          <w:rFonts w:ascii="Times New Roman" w:hAnsi="Times New Roman"/>
        </w:rPr>
        <w:t xml:space="preserve">            </w:t>
      </w:r>
      <w:r w:rsidR="008A1CAD">
        <w:rPr>
          <w:rFonts w:ascii="Times New Roman" w:hAnsi="Times New Roman"/>
        </w:rPr>
        <w:t>28620968</w:t>
      </w:r>
    </w:p>
    <w:p w14:paraId="03DCF941" w14:textId="418806BE" w:rsidR="002818F9" w:rsidRPr="00B70783" w:rsidRDefault="002818F9" w:rsidP="002818F9">
      <w:pPr>
        <w:suppressAutoHyphens/>
        <w:jc w:val="both"/>
        <w:rPr>
          <w:rFonts w:ascii="Times New Roman" w:hAnsi="Times New Roman"/>
        </w:rPr>
      </w:pPr>
      <w:r w:rsidRPr="00B70783">
        <w:rPr>
          <w:rFonts w:ascii="Times New Roman" w:hAnsi="Times New Roman"/>
        </w:rPr>
        <w:t>DIČ:</w:t>
      </w:r>
      <w:r w:rsidRPr="00B70783">
        <w:rPr>
          <w:rFonts w:ascii="Times New Roman" w:hAnsi="Times New Roman"/>
        </w:rPr>
        <w:tab/>
      </w:r>
      <w:r w:rsidRPr="00B70783">
        <w:rPr>
          <w:rFonts w:ascii="Times New Roman" w:hAnsi="Times New Roman"/>
        </w:rPr>
        <w:tab/>
      </w:r>
      <w:r w:rsidRPr="00B70783">
        <w:rPr>
          <w:rFonts w:ascii="Times New Roman" w:hAnsi="Times New Roman"/>
        </w:rPr>
        <w:tab/>
      </w:r>
      <w:r w:rsidR="008A1CAD">
        <w:rPr>
          <w:rFonts w:ascii="Times New Roman" w:hAnsi="Times New Roman"/>
        </w:rPr>
        <w:t xml:space="preserve">            CZ28620968</w:t>
      </w:r>
    </w:p>
    <w:p w14:paraId="4F52D8FA" w14:textId="116BCBFE" w:rsidR="002818F9" w:rsidRPr="00B70783" w:rsidRDefault="002818F9" w:rsidP="002818F9">
      <w:pPr>
        <w:suppressAutoHyphens/>
        <w:jc w:val="both"/>
        <w:rPr>
          <w:rFonts w:ascii="Times New Roman" w:hAnsi="Times New Roman"/>
        </w:rPr>
      </w:pPr>
      <w:r w:rsidRPr="00B70783">
        <w:rPr>
          <w:rFonts w:ascii="Times New Roman" w:hAnsi="Times New Roman"/>
        </w:rPr>
        <w:t>Číslo účtu:</w:t>
      </w:r>
      <w:r w:rsidRPr="00B70783">
        <w:rPr>
          <w:rFonts w:ascii="Times New Roman" w:hAnsi="Times New Roman"/>
        </w:rPr>
        <w:tab/>
      </w:r>
      <w:r w:rsidRPr="00B70783">
        <w:rPr>
          <w:rFonts w:ascii="Times New Roman" w:hAnsi="Times New Roman"/>
        </w:rPr>
        <w:tab/>
      </w:r>
      <w:r w:rsidR="008A1CAD">
        <w:rPr>
          <w:rFonts w:ascii="Times New Roman" w:hAnsi="Times New Roman"/>
        </w:rPr>
        <w:t xml:space="preserve">            </w:t>
      </w:r>
      <w:r w:rsidR="00EE0240">
        <w:rPr>
          <w:rFonts w:ascii="Times New Roman" w:hAnsi="Times New Roman"/>
        </w:rPr>
        <w:t>xxxxxxxxxxxxxxx</w:t>
      </w:r>
    </w:p>
    <w:p w14:paraId="385AC8A9" w14:textId="34EB39E2" w:rsidR="002818F9" w:rsidRDefault="002818F9" w:rsidP="002818F9">
      <w:pPr>
        <w:suppressAutoHyphens/>
        <w:jc w:val="both"/>
        <w:rPr>
          <w:rFonts w:ascii="Times New Roman" w:hAnsi="Times New Roman"/>
        </w:rPr>
      </w:pPr>
      <w:r w:rsidRPr="00B70783">
        <w:rPr>
          <w:rFonts w:ascii="Times New Roman" w:hAnsi="Times New Roman"/>
        </w:rPr>
        <w:t>Bankovní spojení:</w:t>
      </w:r>
      <w:r>
        <w:rPr>
          <w:rFonts w:ascii="Times New Roman" w:hAnsi="Times New Roman"/>
        </w:rPr>
        <w:tab/>
      </w:r>
      <w:r w:rsidR="008A1CAD">
        <w:rPr>
          <w:rFonts w:ascii="Times New Roman" w:hAnsi="Times New Roman"/>
        </w:rPr>
        <w:t xml:space="preserve">            Česká spořitelna a.s.</w:t>
      </w:r>
    </w:p>
    <w:p w14:paraId="0DD0CD12" w14:textId="43F8EC71" w:rsidR="002818F9" w:rsidRPr="00B70783" w:rsidRDefault="002818F9" w:rsidP="002818F9">
      <w:pPr>
        <w:suppressAutoHyphens/>
        <w:jc w:val="both"/>
        <w:rPr>
          <w:rFonts w:ascii="Times New Roman" w:hAnsi="Times New Roman"/>
        </w:rPr>
      </w:pPr>
      <w:r>
        <w:rPr>
          <w:rFonts w:ascii="Times New Roman" w:hAnsi="Times New Roman"/>
        </w:rPr>
        <w:t xml:space="preserve">Email pro zaslání </w:t>
      </w:r>
      <w:proofErr w:type="gramStart"/>
      <w:r>
        <w:rPr>
          <w:rFonts w:ascii="Times New Roman" w:hAnsi="Times New Roman"/>
        </w:rPr>
        <w:t xml:space="preserve">výzvy: </w:t>
      </w:r>
      <w:r w:rsidR="008A1CAD">
        <w:rPr>
          <w:rFonts w:ascii="Times New Roman" w:hAnsi="Times New Roman"/>
        </w:rPr>
        <w:t xml:space="preserve">  </w:t>
      </w:r>
      <w:proofErr w:type="gramEnd"/>
      <w:r w:rsidR="008A1CAD">
        <w:rPr>
          <w:rFonts w:ascii="Times New Roman" w:hAnsi="Times New Roman"/>
        </w:rPr>
        <w:t xml:space="preserve">        klegova@udrzbapozemku.cz</w:t>
      </w:r>
      <w:r w:rsidRPr="00B70783">
        <w:rPr>
          <w:rFonts w:ascii="Times New Roman" w:hAnsi="Times New Roman"/>
        </w:rPr>
        <w:tab/>
      </w:r>
    </w:p>
    <w:p w14:paraId="1E57DE91" w14:textId="77777777" w:rsidR="00B70783" w:rsidRPr="00B70783" w:rsidRDefault="003E455A" w:rsidP="00B70783">
      <w:pPr>
        <w:suppressAutoHyphens/>
        <w:jc w:val="both"/>
        <w:rPr>
          <w:rFonts w:ascii="Times New Roman" w:hAnsi="Times New Roman"/>
        </w:rPr>
      </w:pPr>
      <w:r>
        <w:rPr>
          <w:rFonts w:ascii="Times New Roman" w:hAnsi="Times New Roman"/>
        </w:rPr>
        <w:tab/>
      </w:r>
      <w:r w:rsidR="008468EE">
        <w:rPr>
          <w:rFonts w:ascii="Times New Roman" w:hAnsi="Times New Roman"/>
        </w:rPr>
        <w:t xml:space="preserve"> </w:t>
      </w:r>
      <w:r w:rsidR="00433CB8">
        <w:rPr>
          <w:rFonts w:ascii="Times New Roman" w:hAnsi="Times New Roman"/>
        </w:rPr>
        <w:t xml:space="preserve"> </w:t>
      </w:r>
      <w:r w:rsidR="000A66D6">
        <w:rPr>
          <w:rFonts w:ascii="Times New Roman" w:hAnsi="Times New Roman"/>
        </w:rPr>
        <w:t xml:space="preserve"> </w:t>
      </w:r>
    </w:p>
    <w:p w14:paraId="2C022EE7" w14:textId="77777777" w:rsidR="00B40783" w:rsidRPr="0013253E" w:rsidRDefault="00B40783" w:rsidP="001E33BF">
      <w:pPr>
        <w:pStyle w:val="Smlouva2"/>
        <w:rPr>
          <w:sz w:val="22"/>
          <w:szCs w:val="22"/>
        </w:rPr>
      </w:pPr>
      <w:r w:rsidRPr="0013253E">
        <w:rPr>
          <w:sz w:val="22"/>
          <w:szCs w:val="22"/>
        </w:rPr>
        <w:t>II.</w:t>
      </w:r>
    </w:p>
    <w:p w14:paraId="6ACE1FAB" w14:textId="77777777" w:rsidR="00B40783" w:rsidRPr="0013253E" w:rsidRDefault="00B40783" w:rsidP="002523A7">
      <w:pPr>
        <w:pStyle w:val="Smlouva2"/>
        <w:spacing w:line="360" w:lineRule="auto"/>
        <w:ind w:left="284" w:hanging="284"/>
        <w:rPr>
          <w:sz w:val="22"/>
          <w:szCs w:val="22"/>
        </w:rPr>
      </w:pPr>
      <w:r w:rsidRPr="0013253E">
        <w:rPr>
          <w:sz w:val="22"/>
          <w:szCs w:val="22"/>
        </w:rPr>
        <w:t>Základní ustanovení</w:t>
      </w:r>
    </w:p>
    <w:p w14:paraId="00A1D577" w14:textId="77777777" w:rsidR="00B40783" w:rsidRPr="0013253E" w:rsidRDefault="009E2FA0" w:rsidP="002523A7">
      <w:pPr>
        <w:pStyle w:val="Smlouva-slo"/>
        <w:numPr>
          <w:ilvl w:val="0"/>
          <w:numId w:val="1"/>
        </w:numPr>
        <w:tabs>
          <w:tab w:val="num" w:pos="284"/>
        </w:tabs>
        <w:spacing w:before="0" w:after="120"/>
        <w:ind w:left="284" w:hanging="284"/>
        <w:rPr>
          <w:sz w:val="22"/>
          <w:szCs w:val="22"/>
        </w:rPr>
      </w:pPr>
      <w:r w:rsidRPr="0013253E">
        <w:rPr>
          <w:sz w:val="22"/>
          <w:szCs w:val="22"/>
        </w:rPr>
        <w:t>Tato smlouva o dílo je uzavřena podle zákona č. 89/2012 Sb., občanský zákoník</w:t>
      </w:r>
      <w:r w:rsidR="006F241A">
        <w:rPr>
          <w:sz w:val="22"/>
          <w:szCs w:val="22"/>
        </w:rPr>
        <w:t>, v platném znění</w:t>
      </w:r>
      <w:r w:rsidRPr="0013253E">
        <w:rPr>
          <w:sz w:val="22"/>
          <w:szCs w:val="22"/>
        </w:rPr>
        <w:t xml:space="preserve"> (dále jen „</w:t>
      </w:r>
      <w:r w:rsidRPr="002523A7">
        <w:rPr>
          <w:b/>
          <w:bCs/>
          <w:sz w:val="22"/>
          <w:szCs w:val="22"/>
        </w:rPr>
        <w:t>NOZ</w:t>
      </w:r>
      <w:r w:rsidRPr="0013253E">
        <w:rPr>
          <w:sz w:val="22"/>
          <w:szCs w:val="22"/>
        </w:rPr>
        <w:t xml:space="preserve">“). </w:t>
      </w:r>
    </w:p>
    <w:p w14:paraId="5B86F0E6" w14:textId="77777777" w:rsidR="00B40783" w:rsidRPr="0013253E" w:rsidRDefault="00B40783" w:rsidP="002523A7">
      <w:pPr>
        <w:pStyle w:val="Smlouva-slo"/>
        <w:numPr>
          <w:ilvl w:val="0"/>
          <w:numId w:val="1"/>
        </w:numPr>
        <w:tabs>
          <w:tab w:val="num" w:pos="284"/>
        </w:tabs>
        <w:spacing w:before="0" w:after="120"/>
        <w:ind w:left="284" w:hanging="284"/>
        <w:rPr>
          <w:sz w:val="22"/>
          <w:szCs w:val="22"/>
        </w:rPr>
      </w:pPr>
      <w:r w:rsidRPr="0013253E">
        <w:rPr>
          <w:sz w:val="22"/>
          <w:szCs w:val="22"/>
        </w:rPr>
        <w:t xml:space="preserve">Smluvní strany prohlašují, že údaje uvedené v čl. I. </w:t>
      </w:r>
      <w:r w:rsidR="00003CF2">
        <w:rPr>
          <w:sz w:val="22"/>
          <w:szCs w:val="22"/>
        </w:rPr>
        <w:t xml:space="preserve">této </w:t>
      </w:r>
      <w:r w:rsidRPr="0013253E">
        <w:rPr>
          <w:sz w:val="22"/>
          <w:szCs w:val="22"/>
        </w:rPr>
        <w:t>smlouvy a taktéž oprávnění k podnikání jsou v souladu s právní skutečností v době uzavření smlouvy. Smluvní strany se zavazují, že změny dotčených údajů oznámí bez prodlení druhé smluvní straně.</w:t>
      </w:r>
    </w:p>
    <w:p w14:paraId="62D48A03" w14:textId="77777777" w:rsidR="00B40783" w:rsidRPr="0013253E" w:rsidRDefault="00B40783" w:rsidP="002523A7">
      <w:pPr>
        <w:pStyle w:val="Smlouva-slo"/>
        <w:numPr>
          <w:ilvl w:val="0"/>
          <w:numId w:val="1"/>
        </w:numPr>
        <w:tabs>
          <w:tab w:val="num" w:pos="284"/>
        </w:tabs>
        <w:spacing w:before="0" w:after="120"/>
        <w:ind w:left="284" w:hanging="284"/>
        <w:rPr>
          <w:sz w:val="22"/>
          <w:szCs w:val="22"/>
        </w:rPr>
      </w:pPr>
      <w:r w:rsidRPr="0013253E">
        <w:rPr>
          <w:sz w:val="22"/>
          <w:szCs w:val="22"/>
        </w:rPr>
        <w:t xml:space="preserve">Zhotovitel se zavazuje, že po celou dobu </w:t>
      </w:r>
      <w:r w:rsidRPr="0013253E">
        <w:rPr>
          <w:iCs/>
          <w:sz w:val="22"/>
          <w:szCs w:val="22"/>
        </w:rPr>
        <w:t>platnosti</w:t>
      </w:r>
      <w:r w:rsidRPr="0013253E">
        <w:rPr>
          <w:sz w:val="22"/>
          <w:szCs w:val="22"/>
        </w:rPr>
        <w:t xml:space="preserve"> této smlouvy bude mít sjednánu pojistnou smlouvu pro případ způsobení škody, kterou kdykoliv na požádání předloží zástupci objednatele k nahlédnutí.</w:t>
      </w:r>
    </w:p>
    <w:p w14:paraId="0EBF6DF5" w14:textId="4736CA2F" w:rsidR="00B40783" w:rsidRPr="0013253E" w:rsidRDefault="00B40783" w:rsidP="00F1541F">
      <w:pPr>
        <w:pStyle w:val="Smlouva-slo"/>
        <w:numPr>
          <w:ilvl w:val="0"/>
          <w:numId w:val="1"/>
        </w:numPr>
        <w:tabs>
          <w:tab w:val="num" w:pos="284"/>
        </w:tabs>
        <w:spacing w:before="0"/>
        <w:ind w:left="284" w:hanging="284"/>
        <w:rPr>
          <w:sz w:val="22"/>
          <w:szCs w:val="22"/>
        </w:rPr>
      </w:pPr>
      <w:r w:rsidRPr="0013253E">
        <w:rPr>
          <w:sz w:val="22"/>
          <w:szCs w:val="22"/>
        </w:rPr>
        <w:t xml:space="preserve">Zhotovitel potvrzuje, že se seznámil s rozsahem a povahou díla, že jsou mu známy veškeré technické, kvalitativní a jiné podmínky nezbytné k realizaci díla a že disponuje takovými kapacitami </w:t>
      </w:r>
      <w:r w:rsidR="00C74CF2">
        <w:rPr>
          <w:sz w:val="22"/>
          <w:szCs w:val="22"/>
        </w:rPr>
        <w:t xml:space="preserve">                       </w:t>
      </w:r>
      <w:r w:rsidRPr="0013253E">
        <w:rPr>
          <w:sz w:val="22"/>
          <w:szCs w:val="22"/>
        </w:rPr>
        <w:t>a odbornými znalostmi, které jsou pro provedení díla nezbytné.</w:t>
      </w:r>
    </w:p>
    <w:p w14:paraId="60EA13D0" w14:textId="77777777" w:rsidR="009353A7" w:rsidRPr="0013253E" w:rsidRDefault="009353A7" w:rsidP="00B40783">
      <w:pPr>
        <w:jc w:val="center"/>
        <w:rPr>
          <w:rFonts w:ascii="Times New Roman" w:hAnsi="Times New Roman"/>
          <w:b/>
        </w:rPr>
      </w:pPr>
    </w:p>
    <w:p w14:paraId="0F06FB2A" w14:textId="77777777" w:rsidR="00B40783" w:rsidRPr="0013253E" w:rsidRDefault="00B40783" w:rsidP="001E33BF">
      <w:pPr>
        <w:jc w:val="center"/>
        <w:rPr>
          <w:rFonts w:ascii="Times New Roman" w:hAnsi="Times New Roman"/>
          <w:b/>
        </w:rPr>
      </w:pPr>
      <w:r w:rsidRPr="0013253E">
        <w:rPr>
          <w:rFonts w:ascii="Times New Roman" w:hAnsi="Times New Roman"/>
          <w:b/>
        </w:rPr>
        <w:t>III.</w:t>
      </w:r>
    </w:p>
    <w:p w14:paraId="19DE439E" w14:textId="77777777" w:rsidR="00B40783" w:rsidRPr="000A66D6" w:rsidRDefault="00B40783" w:rsidP="002523A7">
      <w:pPr>
        <w:pStyle w:val="Smlouva2"/>
        <w:widowControl/>
        <w:spacing w:line="360" w:lineRule="auto"/>
        <w:rPr>
          <w:sz w:val="22"/>
          <w:szCs w:val="22"/>
        </w:rPr>
      </w:pPr>
      <w:r w:rsidRPr="000A66D6">
        <w:rPr>
          <w:sz w:val="22"/>
          <w:szCs w:val="22"/>
        </w:rPr>
        <w:t xml:space="preserve">Předmět a místo plnění </w:t>
      </w:r>
    </w:p>
    <w:p w14:paraId="7ED4B134" w14:textId="6DDB8F81" w:rsidR="00E65FF6" w:rsidRPr="000A66D6" w:rsidRDefault="000A66D6" w:rsidP="002523A7">
      <w:pPr>
        <w:numPr>
          <w:ilvl w:val="0"/>
          <w:numId w:val="10"/>
        </w:numPr>
        <w:tabs>
          <w:tab w:val="clear" w:pos="360"/>
        </w:tabs>
        <w:spacing w:after="120"/>
        <w:ind w:left="284" w:hanging="284"/>
        <w:jc w:val="both"/>
        <w:rPr>
          <w:rFonts w:ascii="Times New Roman" w:hAnsi="Times New Roman"/>
        </w:rPr>
      </w:pPr>
      <w:r w:rsidRPr="000A66D6">
        <w:rPr>
          <w:rFonts w:ascii="Times New Roman" w:hAnsi="Times New Roman"/>
          <w:spacing w:val="-2"/>
        </w:rPr>
        <w:t>Předmětem smlouvy je provedení údržby</w:t>
      </w:r>
      <w:r w:rsidR="00C66C97">
        <w:rPr>
          <w:rFonts w:ascii="Times New Roman" w:hAnsi="Times New Roman"/>
          <w:spacing w:val="-2"/>
        </w:rPr>
        <w:t xml:space="preserve"> zeleně</w:t>
      </w:r>
      <w:r w:rsidR="002952BB">
        <w:rPr>
          <w:rFonts w:ascii="Times New Roman" w:hAnsi="Times New Roman"/>
          <w:spacing w:val="-2"/>
        </w:rPr>
        <w:t xml:space="preserve"> v rozsahu</w:t>
      </w:r>
      <w:r w:rsidR="00C66C97">
        <w:rPr>
          <w:rFonts w:ascii="Times New Roman" w:hAnsi="Times New Roman"/>
          <w:spacing w:val="-2"/>
        </w:rPr>
        <w:t xml:space="preserve">, jak je blíže </w:t>
      </w:r>
      <w:r w:rsidR="002952BB">
        <w:rPr>
          <w:rFonts w:ascii="Times New Roman" w:hAnsi="Times New Roman"/>
          <w:spacing w:val="-2"/>
        </w:rPr>
        <w:t>specifikována</w:t>
      </w:r>
      <w:r w:rsidR="00C66C97">
        <w:rPr>
          <w:rFonts w:ascii="Times New Roman" w:hAnsi="Times New Roman"/>
          <w:spacing w:val="-2"/>
        </w:rPr>
        <w:t xml:space="preserve"> v odst. 5 tohoto článku, </w:t>
      </w:r>
      <w:r w:rsidR="008061E1">
        <w:rPr>
          <w:rFonts w:ascii="Times New Roman" w:hAnsi="Times New Roman"/>
          <w:spacing w:val="-2"/>
        </w:rPr>
        <w:t>ve lhůtě</w:t>
      </w:r>
      <w:r w:rsidR="00E57072">
        <w:rPr>
          <w:rFonts w:ascii="Times New Roman" w:hAnsi="Times New Roman"/>
          <w:spacing w:val="-2"/>
        </w:rPr>
        <w:t xml:space="preserve"> plnění</w:t>
      </w:r>
      <w:r w:rsidR="008061E1">
        <w:rPr>
          <w:rFonts w:ascii="Times New Roman" w:hAnsi="Times New Roman"/>
          <w:spacing w:val="-2"/>
        </w:rPr>
        <w:t xml:space="preserve"> od </w:t>
      </w:r>
      <w:r w:rsidR="00E66CBF">
        <w:rPr>
          <w:rFonts w:ascii="Times New Roman" w:hAnsi="Times New Roman"/>
          <w:spacing w:val="-2"/>
        </w:rPr>
        <w:t>účinnosti této smlouvy</w:t>
      </w:r>
      <w:r w:rsidR="008061E1">
        <w:rPr>
          <w:rFonts w:ascii="Times New Roman" w:hAnsi="Times New Roman"/>
          <w:spacing w:val="-2"/>
        </w:rPr>
        <w:t xml:space="preserve"> do </w:t>
      </w:r>
      <w:r w:rsidR="006545A2">
        <w:rPr>
          <w:rFonts w:ascii="Times New Roman" w:hAnsi="Times New Roman"/>
          <w:spacing w:val="-2"/>
        </w:rPr>
        <w:t>31</w:t>
      </w:r>
      <w:r w:rsidR="008061E1">
        <w:rPr>
          <w:rFonts w:ascii="Times New Roman" w:hAnsi="Times New Roman"/>
          <w:spacing w:val="-2"/>
        </w:rPr>
        <w:t>.12.202</w:t>
      </w:r>
      <w:r w:rsidR="0082623B">
        <w:rPr>
          <w:rFonts w:ascii="Times New Roman" w:hAnsi="Times New Roman"/>
          <w:spacing w:val="-2"/>
        </w:rPr>
        <w:t>5</w:t>
      </w:r>
      <w:r w:rsidR="008061E1">
        <w:rPr>
          <w:rFonts w:ascii="Times New Roman" w:hAnsi="Times New Roman"/>
          <w:spacing w:val="-2"/>
        </w:rPr>
        <w:t xml:space="preserve"> na pozemcích </w:t>
      </w:r>
      <w:r w:rsidR="00364788">
        <w:rPr>
          <w:rFonts w:ascii="Times New Roman" w:hAnsi="Times New Roman"/>
          <w:spacing w:val="-2"/>
        </w:rPr>
        <w:t xml:space="preserve">ve vlastnictví nebo svěřených </w:t>
      </w:r>
      <w:r w:rsidR="00C66AC2">
        <w:rPr>
          <w:rFonts w:ascii="Times New Roman" w:hAnsi="Times New Roman"/>
          <w:spacing w:val="-2"/>
        </w:rPr>
        <w:t>Městskému obvodu</w:t>
      </w:r>
      <w:r w:rsidR="00364788">
        <w:rPr>
          <w:rFonts w:ascii="Times New Roman" w:hAnsi="Times New Roman"/>
          <w:spacing w:val="-2"/>
        </w:rPr>
        <w:t xml:space="preserve"> Vítkovice a na pozemcích ve vlastnictví </w:t>
      </w:r>
      <w:r w:rsidR="00C66AC2">
        <w:rPr>
          <w:rFonts w:ascii="Times New Roman" w:hAnsi="Times New Roman"/>
          <w:spacing w:val="-2"/>
        </w:rPr>
        <w:t>Statutárního města Ostravy</w:t>
      </w:r>
      <w:r w:rsidRPr="000A66D6">
        <w:rPr>
          <w:rFonts w:ascii="Times New Roman" w:hAnsi="Times New Roman"/>
          <w:spacing w:val="-2"/>
        </w:rPr>
        <w:t>.</w:t>
      </w:r>
    </w:p>
    <w:p w14:paraId="6816D0CC" w14:textId="7D2A7B96" w:rsidR="00364788" w:rsidRPr="005725C1" w:rsidRDefault="000A66D6" w:rsidP="005725C1">
      <w:pPr>
        <w:numPr>
          <w:ilvl w:val="0"/>
          <w:numId w:val="10"/>
        </w:numPr>
        <w:tabs>
          <w:tab w:val="clear" w:pos="360"/>
        </w:tabs>
        <w:spacing w:after="120"/>
        <w:ind w:left="284" w:hanging="284"/>
        <w:jc w:val="both"/>
        <w:rPr>
          <w:rFonts w:ascii="Times New Roman" w:hAnsi="Times New Roman"/>
        </w:rPr>
      </w:pPr>
      <w:r w:rsidRPr="004A6232">
        <w:rPr>
          <w:rFonts w:ascii="Times New Roman" w:hAnsi="Times New Roman"/>
        </w:rPr>
        <w:lastRenderedPageBreak/>
        <w:t>Zhotovitel se zavazuje k</w:t>
      </w:r>
      <w:r w:rsidR="00F9648D" w:rsidRPr="004A6232">
        <w:rPr>
          <w:rFonts w:ascii="Times New Roman" w:hAnsi="Times New Roman"/>
        </w:rPr>
        <w:t> </w:t>
      </w:r>
      <w:r w:rsidRPr="004A6232">
        <w:rPr>
          <w:rFonts w:ascii="Times New Roman" w:hAnsi="Times New Roman"/>
        </w:rPr>
        <w:t>prov</w:t>
      </w:r>
      <w:r w:rsidR="00F9648D" w:rsidRPr="004A6232">
        <w:rPr>
          <w:rFonts w:ascii="Times New Roman" w:hAnsi="Times New Roman"/>
        </w:rPr>
        <w:t xml:space="preserve">edení </w:t>
      </w:r>
      <w:r w:rsidR="00F1541F" w:rsidRPr="004A6232">
        <w:rPr>
          <w:rFonts w:ascii="Times New Roman" w:hAnsi="Times New Roman"/>
        </w:rPr>
        <w:t>I</w:t>
      </w:r>
      <w:r w:rsidR="00F9648D" w:rsidRPr="004A6232">
        <w:rPr>
          <w:rFonts w:ascii="Times New Roman" w:hAnsi="Times New Roman"/>
        </w:rPr>
        <w:t xml:space="preserve">. </w:t>
      </w:r>
      <w:r w:rsidR="002952BB" w:rsidRPr="004A6232">
        <w:rPr>
          <w:rFonts w:ascii="Times New Roman" w:hAnsi="Times New Roman"/>
        </w:rPr>
        <w:t>až</w:t>
      </w:r>
      <w:r w:rsidR="00F9648D" w:rsidRPr="004A6232">
        <w:rPr>
          <w:rFonts w:ascii="Times New Roman" w:hAnsi="Times New Roman"/>
        </w:rPr>
        <w:t xml:space="preserve"> </w:t>
      </w:r>
      <w:r w:rsidR="00C66C97" w:rsidRPr="004A6232">
        <w:rPr>
          <w:rFonts w:ascii="Times New Roman" w:hAnsi="Times New Roman"/>
        </w:rPr>
        <w:t>V</w:t>
      </w:r>
      <w:r w:rsidR="00F9648D" w:rsidRPr="004A6232">
        <w:rPr>
          <w:rFonts w:ascii="Times New Roman" w:hAnsi="Times New Roman"/>
        </w:rPr>
        <w:t xml:space="preserve">. </w:t>
      </w:r>
      <w:proofErr w:type="spellStart"/>
      <w:r w:rsidR="00F9648D" w:rsidRPr="004A6232">
        <w:rPr>
          <w:rFonts w:ascii="Times New Roman" w:hAnsi="Times New Roman"/>
        </w:rPr>
        <w:t>pokosu</w:t>
      </w:r>
      <w:proofErr w:type="spellEnd"/>
      <w:r w:rsidR="00F9648D" w:rsidRPr="004A6232">
        <w:rPr>
          <w:rFonts w:ascii="Times New Roman" w:hAnsi="Times New Roman"/>
        </w:rPr>
        <w:t xml:space="preserve"> travnatých ploch v</w:t>
      </w:r>
      <w:r w:rsidR="005725C1">
        <w:rPr>
          <w:rFonts w:ascii="Times New Roman" w:hAnsi="Times New Roman"/>
        </w:rPr>
        <w:t> </w:t>
      </w:r>
      <w:r w:rsidR="00F9648D" w:rsidRPr="004A6232">
        <w:rPr>
          <w:rFonts w:ascii="Times New Roman" w:hAnsi="Times New Roman"/>
        </w:rPr>
        <w:t>rozsahu</w:t>
      </w:r>
      <w:r w:rsidR="005725C1">
        <w:rPr>
          <w:rFonts w:ascii="Times New Roman" w:hAnsi="Times New Roman"/>
        </w:rPr>
        <w:t xml:space="preserve"> stanoveném</w:t>
      </w:r>
      <w:r w:rsidR="00F9648D" w:rsidRPr="004A6232">
        <w:rPr>
          <w:rFonts w:ascii="Times New Roman" w:hAnsi="Times New Roman"/>
        </w:rPr>
        <w:t xml:space="preserve"> </w:t>
      </w:r>
      <w:r w:rsidR="002523A7" w:rsidRPr="004A6232">
        <w:rPr>
          <w:rFonts w:ascii="Times New Roman" w:hAnsi="Times New Roman"/>
        </w:rPr>
        <w:t>Seznam</w:t>
      </w:r>
      <w:r w:rsidR="005725C1">
        <w:rPr>
          <w:rFonts w:ascii="Times New Roman" w:hAnsi="Times New Roman"/>
        </w:rPr>
        <w:t>em</w:t>
      </w:r>
      <w:r w:rsidR="002523A7" w:rsidRPr="004A6232">
        <w:rPr>
          <w:rFonts w:ascii="Times New Roman" w:hAnsi="Times New Roman"/>
        </w:rPr>
        <w:t xml:space="preserve"> ploch</w:t>
      </w:r>
      <w:r w:rsidR="002523A7" w:rsidRPr="005725C1">
        <w:rPr>
          <w:rFonts w:ascii="Times New Roman" w:hAnsi="Times New Roman"/>
        </w:rPr>
        <w:t xml:space="preserve"> určených k</w:t>
      </w:r>
      <w:r w:rsidR="00C66AC2" w:rsidRPr="005725C1">
        <w:rPr>
          <w:rFonts w:ascii="Times New Roman" w:hAnsi="Times New Roman"/>
        </w:rPr>
        <w:t> </w:t>
      </w:r>
      <w:proofErr w:type="spellStart"/>
      <w:r w:rsidR="005725C1" w:rsidRPr="005725C1">
        <w:rPr>
          <w:rFonts w:ascii="Times New Roman" w:hAnsi="Times New Roman"/>
        </w:rPr>
        <w:t>pokosu</w:t>
      </w:r>
      <w:proofErr w:type="spellEnd"/>
      <w:r w:rsidR="005725C1" w:rsidRPr="005725C1">
        <w:rPr>
          <w:rFonts w:ascii="Times New Roman" w:hAnsi="Times New Roman"/>
        </w:rPr>
        <w:t xml:space="preserve"> – příloha</w:t>
      </w:r>
      <w:r w:rsidR="004A6232" w:rsidRPr="005725C1">
        <w:rPr>
          <w:rFonts w:ascii="Times New Roman" w:hAnsi="Times New Roman"/>
        </w:rPr>
        <w:t xml:space="preserve"> smlouvy </w:t>
      </w:r>
      <w:r w:rsidR="00F9648D" w:rsidRPr="005725C1">
        <w:rPr>
          <w:rFonts w:ascii="Times New Roman" w:hAnsi="Times New Roman"/>
        </w:rPr>
        <w:t>č. 1</w:t>
      </w:r>
      <w:r w:rsidR="005725C1">
        <w:rPr>
          <w:rFonts w:ascii="Times New Roman" w:hAnsi="Times New Roman"/>
        </w:rPr>
        <w:t xml:space="preserve"> a </w:t>
      </w:r>
      <w:r w:rsidR="004A6232" w:rsidRPr="005725C1">
        <w:rPr>
          <w:rFonts w:ascii="Times New Roman" w:hAnsi="Times New Roman"/>
        </w:rPr>
        <w:t>mapov</w:t>
      </w:r>
      <w:r w:rsidR="005725C1">
        <w:rPr>
          <w:rFonts w:ascii="Times New Roman" w:hAnsi="Times New Roman"/>
        </w:rPr>
        <w:t>ými</w:t>
      </w:r>
      <w:r w:rsidR="004A6232" w:rsidRPr="005725C1">
        <w:rPr>
          <w:rFonts w:ascii="Times New Roman" w:hAnsi="Times New Roman"/>
        </w:rPr>
        <w:t xml:space="preserve"> podklady jednotlivých parcel s vyznačenými plochami </w:t>
      </w:r>
      <w:r w:rsidR="005725C1" w:rsidRPr="005725C1">
        <w:rPr>
          <w:rFonts w:ascii="Times New Roman" w:hAnsi="Times New Roman"/>
        </w:rPr>
        <w:t>zeleně – příloha</w:t>
      </w:r>
      <w:r w:rsidR="004A6232" w:rsidRPr="005725C1">
        <w:rPr>
          <w:rFonts w:ascii="Times New Roman" w:hAnsi="Times New Roman"/>
        </w:rPr>
        <w:t xml:space="preserve"> smlouvy č. 2. Na podkladech</w:t>
      </w:r>
      <w:r w:rsidR="00F9648D" w:rsidRPr="005725C1">
        <w:rPr>
          <w:rFonts w:ascii="Times New Roman" w:hAnsi="Times New Roman"/>
        </w:rPr>
        <w:t xml:space="preserve"> jsou vyznačeny jednotlivé pozemky </w:t>
      </w:r>
      <w:proofErr w:type="gramStart"/>
      <w:r w:rsidR="00F9648D" w:rsidRPr="005725C1">
        <w:rPr>
          <w:rFonts w:ascii="Times New Roman" w:hAnsi="Times New Roman"/>
        </w:rPr>
        <w:t>v  k.ú.</w:t>
      </w:r>
      <w:proofErr w:type="gramEnd"/>
      <w:r w:rsidR="00F9648D" w:rsidRPr="005725C1">
        <w:rPr>
          <w:rFonts w:ascii="Times New Roman" w:hAnsi="Times New Roman"/>
        </w:rPr>
        <w:t xml:space="preserve"> Vítkovice v městském obvodě Vítkovice</w:t>
      </w:r>
      <w:r w:rsidR="00C66AC2" w:rsidRPr="005725C1">
        <w:rPr>
          <w:rFonts w:ascii="Times New Roman" w:hAnsi="Times New Roman"/>
        </w:rPr>
        <w:t>,</w:t>
      </w:r>
      <w:r w:rsidR="002952BB" w:rsidRPr="005725C1">
        <w:rPr>
          <w:rFonts w:ascii="Times New Roman" w:hAnsi="Times New Roman"/>
        </w:rPr>
        <w:t xml:space="preserve"> plochy</w:t>
      </w:r>
      <w:r w:rsidR="006545A2" w:rsidRPr="005725C1">
        <w:rPr>
          <w:rFonts w:ascii="Times New Roman" w:hAnsi="Times New Roman"/>
        </w:rPr>
        <w:t>,</w:t>
      </w:r>
      <w:r w:rsidR="002952BB" w:rsidRPr="005725C1">
        <w:rPr>
          <w:rFonts w:ascii="Times New Roman" w:hAnsi="Times New Roman"/>
        </w:rPr>
        <w:t xml:space="preserve"> na kterých má být podle této s</w:t>
      </w:r>
      <w:r w:rsidR="0083085E" w:rsidRPr="005725C1">
        <w:rPr>
          <w:rFonts w:ascii="Times New Roman" w:hAnsi="Times New Roman"/>
        </w:rPr>
        <w:t>m</w:t>
      </w:r>
      <w:r w:rsidR="002952BB" w:rsidRPr="005725C1">
        <w:rPr>
          <w:rFonts w:ascii="Times New Roman" w:hAnsi="Times New Roman"/>
        </w:rPr>
        <w:t>louvy provedena údržba zeleně v rozsahu odst. 5 tohoto článku.</w:t>
      </w:r>
      <w:r w:rsidR="005725C1">
        <w:rPr>
          <w:rFonts w:ascii="Times New Roman" w:hAnsi="Times New Roman"/>
          <w:b/>
          <w:bCs/>
        </w:rPr>
        <w:t xml:space="preserve"> </w:t>
      </w:r>
      <w:r w:rsidR="00F9648D" w:rsidRPr="005725C1">
        <w:rPr>
          <w:rFonts w:ascii="Times New Roman" w:hAnsi="Times New Roman"/>
          <w:b/>
          <w:bCs/>
        </w:rPr>
        <w:t xml:space="preserve">Jedná </w:t>
      </w:r>
      <w:r w:rsidR="002952BB" w:rsidRPr="005725C1">
        <w:rPr>
          <w:rFonts w:ascii="Times New Roman" w:hAnsi="Times New Roman"/>
          <w:b/>
          <w:bCs/>
        </w:rPr>
        <w:t xml:space="preserve">se </w:t>
      </w:r>
      <w:r w:rsidR="00F9648D" w:rsidRPr="005725C1">
        <w:rPr>
          <w:rFonts w:ascii="Times New Roman" w:hAnsi="Times New Roman"/>
          <w:b/>
          <w:bCs/>
        </w:rPr>
        <w:t xml:space="preserve">o plochy o celkové </w:t>
      </w:r>
      <w:r w:rsidR="00A23D09" w:rsidRPr="005725C1">
        <w:rPr>
          <w:rFonts w:ascii="Times New Roman" w:hAnsi="Times New Roman"/>
          <w:b/>
          <w:bCs/>
        </w:rPr>
        <w:t>rozloze</w:t>
      </w:r>
      <w:r w:rsidR="00F9648D" w:rsidRPr="005725C1">
        <w:rPr>
          <w:rFonts w:ascii="Times New Roman" w:hAnsi="Times New Roman"/>
          <w:b/>
          <w:bCs/>
        </w:rPr>
        <w:t xml:space="preserve"> </w:t>
      </w:r>
      <w:r w:rsidR="002E2FFE" w:rsidRPr="00A25D53">
        <w:rPr>
          <w:rFonts w:ascii="Times New Roman" w:hAnsi="Times New Roman"/>
          <w:b/>
          <w:bCs/>
        </w:rPr>
        <w:t>11</w:t>
      </w:r>
      <w:r w:rsidR="00A25D53" w:rsidRPr="00A25D53">
        <w:rPr>
          <w:rFonts w:ascii="Times New Roman" w:hAnsi="Times New Roman"/>
          <w:b/>
          <w:bCs/>
        </w:rPr>
        <w:t>6 607</w:t>
      </w:r>
      <w:r w:rsidR="002E2FFE" w:rsidRPr="005725C1">
        <w:rPr>
          <w:rFonts w:ascii="Times New Roman" w:hAnsi="Times New Roman"/>
          <w:b/>
          <w:bCs/>
        </w:rPr>
        <w:t xml:space="preserve"> </w:t>
      </w:r>
      <w:r w:rsidR="00F9648D" w:rsidRPr="005725C1">
        <w:rPr>
          <w:rFonts w:ascii="Times New Roman" w:hAnsi="Times New Roman"/>
          <w:b/>
          <w:bCs/>
        </w:rPr>
        <w:t>m</w:t>
      </w:r>
      <w:r w:rsidRPr="005725C1">
        <w:rPr>
          <w:rFonts w:ascii="Times New Roman" w:hAnsi="Times New Roman"/>
          <w:b/>
          <w:bCs/>
          <w:vertAlign w:val="superscript"/>
        </w:rPr>
        <w:t>2</w:t>
      </w:r>
      <w:r w:rsidR="00A23D09" w:rsidRPr="005725C1">
        <w:rPr>
          <w:rFonts w:ascii="Times New Roman" w:hAnsi="Times New Roman"/>
          <w:b/>
          <w:bCs/>
        </w:rPr>
        <w:t>.</w:t>
      </w:r>
      <w:r w:rsidRPr="005725C1">
        <w:rPr>
          <w:rFonts w:ascii="Times New Roman" w:hAnsi="Times New Roman"/>
        </w:rPr>
        <w:t xml:space="preserve"> </w:t>
      </w:r>
      <w:r w:rsidR="00C66C97" w:rsidRPr="005725C1">
        <w:rPr>
          <w:rFonts w:ascii="Times New Roman" w:hAnsi="Times New Roman"/>
        </w:rPr>
        <w:t xml:space="preserve">V. pokos </w:t>
      </w:r>
      <w:r w:rsidRPr="005725C1">
        <w:rPr>
          <w:rFonts w:ascii="Times New Roman" w:hAnsi="Times New Roman"/>
        </w:rPr>
        <w:t xml:space="preserve">bude zadán </w:t>
      </w:r>
      <w:r w:rsidR="00F50EAC" w:rsidRPr="005725C1">
        <w:rPr>
          <w:rFonts w:ascii="Times New Roman" w:hAnsi="Times New Roman"/>
        </w:rPr>
        <w:t>zadavatelem</w:t>
      </w:r>
      <w:r w:rsidRPr="005725C1">
        <w:rPr>
          <w:rFonts w:ascii="Times New Roman" w:hAnsi="Times New Roman"/>
        </w:rPr>
        <w:t xml:space="preserve"> </w:t>
      </w:r>
      <w:r w:rsidR="00364788" w:rsidRPr="005725C1">
        <w:rPr>
          <w:rFonts w:ascii="Times New Roman" w:hAnsi="Times New Roman"/>
        </w:rPr>
        <w:t xml:space="preserve">dle </w:t>
      </w:r>
      <w:r w:rsidR="00F50EAC" w:rsidRPr="005725C1">
        <w:rPr>
          <w:rFonts w:ascii="Times New Roman" w:hAnsi="Times New Roman"/>
        </w:rPr>
        <w:t xml:space="preserve">potřeb a </w:t>
      </w:r>
      <w:r w:rsidRPr="005725C1">
        <w:rPr>
          <w:rFonts w:ascii="Times New Roman" w:hAnsi="Times New Roman"/>
        </w:rPr>
        <w:t>klimatických podmínek.</w:t>
      </w:r>
      <w:r w:rsidR="00C66C97" w:rsidRPr="005725C1">
        <w:rPr>
          <w:rFonts w:ascii="Times New Roman" w:hAnsi="Times New Roman"/>
        </w:rPr>
        <w:t xml:space="preserve"> Objednatel deklaruje, že V. pokos nemusí být vůbec zadán a v takovém případě nebude ze strany zhotovitele objednateli ani fakturován.</w:t>
      </w:r>
    </w:p>
    <w:p w14:paraId="4E55169F" w14:textId="77777777" w:rsidR="000A66D6" w:rsidRDefault="00F50EAC" w:rsidP="002523A7">
      <w:pPr>
        <w:numPr>
          <w:ilvl w:val="0"/>
          <w:numId w:val="10"/>
        </w:numPr>
        <w:tabs>
          <w:tab w:val="clear" w:pos="360"/>
        </w:tabs>
        <w:spacing w:after="120"/>
        <w:ind w:left="284" w:hanging="284"/>
        <w:jc w:val="both"/>
        <w:rPr>
          <w:rFonts w:ascii="Times New Roman" w:hAnsi="Times New Roman"/>
        </w:rPr>
      </w:pPr>
      <w:r>
        <w:rPr>
          <w:rFonts w:ascii="Times New Roman" w:hAnsi="Times New Roman"/>
        </w:rPr>
        <w:t xml:space="preserve">Zadavatel si vyhrazuje právo zadat </w:t>
      </w:r>
      <w:r w:rsidR="002952BB">
        <w:rPr>
          <w:rFonts w:ascii="Times New Roman" w:hAnsi="Times New Roman"/>
        </w:rPr>
        <w:t>v rámci dílčího</w:t>
      </w:r>
      <w:r w:rsidR="006545A2">
        <w:rPr>
          <w:rFonts w:ascii="Times New Roman" w:hAnsi="Times New Roman"/>
        </w:rPr>
        <w:t xml:space="preserve"> </w:t>
      </w:r>
      <w:proofErr w:type="spellStart"/>
      <w:r w:rsidR="002952BB">
        <w:rPr>
          <w:rFonts w:ascii="Times New Roman" w:hAnsi="Times New Roman"/>
        </w:rPr>
        <w:t>pokosu</w:t>
      </w:r>
      <w:proofErr w:type="spellEnd"/>
      <w:r w:rsidR="002952BB">
        <w:rPr>
          <w:rFonts w:ascii="Times New Roman" w:hAnsi="Times New Roman"/>
        </w:rPr>
        <w:t xml:space="preserve"> </w:t>
      </w:r>
      <w:r>
        <w:rPr>
          <w:rFonts w:ascii="Times New Roman" w:hAnsi="Times New Roman"/>
        </w:rPr>
        <w:t>vytipované plochy k přednostnímu kosení.</w:t>
      </w:r>
    </w:p>
    <w:p w14:paraId="3151BCE9" w14:textId="77777777" w:rsidR="002952BB" w:rsidRDefault="000A66D6" w:rsidP="002523A7">
      <w:pPr>
        <w:numPr>
          <w:ilvl w:val="0"/>
          <w:numId w:val="10"/>
        </w:numPr>
        <w:tabs>
          <w:tab w:val="clear" w:pos="360"/>
        </w:tabs>
        <w:spacing w:after="120"/>
        <w:ind w:left="284" w:hanging="284"/>
        <w:jc w:val="both"/>
        <w:rPr>
          <w:rFonts w:ascii="Times New Roman" w:hAnsi="Times New Roman"/>
        </w:rPr>
      </w:pPr>
      <w:r w:rsidRPr="0018002B">
        <w:rPr>
          <w:rFonts w:ascii="Times New Roman" w:hAnsi="Times New Roman"/>
        </w:rPr>
        <w:t>Rozsah prací:</w:t>
      </w:r>
    </w:p>
    <w:p w14:paraId="27C906BF" w14:textId="77777777" w:rsidR="002952BB" w:rsidRPr="0018002B" w:rsidRDefault="002952BB" w:rsidP="002523A7">
      <w:pPr>
        <w:numPr>
          <w:ilvl w:val="0"/>
          <w:numId w:val="20"/>
        </w:numPr>
        <w:ind w:left="714" w:hanging="357"/>
        <w:jc w:val="both"/>
        <w:rPr>
          <w:rFonts w:ascii="Times New Roman" w:hAnsi="Times New Roman"/>
        </w:rPr>
      </w:pPr>
      <w:r w:rsidRPr="0018002B">
        <w:rPr>
          <w:rFonts w:ascii="Times New Roman" w:hAnsi="Times New Roman"/>
        </w:rPr>
        <w:t>pokos tr</w:t>
      </w:r>
      <w:r>
        <w:rPr>
          <w:rFonts w:ascii="Times New Roman" w:hAnsi="Times New Roman"/>
        </w:rPr>
        <w:t>avnatých ploch</w:t>
      </w:r>
      <w:r w:rsidRPr="0018002B">
        <w:rPr>
          <w:rFonts w:ascii="Times New Roman" w:hAnsi="Times New Roman"/>
        </w:rPr>
        <w:t xml:space="preserve"> </w:t>
      </w:r>
    </w:p>
    <w:p w14:paraId="66148787" w14:textId="77777777" w:rsidR="002952BB" w:rsidRPr="0018002B" w:rsidRDefault="002952BB" w:rsidP="002523A7">
      <w:pPr>
        <w:numPr>
          <w:ilvl w:val="0"/>
          <w:numId w:val="20"/>
        </w:numPr>
        <w:ind w:left="714" w:hanging="357"/>
        <w:jc w:val="both"/>
        <w:rPr>
          <w:rFonts w:ascii="Times New Roman" w:hAnsi="Times New Roman"/>
        </w:rPr>
      </w:pPr>
      <w:r w:rsidRPr="0018002B">
        <w:rPr>
          <w:rFonts w:ascii="Times New Roman" w:hAnsi="Times New Roman"/>
        </w:rPr>
        <w:t>pokos trávy mezi chodníkem a přilehlými objekty (přírůstky)</w:t>
      </w:r>
    </w:p>
    <w:p w14:paraId="3CA04473" w14:textId="77777777" w:rsidR="002952BB" w:rsidRPr="0018002B" w:rsidRDefault="002952BB" w:rsidP="002523A7">
      <w:pPr>
        <w:numPr>
          <w:ilvl w:val="0"/>
          <w:numId w:val="20"/>
        </w:numPr>
        <w:ind w:left="714" w:hanging="357"/>
        <w:jc w:val="both"/>
        <w:rPr>
          <w:rFonts w:ascii="Times New Roman" w:hAnsi="Times New Roman"/>
        </w:rPr>
      </w:pPr>
      <w:r w:rsidRPr="0018002B">
        <w:rPr>
          <w:rFonts w:ascii="Times New Roman" w:hAnsi="Times New Roman"/>
        </w:rPr>
        <w:t>dle potřeby ořez náletov</w:t>
      </w:r>
      <w:r>
        <w:rPr>
          <w:rFonts w:ascii="Times New Roman" w:hAnsi="Times New Roman"/>
        </w:rPr>
        <w:t>ých dřevin do maximálního obvodu větv</w:t>
      </w:r>
      <w:r w:rsidR="001E33BF">
        <w:rPr>
          <w:rFonts w:ascii="Times New Roman" w:hAnsi="Times New Roman"/>
        </w:rPr>
        <w:t>í</w:t>
      </w:r>
      <w:r>
        <w:rPr>
          <w:rFonts w:ascii="Times New Roman" w:hAnsi="Times New Roman"/>
        </w:rPr>
        <w:t xml:space="preserve"> 5 cm</w:t>
      </w:r>
    </w:p>
    <w:p w14:paraId="6B6EB3A9" w14:textId="77777777" w:rsidR="002952BB" w:rsidRPr="0018002B" w:rsidRDefault="002952BB" w:rsidP="002523A7">
      <w:pPr>
        <w:numPr>
          <w:ilvl w:val="0"/>
          <w:numId w:val="20"/>
        </w:numPr>
        <w:ind w:left="714" w:hanging="357"/>
        <w:jc w:val="both"/>
        <w:rPr>
          <w:rFonts w:ascii="Times New Roman" w:hAnsi="Times New Roman"/>
        </w:rPr>
      </w:pPr>
      <w:r>
        <w:rPr>
          <w:rFonts w:ascii="Times New Roman" w:hAnsi="Times New Roman"/>
        </w:rPr>
        <w:t>odstranění pokosené travní hmoty</w:t>
      </w:r>
    </w:p>
    <w:p w14:paraId="10EF49F7" w14:textId="77777777" w:rsidR="002952BB" w:rsidRDefault="002952BB" w:rsidP="002523A7">
      <w:pPr>
        <w:numPr>
          <w:ilvl w:val="0"/>
          <w:numId w:val="20"/>
        </w:numPr>
        <w:ind w:left="714" w:hanging="357"/>
        <w:jc w:val="both"/>
        <w:rPr>
          <w:rFonts w:ascii="Times New Roman" w:hAnsi="Times New Roman"/>
        </w:rPr>
      </w:pPr>
      <w:r>
        <w:rPr>
          <w:rFonts w:ascii="Times New Roman" w:hAnsi="Times New Roman"/>
        </w:rPr>
        <w:t>odvoz a likvidace pokosené travní hmoty</w:t>
      </w:r>
    </w:p>
    <w:p w14:paraId="46F54E0A" w14:textId="77777777" w:rsidR="002952BB" w:rsidRDefault="002952BB" w:rsidP="002523A7">
      <w:pPr>
        <w:numPr>
          <w:ilvl w:val="0"/>
          <w:numId w:val="20"/>
        </w:numPr>
        <w:ind w:left="714" w:hanging="357"/>
        <w:jc w:val="both"/>
        <w:rPr>
          <w:rFonts w:ascii="Times New Roman" w:hAnsi="Times New Roman"/>
        </w:rPr>
      </w:pPr>
      <w:r w:rsidRPr="001E33BF">
        <w:rPr>
          <w:rFonts w:ascii="Times New Roman" w:hAnsi="Times New Roman"/>
        </w:rPr>
        <w:t xml:space="preserve">úklid </w:t>
      </w:r>
      <w:r w:rsidRPr="002523A7">
        <w:rPr>
          <w:rFonts w:ascii="Times New Roman" w:hAnsi="Times New Roman"/>
        </w:rPr>
        <w:t xml:space="preserve">i přilehlých pozemků po nakládce  </w:t>
      </w:r>
    </w:p>
    <w:p w14:paraId="4BBFB025" w14:textId="77777777" w:rsidR="00F1541F" w:rsidRDefault="00F1541F" w:rsidP="002523A7">
      <w:pPr>
        <w:numPr>
          <w:ilvl w:val="0"/>
          <w:numId w:val="20"/>
        </w:numPr>
        <w:spacing w:after="120"/>
        <w:ind w:left="714" w:hanging="357"/>
        <w:jc w:val="both"/>
        <w:rPr>
          <w:rFonts w:ascii="Times New Roman" w:hAnsi="Times New Roman"/>
        </w:rPr>
      </w:pPr>
      <w:r>
        <w:rPr>
          <w:rFonts w:ascii="Times New Roman" w:hAnsi="Times New Roman"/>
        </w:rPr>
        <w:t>podzimní vyhrabání listí</w:t>
      </w:r>
      <w:r w:rsidR="001E33BF">
        <w:rPr>
          <w:rFonts w:ascii="Times New Roman" w:hAnsi="Times New Roman"/>
        </w:rPr>
        <w:t xml:space="preserve"> (součást posledního </w:t>
      </w:r>
      <w:proofErr w:type="spellStart"/>
      <w:r w:rsidR="001E33BF">
        <w:rPr>
          <w:rFonts w:ascii="Times New Roman" w:hAnsi="Times New Roman"/>
        </w:rPr>
        <w:t>pokosu</w:t>
      </w:r>
      <w:proofErr w:type="spellEnd"/>
      <w:r w:rsidR="001E33BF">
        <w:rPr>
          <w:rFonts w:ascii="Times New Roman" w:hAnsi="Times New Roman"/>
        </w:rPr>
        <w:t>)</w:t>
      </w:r>
    </w:p>
    <w:p w14:paraId="13D56578" w14:textId="22D04D35" w:rsidR="00E65FF6" w:rsidRPr="002523A7" w:rsidRDefault="00F50EAC" w:rsidP="002523A7">
      <w:pPr>
        <w:numPr>
          <w:ilvl w:val="0"/>
          <w:numId w:val="10"/>
        </w:numPr>
        <w:tabs>
          <w:tab w:val="clear" w:pos="360"/>
        </w:tabs>
        <w:spacing w:after="120"/>
        <w:ind w:left="284" w:hanging="284"/>
        <w:jc w:val="both"/>
        <w:rPr>
          <w:rFonts w:ascii="Times New Roman" w:hAnsi="Times New Roman"/>
        </w:rPr>
      </w:pPr>
      <w:r>
        <w:rPr>
          <w:rFonts w:ascii="Times New Roman" w:hAnsi="Times New Roman"/>
        </w:rPr>
        <w:t>Zadavatel</w:t>
      </w:r>
      <w:r w:rsidR="000A66D6" w:rsidRPr="0018002B">
        <w:rPr>
          <w:rFonts w:ascii="Times New Roman" w:hAnsi="Times New Roman"/>
        </w:rPr>
        <w:t xml:space="preserve"> se zavazuje předmět smlouvy převzít bez vad a nedodělků v době předání a zaplatit </w:t>
      </w:r>
      <w:r w:rsidR="00C74CF2">
        <w:rPr>
          <w:rFonts w:ascii="Times New Roman" w:hAnsi="Times New Roman"/>
        </w:rPr>
        <w:t xml:space="preserve">             </w:t>
      </w:r>
      <w:r w:rsidR="000A66D6" w:rsidRPr="0018002B">
        <w:rPr>
          <w:rFonts w:ascii="Times New Roman" w:hAnsi="Times New Roman"/>
        </w:rPr>
        <w:t xml:space="preserve">za </w:t>
      </w:r>
      <w:r w:rsidR="000A66D6" w:rsidRPr="002523A7">
        <w:rPr>
          <w:rFonts w:ascii="Times New Roman" w:hAnsi="Times New Roman"/>
        </w:rPr>
        <w:t>něj zhotoviteli cenu dle této smlouvy a podmínek dohodnutých v této smlouvě.</w:t>
      </w:r>
    </w:p>
    <w:p w14:paraId="282B6C49" w14:textId="77777777" w:rsidR="0039142E" w:rsidRDefault="000A66D6" w:rsidP="00ED5388">
      <w:pPr>
        <w:numPr>
          <w:ilvl w:val="0"/>
          <w:numId w:val="10"/>
        </w:numPr>
        <w:tabs>
          <w:tab w:val="clear" w:pos="360"/>
        </w:tabs>
        <w:spacing w:after="120"/>
        <w:ind w:left="284" w:hanging="284"/>
        <w:jc w:val="both"/>
        <w:rPr>
          <w:rFonts w:ascii="Times New Roman" w:hAnsi="Times New Roman"/>
        </w:rPr>
      </w:pPr>
      <w:r w:rsidRPr="0018002B">
        <w:rPr>
          <w:rFonts w:ascii="Times New Roman" w:hAnsi="Times New Roman"/>
        </w:rPr>
        <w:t>Smluvní strany prohlašují, že předmět smlouvy není plněním nemožným a že smlouvu uzavírají po pečlivém zvážení všech možných důsledků.</w:t>
      </w:r>
    </w:p>
    <w:p w14:paraId="2808A1E3" w14:textId="55829014" w:rsidR="0039142E" w:rsidRPr="00ED5388" w:rsidRDefault="0039142E" w:rsidP="00ED5388">
      <w:pPr>
        <w:numPr>
          <w:ilvl w:val="0"/>
          <w:numId w:val="10"/>
        </w:numPr>
        <w:tabs>
          <w:tab w:val="clear" w:pos="360"/>
        </w:tabs>
        <w:ind w:left="284" w:hanging="284"/>
        <w:jc w:val="both"/>
        <w:rPr>
          <w:rFonts w:ascii="Times New Roman" w:hAnsi="Times New Roman"/>
        </w:rPr>
      </w:pPr>
      <w:r w:rsidRPr="00ED5388">
        <w:rPr>
          <w:rFonts w:ascii="Times New Roman" w:hAnsi="Times New Roman"/>
          <w:color w:val="212121"/>
        </w:rPr>
        <w:t xml:space="preserve">Objednatel, příjemce plnění, prohlašuje, že plnění, které je předmětem </w:t>
      </w:r>
      <w:r>
        <w:rPr>
          <w:rFonts w:ascii="Times New Roman" w:hAnsi="Times New Roman"/>
          <w:color w:val="212121"/>
        </w:rPr>
        <w:t xml:space="preserve">této </w:t>
      </w:r>
      <w:r w:rsidRPr="00ED5388">
        <w:rPr>
          <w:rFonts w:ascii="Times New Roman" w:hAnsi="Times New Roman"/>
          <w:color w:val="212121"/>
        </w:rPr>
        <w:t>smlouvy, nepoužije pro svou ekonomickou činnost, ale výlučně pro účely související s jeho činností při výkonu veřejné správy, při níž se nepovažuje za osobu povinnou k dani.</w:t>
      </w:r>
    </w:p>
    <w:p w14:paraId="6E3741FA" w14:textId="77777777" w:rsidR="0039142E" w:rsidRDefault="0039142E" w:rsidP="00ED5388">
      <w:pPr>
        <w:pStyle w:val="Normlnweb"/>
        <w:ind w:left="360"/>
        <w:rPr>
          <w:rFonts w:ascii="Calibri" w:hAnsi="Calibri" w:cs="Calibri"/>
          <w:color w:val="000000"/>
        </w:rPr>
      </w:pPr>
    </w:p>
    <w:p w14:paraId="15AD75E7" w14:textId="77777777" w:rsidR="0039142E" w:rsidRPr="0018002B" w:rsidRDefault="0039142E" w:rsidP="00ED5388">
      <w:pPr>
        <w:ind w:left="284"/>
        <w:jc w:val="both"/>
        <w:rPr>
          <w:rFonts w:ascii="Times New Roman" w:hAnsi="Times New Roman"/>
        </w:rPr>
      </w:pPr>
    </w:p>
    <w:p w14:paraId="7C6C02C9" w14:textId="77777777" w:rsidR="00400236" w:rsidRDefault="00400236" w:rsidP="000A66D6">
      <w:pPr>
        <w:pStyle w:val="Smlouva2"/>
        <w:widowControl/>
        <w:jc w:val="both"/>
        <w:rPr>
          <w:sz w:val="22"/>
          <w:szCs w:val="22"/>
        </w:rPr>
      </w:pPr>
    </w:p>
    <w:p w14:paraId="56B3D1E1" w14:textId="77777777" w:rsidR="000A66D6" w:rsidRPr="0018002B" w:rsidRDefault="000A66D6" w:rsidP="000A66D6">
      <w:pPr>
        <w:pStyle w:val="Smlouva2"/>
        <w:widowControl/>
        <w:rPr>
          <w:sz w:val="22"/>
          <w:szCs w:val="22"/>
        </w:rPr>
      </w:pPr>
      <w:r w:rsidRPr="0018002B">
        <w:rPr>
          <w:sz w:val="22"/>
          <w:szCs w:val="22"/>
        </w:rPr>
        <w:t>IV.</w:t>
      </w:r>
    </w:p>
    <w:p w14:paraId="4B877E21" w14:textId="77777777" w:rsidR="002952BB" w:rsidRDefault="000A66D6" w:rsidP="002523A7">
      <w:pPr>
        <w:pStyle w:val="Smlouva2"/>
        <w:widowControl/>
        <w:spacing w:line="360" w:lineRule="auto"/>
      </w:pPr>
      <w:r w:rsidRPr="0018002B">
        <w:rPr>
          <w:sz w:val="22"/>
          <w:szCs w:val="22"/>
        </w:rPr>
        <w:t>Doba plnění</w:t>
      </w:r>
    </w:p>
    <w:p w14:paraId="27FE8637" w14:textId="77777777" w:rsidR="002952BB" w:rsidRDefault="002952BB" w:rsidP="002523A7">
      <w:pPr>
        <w:pStyle w:val="Smlouva-slo"/>
        <w:numPr>
          <w:ilvl w:val="0"/>
          <w:numId w:val="25"/>
        </w:numPr>
        <w:spacing w:before="0" w:after="160" w:line="240" w:lineRule="auto"/>
        <w:ind w:left="284" w:hanging="284"/>
        <w:rPr>
          <w:bCs/>
          <w:spacing w:val="-2"/>
          <w:sz w:val="22"/>
          <w:szCs w:val="22"/>
        </w:rPr>
      </w:pPr>
      <w:r w:rsidRPr="002523A7">
        <w:rPr>
          <w:bCs/>
          <w:spacing w:val="-2"/>
          <w:sz w:val="22"/>
          <w:szCs w:val="22"/>
        </w:rPr>
        <w:t>Práce na realizaci předmětu smlouvy budou zahájeny na základě výzvy objednatele</w:t>
      </w:r>
      <w:r w:rsidR="00226265">
        <w:rPr>
          <w:bCs/>
          <w:spacing w:val="-2"/>
          <w:sz w:val="22"/>
          <w:szCs w:val="22"/>
        </w:rPr>
        <w:t>.</w:t>
      </w:r>
      <w:r w:rsidRPr="002523A7">
        <w:rPr>
          <w:bCs/>
          <w:spacing w:val="-2"/>
          <w:sz w:val="22"/>
          <w:szCs w:val="22"/>
        </w:rPr>
        <w:t xml:space="preserve"> </w:t>
      </w:r>
      <w:r w:rsidR="009D08F2">
        <w:rPr>
          <w:bCs/>
          <w:spacing w:val="-2"/>
          <w:sz w:val="22"/>
          <w:szCs w:val="22"/>
        </w:rPr>
        <w:t>Každý p</w:t>
      </w:r>
      <w:r w:rsidRPr="002523A7">
        <w:rPr>
          <w:bCs/>
          <w:spacing w:val="-2"/>
          <w:sz w:val="22"/>
          <w:szCs w:val="22"/>
        </w:rPr>
        <w:t>okos musí být zahájen do 5 pracovních dnů od</w:t>
      </w:r>
      <w:r w:rsidR="00226265">
        <w:rPr>
          <w:bCs/>
          <w:spacing w:val="-2"/>
          <w:sz w:val="22"/>
          <w:szCs w:val="22"/>
        </w:rPr>
        <w:t xml:space="preserve">e dne, kdy objednatel </w:t>
      </w:r>
      <w:r w:rsidR="006532CF">
        <w:rPr>
          <w:bCs/>
          <w:spacing w:val="-2"/>
          <w:sz w:val="22"/>
          <w:szCs w:val="22"/>
        </w:rPr>
        <w:t xml:space="preserve">písemně </w:t>
      </w:r>
      <w:r w:rsidR="009D08F2">
        <w:rPr>
          <w:bCs/>
          <w:spacing w:val="-2"/>
          <w:sz w:val="22"/>
          <w:szCs w:val="22"/>
        </w:rPr>
        <w:t xml:space="preserve">(emailem) </w:t>
      </w:r>
      <w:r w:rsidR="00226265">
        <w:rPr>
          <w:bCs/>
          <w:spacing w:val="-2"/>
          <w:sz w:val="22"/>
          <w:szCs w:val="22"/>
        </w:rPr>
        <w:t>vyzve zhotovitele k jeho zahájení.</w:t>
      </w:r>
      <w:r w:rsidR="006532CF">
        <w:rPr>
          <w:bCs/>
          <w:spacing w:val="-2"/>
          <w:sz w:val="22"/>
          <w:szCs w:val="22"/>
        </w:rPr>
        <w:t xml:space="preserve"> Pokos musí být proveden nejpozději do </w:t>
      </w:r>
      <w:r w:rsidR="001E33BF">
        <w:rPr>
          <w:bCs/>
          <w:spacing w:val="-2"/>
          <w:sz w:val="22"/>
          <w:szCs w:val="22"/>
        </w:rPr>
        <w:t>14</w:t>
      </w:r>
      <w:r w:rsidR="006532CF">
        <w:rPr>
          <w:bCs/>
          <w:spacing w:val="-2"/>
          <w:sz w:val="22"/>
          <w:szCs w:val="22"/>
        </w:rPr>
        <w:t xml:space="preserve"> dní</w:t>
      </w:r>
      <w:r w:rsidR="009D08F2">
        <w:rPr>
          <w:bCs/>
          <w:spacing w:val="-2"/>
          <w:sz w:val="22"/>
          <w:szCs w:val="22"/>
        </w:rPr>
        <w:t xml:space="preserve"> ode dne zahájení </w:t>
      </w:r>
      <w:proofErr w:type="spellStart"/>
      <w:r w:rsidR="009D08F2">
        <w:rPr>
          <w:bCs/>
          <w:spacing w:val="-2"/>
          <w:sz w:val="22"/>
          <w:szCs w:val="22"/>
        </w:rPr>
        <w:t>pokosu</w:t>
      </w:r>
      <w:proofErr w:type="spellEnd"/>
      <w:r w:rsidR="006532CF">
        <w:rPr>
          <w:bCs/>
          <w:spacing w:val="-2"/>
          <w:sz w:val="22"/>
          <w:szCs w:val="22"/>
        </w:rPr>
        <w:t>.</w:t>
      </w:r>
      <w:r w:rsidR="009D08F2">
        <w:rPr>
          <w:bCs/>
          <w:spacing w:val="-2"/>
          <w:sz w:val="22"/>
          <w:szCs w:val="22"/>
        </w:rPr>
        <w:t xml:space="preserve"> </w:t>
      </w:r>
      <w:r w:rsidR="006532CF">
        <w:rPr>
          <w:bCs/>
          <w:spacing w:val="-2"/>
          <w:sz w:val="22"/>
          <w:szCs w:val="22"/>
        </w:rPr>
        <w:t>Tato lhůta se prodlužuje o dny, kdy prokazatelně z důvodu nepříznivých klimatických podmínek nemohl být pokos prováděn.</w:t>
      </w:r>
    </w:p>
    <w:p w14:paraId="6A6FB7BB" w14:textId="77777777" w:rsidR="002952BB" w:rsidRDefault="002952BB" w:rsidP="002523A7">
      <w:pPr>
        <w:pStyle w:val="Smlouva-slo"/>
        <w:numPr>
          <w:ilvl w:val="0"/>
          <w:numId w:val="25"/>
        </w:numPr>
        <w:spacing w:after="160" w:line="240" w:lineRule="auto"/>
        <w:ind w:left="284" w:hanging="284"/>
        <w:rPr>
          <w:bCs/>
          <w:spacing w:val="-2"/>
          <w:sz w:val="22"/>
          <w:szCs w:val="22"/>
        </w:rPr>
      </w:pPr>
      <w:r w:rsidRPr="002523A7">
        <w:rPr>
          <w:bCs/>
          <w:spacing w:val="-2"/>
          <w:sz w:val="22"/>
          <w:szCs w:val="22"/>
        </w:rPr>
        <w:t>Výzva</w:t>
      </w:r>
      <w:r w:rsidR="009D08F2">
        <w:rPr>
          <w:bCs/>
          <w:spacing w:val="-2"/>
          <w:sz w:val="22"/>
          <w:szCs w:val="22"/>
        </w:rPr>
        <w:t xml:space="preserve"> podle odst. 1 tohoto článku</w:t>
      </w:r>
      <w:r w:rsidRPr="002523A7">
        <w:rPr>
          <w:bCs/>
          <w:spacing w:val="-2"/>
          <w:sz w:val="22"/>
          <w:szCs w:val="22"/>
        </w:rPr>
        <w:t xml:space="preserve"> musí být učiněna písemně, přičemž dostačující je i výzva učiněná prostřednictvím emailu, který je uveden v záhlaví této smlouvy u zhotovitele a </w:t>
      </w:r>
      <w:r w:rsidR="009D08F2">
        <w:rPr>
          <w:bCs/>
          <w:spacing w:val="-2"/>
          <w:sz w:val="22"/>
          <w:szCs w:val="22"/>
        </w:rPr>
        <w:t xml:space="preserve">je </w:t>
      </w:r>
      <w:r w:rsidRPr="002523A7">
        <w:rPr>
          <w:bCs/>
          <w:spacing w:val="-2"/>
          <w:sz w:val="22"/>
          <w:szCs w:val="22"/>
        </w:rPr>
        <w:t xml:space="preserve">označen jako „email pro zaslání výzvy“. </w:t>
      </w:r>
    </w:p>
    <w:p w14:paraId="5AE87346" w14:textId="77777777" w:rsidR="002952BB" w:rsidRDefault="002952BB" w:rsidP="002523A7">
      <w:pPr>
        <w:pStyle w:val="Smlouva-slo"/>
        <w:numPr>
          <w:ilvl w:val="0"/>
          <w:numId w:val="25"/>
        </w:numPr>
        <w:spacing w:after="160" w:line="240" w:lineRule="auto"/>
        <w:ind w:left="284" w:hanging="284"/>
        <w:rPr>
          <w:bCs/>
          <w:spacing w:val="-2"/>
          <w:sz w:val="22"/>
          <w:szCs w:val="22"/>
        </w:rPr>
      </w:pPr>
      <w:r w:rsidRPr="002523A7">
        <w:rPr>
          <w:bCs/>
          <w:spacing w:val="-2"/>
          <w:sz w:val="22"/>
          <w:szCs w:val="22"/>
        </w:rPr>
        <w:t xml:space="preserve">Objednatel sděluje předběžné termíny, ve kterých by měl I. až V. pokos proběhnout: </w:t>
      </w:r>
    </w:p>
    <w:p w14:paraId="229B2550" w14:textId="77777777" w:rsidR="006545A2" w:rsidRDefault="006545A2" w:rsidP="006545A2">
      <w:pPr>
        <w:pStyle w:val="Smlouva-slo"/>
        <w:numPr>
          <w:ilvl w:val="0"/>
          <w:numId w:val="37"/>
        </w:numPr>
        <w:spacing w:before="0" w:line="240" w:lineRule="auto"/>
        <w:rPr>
          <w:bCs/>
          <w:spacing w:val="-2"/>
          <w:sz w:val="22"/>
          <w:szCs w:val="22"/>
        </w:rPr>
      </w:pPr>
      <w:r>
        <w:rPr>
          <w:bCs/>
          <w:spacing w:val="-2"/>
          <w:sz w:val="22"/>
          <w:szCs w:val="22"/>
        </w:rPr>
        <w:t>pokos   duben/květen</w:t>
      </w:r>
    </w:p>
    <w:p w14:paraId="34F34295" w14:textId="77777777" w:rsidR="006545A2" w:rsidRDefault="006545A2" w:rsidP="006545A2">
      <w:pPr>
        <w:pStyle w:val="Smlouva-slo"/>
        <w:numPr>
          <w:ilvl w:val="0"/>
          <w:numId w:val="37"/>
        </w:numPr>
        <w:spacing w:before="0" w:line="240" w:lineRule="auto"/>
        <w:rPr>
          <w:bCs/>
          <w:spacing w:val="-2"/>
          <w:sz w:val="22"/>
          <w:szCs w:val="22"/>
        </w:rPr>
      </w:pPr>
      <w:r>
        <w:rPr>
          <w:bCs/>
          <w:spacing w:val="-2"/>
          <w:sz w:val="22"/>
          <w:szCs w:val="22"/>
        </w:rPr>
        <w:t>pokos   červen/červenec</w:t>
      </w:r>
    </w:p>
    <w:p w14:paraId="734E23C5" w14:textId="77777777" w:rsidR="002952BB" w:rsidRPr="00F92A55" w:rsidRDefault="002952BB" w:rsidP="006545A2">
      <w:pPr>
        <w:pStyle w:val="Smlouva-slo"/>
        <w:numPr>
          <w:ilvl w:val="0"/>
          <w:numId w:val="37"/>
        </w:numPr>
        <w:spacing w:before="0" w:line="240" w:lineRule="auto"/>
        <w:rPr>
          <w:bCs/>
          <w:spacing w:val="-2"/>
          <w:sz w:val="22"/>
          <w:szCs w:val="22"/>
        </w:rPr>
      </w:pPr>
      <w:r w:rsidRPr="00F92A55">
        <w:rPr>
          <w:bCs/>
          <w:spacing w:val="-2"/>
          <w:sz w:val="22"/>
          <w:szCs w:val="22"/>
        </w:rPr>
        <w:t xml:space="preserve">pokos   </w:t>
      </w:r>
      <w:r w:rsidR="006545A2">
        <w:rPr>
          <w:bCs/>
          <w:spacing w:val="-2"/>
          <w:sz w:val="22"/>
          <w:szCs w:val="22"/>
        </w:rPr>
        <w:t xml:space="preserve"> </w:t>
      </w:r>
      <w:r w:rsidRPr="00F92A55">
        <w:rPr>
          <w:bCs/>
          <w:spacing w:val="-2"/>
          <w:sz w:val="22"/>
          <w:szCs w:val="22"/>
        </w:rPr>
        <w:t xml:space="preserve">srpen / září      </w:t>
      </w:r>
      <w:r w:rsidRPr="00F92A55">
        <w:rPr>
          <w:bCs/>
          <w:spacing w:val="-2"/>
          <w:sz w:val="22"/>
          <w:szCs w:val="22"/>
        </w:rPr>
        <w:tab/>
      </w:r>
    </w:p>
    <w:p w14:paraId="17BF2E03" w14:textId="7133D0A6" w:rsidR="002952BB" w:rsidRPr="00F92A55" w:rsidRDefault="006545A2" w:rsidP="002523A7">
      <w:pPr>
        <w:pStyle w:val="Smlouva-slo"/>
        <w:spacing w:before="0" w:line="240" w:lineRule="auto"/>
        <w:ind w:left="568" w:hanging="284"/>
        <w:rPr>
          <w:bCs/>
          <w:spacing w:val="-2"/>
          <w:sz w:val="22"/>
          <w:szCs w:val="22"/>
        </w:rPr>
      </w:pPr>
      <w:r>
        <w:rPr>
          <w:bCs/>
          <w:spacing w:val="-2"/>
          <w:sz w:val="22"/>
          <w:szCs w:val="22"/>
        </w:rPr>
        <w:t xml:space="preserve"> </w:t>
      </w:r>
      <w:r w:rsidR="002952BB" w:rsidRPr="00F92A55">
        <w:rPr>
          <w:bCs/>
          <w:spacing w:val="-2"/>
          <w:sz w:val="22"/>
          <w:szCs w:val="22"/>
        </w:rPr>
        <w:t xml:space="preserve">IV. </w:t>
      </w:r>
      <w:r>
        <w:rPr>
          <w:bCs/>
          <w:spacing w:val="-2"/>
          <w:sz w:val="22"/>
          <w:szCs w:val="22"/>
        </w:rPr>
        <w:t xml:space="preserve"> </w:t>
      </w:r>
      <w:r w:rsidR="001C11C0">
        <w:rPr>
          <w:bCs/>
          <w:spacing w:val="-2"/>
          <w:sz w:val="22"/>
          <w:szCs w:val="22"/>
        </w:rPr>
        <w:t xml:space="preserve">       </w:t>
      </w:r>
      <w:r w:rsidR="002952BB" w:rsidRPr="00F92A55">
        <w:rPr>
          <w:bCs/>
          <w:spacing w:val="-2"/>
          <w:sz w:val="22"/>
          <w:szCs w:val="22"/>
        </w:rPr>
        <w:t xml:space="preserve">pokos  </w:t>
      </w:r>
      <w:r>
        <w:rPr>
          <w:bCs/>
          <w:spacing w:val="-2"/>
          <w:sz w:val="22"/>
          <w:szCs w:val="22"/>
        </w:rPr>
        <w:t xml:space="preserve"> </w:t>
      </w:r>
      <w:r w:rsidR="002952BB" w:rsidRPr="00F92A55">
        <w:rPr>
          <w:bCs/>
          <w:spacing w:val="-2"/>
          <w:sz w:val="22"/>
          <w:szCs w:val="22"/>
        </w:rPr>
        <w:t xml:space="preserve"> září / říjen</w:t>
      </w:r>
    </w:p>
    <w:p w14:paraId="1C54DCDE" w14:textId="2DAE6AA6" w:rsidR="002952BB" w:rsidRPr="00F92A55" w:rsidRDefault="006545A2" w:rsidP="002523A7">
      <w:pPr>
        <w:pStyle w:val="Smlouva-slo"/>
        <w:spacing w:before="0" w:after="120" w:line="240" w:lineRule="auto"/>
        <w:ind w:left="568" w:hanging="284"/>
        <w:rPr>
          <w:bCs/>
          <w:spacing w:val="-2"/>
          <w:sz w:val="22"/>
          <w:szCs w:val="22"/>
        </w:rPr>
      </w:pPr>
      <w:r>
        <w:rPr>
          <w:bCs/>
          <w:spacing w:val="-2"/>
          <w:sz w:val="22"/>
          <w:szCs w:val="22"/>
        </w:rPr>
        <w:t xml:space="preserve"> </w:t>
      </w:r>
      <w:r w:rsidR="002952BB" w:rsidRPr="00F92A55">
        <w:rPr>
          <w:bCs/>
          <w:spacing w:val="-2"/>
          <w:sz w:val="22"/>
          <w:szCs w:val="22"/>
        </w:rPr>
        <w:t xml:space="preserve">V. </w:t>
      </w:r>
      <w:r>
        <w:rPr>
          <w:bCs/>
          <w:spacing w:val="-2"/>
          <w:sz w:val="22"/>
          <w:szCs w:val="22"/>
        </w:rPr>
        <w:t xml:space="preserve">  </w:t>
      </w:r>
      <w:r w:rsidR="001C11C0">
        <w:rPr>
          <w:bCs/>
          <w:spacing w:val="-2"/>
          <w:sz w:val="22"/>
          <w:szCs w:val="22"/>
        </w:rPr>
        <w:t xml:space="preserve">       </w:t>
      </w:r>
      <w:r w:rsidR="002952BB" w:rsidRPr="00F92A55">
        <w:rPr>
          <w:bCs/>
          <w:spacing w:val="-2"/>
          <w:sz w:val="22"/>
          <w:szCs w:val="22"/>
        </w:rPr>
        <w:t>pokos    dle potřeb</w:t>
      </w:r>
      <w:r w:rsidR="00C62E60">
        <w:rPr>
          <w:bCs/>
          <w:spacing w:val="-2"/>
          <w:sz w:val="22"/>
          <w:szCs w:val="22"/>
        </w:rPr>
        <w:t>y objednatele</w:t>
      </w:r>
      <w:r w:rsidR="002952BB" w:rsidRPr="00F92A55">
        <w:rPr>
          <w:bCs/>
          <w:spacing w:val="-2"/>
          <w:sz w:val="22"/>
          <w:szCs w:val="22"/>
        </w:rPr>
        <w:t xml:space="preserve"> </w:t>
      </w:r>
    </w:p>
    <w:p w14:paraId="7EA9F7D4" w14:textId="77777777" w:rsidR="002952BB" w:rsidRPr="002523A7" w:rsidRDefault="002952BB" w:rsidP="002523A7">
      <w:pPr>
        <w:pStyle w:val="Smlouva-slo"/>
        <w:numPr>
          <w:ilvl w:val="0"/>
          <w:numId w:val="25"/>
        </w:numPr>
        <w:spacing w:line="240" w:lineRule="auto"/>
        <w:ind w:left="284" w:hanging="284"/>
        <w:rPr>
          <w:bCs/>
          <w:spacing w:val="-2"/>
          <w:sz w:val="22"/>
          <w:szCs w:val="22"/>
        </w:rPr>
      </w:pPr>
      <w:r w:rsidRPr="002523A7">
        <w:rPr>
          <w:bCs/>
          <w:spacing w:val="-2"/>
          <w:sz w:val="22"/>
          <w:szCs w:val="22"/>
        </w:rPr>
        <w:t>Zhotovitel splní svou povinnost provést dílo jeho řádným zhotovením a předáním objednateli bez vad a nedodělků. O předání a převzetí díla jsou zhotovitel i objednatel povinni sepsat protokol, v jehož závěru objednatel prohlásí, zda dílo přejímá nebo nepřejímá, a pokud ne, tak z jakých důvodů.</w:t>
      </w:r>
    </w:p>
    <w:p w14:paraId="59956F48" w14:textId="77777777" w:rsidR="00226265" w:rsidRPr="0018002B" w:rsidRDefault="00226265" w:rsidP="002523A7">
      <w:pPr>
        <w:pStyle w:val="Smlouva-slo"/>
        <w:spacing w:before="0"/>
        <w:rPr>
          <w:b/>
          <w:spacing w:val="-2"/>
          <w:sz w:val="22"/>
          <w:szCs w:val="22"/>
        </w:rPr>
      </w:pPr>
    </w:p>
    <w:p w14:paraId="54DB1351" w14:textId="77777777" w:rsidR="002818F9" w:rsidRDefault="002818F9" w:rsidP="002523A7">
      <w:pPr>
        <w:pStyle w:val="Smlouva-slo"/>
        <w:spacing w:before="0" w:line="240" w:lineRule="auto"/>
        <w:jc w:val="center"/>
        <w:rPr>
          <w:b/>
          <w:sz w:val="22"/>
          <w:szCs w:val="22"/>
        </w:rPr>
      </w:pPr>
    </w:p>
    <w:p w14:paraId="7380F56C" w14:textId="77777777" w:rsidR="002818F9" w:rsidRDefault="002818F9" w:rsidP="002523A7">
      <w:pPr>
        <w:pStyle w:val="Smlouva-slo"/>
        <w:spacing w:before="0" w:line="240" w:lineRule="auto"/>
        <w:jc w:val="center"/>
        <w:rPr>
          <w:b/>
          <w:sz w:val="22"/>
          <w:szCs w:val="22"/>
        </w:rPr>
      </w:pPr>
    </w:p>
    <w:p w14:paraId="355418C3" w14:textId="77777777" w:rsidR="00E57C9E" w:rsidRDefault="00E57C9E" w:rsidP="002523A7">
      <w:pPr>
        <w:pStyle w:val="Smlouva-slo"/>
        <w:spacing w:before="0" w:line="240" w:lineRule="auto"/>
        <w:jc w:val="center"/>
        <w:rPr>
          <w:b/>
          <w:sz w:val="22"/>
          <w:szCs w:val="22"/>
        </w:rPr>
      </w:pPr>
    </w:p>
    <w:p w14:paraId="7646B34C" w14:textId="77777777" w:rsidR="00E57C9E" w:rsidRDefault="00E57C9E" w:rsidP="002523A7">
      <w:pPr>
        <w:pStyle w:val="Smlouva-slo"/>
        <w:spacing w:before="0" w:line="240" w:lineRule="auto"/>
        <w:jc w:val="center"/>
        <w:rPr>
          <w:b/>
          <w:sz w:val="22"/>
          <w:szCs w:val="22"/>
        </w:rPr>
      </w:pPr>
    </w:p>
    <w:p w14:paraId="11596F3C" w14:textId="77777777" w:rsidR="00E57C9E" w:rsidRDefault="00E57C9E" w:rsidP="002523A7">
      <w:pPr>
        <w:pStyle w:val="Smlouva-slo"/>
        <w:spacing w:before="0" w:line="240" w:lineRule="auto"/>
        <w:jc w:val="center"/>
        <w:rPr>
          <w:b/>
          <w:sz w:val="22"/>
          <w:szCs w:val="22"/>
        </w:rPr>
      </w:pPr>
    </w:p>
    <w:p w14:paraId="2F0D17C1" w14:textId="77777777" w:rsidR="00E57C9E" w:rsidRDefault="00E57C9E" w:rsidP="002523A7">
      <w:pPr>
        <w:pStyle w:val="Smlouva-slo"/>
        <w:spacing w:before="0" w:line="240" w:lineRule="auto"/>
        <w:jc w:val="center"/>
        <w:rPr>
          <w:b/>
          <w:sz w:val="22"/>
          <w:szCs w:val="22"/>
        </w:rPr>
      </w:pPr>
    </w:p>
    <w:p w14:paraId="2455217B" w14:textId="77777777" w:rsidR="005A78A8" w:rsidRDefault="005A78A8" w:rsidP="00B35033">
      <w:pPr>
        <w:pStyle w:val="Smlouva-slo"/>
        <w:spacing w:before="0" w:line="240" w:lineRule="auto"/>
        <w:rPr>
          <w:b/>
          <w:sz w:val="22"/>
          <w:szCs w:val="22"/>
        </w:rPr>
      </w:pPr>
    </w:p>
    <w:p w14:paraId="70F22168" w14:textId="77777777" w:rsidR="000A66D6" w:rsidRPr="0018002B" w:rsidRDefault="000A66D6" w:rsidP="002523A7">
      <w:pPr>
        <w:pStyle w:val="Smlouva-slo"/>
        <w:spacing w:before="0" w:line="240" w:lineRule="auto"/>
        <w:jc w:val="center"/>
        <w:rPr>
          <w:sz w:val="22"/>
          <w:szCs w:val="22"/>
        </w:rPr>
      </w:pPr>
      <w:r w:rsidRPr="0018002B">
        <w:rPr>
          <w:b/>
          <w:sz w:val="22"/>
          <w:szCs w:val="22"/>
        </w:rPr>
        <w:t>V.</w:t>
      </w:r>
    </w:p>
    <w:p w14:paraId="13F875B1" w14:textId="77777777" w:rsidR="000A66D6" w:rsidRPr="0018002B" w:rsidRDefault="000A66D6" w:rsidP="002523A7">
      <w:pPr>
        <w:pStyle w:val="Smlouva2"/>
        <w:widowControl/>
        <w:spacing w:line="360" w:lineRule="auto"/>
        <w:rPr>
          <w:b w:val="0"/>
          <w:sz w:val="22"/>
          <w:szCs w:val="22"/>
        </w:rPr>
      </w:pPr>
      <w:r w:rsidRPr="0018002B">
        <w:rPr>
          <w:sz w:val="22"/>
          <w:szCs w:val="22"/>
        </w:rPr>
        <w:t>Cena díla</w:t>
      </w:r>
    </w:p>
    <w:p w14:paraId="3DC7B1C9" w14:textId="77777777" w:rsidR="000A66D6" w:rsidRDefault="000A66D6" w:rsidP="000A66D6">
      <w:pPr>
        <w:pStyle w:val="Smlouva-slo"/>
        <w:numPr>
          <w:ilvl w:val="0"/>
          <w:numId w:val="2"/>
        </w:numPr>
        <w:tabs>
          <w:tab w:val="num" w:pos="284"/>
        </w:tabs>
        <w:spacing w:before="0" w:after="60"/>
        <w:ind w:left="284" w:hanging="284"/>
        <w:rPr>
          <w:sz w:val="22"/>
          <w:szCs w:val="22"/>
        </w:rPr>
      </w:pPr>
      <w:r w:rsidRPr="0018002B">
        <w:rPr>
          <w:sz w:val="22"/>
          <w:szCs w:val="22"/>
        </w:rPr>
        <w:t xml:space="preserve">Cena je stanovena objemem prací jako nejvýše přípustná, bez poplatku za uskladnění travní hmoty a činí: </w:t>
      </w:r>
    </w:p>
    <w:tbl>
      <w:tblPr>
        <w:tblpPr w:leftFromText="141" w:rightFromText="141"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4"/>
        <w:gridCol w:w="1342"/>
        <w:gridCol w:w="850"/>
        <w:gridCol w:w="2552"/>
      </w:tblGrid>
      <w:tr w:rsidR="00E57C9E" w14:paraId="67BEE324" w14:textId="77777777" w:rsidTr="00E57C9E">
        <w:trPr>
          <w:trHeight w:val="374"/>
        </w:trPr>
        <w:tc>
          <w:tcPr>
            <w:tcW w:w="2414" w:type="dxa"/>
            <w:tcBorders>
              <w:top w:val="single" w:sz="4" w:space="0" w:color="auto"/>
              <w:left w:val="single" w:sz="4" w:space="0" w:color="auto"/>
              <w:bottom w:val="single" w:sz="4" w:space="0" w:color="auto"/>
              <w:right w:val="single" w:sz="4" w:space="0" w:color="auto"/>
            </w:tcBorders>
          </w:tcPr>
          <w:p w14:paraId="30FC457C" w14:textId="77777777" w:rsidR="00E57C9E" w:rsidRPr="00C66AC2" w:rsidRDefault="00E57C9E" w:rsidP="00E57C9E">
            <w:pPr>
              <w:jc w:val="both"/>
              <w:rPr>
                <w:rFonts w:ascii="Times New Roman" w:hAnsi="Times New Roman"/>
                <w:b/>
                <w:bCs/>
              </w:rPr>
            </w:pPr>
            <w:r w:rsidRPr="00C66AC2">
              <w:rPr>
                <w:rFonts w:ascii="Times New Roman" w:hAnsi="Times New Roman"/>
                <w:b/>
                <w:bCs/>
              </w:rPr>
              <w:t xml:space="preserve">Označení </w:t>
            </w:r>
            <w:proofErr w:type="spellStart"/>
            <w:r w:rsidRPr="00C66AC2">
              <w:rPr>
                <w:rFonts w:ascii="Times New Roman" w:hAnsi="Times New Roman"/>
                <w:b/>
                <w:bCs/>
              </w:rPr>
              <w:t>pokosu</w:t>
            </w:r>
            <w:proofErr w:type="spellEnd"/>
          </w:p>
        </w:tc>
        <w:tc>
          <w:tcPr>
            <w:tcW w:w="1342" w:type="dxa"/>
            <w:tcBorders>
              <w:top w:val="single" w:sz="4" w:space="0" w:color="auto"/>
              <w:left w:val="single" w:sz="4" w:space="0" w:color="auto"/>
              <w:bottom w:val="single" w:sz="4" w:space="0" w:color="auto"/>
              <w:right w:val="single" w:sz="4" w:space="0" w:color="auto"/>
            </w:tcBorders>
          </w:tcPr>
          <w:p w14:paraId="59027B3D" w14:textId="77777777" w:rsidR="00E57C9E" w:rsidRPr="00C66AC2" w:rsidRDefault="00E57C9E" w:rsidP="00E57C9E">
            <w:pPr>
              <w:rPr>
                <w:rFonts w:ascii="Times New Roman" w:hAnsi="Times New Roman"/>
                <w:b/>
                <w:bCs/>
                <w:vertAlign w:val="superscript"/>
              </w:rPr>
            </w:pPr>
            <w:r w:rsidRPr="00C66AC2">
              <w:rPr>
                <w:rFonts w:ascii="Times New Roman" w:hAnsi="Times New Roman"/>
                <w:b/>
                <w:bCs/>
              </w:rPr>
              <w:t>Cena bez DPH za 1 m</w:t>
            </w:r>
            <w:r w:rsidRPr="00C66AC2">
              <w:rPr>
                <w:rFonts w:ascii="Times New Roman" w:hAnsi="Times New Roman"/>
                <w:b/>
                <w:bCs/>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4F3EC127" w14:textId="77777777" w:rsidR="00E57C9E" w:rsidRPr="00C66AC2" w:rsidRDefault="00E57C9E" w:rsidP="00E57C9E">
            <w:pPr>
              <w:jc w:val="center"/>
              <w:rPr>
                <w:rFonts w:ascii="Times New Roman" w:hAnsi="Times New Roman"/>
                <w:b/>
                <w:bCs/>
              </w:rPr>
            </w:pPr>
            <w:r w:rsidRPr="00C66AC2">
              <w:rPr>
                <w:rFonts w:ascii="Times New Roman" w:hAnsi="Times New Roman"/>
                <w:b/>
                <w:bCs/>
              </w:rPr>
              <w:t>DPH</w:t>
            </w:r>
          </w:p>
          <w:p w14:paraId="3584E7E2" w14:textId="77777777" w:rsidR="00E57C9E" w:rsidRPr="00C66AC2" w:rsidRDefault="00E57C9E" w:rsidP="00E57C9E">
            <w:pPr>
              <w:jc w:val="center"/>
              <w:rPr>
                <w:rFonts w:ascii="Times New Roman" w:hAnsi="Times New Roman"/>
                <w:b/>
                <w:bCs/>
              </w:rPr>
            </w:pPr>
          </w:p>
        </w:tc>
        <w:tc>
          <w:tcPr>
            <w:tcW w:w="2552" w:type="dxa"/>
            <w:tcBorders>
              <w:top w:val="single" w:sz="4" w:space="0" w:color="auto"/>
              <w:left w:val="single" w:sz="4" w:space="0" w:color="auto"/>
              <w:bottom w:val="single" w:sz="4" w:space="0" w:color="auto"/>
              <w:right w:val="single" w:sz="4" w:space="0" w:color="auto"/>
            </w:tcBorders>
          </w:tcPr>
          <w:p w14:paraId="46C0A676" w14:textId="77777777" w:rsidR="00E57C9E" w:rsidRPr="00C66AC2" w:rsidRDefault="00E57C9E" w:rsidP="00E57C9E">
            <w:pPr>
              <w:rPr>
                <w:rFonts w:ascii="Times New Roman" w:hAnsi="Times New Roman"/>
                <w:b/>
                <w:bCs/>
                <w:vertAlign w:val="superscript"/>
              </w:rPr>
            </w:pPr>
            <w:r w:rsidRPr="00C66AC2">
              <w:rPr>
                <w:rFonts w:ascii="Times New Roman" w:hAnsi="Times New Roman"/>
                <w:b/>
                <w:bCs/>
              </w:rPr>
              <w:t>Cena včetně DPH za 1 m</w:t>
            </w:r>
            <w:r w:rsidRPr="00C66AC2">
              <w:rPr>
                <w:rFonts w:ascii="Times New Roman" w:hAnsi="Times New Roman"/>
                <w:b/>
                <w:bCs/>
                <w:vertAlign w:val="superscript"/>
              </w:rPr>
              <w:t>2</w:t>
            </w:r>
          </w:p>
        </w:tc>
      </w:tr>
      <w:tr w:rsidR="00E57C9E" w14:paraId="6510C8C8" w14:textId="77777777" w:rsidTr="00E57C9E">
        <w:trPr>
          <w:trHeight w:val="374"/>
        </w:trPr>
        <w:tc>
          <w:tcPr>
            <w:tcW w:w="2414" w:type="dxa"/>
            <w:tcBorders>
              <w:top w:val="single" w:sz="4" w:space="0" w:color="auto"/>
              <w:left w:val="single" w:sz="4" w:space="0" w:color="auto"/>
              <w:bottom w:val="single" w:sz="4" w:space="0" w:color="auto"/>
              <w:right w:val="single" w:sz="4" w:space="0" w:color="auto"/>
            </w:tcBorders>
          </w:tcPr>
          <w:p w14:paraId="211CD9F6" w14:textId="77777777" w:rsidR="00E57C9E" w:rsidRDefault="00E57C9E" w:rsidP="00E57C9E">
            <w:pPr>
              <w:numPr>
                <w:ilvl w:val="0"/>
                <w:numId w:val="38"/>
              </w:numPr>
              <w:jc w:val="both"/>
              <w:rPr>
                <w:rFonts w:ascii="Times New Roman" w:hAnsi="Times New Roman"/>
              </w:rPr>
            </w:pPr>
            <w:r>
              <w:rPr>
                <w:rFonts w:ascii="Times New Roman" w:hAnsi="Times New Roman"/>
              </w:rPr>
              <w:t>pokos</w:t>
            </w:r>
          </w:p>
        </w:tc>
        <w:tc>
          <w:tcPr>
            <w:tcW w:w="1342" w:type="dxa"/>
            <w:tcBorders>
              <w:top w:val="single" w:sz="4" w:space="0" w:color="auto"/>
              <w:left w:val="single" w:sz="4" w:space="0" w:color="auto"/>
              <w:bottom w:val="single" w:sz="4" w:space="0" w:color="auto"/>
              <w:right w:val="single" w:sz="4" w:space="0" w:color="auto"/>
            </w:tcBorders>
          </w:tcPr>
          <w:p w14:paraId="6AE26BD6" w14:textId="193B720E" w:rsidR="00E57C9E" w:rsidRPr="0045207C" w:rsidRDefault="008A1CAD" w:rsidP="00E57C9E">
            <w:pPr>
              <w:jc w:val="center"/>
              <w:rPr>
                <w:rFonts w:ascii="Times New Roman" w:hAnsi="Times New Roman"/>
              </w:rPr>
            </w:pPr>
            <w:r w:rsidRPr="0045207C">
              <w:rPr>
                <w:rFonts w:ascii="Times New Roman" w:hAnsi="Times New Roman"/>
              </w:rPr>
              <w:t>2</w:t>
            </w:r>
          </w:p>
        </w:tc>
        <w:tc>
          <w:tcPr>
            <w:tcW w:w="850" w:type="dxa"/>
            <w:tcBorders>
              <w:top w:val="single" w:sz="4" w:space="0" w:color="auto"/>
              <w:left w:val="single" w:sz="4" w:space="0" w:color="auto"/>
              <w:bottom w:val="single" w:sz="4" w:space="0" w:color="auto"/>
              <w:right w:val="single" w:sz="4" w:space="0" w:color="auto"/>
            </w:tcBorders>
          </w:tcPr>
          <w:p w14:paraId="0B4FD6CC" w14:textId="161BA725" w:rsidR="00E57C9E" w:rsidRPr="0045207C" w:rsidRDefault="008A1CAD" w:rsidP="00E57C9E">
            <w:pPr>
              <w:jc w:val="center"/>
              <w:rPr>
                <w:rFonts w:ascii="Times New Roman" w:hAnsi="Times New Roman"/>
              </w:rPr>
            </w:pPr>
            <w:proofErr w:type="gramStart"/>
            <w:r w:rsidRPr="0045207C">
              <w:rPr>
                <w:rFonts w:ascii="Times New Roman" w:hAnsi="Times New Roman"/>
              </w:rPr>
              <w:t>21</w:t>
            </w:r>
            <w:r w:rsidR="003343ED" w:rsidRPr="0045207C">
              <w:rPr>
                <w:rFonts w:ascii="Times New Roman" w:hAnsi="Times New Roman"/>
              </w:rPr>
              <w:t>%</w:t>
            </w:r>
            <w:proofErr w:type="gramEnd"/>
          </w:p>
        </w:tc>
        <w:tc>
          <w:tcPr>
            <w:tcW w:w="2552" w:type="dxa"/>
            <w:tcBorders>
              <w:top w:val="single" w:sz="4" w:space="0" w:color="auto"/>
              <w:left w:val="single" w:sz="4" w:space="0" w:color="auto"/>
              <w:bottom w:val="single" w:sz="4" w:space="0" w:color="auto"/>
              <w:right w:val="single" w:sz="4" w:space="0" w:color="auto"/>
            </w:tcBorders>
          </w:tcPr>
          <w:p w14:paraId="10F012E0" w14:textId="1498B351" w:rsidR="00E57C9E" w:rsidRPr="0045207C" w:rsidRDefault="008A1CAD" w:rsidP="00E57C9E">
            <w:pPr>
              <w:jc w:val="center"/>
              <w:rPr>
                <w:rFonts w:ascii="Times New Roman" w:hAnsi="Times New Roman"/>
              </w:rPr>
            </w:pPr>
            <w:r w:rsidRPr="0045207C">
              <w:rPr>
                <w:rFonts w:ascii="Times New Roman" w:hAnsi="Times New Roman"/>
              </w:rPr>
              <w:t>2,42</w:t>
            </w:r>
          </w:p>
        </w:tc>
      </w:tr>
      <w:tr w:rsidR="00E57C9E" w14:paraId="4FA46167" w14:textId="77777777" w:rsidTr="00E57C9E">
        <w:trPr>
          <w:trHeight w:val="374"/>
        </w:trPr>
        <w:tc>
          <w:tcPr>
            <w:tcW w:w="2414" w:type="dxa"/>
            <w:tcBorders>
              <w:top w:val="single" w:sz="4" w:space="0" w:color="auto"/>
              <w:left w:val="single" w:sz="4" w:space="0" w:color="auto"/>
              <w:bottom w:val="single" w:sz="4" w:space="0" w:color="auto"/>
              <w:right w:val="single" w:sz="4" w:space="0" w:color="auto"/>
            </w:tcBorders>
          </w:tcPr>
          <w:p w14:paraId="4FF37D58" w14:textId="77777777" w:rsidR="00E57C9E" w:rsidRDefault="00E57C9E" w:rsidP="00E57C9E">
            <w:pPr>
              <w:numPr>
                <w:ilvl w:val="0"/>
                <w:numId w:val="38"/>
              </w:numPr>
              <w:jc w:val="both"/>
              <w:rPr>
                <w:rFonts w:ascii="Times New Roman" w:hAnsi="Times New Roman"/>
              </w:rPr>
            </w:pPr>
            <w:r>
              <w:rPr>
                <w:rFonts w:ascii="Times New Roman" w:hAnsi="Times New Roman"/>
              </w:rPr>
              <w:t>pokos</w:t>
            </w:r>
          </w:p>
        </w:tc>
        <w:tc>
          <w:tcPr>
            <w:tcW w:w="1342" w:type="dxa"/>
            <w:tcBorders>
              <w:top w:val="single" w:sz="4" w:space="0" w:color="auto"/>
              <w:left w:val="single" w:sz="4" w:space="0" w:color="auto"/>
              <w:bottom w:val="single" w:sz="4" w:space="0" w:color="auto"/>
              <w:right w:val="single" w:sz="4" w:space="0" w:color="auto"/>
            </w:tcBorders>
          </w:tcPr>
          <w:p w14:paraId="4B1C66E5" w14:textId="60B24934" w:rsidR="00E57C9E" w:rsidRPr="0045207C" w:rsidRDefault="008A1CAD" w:rsidP="00E57C9E">
            <w:pPr>
              <w:jc w:val="center"/>
              <w:rPr>
                <w:rFonts w:ascii="Times New Roman" w:hAnsi="Times New Roman"/>
              </w:rPr>
            </w:pPr>
            <w:r w:rsidRPr="0045207C">
              <w:rPr>
                <w:rFonts w:ascii="Times New Roman" w:hAnsi="Times New Roman"/>
              </w:rPr>
              <w:t>1,7</w:t>
            </w:r>
          </w:p>
        </w:tc>
        <w:tc>
          <w:tcPr>
            <w:tcW w:w="850" w:type="dxa"/>
            <w:tcBorders>
              <w:top w:val="single" w:sz="4" w:space="0" w:color="auto"/>
              <w:left w:val="single" w:sz="4" w:space="0" w:color="auto"/>
              <w:bottom w:val="single" w:sz="4" w:space="0" w:color="auto"/>
              <w:right w:val="single" w:sz="4" w:space="0" w:color="auto"/>
            </w:tcBorders>
          </w:tcPr>
          <w:p w14:paraId="1BA43570" w14:textId="6A2A4329" w:rsidR="00E57C9E" w:rsidRPr="0045207C" w:rsidRDefault="008A1CAD" w:rsidP="00E57C9E">
            <w:pPr>
              <w:jc w:val="center"/>
              <w:rPr>
                <w:rFonts w:ascii="Times New Roman" w:hAnsi="Times New Roman"/>
              </w:rPr>
            </w:pPr>
            <w:proofErr w:type="gramStart"/>
            <w:r w:rsidRPr="0045207C">
              <w:rPr>
                <w:rFonts w:ascii="Times New Roman" w:hAnsi="Times New Roman"/>
              </w:rPr>
              <w:t>21</w:t>
            </w:r>
            <w:r w:rsidR="003343ED" w:rsidRPr="0045207C">
              <w:rPr>
                <w:rFonts w:ascii="Times New Roman" w:hAnsi="Times New Roman"/>
              </w:rPr>
              <w:t>%</w:t>
            </w:r>
            <w:proofErr w:type="gramEnd"/>
          </w:p>
        </w:tc>
        <w:tc>
          <w:tcPr>
            <w:tcW w:w="2552" w:type="dxa"/>
            <w:tcBorders>
              <w:top w:val="single" w:sz="4" w:space="0" w:color="auto"/>
              <w:left w:val="single" w:sz="4" w:space="0" w:color="auto"/>
              <w:bottom w:val="single" w:sz="4" w:space="0" w:color="auto"/>
              <w:right w:val="single" w:sz="4" w:space="0" w:color="auto"/>
            </w:tcBorders>
          </w:tcPr>
          <w:p w14:paraId="05A2BFCA" w14:textId="1F781967" w:rsidR="00E57C9E" w:rsidRPr="0045207C" w:rsidRDefault="008A1CAD" w:rsidP="008A1CAD">
            <w:pPr>
              <w:rPr>
                <w:rFonts w:ascii="Times New Roman" w:hAnsi="Times New Roman"/>
              </w:rPr>
            </w:pPr>
            <w:r w:rsidRPr="0045207C">
              <w:rPr>
                <w:rFonts w:ascii="Times New Roman" w:hAnsi="Times New Roman"/>
              </w:rPr>
              <w:t xml:space="preserve">                 2,057</w:t>
            </w:r>
          </w:p>
        </w:tc>
      </w:tr>
      <w:tr w:rsidR="00E57C9E" w:rsidRPr="0018002B" w14:paraId="735B3083" w14:textId="77777777" w:rsidTr="00E57C9E">
        <w:trPr>
          <w:trHeight w:val="374"/>
        </w:trPr>
        <w:tc>
          <w:tcPr>
            <w:tcW w:w="2414" w:type="dxa"/>
            <w:tcBorders>
              <w:top w:val="single" w:sz="4" w:space="0" w:color="auto"/>
              <w:left w:val="single" w:sz="4" w:space="0" w:color="auto"/>
              <w:bottom w:val="single" w:sz="4" w:space="0" w:color="auto"/>
              <w:right w:val="single" w:sz="4" w:space="0" w:color="auto"/>
            </w:tcBorders>
          </w:tcPr>
          <w:p w14:paraId="70398F05" w14:textId="266ED3CF" w:rsidR="00E57C9E" w:rsidRPr="0018002B" w:rsidRDefault="00E57C9E" w:rsidP="00E57C9E">
            <w:pPr>
              <w:jc w:val="both"/>
              <w:rPr>
                <w:rFonts w:ascii="Times New Roman" w:hAnsi="Times New Roman"/>
              </w:rPr>
            </w:pPr>
            <w:r>
              <w:rPr>
                <w:rFonts w:ascii="Times New Roman" w:hAnsi="Times New Roman"/>
              </w:rPr>
              <w:t xml:space="preserve">      </w:t>
            </w:r>
            <w:r w:rsidRPr="0018002B">
              <w:rPr>
                <w:rFonts w:ascii="Times New Roman" w:hAnsi="Times New Roman"/>
              </w:rPr>
              <w:t>II</w:t>
            </w:r>
            <w:r>
              <w:rPr>
                <w:rFonts w:ascii="Times New Roman" w:hAnsi="Times New Roman"/>
              </w:rPr>
              <w:t>I</w:t>
            </w:r>
            <w:r w:rsidRPr="0018002B">
              <w:rPr>
                <w:rFonts w:ascii="Times New Roman" w:hAnsi="Times New Roman"/>
              </w:rPr>
              <w:t>.</w:t>
            </w:r>
            <w:r>
              <w:rPr>
                <w:rFonts w:ascii="Times New Roman" w:hAnsi="Times New Roman"/>
              </w:rPr>
              <w:t xml:space="preserve"> </w:t>
            </w:r>
            <w:r w:rsidR="00C74CF2">
              <w:rPr>
                <w:rFonts w:ascii="Times New Roman" w:hAnsi="Times New Roman"/>
              </w:rPr>
              <w:t xml:space="preserve">       </w:t>
            </w:r>
            <w:r w:rsidRPr="0018002B">
              <w:rPr>
                <w:rFonts w:ascii="Times New Roman" w:hAnsi="Times New Roman"/>
              </w:rPr>
              <w:t xml:space="preserve">pokos     </w:t>
            </w:r>
          </w:p>
        </w:tc>
        <w:tc>
          <w:tcPr>
            <w:tcW w:w="1342" w:type="dxa"/>
            <w:tcBorders>
              <w:top w:val="single" w:sz="4" w:space="0" w:color="auto"/>
              <w:left w:val="single" w:sz="4" w:space="0" w:color="auto"/>
              <w:bottom w:val="single" w:sz="4" w:space="0" w:color="auto"/>
              <w:right w:val="single" w:sz="4" w:space="0" w:color="auto"/>
            </w:tcBorders>
          </w:tcPr>
          <w:p w14:paraId="6B30B484" w14:textId="08506080" w:rsidR="00E57C9E" w:rsidRPr="0045207C" w:rsidRDefault="008A1CAD" w:rsidP="00E57C9E">
            <w:pPr>
              <w:jc w:val="center"/>
              <w:rPr>
                <w:rFonts w:ascii="Times New Roman" w:hAnsi="Times New Roman"/>
              </w:rPr>
            </w:pPr>
            <w:r w:rsidRPr="0045207C">
              <w:rPr>
                <w:rFonts w:ascii="Times New Roman" w:hAnsi="Times New Roman"/>
              </w:rPr>
              <w:t>2</w:t>
            </w:r>
          </w:p>
        </w:tc>
        <w:tc>
          <w:tcPr>
            <w:tcW w:w="850" w:type="dxa"/>
            <w:tcBorders>
              <w:top w:val="single" w:sz="4" w:space="0" w:color="auto"/>
              <w:left w:val="single" w:sz="4" w:space="0" w:color="auto"/>
              <w:bottom w:val="single" w:sz="4" w:space="0" w:color="auto"/>
              <w:right w:val="single" w:sz="4" w:space="0" w:color="auto"/>
            </w:tcBorders>
          </w:tcPr>
          <w:p w14:paraId="468A15FA" w14:textId="2FA7819A" w:rsidR="00E57C9E" w:rsidRPr="0045207C" w:rsidRDefault="008A1CAD" w:rsidP="00E57C9E">
            <w:pPr>
              <w:jc w:val="center"/>
              <w:rPr>
                <w:rFonts w:ascii="Times New Roman" w:hAnsi="Times New Roman"/>
              </w:rPr>
            </w:pPr>
            <w:proofErr w:type="gramStart"/>
            <w:r w:rsidRPr="0045207C">
              <w:rPr>
                <w:rFonts w:ascii="Times New Roman" w:hAnsi="Times New Roman"/>
              </w:rPr>
              <w:t>21</w:t>
            </w:r>
            <w:r w:rsidR="003343ED" w:rsidRPr="0045207C">
              <w:rPr>
                <w:rFonts w:ascii="Times New Roman" w:hAnsi="Times New Roman"/>
              </w:rPr>
              <w:t>%</w:t>
            </w:r>
            <w:proofErr w:type="gramEnd"/>
          </w:p>
        </w:tc>
        <w:tc>
          <w:tcPr>
            <w:tcW w:w="2552" w:type="dxa"/>
            <w:tcBorders>
              <w:top w:val="single" w:sz="4" w:space="0" w:color="auto"/>
              <w:left w:val="single" w:sz="4" w:space="0" w:color="auto"/>
              <w:bottom w:val="single" w:sz="4" w:space="0" w:color="auto"/>
              <w:right w:val="single" w:sz="4" w:space="0" w:color="auto"/>
            </w:tcBorders>
          </w:tcPr>
          <w:p w14:paraId="3A79F28F" w14:textId="65CBCED8" w:rsidR="00E57C9E" w:rsidRPr="0045207C" w:rsidRDefault="008A1CAD" w:rsidP="00E57C9E">
            <w:pPr>
              <w:jc w:val="center"/>
              <w:rPr>
                <w:rFonts w:ascii="Times New Roman" w:hAnsi="Times New Roman"/>
              </w:rPr>
            </w:pPr>
            <w:r w:rsidRPr="0045207C">
              <w:rPr>
                <w:rFonts w:ascii="Times New Roman" w:hAnsi="Times New Roman"/>
              </w:rPr>
              <w:t>2,42</w:t>
            </w:r>
          </w:p>
        </w:tc>
      </w:tr>
      <w:tr w:rsidR="00E57C9E" w:rsidRPr="0018002B" w14:paraId="77274F4E" w14:textId="77777777" w:rsidTr="00E57C9E">
        <w:trPr>
          <w:trHeight w:val="374"/>
        </w:trPr>
        <w:tc>
          <w:tcPr>
            <w:tcW w:w="2414" w:type="dxa"/>
            <w:tcBorders>
              <w:top w:val="single" w:sz="4" w:space="0" w:color="auto"/>
              <w:left w:val="single" w:sz="4" w:space="0" w:color="auto"/>
              <w:bottom w:val="single" w:sz="4" w:space="0" w:color="auto"/>
              <w:right w:val="single" w:sz="4" w:space="0" w:color="auto"/>
            </w:tcBorders>
          </w:tcPr>
          <w:p w14:paraId="0C610642" w14:textId="38819820" w:rsidR="00E57C9E" w:rsidRPr="0018002B" w:rsidRDefault="00E57C9E" w:rsidP="00E57C9E">
            <w:pPr>
              <w:jc w:val="both"/>
              <w:rPr>
                <w:rFonts w:ascii="Times New Roman" w:hAnsi="Times New Roman"/>
              </w:rPr>
            </w:pPr>
            <w:r>
              <w:rPr>
                <w:rFonts w:ascii="Times New Roman" w:hAnsi="Times New Roman"/>
              </w:rPr>
              <w:t xml:space="preserve">      </w:t>
            </w:r>
            <w:r w:rsidRPr="0018002B">
              <w:rPr>
                <w:rFonts w:ascii="Times New Roman" w:hAnsi="Times New Roman"/>
              </w:rPr>
              <w:t>I</w:t>
            </w:r>
            <w:r>
              <w:rPr>
                <w:rFonts w:ascii="Times New Roman" w:hAnsi="Times New Roman"/>
              </w:rPr>
              <w:t>V</w:t>
            </w:r>
            <w:r w:rsidRPr="0018002B">
              <w:rPr>
                <w:rFonts w:ascii="Times New Roman" w:hAnsi="Times New Roman"/>
              </w:rPr>
              <w:t>.</w:t>
            </w:r>
            <w:r>
              <w:rPr>
                <w:rFonts w:ascii="Times New Roman" w:hAnsi="Times New Roman"/>
              </w:rPr>
              <w:t xml:space="preserve"> </w:t>
            </w:r>
            <w:r w:rsidR="00C74CF2">
              <w:rPr>
                <w:rFonts w:ascii="Times New Roman" w:hAnsi="Times New Roman"/>
              </w:rPr>
              <w:t xml:space="preserve">      </w:t>
            </w:r>
            <w:r w:rsidRPr="0018002B">
              <w:rPr>
                <w:rFonts w:ascii="Times New Roman" w:hAnsi="Times New Roman"/>
              </w:rPr>
              <w:t>pokos</w:t>
            </w:r>
          </w:p>
        </w:tc>
        <w:tc>
          <w:tcPr>
            <w:tcW w:w="1342" w:type="dxa"/>
            <w:tcBorders>
              <w:top w:val="single" w:sz="4" w:space="0" w:color="auto"/>
              <w:left w:val="single" w:sz="4" w:space="0" w:color="auto"/>
              <w:bottom w:val="single" w:sz="4" w:space="0" w:color="auto"/>
              <w:right w:val="single" w:sz="4" w:space="0" w:color="auto"/>
            </w:tcBorders>
          </w:tcPr>
          <w:p w14:paraId="0139BE6A" w14:textId="44A19BF4" w:rsidR="00E57C9E" w:rsidRPr="0045207C" w:rsidRDefault="008A1CAD" w:rsidP="00E57C9E">
            <w:pPr>
              <w:jc w:val="center"/>
              <w:rPr>
                <w:rFonts w:ascii="Times New Roman" w:hAnsi="Times New Roman"/>
              </w:rPr>
            </w:pPr>
            <w:r w:rsidRPr="0045207C">
              <w:rPr>
                <w:rFonts w:ascii="Times New Roman" w:hAnsi="Times New Roman"/>
              </w:rPr>
              <w:t>1,7</w:t>
            </w:r>
          </w:p>
        </w:tc>
        <w:tc>
          <w:tcPr>
            <w:tcW w:w="850" w:type="dxa"/>
            <w:tcBorders>
              <w:top w:val="single" w:sz="4" w:space="0" w:color="auto"/>
              <w:left w:val="single" w:sz="4" w:space="0" w:color="auto"/>
              <w:bottom w:val="single" w:sz="4" w:space="0" w:color="auto"/>
              <w:right w:val="single" w:sz="4" w:space="0" w:color="auto"/>
            </w:tcBorders>
          </w:tcPr>
          <w:p w14:paraId="1F4A90F9" w14:textId="7E003634" w:rsidR="00E57C9E" w:rsidRPr="0045207C" w:rsidRDefault="008A1CAD" w:rsidP="00E57C9E">
            <w:pPr>
              <w:jc w:val="center"/>
              <w:rPr>
                <w:rFonts w:ascii="Times New Roman" w:hAnsi="Times New Roman"/>
              </w:rPr>
            </w:pPr>
            <w:proofErr w:type="gramStart"/>
            <w:r w:rsidRPr="0045207C">
              <w:rPr>
                <w:rFonts w:ascii="Times New Roman" w:hAnsi="Times New Roman"/>
              </w:rPr>
              <w:t>21</w:t>
            </w:r>
            <w:r w:rsidR="003343ED" w:rsidRPr="0045207C">
              <w:rPr>
                <w:rFonts w:ascii="Times New Roman" w:hAnsi="Times New Roman"/>
              </w:rPr>
              <w:t>%</w:t>
            </w:r>
            <w:proofErr w:type="gramEnd"/>
          </w:p>
        </w:tc>
        <w:tc>
          <w:tcPr>
            <w:tcW w:w="2552" w:type="dxa"/>
            <w:tcBorders>
              <w:top w:val="single" w:sz="4" w:space="0" w:color="auto"/>
              <w:left w:val="single" w:sz="4" w:space="0" w:color="auto"/>
              <w:bottom w:val="single" w:sz="4" w:space="0" w:color="auto"/>
              <w:right w:val="single" w:sz="4" w:space="0" w:color="auto"/>
            </w:tcBorders>
          </w:tcPr>
          <w:p w14:paraId="0AA8573C" w14:textId="49A55A8D" w:rsidR="00E57C9E" w:rsidRPr="0045207C" w:rsidRDefault="008A1CAD" w:rsidP="00E57C9E">
            <w:pPr>
              <w:jc w:val="center"/>
              <w:rPr>
                <w:rFonts w:ascii="Times New Roman" w:hAnsi="Times New Roman"/>
              </w:rPr>
            </w:pPr>
            <w:r w:rsidRPr="0045207C">
              <w:rPr>
                <w:rFonts w:ascii="Times New Roman" w:hAnsi="Times New Roman"/>
              </w:rPr>
              <w:t>2,057</w:t>
            </w:r>
          </w:p>
        </w:tc>
      </w:tr>
      <w:tr w:rsidR="00E57C9E" w:rsidRPr="0018002B" w14:paraId="5F7507D3" w14:textId="77777777" w:rsidTr="00E57C9E">
        <w:trPr>
          <w:trHeight w:val="374"/>
        </w:trPr>
        <w:tc>
          <w:tcPr>
            <w:tcW w:w="2414" w:type="dxa"/>
            <w:tcBorders>
              <w:top w:val="single" w:sz="4" w:space="0" w:color="auto"/>
              <w:left w:val="single" w:sz="4" w:space="0" w:color="auto"/>
              <w:bottom w:val="single" w:sz="4" w:space="0" w:color="auto"/>
              <w:right w:val="single" w:sz="4" w:space="0" w:color="auto"/>
            </w:tcBorders>
          </w:tcPr>
          <w:p w14:paraId="3A1A55DD" w14:textId="348DB885" w:rsidR="00E57C9E" w:rsidRPr="0018002B" w:rsidRDefault="00E57C9E" w:rsidP="00E57C9E">
            <w:pPr>
              <w:jc w:val="both"/>
              <w:rPr>
                <w:rFonts w:ascii="Times New Roman" w:hAnsi="Times New Roman"/>
              </w:rPr>
            </w:pPr>
            <w:r>
              <w:rPr>
                <w:rFonts w:ascii="Times New Roman" w:hAnsi="Times New Roman"/>
              </w:rPr>
              <w:t xml:space="preserve">       </w:t>
            </w:r>
            <w:r w:rsidRPr="0018002B">
              <w:rPr>
                <w:rFonts w:ascii="Times New Roman" w:hAnsi="Times New Roman"/>
              </w:rPr>
              <w:t xml:space="preserve">V. </w:t>
            </w:r>
            <w:r w:rsidR="00C74CF2">
              <w:rPr>
                <w:rFonts w:ascii="Times New Roman" w:hAnsi="Times New Roman"/>
              </w:rPr>
              <w:t xml:space="preserve">      </w:t>
            </w:r>
            <w:r w:rsidRPr="0018002B">
              <w:rPr>
                <w:rFonts w:ascii="Times New Roman" w:hAnsi="Times New Roman"/>
              </w:rPr>
              <w:t xml:space="preserve">pokos </w:t>
            </w:r>
          </w:p>
        </w:tc>
        <w:tc>
          <w:tcPr>
            <w:tcW w:w="1342" w:type="dxa"/>
            <w:tcBorders>
              <w:top w:val="single" w:sz="4" w:space="0" w:color="auto"/>
              <w:left w:val="single" w:sz="4" w:space="0" w:color="auto"/>
              <w:bottom w:val="single" w:sz="4" w:space="0" w:color="auto"/>
              <w:right w:val="single" w:sz="4" w:space="0" w:color="auto"/>
            </w:tcBorders>
          </w:tcPr>
          <w:p w14:paraId="1F5CDE85" w14:textId="1841CDBC" w:rsidR="00E57C9E" w:rsidRPr="0045207C" w:rsidRDefault="008A1CAD" w:rsidP="00E57C9E">
            <w:pPr>
              <w:jc w:val="center"/>
              <w:rPr>
                <w:rFonts w:ascii="Times New Roman" w:hAnsi="Times New Roman"/>
              </w:rPr>
            </w:pPr>
            <w:r w:rsidRPr="0045207C">
              <w:rPr>
                <w:rFonts w:ascii="Times New Roman" w:hAnsi="Times New Roman"/>
              </w:rPr>
              <w:t>0,6</w:t>
            </w:r>
          </w:p>
        </w:tc>
        <w:tc>
          <w:tcPr>
            <w:tcW w:w="850" w:type="dxa"/>
            <w:tcBorders>
              <w:top w:val="single" w:sz="4" w:space="0" w:color="auto"/>
              <w:left w:val="single" w:sz="4" w:space="0" w:color="auto"/>
              <w:bottom w:val="single" w:sz="4" w:space="0" w:color="auto"/>
              <w:right w:val="single" w:sz="4" w:space="0" w:color="auto"/>
            </w:tcBorders>
          </w:tcPr>
          <w:p w14:paraId="48D168FC" w14:textId="7BE5FE50" w:rsidR="00E57C9E" w:rsidRPr="0045207C" w:rsidRDefault="008A1CAD" w:rsidP="00E57C9E">
            <w:pPr>
              <w:jc w:val="center"/>
              <w:rPr>
                <w:rFonts w:ascii="Times New Roman" w:hAnsi="Times New Roman"/>
              </w:rPr>
            </w:pPr>
            <w:proofErr w:type="gramStart"/>
            <w:r w:rsidRPr="0045207C">
              <w:rPr>
                <w:rFonts w:ascii="Times New Roman" w:hAnsi="Times New Roman"/>
              </w:rPr>
              <w:t>21</w:t>
            </w:r>
            <w:r w:rsidR="003343ED" w:rsidRPr="0045207C">
              <w:rPr>
                <w:rFonts w:ascii="Times New Roman" w:hAnsi="Times New Roman"/>
              </w:rPr>
              <w:t>%</w:t>
            </w:r>
            <w:proofErr w:type="gramEnd"/>
          </w:p>
        </w:tc>
        <w:tc>
          <w:tcPr>
            <w:tcW w:w="2552" w:type="dxa"/>
            <w:tcBorders>
              <w:top w:val="single" w:sz="4" w:space="0" w:color="auto"/>
              <w:left w:val="single" w:sz="4" w:space="0" w:color="auto"/>
              <w:bottom w:val="single" w:sz="4" w:space="0" w:color="auto"/>
              <w:right w:val="single" w:sz="4" w:space="0" w:color="auto"/>
            </w:tcBorders>
          </w:tcPr>
          <w:p w14:paraId="24B56F21" w14:textId="0BA3896B" w:rsidR="00E57C9E" w:rsidRPr="0045207C" w:rsidRDefault="008A1CAD" w:rsidP="00E57C9E">
            <w:pPr>
              <w:jc w:val="center"/>
              <w:rPr>
                <w:rFonts w:ascii="Times New Roman" w:hAnsi="Times New Roman"/>
              </w:rPr>
            </w:pPr>
            <w:r w:rsidRPr="0045207C">
              <w:rPr>
                <w:rFonts w:ascii="Times New Roman" w:hAnsi="Times New Roman"/>
              </w:rPr>
              <w:t>0,726</w:t>
            </w:r>
          </w:p>
        </w:tc>
      </w:tr>
      <w:tr w:rsidR="00E57C9E" w:rsidRPr="0018002B" w14:paraId="34E2F2FE" w14:textId="77777777" w:rsidTr="00E57C9E">
        <w:trPr>
          <w:trHeight w:val="374"/>
        </w:trPr>
        <w:tc>
          <w:tcPr>
            <w:tcW w:w="2414" w:type="dxa"/>
            <w:tcBorders>
              <w:top w:val="single" w:sz="4" w:space="0" w:color="auto"/>
              <w:left w:val="single" w:sz="4" w:space="0" w:color="auto"/>
              <w:bottom w:val="single" w:sz="4" w:space="0" w:color="auto"/>
              <w:right w:val="single" w:sz="4" w:space="0" w:color="auto"/>
            </w:tcBorders>
          </w:tcPr>
          <w:p w14:paraId="27BA0464" w14:textId="77777777" w:rsidR="00E57C9E" w:rsidRPr="0018002B" w:rsidRDefault="00E57C9E" w:rsidP="00E57C9E">
            <w:pPr>
              <w:jc w:val="both"/>
              <w:rPr>
                <w:rFonts w:ascii="Times New Roman" w:hAnsi="Times New Roman"/>
              </w:rPr>
            </w:pPr>
            <w:r>
              <w:rPr>
                <w:rFonts w:ascii="Times New Roman" w:hAnsi="Times New Roman"/>
              </w:rPr>
              <w:t>Podzimní vyhrabání listí</w:t>
            </w:r>
          </w:p>
        </w:tc>
        <w:tc>
          <w:tcPr>
            <w:tcW w:w="1342" w:type="dxa"/>
            <w:tcBorders>
              <w:top w:val="single" w:sz="4" w:space="0" w:color="auto"/>
              <w:left w:val="single" w:sz="4" w:space="0" w:color="auto"/>
              <w:bottom w:val="single" w:sz="4" w:space="0" w:color="auto"/>
              <w:right w:val="single" w:sz="4" w:space="0" w:color="auto"/>
            </w:tcBorders>
          </w:tcPr>
          <w:p w14:paraId="264748E5" w14:textId="0D2CC980" w:rsidR="00E57C9E" w:rsidRPr="0045207C" w:rsidRDefault="008A1CAD" w:rsidP="00E57C9E">
            <w:pPr>
              <w:jc w:val="center"/>
              <w:rPr>
                <w:rFonts w:ascii="Times New Roman" w:hAnsi="Times New Roman"/>
              </w:rPr>
            </w:pPr>
            <w:r w:rsidRPr="0045207C">
              <w:rPr>
                <w:rFonts w:ascii="Times New Roman" w:hAnsi="Times New Roman"/>
              </w:rPr>
              <w:t>1,3</w:t>
            </w:r>
          </w:p>
        </w:tc>
        <w:tc>
          <w:tcPr>
            <w:tcW w:w="850" w:type="dxa"/>
            <w:tcBorders>
              <w:top w:val="single" w:sz="4" w:space="0" w:color="auto"/>
              <w:left w:val="single" w:sz="4" w:space="0" w:color="auto"/>
              <w:bottom w:val="single" w:sz="4" w:space="0" w:color="auto"/>
              <w:right w:val="single" w:sz="4" w:space="0" w:color="auto"/>
            </w:tcBorders>
          </w:tcPr>
          <w:p w14:paraId="17C4477F" w14:textId="7985C838" w:rsidR="00E57C9E" w:rsidRPr="0045207C" w:rsidRDefault="008A1CAD" w:rsidP="00E57C9E">
            <w:pPr>
              <w:jc w:val="center"/>
              <w:rPr>
                <w:rFonts w:ascii="Times New Roman" w:hAnsi="Times New Roman"/>
              </w:rPr>
            </w:pPr>
            <w:proofErr w:type="gramStart"/>
            <w:r w:rsidRPr="0045207C">
              <w:rPr>
                <w:rFonts w:ascii="Times New Roman" w:hAnsi="Times New Roman"/>
              </w:rPr>
              <w:t>21</w:t>
            </w:r>
            <w:r w:rsidR="003343ED" w:rsidRPr="0045207C">
              <w:rPr>
                <w:rFonts w:ascii="Times New Roman" w:hAnsi="Times New Roman"/>
              </w:rPr>
              <w:t>%</w:t>
            </w:r>
            <w:proofErr w:type="gramEnd"/>
          </w:p>
        </w:tc>
        <w:tc>
          <w:tcPr>
            <w:tcW w:w="2552" w:type="dxa"/>
            <w:tcBorders>
              <w:top w:val="single" w:sz="4" w:space="0" w:color="auto"/>
              <w:left w:val="single" w:sz="4" w:space="0" w:color="auto"/>
              <w:bottom w:val="single" w:sz="4" w:space="0" w:color="auto"/>
              <w:right w:val="single" w:sz="4" w:space="0" w:color="auto"/>
            </w:tcBorders>
          </w:tcPr>
          <w:p w14:paraId="5FF77F7E" w14:textId="54619BAD" w:rsidR="00E57C9E" w:rsidRPr="0045207C" w:rsidRDefault="008A1CAD" w:rsidP="00E57C9E">
            <w:pPr>
              <w:jc w:val="center"/>
              <w:rPr>
                <w:rFonts w:ascii="Times New Roman" w:hAnsi="Times New Roman"/>
              </w:rPr>
            </w:pPr>
            <w:r w:rsidRPr="0045207C">
              <w:rPr>
                <w:rFonts w:ascii="Times New Roman" w:hAnsi="Times New Roman"/>
              </w:rPr>
              <w:t>1,573</w:t>
            </w:r>
          </w:p>
        </w:tc>
      </w:tr>
      <w:tr w:rsidR="00E57C9E" w:rsidRPr="0018002B" w14:paraId="53B44DB0" w14:textId="77777777" w:rsidTr="00E57C9E">
        <w:trPr>
          <w:trHeight w:val="70"/>
        </w:trPr>
        <w:tc>
          <w:tcPr>
            <w:tcW w:w="2414" w:type="dxa"/>
            <w:tcBorders>
              <w:top w:val="single" w:sz="4" w:space="0" w:color="auto"/>
              <w:left w:val="single" w:sz="4" w:space="0" w:color="auto"/>
              <w:bottom w:val="single" w:sz="4" w:space="0" w:color="auto"/>
              <w:right w:val="single" w:sz="4" w:space="0" w:color="auto"/>
            </w:tcBorders>
          </w:tcPr>
          <w:p w14:paraId="0190DB89" w14:textId="77777777" w:rsidR="00E57C9E" w:rsidRPr="00B35033" w:rsidRDefault="00E57C9E" w:rsidP="00E57C9E">
            <w:pPr>
              <w:jc w:val="both"/>
              <w:rPr>
                <w:rFonts w:ascii="Times New Roman" w:hAnsi="Times New Roman"/>
                <w:b/>
                <w:bCs/>
              </w:rPr>
            </w:pPr>
            <w:r w:rsidRPr="00B35033">
              <w:rPr>
                <w:rFonts w:ascii="Times New Roman" w:hAnsi="Times New Roman"/>
                <w:b/>
                <w:bCs/>
              </w:rPr>
              <w:t>Cena celkem</w:t>
            </w:r>
          </w:p>
          <w:p w14:paraId="2D42C168" w14:textId="77777777" w:rsidR="00B35033" w:rsidRPr="0018002B" w:rsidRDefault="00B35033" w:rsidP="00E57C9E">
            <w:pPr>
              <w:jc w:val="both"/>
              <w:rPr>
                <w:rFonts w:ascii="Times New Roman" w:hAnsi="Times New Roman"/>
              </w:rPr>
            </w:pPr>
          </w:p>
        </w:tc>
        <w:tc>
          <w:tcPr>
            <w:tcW w:w="1342" w:type="dxa"/>
            <w:tcBorders>
              <w:top w:val="single" w:sz="4" w:space="0" w:color="auto"/>
              <w:left w:val="single" w:sz="4" w:space="0" w:color="auto"/>
              <w:bottom w:val="single" w:sz="4" w:space="0" w:color="auto"/>
              <w:right w:val="single" w:sz="4" w:space="0" w:color="auto"/>
            </w:tcBorders>
          </w:tcPr>
          <w:p w14:paraId="750273D1" w14:textId="444F50E1" w:rsidR="00E57C9E" w:rsidRPr="0045207C" w:rsidRDefault="008A1CAD" w:rsidP="00E57C9E">
            <w:pPr>
              <w:jc w:val="center"/>
              <w:rPr>
                <w:rFonts w:ascii="Times New Roman" w:hAnsi="Times New Roman"/>
              </w:rPr>
            </w:pPr>
            <w:r w:rsidRPr="0045207C">
              <w:rPr>
                <w:rFonts w:ascii="Times New Roman" w:hAnsi="Times New Roman"/>
              </w:rPr>
              <w:t>9,3</w:t>
            </w:r>
          </w:p>
        </w:tc>
        <w:tc>
          <w:tcPr>
            <w:tcW w:w="850" w:type="dxa"/>
            <w:tcBorders>
              <w:top w:val="single" w:sz="4" w:space="0" w:color="auto"/>
              <w:left w:val="single" w:sz="4" w:space="0" w:color="auto"/>
              <w:bottom w:val="single" w:sz="4" w:space="0" w:color="auto"/>
              <w:right w:val="single" w:sz="4" w:space="0" w:color="auto"/>
            </w:tcBorders>
          </w:tcPr>
          <w:p w14:paraId="7A2217BD" w14:textId="77777777" w:rsidR="00E57C9E" w:rsidRPr="0045207C" w:rsidRDefault="00E57C9E" w:rsidP="00E57C9E">
            <w:pPr>
              <w:jc w:val="cente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8F5AB2B" w14:textId="13069889" w:rsidR="00E57C9E" w:rsidRPr="0045207C" w:rsidRDefault="008A1CAD" w:rsidP="00E57C9E">
            <w:pPr>
              <w:jc w:val="center"/>
              <w:rPr>
                <w:rFonts w:ascii="Times New Roman" w:hAnsi="Times New Roman"/>
              </w:rPr>
            </w:pPr>
            <w:r w:rsidRPr="0045207C">
              <w:rPr>
                <w:rFonts w:ascii="Times New Roman" w:hAnsi="Times New Roman"/>
              </w:rPr>
              <w:t>11,253</w:t>
            </w:r>
          </w:p>
        </w:tc>
      </w:tr>
    </w:tbl>
    <w:p w14:paraId="47153433" w14:textId="77777777" w:rsidR="002818F9" w:rsidRDefault="002818F9" w:rsidP="002818F9">
      <w:pPr>
        <w:pStyle w:val="Smlouva-slo"/>
        <w:spacing w:before="0" w:after="60"/>
        <w:rPr>
          <w:sz w:val="22"/>
          <w:szCs w:val="22"/>
        </w:rPr>
      </w:pPr>
    </w:p>
    <w:p w14:paraId="13806B83" w14:textId="77777777" w:rsidR="00C66AC2" w:rsidRDefault="00C66AC2" w:rsidP="00C66AC2">
      <w:pPr>
        <w:pStyle w:val="Smlouva-slo"/>
        <w:spacing w:before="0" w:after="120"/>
        <w:ind w:left="284"/>
        <w:rPr>
          <w:sz w:val="22"/>
          <w:szCs w:val="22"/>
        </w:rPr>
      </w:pPr>
    </w:p>
    <w:p w14:paraId="40A9320B" w14:textId="77777777" w:rsidR="00E57C9E" w:rsidRDefault="00E57C9E" w:rsidP="00E57C9E">
      <w:pPr>
        <w:pStyle w:val="Smlouva-slo"/>
        <w:spacing w:before="0" w:after="120"/>
        <w:ind w:left="360"/>
        <w:rPr>
          <w:sz w:val="22"/>
          <w:szCs w:val="22"/>
        </w:rPr>
      </w:pPr>
    </w:p>
    <w:p w14:paraId="35F1A557" w14:textId="77777777" w:rsidR="00E57C9E" w:rsidRDefault="00E57C9E" w:rsidP="00E57C9E">
      <w:pPr>
        <w:pStyle w:val="Smlouva-slo"/>
        <w:spacing w:before="0" w:after="120"/>
        <w:ind w:left="360"/>
        <w:rPr>
          <w:sz w:val="22"/>
          <w:szCs w:val="22"/>
        </w:rPr>
      </w:pPr>
    </w:p>
    <w:p w14:paraId="1260D02D" w14:textId="77777777" w:rsidR="00E57C9E" w:rsidRDefault="00E57C9E" w:rsidP="00E57C9E">
      <w:pPr>
        <w:pStyle w:val="Smlouva-slo"/>
        <w:spacing w:before="0" w:after="120"/>
        <w:ind w:left="360"/>
        <w:rPr>
          <w:sz w:val="22"/>
          <w:szCs w:val="22"/>
        </w:rPr>
      </w:pPr>
    </w:p>
    <w:p w14:paraId="271F1276" w14:textId="77777777" w:rsidR="00E57C9E" w:rsidRDefault="00E57C9E" w:rsidP="00E57C9E">
      <w:pPr>
        <w:pStyle w:val="Smlouva-slo"/>
        <w:spacing w:before="0" w:after="120"/>
        <w:rPr>
          <w:sz w:val="22"/>
          <w:szCs w:val="22"/>
        </w:rPr>
      </w:pPr>
    </w:p>
    <w:p w14:paraId="6E13F09D" w14:textId="77777777" w:rsidR="00E57C9E" w:rsidRDefault="00E57C9E" w:rsidP="00E57C9E">
      <w:pPr>
        <w:pStyle w:val="Smlouva-slo"/>
        <w:spacing w:before="0" w:after="120"/>
        <w:rPr>
          <w:sz w:val="22"/>
          <w:szCs w:val="22"/>
        </w:rPr>
      </w:pPr>
    </w:p>
    <w:p w14:paraId="0E029646" w14:textId="77777777" w:rsidR="00E57C9E" w:rsidRDefault="00E57C9E" w:rsidP="00E57C9E">
      <w:pPr>
        <w:pStyle w:val="Smlouva-slo"/>
        <w:spacing w:before="0" w:after="120"/>
        <w:rPr>
          <w:sz w:val="22"/>
          <w:szCs w:val="22"/>
        </w:rPr>
      </w:pPr>
    </w:p>
    <w:p w14:paraId="144BA9D0" w14:textId="77777777" w:rsidR="00E57C9E" w:rsidRPr="00E57C9E" w:rsidRDefault="00E57C9E" w:rsidP="00E57C9E">
      <w:pPr>
        <w:pStyle w:val="Smlouva-slo"/>
        <w:spacing w:before="0" w:after="120"/>
        <w:ind w:left="360"/>
        <w:rPr>
          <w:sz w:val="22"/>
          <w:szCs w:val="22"/>
        </w:rPr>
      </w:pPr>
    </w:p>
    <w:p w14:paraId="35BE54C0" w14:textId="77777777" w:rsidR="00E57C9E" w:rsidRDefault="00E57C9E" w:rsidP="00E57C9E">
      <w:pPr>
        <w:pStyle w:val="Smlouva-slo"/>
        <w:spacing w:before="0" w:after="120"/>
        <w:rPr>
          <w:sz w:val="22"/>
          <w:szCs w:val="22"/>
        </w:rPr>
      </w:pPr>
    </w:p>
    <w:p w14:paraId="61C60877" w14:textId="77777777" w:rsidR="00E57C9E" w:rsidRPr="00E57C9E" w:rsidRDefault="00E57C9E" w:rsidP="00E57C9E">
      <w:pPr>
        <w:pStyle w:val="Smlouva-slo"/>
        <w:spacing w:before="0" w:after="120"/>
        <w:rPr>
          <w:sz w:val="22"/>
          <w:szCs w:val="22"/>
        </w:rPr>
      </w:pPr>
      <w:r>
        <w:rPr>
          <w:sz w:val="22"/>
          <w:szCs w:val="22"/>
        </w:rPr>
        <w:t xml:space="preserve">2. </w:t>
      </w:r>
      <w:r w:rsidRPr="0018002B">
        <w:rPr>
          <w:sz w:val="22"/>
          <w:szCs w:val="22"/>
        </w:rPr>
        <w:t>Cena je dohodnuta jako nejvýše přípustná a platí po celou dobu platnosti smlouvy.</w:t>
      </w:r>
    </w:p>
    <w:p w14:paraId="053F9859" w14:textId="35E05DC2" w:rsidR="000A66D6" w:rsidRPr="0018002B" w:rsidRDefault="00E57C9E" w:rsidP="00E57C9E">
      <w:pPr>
        <w:pStyle w:val="Smlouva-slo"/>
        <w:spacing w:before="0" w:after="120"/>
        <w:rPr>
          <w:sz w:val="22"/>
          <w:szCs w:val="22"/>
        </w:rPr>
      </w:pPr>
      <w:r>
        <w:rPr>
          <w:sz w:val="22"/>
          <w:szCs w:val="22"/>
        </w:rPr>
        <w:t xml:space="preserve">3. </w:t>
      </w:r>
      <w:r w:rsidR="000A66D6" w:rsidRPr="0018002B">
        <w:rPr>
          <w:sz w:val="22"/>
          <w:szCs w:val="22"/>
        </w:rPr>
        <w:t>Cena obsahuje i případně zvýšené náklady spojené s vývojem cen vstupních nákladů, a to až</w:t>
      </w:r>
      <w:r>
        <w:rPr>
          <w:sz w:val="22"/>
          <w:szCs w:val="22"/>
        </w:rPr>
        <w:t xml:space="preserve"> </w:t>
      </w:r>
      <w:r w:rsidR="00FF7AFB">
        <w:rPr>
          <w:sz w:val="22"/>
          <w:szCs w:val="22"/>
        </w:rPr>
        <w:t xml:space="preserve">           </w:t>
      </w:r>
      <w:r w:rsidR="00C74CF2">
        <w:rPr>
          <w:sz w:val="22"/>
          <w:szCs w:val="22"/>
        </w:rPr>
        <w:t xml:space="preserve"> </w:t>
      </w:r>
      <w:r w:rsidR="00FF7AFB">
        <w:rPr>
          <w:sz w:val="22"/>
          <w:szCs w:val="22"/>
        </w:rPr>
        <w:t xml:space="preserve">   </w:t>
      </w:r>
      <w:r>
        <w:rPr>
          <w:sz w:val="22"/>
          <w:szCs w:val="22"/>
        </w:rPr>
        <w:t xml:space="preserve"> </w:t>
      </w:r>
      <w:r w:rsidR="000A66D6" w:rsidRPr="0018002B">
        <w:rPr>
          <w:sz w:val="22"/>
          <w:szCs w:val="22"/>
        </w:rPr>
        <w:t>do doby ukončení díla.</w:t>
      </w:r>
    </w:p>
    <w:p w14:paraId="73C43D02" w14:textId="77777777" w:rsidR="000A66D6" w:rsidRDefault="00E57C9E" w:rsidP="00E57C9E">
      <w:pPr>
        <w:pStyle w:val="Smlouva-slo"/>
        <w:spacing w:before="0"/>
        <w:rPr>
          <w:sz w:val="22"/>
          <w:szCs w:val="22"/>
        </w:rPr>
      </w:pPr>
      <w:r>
        <w:rPr>
          <w:sz w:val="22"/>
          <w:szCs w:val="22"/>
        </w:rPr>
        <w:t xml:space="preserve">4. </w:t>
      </w:r>
      <w:r w:rsidR="000A66D6" w:rsidRPr="0018002B">
        <w:rPr>
          <w:sz w:val="22"/>
          <w:szCs w:val="22"/>
        </w:rPr>
        <w:t>Zhotovitel odpovídá za to, že sazba daně z přidané hodnoty je stanovena v souladu s platnými předpisy.</w:t>
      </w:r>
    </w:p>
    <w:p w14:paraId="02D9FB0E" w14:textId="77777777" w:rsidR="0039142E" w:rsidRPr="0018002B" w:rsidRDefault="0039142E" w:rsidP="00E57C9E">
      <w:pPr>
        <w:pStyle w:val="Smlouva-slo"/>
        <w:spacing w:before="0"/>
        <w:rPr>
          <w:sz w:val="22"/>
          <w:szCs w:val="22"/>
        </w:rPr>
      </w:pPr>
    </w:p>
    <w:p w14:paraId="4A657C26" w14:textId="77777777" w:rsidR="00226265" w:rsidRPr="0018002B" w:rsidRDefault="00226265" w:rsidP="000A66D6">
      <w:pPr>
        <w:pStyle w:val="Smlouva-slo"/>
        <w:spacing w:before="0"/>
        <w:rPr>
          <w:sz w:val="22"/>
          <w:szCs w:val="22"/>
        </w:rPr>
      </w:pPr>
    </w:p>
    <w:p w14:paraId="3258928D" w14:textId="77777777" w:rsidR="00B40783" w:rsidRPr="00CB608D" w:rsidRDefault="00226265" w:rsidP="0018002B">
      <w:pPr>
        <w:pStyle w:val="Smlouva2"/>
        <w:widowControl/>
        <w:rPr>
          <w:sz w:val="22"/>
          <w:szCs w:val="22"/>
        </w:rPr>
      </w:pPr>
      <w:r>
        <w:rPr>
          <w:sz w:val="22"/>
          <w:szCs w:val="22"/>
        </w:rPr>
        <w:t>V</w:t>
      </w:r>
      <w:r w:rsidR="00B40783" w:rsidRPr="00CB608D">
        <w:rPr>
          <w:sz w:val="22"/>
          <w:szCs w:val="22"/>
        </w:rPr>
        <w:t>I.</w:t>
      </w:r>
    </w:p>
    <w:p w14:paraId="0AFAEF69" w14:textId="77777777" w:rsidR="00B40783" w:rsidRPr="00CB608D" w:rsidRDefault="00B40783" w:rsidP="002523A7">
      <w:pPr>
        <w:pStyle w:val="Smlouva2"/>
        <w:widowControl/>
        <w:spacing w:line="360" w:lineRule="auto"/>
        <w:rPr>
          <w:b w:val="0"/>
          <w:sz w:val="22"/>
          <w:szCs w:val="22"/>
        </w:rPr>
      </w:pPr>
      <w:r w:rsidRPr="00CB608D">
        <w:rPr>
          <w:sz w:val="22"/>
          <w:szCs w:val="22"/>
        </w:rPr>
        <w:t>Platební podmínky</w:t>
      </w:r>
    </w:p>
    <w:p w14:paraId="57BF4DDC" w14:textId="77777777" w:rsidR="00B40783" w:rsidRPr="002523A7" w:rsidRDefault="00B40783" w:rsidP="002523A7">
      <w:pPr>
        <w:numPr>
          <w:ilvl w:val="0"/>
          <w:numId w:val="3"/>
        </w:numPr>
        <w:tabs>
          <w:tab w:val="clear" w:pos="360"/>
        </w:tabs>
        <w:spacing w:after="120"/>
        <w:ind w:left="284" w:hanging="284"/>
        <w:jc w:val="both"/>
        <w:rPr>
          <w:rFonts w:ascii="Times New Roman" w:hAnsi="Times New Roman"/>
        </w:rPr>
      </w:pPr>
      <w:r w:rsidRPr="001E33BF">
        <w:rPr>
          <w:rFonts w:ascii="Times New Roman" w:hAnsi="Times New Roman"/>
        </w:rPr>
        <w:t>Zálohové plat</w:t>
      </w:r>
      <w:r w:rsidRPr="002523A7">
        <w:rPr>
          <w:rFonts w:ascii="Times New Roman" w:hAnsi="Times New Roman"/>
        </w:rPr>
        <w:t>by nejsou sjednány.</w:t>
      </w:r>
    </w:p>
    <w:p w14:paraId="611ACC08" w14:textId="77777777" w:rsidR="00B40783" w:rsidRDefault="00E66CBF" w:rsidP="002523A7">
      <w:pPr>
        <w:numPr>
          <w:ilvl w:val="0"/>
          <w:numId w:val="3"/>
        </w:numPr>
        <w:tabs>
          <w:tab w:val="clear" w:pos="360"/>
        </w:tabs>
        <w:spacing w:after="120"/>
        <w:ind w:left="284" w:hanging="284"/>
        <w:jc w:val="both"/>
        <w:rPr>
          <w:rFonts w:ascii="Times New Roman" w:hAnsi="Times New Roman"/>
          <w:spacing w:val="-7"/>
        </w:rPr>
      </w:pPr>
      <w:r w:rsidRPr="002523A7">
        <w:rPr>
          <w:rFonts w:ascii="Times New Roman" w:hAnsi="Times New Roman"/>
        </w:rPr>
        <w:t>P</w:t>
      </w:r>
      <w:r w:rsidR="009632B4" w:rsidRPr="002523A7">
        <w:rPr>
          <w:rFonts w:ascii="Times New Roman" w:hAnsi="Times New Roman"/>
        </w:rPr>
        <w:t>rovedené díl</w:t>
      </w:r>
      <w:r w:rsidRPr="002523A7">
        <w:rPr>
          <w:rFonts w:ascii="Times New Roman" w:hAnsi="Times New Roman"/>
        </w:rPr>
        <w:t>o</w:t>
      </w:r>
      <w:r w:rsidR="009632B4" w:rsidRPr="002523A7">
        <w:rPr>
          <w:rFonts w:ascii="Times New Roman" w:hAnsi="Times New Roman"/>
        </w:rPr>
        <w:t xml:space="preserve"> bude uhrazeno na </w:t>
      </w:r>
      <w:r w:rsidR="009632B4" w:rsidRPr="002523A7">
        <w:rPr>
          <w:rFonts w:ascii="Times New Roman" w:hAnsi="Times New Roman"/>
          <w:spacing w:val="-7"/>
        </w:rPr>
        <w:t>základě dílčích faktur,</w:t>
      </w:r>
      <w:r w:rsidR="007752ED" w:rsidRPr="002523A7">
        <w:rPr>
          <w:rFonts w:ascii="Times New Roman" w:hAnsi="Times New Roman"/>
          <w:spacing w:val="-7"/>
        </w:rPr>
        <w:t xml:space="preserve"> které budou</w:t>
      </w:r>
      <w:r w:rsidR="007752ED" w:rsidRPr="001E33BF">
        <w:rPr>
          <w:rFonts w:ascii="Times New Roman" w:hAnsi="Times New Roman"/>
          <w:spacing w:val="-7"/>
        </w:rPr>
        <w:t xml:space="preserve"> </w:t>
      </w:r>
      <w:r w:rsidR="007752ED" w:rsidRPr="002523A7">
        <w:rPr>
          <w:rFonts w:ascii="Times New Roman" w:hAnsi="Times New Roman"/>
          <w:spacing w:val="-7"/>
        </w:rPr>
        <w:t>vystaven</w:t>
      </w:r>
      <w:r w:rsidR="007752ED" w:rsidRPr="001E33BF">
        <w:rPr>
          <w:rFonts w:ascii="Times New Roman" w:hAnsi="Times New Roman"/>
          <w:spacing w:val="-7"/>
        </w:rPr>
        <w:t>y</w:t>
      </w:r>
      <w:r w:rsidR="007752ED" w:rsidRPr="002523A7">
        <w:rPr>
          <w:rFonts w:ascii="Times New Roman" w:hAnsi="Times New Roman"/>
          <w:spacing w:val="-7"/>
        </w:rPr>
        <w:t xml:space="preserve"> po každém jednotlivém </w:t>
      </w:r>
      <w:proofErr w:type="spellStart"/>
      <w:r w:rsidR="007752ED" w:rsidRPr="002523A7">
        <w:rPr>
          <w:rFonts w:ascii="Times New Roman" w:hAnsi="Times New Roman"/>
          <w:spacing w:val="-7"/>
        </w:rPr>
        <w:t>pokosu</w:t>
      </w:r>
      <w:proofErr w:type="spellEnd"/>
      <w:r w:rsidR="007752ED" w:rsidRPr="002523A7">
        <w:rPr>
          <w:rFonts w:ascii="Times New Roman" w:hAnsi="Times New Roman"/>
          <w:spacing w:val="-7"/>
        </w:rPr>
        <w:t xml:space="preserve">. Součástí faktury </w:t>
      </w:r>
      <w:r w:rsidR="009D08F2">
        <w:rPr>
          <w:rFonts w:ascii="Times New Roman" w:hAnsi="Times New Roman"/>
          <w:spacing w:val="-7"/>
        </w:rPr>
        <w:t>musí být</w:t>
      </w:r>
      <w:r w:rsidR="009632B4" w:rsidRPr="002523A7">
        <w:rPr>
          <w:rFonts w:ascii="Times New Roman" w:hAnsi="Times New Roman"/>
          <w:spacing w:val="-7"/>
        </w:rPr>
        <w:t xml:space="preserve"> </w:t>
      </w:r>
      <w:r w:rsidR="009632B4" w:rsidRPr="001E33BF">
        <w:rPr>
          <w:rFonts w:ascii="Times New Roman" w:hAnsi="Times New Roman"/>
          <w:spacing w:val="-7"/>
        </w:rPr>
        <w:t>oboustranně odsouhlasený soupis provedených prací</w:t>
      </w:r>
      <w:r w:rsidR="007752ED" w:rsidRPr="002523A7">
        <w:rPr>
          <w:rFonts w:ascii="Times New Roman" w:hAnsi="Times New Roman"/>
          <w:spacing w:val="-7"/>
        </w:rPr>
        <w:t>.</w:t>
      </w:r>
    </w:p>
    <w:p w14:paraId="5C124A50" w14:textId="77777777" w:rsidR="00F640D1" w:rsidRPr="0018002B" w:rsidRDefault="00F640D1" w:rsidP="009842E4">
      <w:pPr>
        <w:pStyle w:val="Smlouva-slo"/>
        <w:numPr>
          <w:ilvl w:val="0"/>
          <w:numId w:val="3"/>
        </w:numPr>
        <w:tabs>
          <w:tab w:val="clear" w:pos="360"/>
          <w:tab w:val="num" w:pos="284"/>
        </w:tabs>
        <w:spacing w:before="0" w:after="120"/>
        <w:ind w:left="284" w:hanging="284"/>
        <w:rPr>
          <w:sz w:val="22"/>
          <w:szCs w:val="22"/>
        </w:rPr>
      </w:pPr>
      <w:r>
        <w:rPr>
          <w:sz w:val="22"/>
          <w:szCs w:val="22"/>
        </w:rPr>
        <w:t>Zhotovitel je oprávněn fakturovat objednateli pouze cenu odpovídající rozsahu (m</w:t>
      </w:r>
      <w:r w:rsidRPr="009842E4">
        <w:rPr>
          <w:sz w:val="22"/>
          <w:szCs w:val="22"/>
          <w:vertAlign w:val="superscript"/>
        </w:rPr>
        <w:t>2</w:t>
      </w:r>
      <w:r>
        <w:rPr>
          <w:sz w:val="22"/>
          <w:szCs w:val="22"/>
        </w:rPr>
        <w:t>) v jakém dílo (pokos) provedl.</w:t>
      </w:r>
    </w:p>
    <w:p w14:paraId="44B9BF1F" w14:textId="77777777" w:rsidR="00B40783" w:rsidRPr="002523A7" w:rsidRDefault="00B40783" w:rsidP="002523A7">
      <w:pPr>
        <w:numPr>
          <w:ilvl w:val="0"/>
          <w:numId w:val="3"/>
        </w:numPr>
        <w:tabs>
          <w:tab w:val="clear" w:pos="360"/>
        </w:tabs>
        <w:spacing w:after="120"/>
        <w:ind w:left="284" w:hanging="284"/>
        <w:jc w:val="both"/>
        <w:rPr>
          <w:rFonts w:ascii="Times New Roman" w:hAnsi="Times New Roman"/>
        </w:rPr>
      </w:pPr>
      <w:r w:rsidRPr="002523A7">
        <w:rPr>
          <w:rFonts w:ascii="Times New Roman" w:hAnsi="Times New Roman"/>
        </w:rPr>
        <w:t>Podkladem pro úhradu smluvní ceny dodaného díla je faktura, která bude mít náležitosti daňového dokladu dle zákona o DPH v platném znění (dále jen označena „</w:t>
      </w:r>
      <w:r w:rsidRPr="002523A7">
        <w:rPr>
          <w:rFonts w:ascii="Times New Roman" w:hAnsi="Times New Roman"/>
          <w:b/>
          <w:bCs/>
        </w:rPr>
        <w:t>faktura</w:t>
      </w:r>
      <w:r w:rsidRPr="002523A7">
        <w:rPr>
          <w:rFonts w:ascii="Times New Roman" w:hAnsi="Times New Roman"/>
        </w:rPr>
        <w:t xml:space="preserve">“). </w:t>
      </w:r>
    </w:p>
    <w:p w14:paraId="24E5DCDC" w14:textId="77777777" w:rsidR="00B40783" w:rsidRPr="002523A7" w:rsidRDefault="00B40783" w:rsidP="002523A7">
      <w:pPr>
        <w:numPr>
          <w:ilvl w:val="0"/>
          <w:numId w:val="3"/>
        </w:numPr>
        <w:tabs>
          <w:tab w:val="clear" w:pos="360"/>
        </w:tabs>
        <w:spacing w:after="120"/>
        <w:ind w:left="284" w:hanging="284"/>
        <w:jc w:val="both"/>
        <w:rPr>
          <w:rFonts w:ascii="Times New Roman" w:hAnsi="Times New Roman"/>
        </w:rPr>
      </w:pPr>
      <w:r w:rsidRPr="002523A7">
        <w:rPr>
          <w:rFonts w:ascii="Times New Roman" w:hAnsi="Times New Roman"/>
        </w:rPr>
        <w:t xml:space="preserve">Lhůta splatnosti faktury je stanovena na </w:t>
      </w:r>
      <w:r w:rsidR="009A7D67" w:rsidRPr="002523A7">
        <w:rPr>
          <w:rFonts w:ascii="Times New Roman" w:hAnsi="Times New Roman"/>
        </w:rPr>
        <w:t>1</w:t>
      </w:r>
      <w:r w:rsidR="00F1541F" w:rsidRPr="002523A7">
        <w:rPr>
          <w:rFonts w:ascii="Times New Roman" w:hAnsi="Times New Roman"/>
        </w:rPr>
        <w:t>5</w:t>
      </w:r>
      <w:r w:rsidRPr="002523A7">
        <w:rPr>
          <w:rFonts w:ascii="Times New Roman" w:hAnsi="Times New Roman"/>
        </w:rPr>
        <w:t xml:space="preserve"> kalendářních dnů</w:t>
      </w:r>
      <w:r w:rsidRPr="001E33BF">
        <w:rPr>
          <w:rFonts w:ascii="Times New Roman" w:hAnsi="Times New Roman"/>
        </w:rPr>
        <w:t xml:space="preserve"> po jejím doručení </w:t>
      </w:r>
      <w:r w:rsidRPr="002523A7">
        <w:rPr>
          <w:rFonts w:ascii="Times New Roman" w:hAnsi="Times New Roman"/>
        </w:rPr>
        <w:t>objednateli.</w:t>
      </w:r>
    </w:p>
    <w:p w14:paraId="21569A2C" w14:textId="77777777" w:rsidR="00B40783" w:rsidRPr="00CB608D" w:rsidRDefault="00EF7759" w:rsidP="002523A7">
      <w:pPr>
        <w:numPr>
          <w:ilvl w:val="0"/>
          <w:numId w:val="3"/>
        </w:numPr>
        <w:tabs>
          <w:tab w:val="clear" w:pos="360"/>
        </w:tabs>
        <w:spacing w:after="120"/>
        <w:ind w:left="284" w:hanging="284"/>
        <w:jc w:val="both"/>
        <w:rPr>
          <w:rFonts w:ascii="Times New Roman" w:hAnsi="Times New Roman"/>
        </w:rPr>
      </w:pPr>
      <w:r>
        <w:rPr>
          <w:rFonts w:ascii="Times New Roman" w:hAnsi="Times New Roman"/>
        </w:rPr>
        <w:t>Zadavatel</w:t>
      </w:r>
      <w:r w:rsidR="00B40783" w:rsidRPr="00CB608D">
        <w:rPr>
          <w:rFonts w:ascii="Times New Roman" w:hAnsi="Times New Roman"/>
        </w:rPr>
        <w:t xml:space="preserve"> je oprávněn vadnou fakturu před uplynutím lhůty splatnosti vrátit druhé smluvní straně bez zaplacení k provedení opravy v těchto případech:</w:t>
      </w:r>
    </w:p>
    <w:p w14:paraId="126550F2" w14:textId="77777777" w:rsidR="00B40783" w:rsidRPr="002523A7" w:rsidRDefault="00B40783" w:rsidP="002523A7">
      <w:pPr>
        <w:pStyle w:val="Zkladntext2"/>
        <w:numPr>
          <w:ilvl w:val="0"/>
          <w:numId w:val="30"/>
        </w:numPr>
        <w:overflowPunct w:val="0"/>
        <w:autoSpaceDE w:val="0"/>
        <w:autoSpaceDN w:val="0"/>
        <w:adjustRightInd w:val="0"/>
        <w:spacing w:after="0" w:line="240" w:lineRule="auto"/>
        <w:ind w:left="709" w:hanging="284"/>
        <w:jc w:val="both"/>
        <w:rPr>
          <w:rFonts w:ascii="Times New Roman" w:hAnsi="Times New Roman"/>
        </w:rPr>
      </w:pPr>
      <w:r w:rsidRPr="00CB608D">
        <w:rPr>
          <w:rFonts w:ascii="Times New Roman" w:hAnsi="Times New Roman"/>
        </w:rPr>
        <w:t>nebude-li faktura obsahovat některou povinnou nebo dohodnutou náležitost nebo bude</w:t>
      </w:r>
      <w:r w:rsidR="007752ED">
        <w:rPr>
          <w:rFonts w:ascii="Times New Roman" w:hAnsi="Times New Roman"/>
        </w:rPr>
        <w:t xml:space="preserve"> </w:t>
      </w:r>
      <w:r w:rsidRPr="002523A7">
        <w:rPr>
          <w:rFonts w:ascii="Times New Roman" w:hAnsi="Times New Roman"/>
        </w:rPr>
        <w:t>chybně</w:t>
      </w:r>
      <w:r w:rsidR="00884A1E" w:rsidRPr="002523A7">
        <w:rPr>
          <w:rFonts w:ascii="Times New Roman" w:hAnsi="Times New Roman"/>
        </w:rPr>
        <w:t xml:space="preserve"> </w:t>
      </w:r>
      <w:r w:rsidRPr="002523A7">
        <w:rPr>
          <w:rFonts w:ascii="Times New Roman" w:hAnsi="Times New Roman"/>
        </w:rPr>
        <w:t>vyúčtována cena,</w:t>
      </w:r>
    </w:p>
    <w:p w14:paraId="53DF07EA" w14:textId="77777777" w:rsidR="00B40783" w:rsidRPr="00CB608D" w:rsidRDefault="00B40783" w:rsidP="002523A7">
      <w:pPr>
        <w:pStyle w:val="Zkladntext2"/>
        <w:numPr>
          <w:ilvl w:val="0"/>
          <w:numId w:val="30"/>
        </w:numPr>
        <w:overflowPunct w:val="0"/>
        <w:autoSpaceDE w:val="0"/>
        <w:autoSpaceDN w:val="0"/>
        <w:adjustRightInd w:val="0"/>
        <w:spacing w:after="0" w:line="240" w:lineRule="auto"/>
        <w:ind w:left="709" w:hanging="284"/>
        <w:jc w:val="both"/>
        <w:rPr>
          <w:rFonts w:ascii="Times New Roman" w:hAnsi="Times New Roman"/>
        </w:rPr>
      </w:pPr>
      <w:r w:rsidRPr="00CB608D">
        <w:rPr>
          <w:rFonts w:ascii="Times New Roman" w:hAnsi="Times New Roman"/>
        </w:rPr>
        <w:lastRenderedPageBreak/>
        <w:t>budou-li vyúčtovány práce, které zhotovitel neprovedl,</w:t>
      </w:r>
    </w:p>
    <w:p w14:paraId="2E3F7819" w14:textId="77777777" w:rsidR="00B40783" w:rsidRPr="00CB608D" w:rsidRDefault="00B40783" w:rsidP="002523A7">
      <w:pPr>
        <w:pStyle w:val="Zkladntext2"/>
        <w:numPr>
          <w:ilvl w:val="0"/>
          <w:numId w:val="30"/>
        </w:numPr>
        <w:overflowPunct w:val="0"/>
        <w:autoSpaceDE w:val="0"/>
        <w:autoSpaceDN w:val="0"/>
        <w:adjustRightInd w:val="0"/>
        <w:spacing w:line="240" w:lineRule="auto"/>
        <w:ind w:left="709" w:hanging="284"/>
        <w:jc w:val="both"/>
        <w:rPr>
          <w:rFonts w:ascii="Times New Roman" w:hAnsi="Times New Roman"/>
        </w:rPr>
      </w:pPr>
      <w:r w:rsidRPr="00CB608D">
        <w:rPr>
          <w:rFonts w:ascii="Times New Roman" w:hAnsi="Times New Roman"/>
        </w:rPr>
        <w:t>bude-li DPH vyúčtována v nesprávné výši.</w:t>
      </w:r>
    </w:p>
    <w:p w14:paraId="53EF13A0" w14:textId="77777777" w:rsidR="00B40783" w:rsidRPr="00CB608D" w:rsidRDefault="00B40783" w:rsidP="002523A7">
      <w:pPr>
        <w:pStyle w:val="Zkladntext2"/>
        <w:spacing w:line="240" w:lineRule="auto"/>
        <w:ind w:left="284"/>
        <w:jc w:val="both"/>
        <w:rPr>
          <w:rFonts w:ascii="Times New Roman" w:hAnsi="Times New Roman"/>
        </w:rPr>
      </w:pPr>
      <w:r w:rsidRPr="00CB608D">
        <w:rPr>
          <w:rFonts w:ascii="Times New Roman" w:hAnsi="Times New Roman"/>
        </w:rPr>
        <w:t>Ve vrácené faktuře objednatel vyznačí důvod vrácení. Druhá smluvní strana provede</w:t>
      </w:r>
      <w:r w:rsidR="00790184" w:rsidRPr="00CB608D">
        <w:rPr>
          <w:rFonts w:ascii="Times New Roman" w:hAnsi="Times New Roman"/>
        </w:rPr>
        <w:t xml:space="preserve"> </w:t>
      </w:r>
      <w:r w:rsidRPr="00CB608D">
        <w:rPr>
          <w:rFonts w:ascii="Times New Roman" w:hAnsi="Times New Roman"/>
        </w:rPr>
        <w:t>opravu</w:t>
      </w:r>
      <w:r w:rsidR="007752ED">
        <w:rPr>
          <w:rFonts w:ascii="Times New Roman" w:hAnsi="Times New Roman"/>
        </w:rPr>
        <w:t xml:space="preserve"> </w:t>
      </w:r>
      <w:r w:rsidRPr="00CB608D">
        <w:rPr>
          <w:rFonts w:ascii="Times New Roman" w:hAnsi="Times New Roman"/>
        </w:rPr>
        <w:t>vystavením nové faktury. Vrátí-li objednatel vadnou fakturu druhé smluvní straně, přestává běžet</w:t>
      </w:r>
      <w:r w:rsidR="00EF136B">
        <w:rPr>
          <w:rFonts w:ascii="Times New Roman" w:hAnsi="Times New Roman"/>
        </w:rPr>
        <w:t xml:space="preserve">        </w:t>
      </w:r>
      <w:r w:rsidRPr="00CB608D">
        <w:rPr>
          <w:rFonts w:ascii="Times New Roman" w:hAnsi="Times New Roman"/>
        </w:rPr>
        <w:t>původní lhůta splatnosti. Celá lhůta běží opět ode dne doručení nově vyhotovené faktury.</w:t>
      </w:r>
    </w:p>
    <w:p w14:paraId="15D0B1FA" w14:textId="77777777" w:rsidR="00EF136B" w:rsidRPr="001E33BF" w:rsidRDefault="00B40783" w:rsidP="002523A7">
      <w:pPr>
        <w:pStyle w:val="Zkladntext2"/>
        <w:numPr>
          <w:ilvl w:val="0"/>
          <w:numId w:val="3"/>
        </w:numPr>
        <w:tabs>
          <w:tab w:val="clear" w:pos="360"/>
        </w:tabs>
        <w:overflowPunct w:val="0"/>
        <w:autoSpaceDE w:val="0"/>
        <w:autoSpaceDN w:val="0"/>
        <w:adjustRightInd w:val="0"/>
        <w:spacing w:line="240" w:lineRule="auto"/>
        <w:ind w:left="284" w:hanging="284"/>
        <w:jc w:val="both"/>
        <w:rPr>
          <w:rFonts w:ascii="Times New Roman" w:hAnsi="Times New Roman"/>
        </w:rPr>
      </w:pPr>
      <w:r w:rsidRPr="00CB608D">
        <w:rPr>
          <w:rFonts w:ascii="Times New Roman" w:hAnsi="Times New Roman"/>
        </w:rPr>
        <w:t>Doručení faktury se provede osobně oproti podpisu zmocněné osoby nebo doručenkou</w:t>
      </w:r>
      <w:r w:rsidR="00FB6AFA" w:rsidRPr="00CB608D">
        <w:rPr>
          <w:rFonts w:ascii="Times New Roman" w:hAnsi="Times New Roman"/>
        </w:rPr>
        <w:t xml:space="preserve">    </w:t>
      </w:r>
      <w:r w:rsidRPr="002523A7">
        <w:rPr>
          <w:rFonts w:ascii="Times New Roman" w:hAnsi="Times New Roman"/>
        </w:rPr>
        <w:t>prostřednictvím pošty.</w:t>
      </w:r>
    </w:p>
    <w:p w14:paraId="024876ED" w14:textId="77777777" w:rsidR="00EF136B" w:rsidRPr="002523A7" w:rsidRDefault="00B40783" w:rsidP="002523A7">
      <w:pPr>
        <w:pStyle w:val="Zkladntext2"/>
        <w:numPr>
          <w:ilvl w:val="0"/>
          <w:numId w:val="3"/>
        </w:numPr>
        <w:tabs>
          <w:tab w:val="clear" w:pos="360"/>
        </w:tabs>
        <w:overflowPunct w:val="0"/>
        <w:autoSpaceDE w:val="0"/>
        <w:autoSpaceDN w:val="0"/>
        <w:adjustRightInd w:val="0"/>
        <w:spacing w:line="240" w:lineRule="auto"/>
        <w:ind w:left="284" w:hanging="284"/>
        <w:jc w:val="both"/>
        <w:rPr>
          <w:rFonts w:ascii="Times New Roman" w:hAnsi="Times New Roman"/>
        </w:rPr>
      </w:pPr>
      <w:r w:rsidRPr="002523A7">
        <w:rPr>
          <w:rFonts w:ascii="Times New Roman" w:hAnsi="Times New Roman"/>
        </w:rPr>
        <w:t>Povinnost zaplatit je splněna dnem odepsání příslušné částky z účtu objednatele.</w:t>
      </w:r>
    </w:p>
    <w:p w14:paraId="310710EE" w14:textId="77777777" w:rsidR="00E3419F" w:rsidRPr="002523A7" w:rsidRDefault="00E3419F" w:rsidP="002523A7">
      <w:pPr>
        <w:pStyle w:val="Zkladntext2"/>
        <w:numPr>
          <w:ilvl w:val="0"/>
          <w:numId w:val="3"/>
        </w:numPr>
        <w:tabs>
          <w:tab w:val="clear" w:pos="360"/>
        </w:tabs>
        <w:overflowPunct w:val="0"/>
        <w:autoSpaceDE w:val="0"/>
        <w:autoSpaceDN w:val="0"/>
        <w:adjustRightInd w:val="0"/>
        <w:spacing w:line="240" w:lineRule="auto"/>
        <w:ind w:left="284" w:hanging="284"/>
        <w:jc w:val="both"/>
        <w:rPr>
          <w:rFonts w:ascii="Times New Roman" w:hAnsi="Times New Roman"/>
        </w:rPr>
      </w:pPr>
      <w:r w:rsidRPr="002523A7">
        <w:rPr>
          <w:rFonts w:ascii="Times New Roman" w:hAnsi="Times New Roman"/>
        </w:rPr>
        <w:t>Stran</w:t>
      </w:r>
      <w:r w:rsidR="00EF136B">
        <w:rPr>
          <w:rFonts w:ascii="Times New Roman" w:hAnsi="Times New Roman"/>
        </w:rPr>
        <w:t>y</w:t>
      </w:r>
      <w:r w:rsidRPr="002523A7">
        <w:rPr>
          <w:rFonts w:ascii="Times New Roman" w:hAnsi="Times New Roman"/>
        </w:rPr>
        <w:t xml:space="preserve"> se dohodly, že platba bude provedena na číslo účtu uvedené zhotovitelem ve faktuře bez ohledu na číslo účtu uvedené v záhlaví této smlouvy. Musí se však jednat o číslo účtu zveřejněné</w:t>
      </w:r>
      <w:r w:rsidR="00EF136B" w:rsidRPr="002523A7">
        <w:rPr>
          <w:rFonts w:ascii="Times New Roman" w:hAnsi="Times New Roman"/>
        </w:rPr>
        <w:t xml:space="preserve"> zp</w:t>
      </w:r>
      <w:r w:rsidRPr="002523A7">
        <w:rPr>
          <w:rFonts w:ascii="Times New Roman" w:hAnsi="Times New Roman"/>
        </w:rPr>
        <w:t>ůsobem umožňujícím dálkový přístup podle § 96 zákona o DPH. Zároveň se musí jednat o účet</w:t>
      </w:r>
      <w:r w:rsidR="00EF136B" w:rsidRPr="002523A7">
        <w:rPr>
          <w:rFonts w:ascii="Times New Roman" w:hAnsi="Times New Roman"/>
        </w:rPr>
        <w:t xml:space="preserve"> </w:t>
      </w:r>
      <w:r w:rsidRPr="002523A7">
        <w:rPr>
          <w:rFonts w:ascii="Times New Roman" w:hAnsi="Times New Roman"/>
        </w:rPr>
        <w:t>vedený v tuzemsku</w:t>
      </w:r>
      <w:r w:rsidR="00EF136B" w:rsidRPr="002523A7">
        <w:rPr>
          <w:rFonts w:ascii="Times New Roman" w:hAnsi="Times New Roman"/>
        </w:rPr>
        <w:t>.</w:t>
      </w:r>
    </w:p>
    <w:p w14:paraId="77214217" w14:textId="77777777" w:rsidR="00EF136B" w:rsidRPr="002523A7" w:rsidRDefault="00E57C9E" w:rsidP="002523A7">
      <w:pPr>
        <w:pStyle w:val="Zkladntext2"/>
        <w:numPr>
          <w:ilvl w:val="0"/>
          <w:numId w:val="3"/>
        </w:numPr>
        <w:tabs>
          <w:tab w:val="clear" w:pos="360"/>
        </w:tabs>
        <w:overflowPunct w:val="0"/>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 </w:t>
      </w:r>
      <w:r w:rsidR="00EF136B" w:rsidRPr="002523A7">
        <w:rPr>
          <w:rFonts w:ascii="Times New Roman" w:hAnsi="Times New Roman"/>
        </w:rP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 a zákona o DPH. Zaplacením částky  </w:t>
      </w:r>
      <w:r w:rsidR="00EF136B" w:rsidRPr="001E33BF">
        <w:rPr>
          <w:rFonts w:ascii="Times New Roman" w:hAnsi="Times New Roman"/>
        </w:rPr>
        <w:t xml:space="preserve"> </w:t>
      </w:r>
      <w:r w:rsidR="00EF136B" w:rsidRPr="002523A7">
        <w:rPr>
          <w:rFonts w:ascii="Times New Roman" w:hAnsi="Times New Roman"/>
        </w:rPr>
        <w:t>ve výši daně na účet správce daně zhotovitele a zaplacením ceny bez DPH zhotoviteli je</w:t>
      </w:r>
      <w:r w:rsidR="00EF136B" w:rsidRPr="001E33BF">
        <w:rPr>
          <w:rFonts w:ascii="Times New Roman" w:hAnsi="Times New Roman"/>
        </w:rPr>
        <w:t xml:space="preserve"> </w:t>
      </w:r>
      <w:r w:rsidR="00EF136B" w:rsidRPr="002523A7">
        <w:rPr>
          <w:rFonts w:ascii="Times New Roman" w:hAnsi="Times New Roman"/>
        </w:rPr>
        <w:t xml:space="preserve">splněn  </w:t>
      </w:r>
      <w:r w:rsidR="00EF136B" w:rsidRPr="001E33BF">
        <w:rPr>
          <w:rFonts w:ascii="Times New Roman" w:hAnsi="Times New Roman"/>
        </w:rPr>
        <w:t xml:space="preserve"> </w:t>
      </w:r>
      <w:r w:rsidR="00EF136B" w:rsidRPr="002523A7">
        <w:rPr>
          <w:rFonts w:ascii="Times New Roman" w:hAnsi="Times New Roman"/>
        </w:rPr>
        <w:t xml:space="preserve">závazek objednatele uhradit sjednanou cenu. </w:t>
      </w:r>
    </w:p>
    <w:p w14:paraId="51F17613" w14:textId="77777777" w:rsidR="009353A7" w:rsidRPr="009353A7" w:rsidRDefault="009353A7" w:rsidP="00A519B1">
      <w:pPr>
        <w:pStyle w:val="Zkladntextodsazen-slo"/>
        <w:tabs>
          <w:tab w:val="clear" w:pos="284"/>
          <w:tab w:val="num" w:pos="426"/>
        </w:tabs>
        <w:rPr>
          <w:b/>
          <w:lang w:val="cs-CZ"/>
        </w:rPr>
      </w:pPr>
    </w:p>
    <w:p w14:paraId="374B8B59" w14:textId="77777777" w:rsidR="00B40783" w:rsidRPr="00CB608D" w:rsidRDefault="00B40783" w:rsidP="0018002B">
      <w:pPr>
        <w:pStyle w:val="Smlouva-slo"/>
        <w:spacing w:before="0"/>
        <w:jc w:val="center"/>
        <w:rPr>
          <w:b/>
          <w:sz w:val="22"/>
          <w:szCs w:val="22"/>
        </w:rPr>
      </w:pPr>
      <w:r w:rsidRPr="00CB608D">
        <w:rPr>
          <w:b/>
          <w:sz w:val="22"/>
          <w:szCs w:val="22"/>
        </w:rPr>
        <w:t>VII.</w:t>
      </w:r>
    </w:p>
    <w:p w14:paraId="682DA401" w14:textId="77777777" w:rsidR="00B40783" w:rsidRPr="00CB608D" w:rsidRDefault="00B40783" w:rsidP="002523A7">
      <w:pPr>
        <w:pStyle w:val="Smlouva2"/>
        <w:widowControl/>
        <w:spacing w:line="360" w:lineRule="auto"/>
        <w:rPr>
          <w:b w:val="0"/>
          <w:sz w:val="22"/>
          <w:szCs w:val="22"/>
        </w:rPr>
      </w:pPr>
      <w:r w:rsidRPr="00CB608D">
        <w:rPr>
          <w:sz w:val="22"/>
          <w:szCs w:val="22"/>
        </w:rPr>
        <w:t xml:space="preserve">Jakost </w:t>
      </w:r>
      <w:r w:rsidR="00226265">
        <w:rPr>
          <w:sz w:val="22"/>
          <w:szCs w:val="22"/>
        </w:rPr>
        <w:t xml:space="preserve">a vady </w:t>
      </w:r>
      <w:r w:rsidRPr="00CB608D">
        <w:rPr>
          <w:sz w:val="22"/>
          <w:szCs w:val="22"/>
        </w:rPr>
        <w:t>díla</w:t>
      </w:r>
    </w:p>
    <w:p w14:paraId="39F9AFED" w14:textId="77777777" w:rsidR="00B40783" w:rsidRDefault="00B40783" w:rsidP="002523A7">
      <w:pPr>
        <w:pStyle w:val="Smlouva2"/>
        <w:widowControl/>
        <w:numPr>
          <w:ilvl w:val="0"/>
          <w:numId w:val="26"/>
        </w:numPr>
        <w:spacing w:after="120"/>
        <w:ind w:left="357" w:hanging="357"/>
        <w:jc w:val="both"/>
        <w:rPr>
          <w:b w:val="0"/>
          <w:sz w:val="22"/>
          <w:szCs w:val="22"/>
        </w:rPr>
      </w:pPr>
      <w:r w:rsidRPr="002C5630">
        <w:rPr>
          <w:b w:val="0"/>
          <w:sz w:val="22"/>
          <w:szCs w:val="22"/>
        </w:rPr>
        <w:t>Zhotovitel se zavazuje k tomu, že celkový souhrn vlastností provedeného díla bude plně uspokojovat stanovené potřeby, tj. využitelnost, bezpečnost, udržovatelnost, hospodárnost, ochranu životního prostředí, hygienické požadavky. Ty budou</w:t>
      </w:r>
      <w:r w:rsidR="002C5630">
        <w:rPr>
          <w:b w:val="0"/>
          <w:sz w:val="22"/>
          <w:szCs w:val="22"/>
        </w:rPr>
        <w:t xml:space="preserve"> </w:t>
      </w:r>
      <w:r w:rsidRPr="002C5630">
        <w:rPr>
          <w:b w:val="0"/>
          <w:sz w:val="22"/>
          <w:szCs w:val="22"/>
        </w:rPr>
        <w:t>odpovídat platné právní úpravě, českým technickým normám, zadání veřejné zakázky a této smlouvě.</w:t>
      </w:r>
      <w:r w:rsidR="009632B4" w:rsidRPr="002C5630">
        <w:rPr>
          <w:b w:val="0"/>
          <w:sz w:val="22"/>
          <w:szCs w:val="22"/>
        </w:rPr>
        <w:t xml:space="preserve"> </w:t>
      </w:r>
    </w:p>
    <w:p w14:paraId="3ADEF0B6" w14:textId="77777777" w:rsidR="00226265" w:rsidRDefault="00226265" w:rsidP="002523A7">
      <w:pPr>
        <w:numPr>
          <w:ilvl w:val="0"/>
          <w:numId w:val="26"/>
        </w:numPr>
        <w:jc w:val="both"/>
        <w:rPr>
          <w:rFonts w:ascii="Times New Roman" w:hAnsi="Times New Roman"/>
        </w:rPr>
      </w:pPr>
      <w:r w:rsidRPr="00F92A55">
        <w:rPr>
          <w:rFonts w:ascii="Times New Roman" w:hAnsi="Times New Roman"/>
        </w:rPr>
        <w:t>Objednatel si vyhrazuj</w:t>
      </w:r>
      <w:r>
        <w:rPr>
          <w:rFonts w:ascii="Times New Roman" w:hAnsi="Times New Roman"/>
        </w:rPr>
        <w:t>e</w:t>
      </w:r>
      <w:r w:rsidRPr="00F92A55">
        <w:rPr>
          <w:rFonts w:ascii="Times New Roman" w:hAnsi="Times New Roman"/>
        </w:rPr>
        <w:t xml:space="preserve"> právo provádět namátkové kontroly plnění předmětu smlouvy.</w:t>
      </w:r>
      <w:r>
        <w:rPr>
          <w:rFonts w:ascii="Times New Roman" w:hAnsi="Times New Roman"/>
        </w:rPr>
        <w:t xml:space="preserve"> </w:t>
      </w:r>
      <w:r w:rsidRPr="00F92A55">
        <w:rPr>
          <w:rFonts w:ascii="Times New Roman" w:hAnsi="Times New Roman"/>
        </w:rPr>
        <w:t>V</w:t>
      </w:r>
      <w:r>
        <w:rPr>
          <w:rFonts w:ascii="Times New Roman" w:hAnsi="Times New Roman"/>
        </w:rPr>
        <w:t> </w:t>
      </w:r>
      <w:r w:rsidRPr="00F1541F">
        <w:rPr>
          <w:rFonts w:ascii="Times New Roman" w:hAnsi="Times New Roman"/>
        </w:rPr>
        <w:t>případě</w:t>
      </w:r>
      <w:r>
        <w:rPr>
          <w:rFonts w:ascii="Times New Roman" w:hAnsi="Times New Roman"/>
        </w:rPr>
        <w:t xml:space="preserve"> </w:t>
      </w:r>
      <w:r w:rsidRPr="00F92A55">
        <w:rPr>
          <w:rFonts w:ascii="Times New Roman" w:hAnsi="Times New Roman"/>
        </w:rPr>
        <w:t xml:space="preserve">zjištění nedostatků </w:t>
      </w:r>
      <w:r>
        <w:rPr>
          <w:rFonts w:ascii="Times New Roman" w:hAnsi="Times New Roman"/>
        </w:rPr>
        <w:t xml:space="preserve">o tomto sepíše zápis a doručí jej zhotoviteli k zaujetí stanoviska. </w:t>
      </w:r>
    </w:p>
    <w:p w14:paraId="15C55940" w14:textId="77777777" w:rsidR="00226265" w:rsidRDefault="00226265" w:rsidP="00C45053">
      <w:pPr>
        <w:pStyle w:val="Smlouva2"/>
        <w:widowControl/>
        <w:tabs>
          <w:tab w:val="num" w:pos="1648"/>
        </w:tabs>
        <w:jc w:val="both"/>
        <w:rPr>
          <w:b w:val="0"/>
          <w:sz w:val="22"/>
          <w:szCs w:val="22"/>
        </w:rPr>
      </w:pPr>
    </w:p>
    <w:p w14:paraId="4EFDABA4" w14:textId="77777777" w:rsidR="00B40783" w:rsidRPr="00CB608D" w:rsidRDefault="00B40783" w:rsidP="0018002B">
      <w:pPr>
        <w:pStyle w:val="Smlouva2"/>
        <w:widowControl/>
        <w:rPr>
          <w:sz w:val="22"/>
          <w:szCs w:val="22"/>
        </w:rPr>
      </w:pPr>
      <w:r w:rsidRPr="00CB608D">
        <w:rPr>
          <w:sz w:val="22"/>
          <w:szCs w:val="22"/>
        </w:rPr>
        <w:t>VIII.</w:t>
      </w:r>
    </w:p>
    <w:p w14:paraId="74AE7FAD" w14:textId="77777777" w:rsidR="00B40783" w:rsidRPr="00CB608D" w:rsidRDefault="009632B4" w:rsidP="002523A7">
      <w:pPr>
        <w:pStyle w:val="Smlouva2"/>
        <w:widowControl/>
        <w:spacing w:line="360" w:lineRule="auto"/>
        <w:rPr>
          <w:b w:val="0"/>
          <w:sz w:val="22"/>
          <w:szCs w:val="22"/>
        </w:rPr>
      </w:pPr>
      <w:r w:rsidRPr="00CB608D">
        <w:rPr>
          <w:sz w:val="22"/>
          <w:szCs w:val="22"/>
        </w:rPr>
        <w:t>P</w:t>
      </w:r>
      <w:r w:rsidR="00B40783" w:rsidRPr="00CB608D">
        <w:rPr>
          <w:sz w:val="22"/>
          <w:szCs w:val="22"/>
        </w:rPr>
        <w:t>rovádění díla</w:t>
      </w:r>
    </w:p>
    <w:p w14:paraId="65650C87" w14:textId="6B2E403D" w:rsidR="00B40783" w:rsidRPr="002523A7" w:rsidRDefault="00A229BD" w:rsidP="002523A7">
      <w:pPr>
        <w:pStyle w:val="Smlouva2"/>
        <w:widowControl/>
        <w:numPr>
          <w:ilvl w:val="0"/>
          <w:numId w:val="6"/>
        </w:numPr>
        <w:tabs>
          <w:tab w:val="num" w:pos="284"/>
        </w:tabs>
        <w:spacing w:after="120"/>
        <w:ind w:left="284" w:hanging="284"/>
        <w:jc w:val="both"/>
        <w:rPr>
          <w:b w:val="0"/>
          <w:sz w:val="22"/>
          <w:szCs w:val="22"/>
        </w:rPr>
      </w:pPr>
      <w:r w:rsidRPr="001E33BF">
        <w:rPr>
          <w:b w:val="0"/>
          <w:sz w:val="22"/>
          <w:szCs w:val="22"/>
        </w:rPr>
        <w:t xml:space="preserve">Rozsah prací je stanoven </w:t>
      </w:r>
      <w:r w:rsidR="005725C1">
        <w:rPr>
          <w:b w:val="0"/>
          <w:sz w:val="22"/>
          <w:szCs w:val="22"/>
        </w:rPr>
        <w:t>seznamem</w:t>
      </w:r>
      <w:r w:rsidR="005725C1" w:rsidRPr="001E33BF">
        <w:rPr>
          <w:b w:val="0"/>
          <w:sz w:val="22"/>
          <w:szCs w:val="22"/>
        </w:rPr>
        <w:t xml:space="preserve"> </w:t>
      </w:r>
      <w:r w:rsidRPr="001E33BF">
        <w:rPr>
          <w:b w:val="0"/>
          <w:sz w:val="22"/>
          <w:szCs w:val="22"/>
        </w:rPr>
        <w:t xml:space="preserve">ploch k jednotlivým </w:t>
      </w:r>
      <w:proofErr w:type="spellStart"/>
      <w:r w:rsidRPr="001E33BF">
        <w:rPr>
          <w:b w:val="0"/>
          <w:sz w:val="22"/>
          <w:szCs w:val="22"/>
        </w:rPr>
        <w:t>pokosům</w:t>
      </w:r>
      <w:proofErr w:type="spellEnd"/>
      <w:r w:rsidR="00623EDB">
        <w:rPr>
          <w:b w:val="0"/>
          <w:sz w:val="22"/>
          <w:szCs w:val="22"/>
        </w:rPr>
        <w:t xml:space="preserve"> (příloha č. 1 smlouvy)</w:t>
      </w:r>
      <w:r w:rsidR="00226265">
        <w:rPr>
          <w:b w:val="0"/>
          <w:sz w:val="22"/>
          <w:szCs w:val="22"/>
        </w:rPr>
        <w:t>, který odpovídá mapovým podkladům</w:t>
      </w:r>
      <w:r w:rsidR="00623EDB">
        <w:rPr>
          <w:b w:val="0"/>
          <w:sz w:val="22"/>
          <w:szCs w:val="22"/>
        </w:rPr>
        <w:t xml:space="preserve"> (</w:t>
      </w:r>
      <w:r w:rsidR="00226265">
        <w:rPr>
          <w:b w:val="0"/>
          <w:sz w:val="22"/>
          <w:szCs w:val="22"/>
        </w:rPr>
        <w:t xml:space="preserve">přílohou č. </w:t>
      </w:r>
      <w:r w:rsidR="00623EDB">
        <w:rPr>
          <w:b w:val="0"/>
          <w:sz w:val="22"/>
          <w:szCs w:val="22"/>
        </w:rPr>
        <w:t>2</w:t>
      </w:r>
      <w:r w:rsidR="00226265">
        <w:rPr>
          <w:b w:val="0"/>
          <w:sz w:val="22"/>
          <w:szCs w:val="22"/>
        </w:rPr>
        <w:t xml:space="preserve"> této </w:t>
      </w:r>
      <w:r w:rsidR="00226265" w:rsidRPr="00623EDB">
        <w:rPr>
          <w:b w:val="0"/>
          <w:sz w:val="22"/>
          <w:szCs w:val="22"/>
        </w:rPr>
        <w:t>smlouvy</w:t>
      </w:r>
      <w:r w:rsidR="00623EDB">
        <w:rPr>
          <w:b w:val="0"/>
          <w:sz w:val="22"/>
          <w:szCs w:val="22"/>
        </w:rPr>
        <w:t>)</w:t>
      </w:r>
      <w:r w:rsidR="00226265" w:rsidRPr="00623EDB">
        <w:rPr>
          <w:b w:val="0"/>
          <w:sz w:val="22"/>
          <w:szCs w:val="22"/>
        </w:rPr>
        <w:t>.</w:t>
      </w:r>
      <w:r w:rsidRPr="001E33BF">
        <w:rPr>
          <w:b w:val="0"/>
          <w:sz w:val="22"/>
          <w:szCs w:val="22"/>
        </w:rPr>
        <w:t xml:space="preserve"> </w:t>
      </w:r>
    </w:p>
    <w:p w14:paraId="709E7A78" w14:textId="77777777" w:rsidR="00A519B1" w:rsidRPr="002523A7" w:rsidRDefault="00B40783" w:rsidP="002523A7">
      <w:pPr>
        <w:pStyle w:val="Smlouva2"/>
        <w:widowControl/>
        <w:numPr>
          <w:ilvl w:val="0"/>
          <w:numId w:val="6"/>
        </w:numPr>
        <w:tabs>
          <w:tab w:val="num" w:pos="284"/>
        </w:tabs>
        <w:spacing w:after="120"/>
        <w:ind w:left="284" w:hanging="284"/>
        <w:jc w:val="both"/>
        <w:rPr>
          <w:b w:val="0"/>
          <w:spacing w:val="-4"/>
          <w:sz w:val="22"/>
          <w:szCs w:val="22"/>
        </w:rPr>
      </w:pPr>
      <w:r w:rsidRPr="002523A7">
        <w:rPr>
          <w:b w:val="0"/>
          <w:spacing w:val="-4"/>
          <w:sz w:val="22"/>
          <w:szCs w:val="22"/>
        </w:rPr>
        <w:t>Zhotovitel se zavazuje vyklidit a vyčistit</w:t>
      </w:r>
      <w:r w:rsidR="00A2598D" w:rsidRPr="002523A7">
        <w:rPr>
          <w:b w:val="0"/>
          <w:spacing w:val="-4"/>
          <w:sz w:val="22"/>
          <w:szCs w:val="22"/>
        </w:rPr>
        <w:t xml:space="preserve"> dotčené plochy</w:t>
      </w:r>
      <w:r w:rsidRPr="002523A7">
        <w:rPr>
          <w:b w:val="0"/>
          <w:spacing w:val="-4"/>
          <w:sz w:val="22"/>
          <w:szCs w:val="22"/>
        </w:rPr>
        <w:t xml:space="preserve"> do dne předání a převzetí </w:t>
      </w:r>
      <w:r w:rsidR="002C5630" w:rsidRPr="002523A7">
        <w:rPr>
          <w:b w:val="0"/>
          <w:spacing w:val="-4"/>
          <w:sz w:val="22"/>
          <w:szCs w:val="22"/>
        </w:rPr>
        <w:t>díla</w:t>
      </w:r>
      <w:r w:rsidRPr="002523A7">
        <w:rPr>
          <w:b w:val="0"/>
          <w:spacing w:val="-4"/>
          <w:sz w:val="22"/>
          <w:szCs w:val="22"/>
        </w:rPr>
        <w:t xml:space="preserve">. </w:t>
      </w:r>
      <w:r w:rsidR="006C6AC2" w:rsidRPr="002523A7">
        <w:rPr>
          <w:b w:val="0"/>
          <w:spacing w:val="-4"/>
          <w:sz w:val="22"/>
          <w:szCs w:val="22"/>
        </w:rPr>
        <w:t xml:space="preserve"> </w:t>
      </w:r>
      <w:r w:rsidRPr="002523A7">
        <w:rPr>
          <w:b w:val="0"/>
          <w:spacing w:val="-4"/>
          <w:sz w:val="22"/>
          <w:szCs w:val="22"/>
        </w:rPr>
        <w:t>Při nedodržení tohoto termínu se zhotovitel zavazuje uhradit objednateli veškeré náklady a škody, které mu tím vznikly.</w:t>
      </w:r>
    </w:p>
    <w:p w14:paraId="0ACD4F39" w14:textId="77777777" w:rsidR="00B40783" w:rsidRPr="002523A7" w:rsidRDefault="00B40783" w:rsidP="002523A7">
      <w:pPr>
        <w:pStyle w:val="Smlouva2"/>
        <w:widowControl/>
        <w:numPr>
          <w:ilvl w:val="0"/>
          <w:numId w:val="6"/>
        </w:numPr>
        <w:tabs>
          <w:tab w:val="num" w:pos="284"/>
        </w:tabs>
        <w:spacing w:after="120"/>
        <w:ind w:left="284" w:hanging="284"/>
        <w:jc w:val="both"/>
        <w:rPr>
          <w:b w:val="0"/>
          <w:spacing w:val="-6"/>
          <w:sz w:val="22"/>
          <w:szCs w:val="22"/>
        </w:rPr>
      </w:pPr>
      <w:r w:rsidRPr="002523A7">
        <w:rPr>
          <w:b w:val="0"/>
          <w:spacing w:val="-6"/>
          <w:sz w:val="22"/>
          <w:szCs w:val="22"/>
        </w:rPr>
        <w:t xml:space="preserve">Zhotovitel odpovídá za bezpečnost veškerého provozu a ochranu zdraví všech osob v prostoru </w:t>
      </w:r>
      <w:r w:rsidR="00A2598D" w:rsidRPr="002523A7">
        <w:rPr>
          <w:b w:val="0"/>
          <w:spacing w:val="-6"/>
          <w:sz w:val="22"/>
          <w:szCs w:val="22"/>
        </w:rPr>
        <w:t>předmětu díla</w:t>
      </w:r>
      <w:r w:rsidRPr="002523A7">
        <w:rPr>
          <w:b w:val="0"/>
          <w:spacing w:val="-6"/>
          <w:sz w:val="22"/>
          <w:szCs w:val="22"/>
        </w:rPr>
        <w:t>, dodržování bezpečnostních, hygienických a požárních předpisů</w:t>
      </w:r>
      <w:r w:rsidR="00A2598D" w:rsidRPr="002523A7">
        <w:rPr>
          <w:b w:val="0"/>
          <w:spacing w:val="-6"/>
          <w:sz w:val="22"/>
          <w:szCs w:val="22"/>
        </w:rPr>
        <w:t>.</w:t>
      </w:r>
    </w:p>
    <w:p w14:paraId="0164FA7A" w14:textId="77777777" w:rsidR="00B40783" w:rsidRPr="002523A7" w:rsidRDefault="00B40783" w:rsidP="002523A7">
      <w:pPr>
        <w:pStyle w:val="Smlouva2"/>
        <w:widowControl/>
        <w:numPr>
          <w:ilvl w:val="0"/>
          <w:numId w:val="6"/>
        </w:numPr>
        <w:tabs>
          <w:tab w:val="num" w:pos="284"/>
        </w:tabs>
        <w:spacing w:after="120"/>
        <w:ind w:left="284" w:hanging="284"/>
        <w:jc w:val="both"/>
        <w:rPr>
          <w:b w:val="0"/>
          <w:sz w:val="22"/>
          <w:szCs w:val="22"/>
        </w:rPr>
      </w:pPr>
      <w:r w:rsidRPr="002523A7">
        <w:rPr>
          <w:b w:val="0"/>
          <w:sz w:val="22"/>
          <w:szCs w:val="22"/>
        </w:rPr>
        <w:t>Zhotovitel se zavazuje provést dílo svým jménem, na vlastní náklady a na vlastní zodpovědnost.</w:t>
      </w:r>
    </w:p>
    <w:p w14:paraId="19E9D9B6" w14:textId="77777777" w:rsidR="00B40783" w:rsidRPr="002523A7" w:rsidRDefault="00B40783" w:rsidP="002523A7">
      <w:pPr>
        <w:pStyle w:val="Smlouva2"/>
        <w:widowControl/>
        <w:numPr>
          <w:ilvl w:val="0"/>
          <w:numId w:val="6"/>
        </w:numPr>
        <w:tabs>
          <w:tab w:val="num" w:pos="284"/>
        </w:tabs>
        <w:spacing w:after="120"/>
        <w:ind w:left="284" w:hanging="284"/>
        <w:jc w:val="both"/>
        <w:rPr>
          <w:b w:val="0"/>
          <w:sz w:val="22"/>
          <w:szCs w:val="22"/>
        </w:rPr>
      </w:pPr>
      <w:r w:rsidRPr="002523A7">
        <w:rPr>
          <w:b w:val="0"/>
          <w:sz w:val="22"/>
          <w:szCs w:val="22"/>
        </w:rPr>
        <w:t>Zhotovitel zabezpečí povolení k uzavírkám, záborům komunikací a zeleně (v případě potřeby).</w:t>
      </w:r>
    </w:p>
    <w:p w14:paraId="3B51E838" w14:textId="77777777" w:rsidR="00A2598D" w:rsidRPr="002523A7" w:rsidRDefault="00A2598D" w:rsidP="002523A7">
      <w:pPr>
        <w:pStyle w:val="Smlouva2"/>
        <w:widowControl/>
        <w:tabs>
          <w:tab w:val="num" w:pos="720"/>
        </w:tabs>
        <w:spacing w:after="120"/>
        <w:jc w:val="both"/>
        <w:rPr>
          <w:b w:val="0"/>
          <w:sz w:val="22"/>
          <w:szCs w:val="22"/>
        </w:rPr>
      </w:pPr>
      <w:r w:rsidRPr="002523A7">
        <w:rPr>
          <w:b w:val="0"/>
          <w:sz w:val="22"/>
          <w:szCs w:val="22"/>
        </w:rPr>
        <w:t xml:space="preserve">6. </w:t>
      </w:r>
      <w:r w:rsidR="005A05EE" w:rsidRPr="002523A7">
        <w:rPr>
          <w:b w:val="0"/>
          <w:sz w:val="22"/>
          <w:szCs w:val="22"/>
        </w:rPr>
        <w:t xml:space="preserve"> </w:t>
      </w:r>
      <w:r w:rsidR="00B40783" w:rsidRPr="002523A7">
        <w:rPr>
          <w:b w:val="0"/>
          <w:sz w:val="22"/>
          <w:szCs w:val="22"/>
        </w:rPr>
        <w:t xml:space="preserve">Zhotovitel se zavazuje realizovat práce vyžadující zvláštní způsobilost nebo povolení podle </w:t>
      </w:r>
    </w:p>
    <w:p w14:paraId="50468E29" w14:textId="77777777" w:rsidR="0032064A" w:rsidRPr="002523A7" w:rsidRDefault="00A2598D" w:rsidP="002523A7">
      <w:pPr>
        <w:pStyle w:val="Smlouva2"/>
        <w:widowControl/>
        <w:tabs>
          <w:tab w:val="num" w:pos="720"/>
        </w:tabs>
        <w:spacing w:after="120"/>
        <w:jc w:val="both"/>
        <w:rPr>
          <w:b w:val="0"/>
          <w:sz w:val="22"/>
          <w:szCs w:val="22"/>
        </w:rPr>
      </w:pPr>
      <w:r w:rsidRPr="002523A7">
        <w:rPr>
          <w:b w:val="0"/>
          <w:sz w:val="22"/>
          <w:szCs w:val="22"/>
        </w:rPr>
        <w:t xml:space="preserve">    </w:t>
      </w:r>
      <w:r w:rsidR="005A05EE" w:rsidRPr="002523A7">
        <w:rPr>
          <w:b w:val="0"/>
          <w:sz w:val="22"/>
          <w:szCs w:val="22"/>
        </w:rPr>
        <w:t xml:space="preserve"> </w:t>
      </w:r>
      <w:r w:rsidR="00B40783" w:rsidRPr="002523A7">
        <w:rPr>
          <w:b w:val="0"/>
          <w:sz w:val="22"/>
          <w:szCs w:val="22"/>
        </w:rPr>
        <w:t>příslušných předpisů osobami, které tuto podmínku splňují.</w:t>
      </w:r>
      <w:r w:rsidRPr="002523A7">
        <w:rPr>
          <w:b w:val="0"/>
          <w:sz w:val="22"/>
          <w:szCs w:val="22"/>
        </w:rPr>
        <w:t xml:space="preserve"> </w:t>
      </w:r>
    </w:p>
    <w:p w14:paraId="3DC8ACF0" w14:textId="77777777" w:rsidR="00A2598D" w:rsidRPr="002523A7" w:rsidRDefault="002C5630" w:rsidP="0018002B">
      <w:pPr>
        <w:pStyle w:val="Smlouva2"/>
        <w:widowControl/>
        <w:jc w:val="both"/>
        <w:rPr>
          <w:b w:val="0"/>
          <w:sz w:val="22"/>
          <w:szCs w:val="22"/>
        </w:rPr>
      </w:pPr>
      <w:r w:rsidRPr="002523A7">
        <w:rPr>
          <w:b w:val="0"/>
          <w:sz w:val="22"/>
          <w:szCs w:val="22"/>
        </w:rPr>
        <w:t>7</w:t>
      </w:r>
      <w:r w:rsidR="00A2598D" w:rsidRPr="002523A7">
        <w:rPr>
          <w:b w:val="0"/>
          <w:sz w:val="22"/>
          <w:szCs w:val="22"/>
        </w:rPr>
        <w:t xml:space="preserve">.  </w:t>
      </w:r>
      <w:r w:rsidR="00B40783" w:rsidRPr="002523A7">
        <w:rPr>
          <w:b w:val="0"/>
          <w:sz w:val="22"/>
          <w:szCs w:val="22"/>
        </w:rPr>
        <w:t xml:space="preserve">Zjistí-li zhotovitel při provádění díla skryté překážky bránící řádnému provedení díla, je povinen to </w:t>
      </w:r>
    </w:p>
    <w:p w14:paraId="569F3832" w14:textId="77777777" w:rsidR="00A81043" w:rsidRPr="00CB608D" w:rsidRDefault="00A2598D" w:rsidP="0018002B">
      <w:pPr>
        <w:pStyle w:val="Smlouva2"/>
        <w:widowControl/>
        <w:jc w:val="both"/>
        <w:rPr>
          <w:b w:val="0"/>
          <w:sz w:val="22"/>
          <w:szCs w:val="22"/>
        </w:rPr>
      </w:pPr>
      <w:r w:rsidRPr="002523A7">
        <w:rPr>
          <w:b w:val="0"/>
          <w:sz w:val="22"/>
          <w:szCs w:val="22"/>
        </w:rPr>
        <w:t xml:space="preserve">     </w:t>
      </w:r>
      <w:r w:rsidR="00B40783" w:rsidRPr="002523A7">
        <w:rPr>
          <w:b w:val="0"/>
          <w:sz w:val="22"/>
          <w:szCs w:val="22"/>
        </w:rPr>
        <w:t>bez odkladu oznámit objednateli a navrhnout mu další postup.</w:t>
      </w:r>
      <w:r w:rsidRPr="00CB608D">
        <w:rPr>
          <w:b w:val="0"/>
          <w:sz w:val="22"/>
          <w:szCs w:val="22"/>
        </w:rPr>
        <w:t xml:space="preserve"> </w:t>
      </w:r>
    </w:p>
    <w:p w14:paraId="353BBB2B" w14:textId="77777777" w:rsidR="009353A7" w:rsidRPr="00CB608D" w:rsidRDefault="009353A7" w:rsidP="0018002B">
      <w:pPr>
        <w:jc w:val="both"/>
        <w:rPr>
          <w:rFonts w:ascii="Times New Roman" w:hAnsi="Times New Roman"/>
          <w:b/>
        </w:rPr>
      </w:pPr>
    </w:p>
    <w:p w14:paraId="4F8834C4" w14:textId="77777777" w:rsidR="00B40783" w:rsidRPr="001E33BF" w:rsidRDefault="00226265" w:rsidP="0018002B">
      <w:pPr>
        <w:pStyle w:val="Smlouva2"/>
        <w:widowControl/>
        <w:rPr>
          <w:sz w:val="22"/>
          <w:szCs w:val="22"/>
        </w:rPr>
      </w:pPr>
      <w:r w:rsidRPr="002523A7">
        <w:rPr>
          <w:sz w:val="22"/>
          <w:szCs w:val="22"/>
        </w:rPr>
        <w:t>I</w:t>
      </w:r>
      <w:r w:rsidR="00B40783" w:rsidRPr="001E33BF">
        <w:rPr>
          <w:sz w:val="22"/>
          <w:szCs w:val="22"/>
        </w:rPr>
        <w:t>X.</w:t>
      </w:r>
    </w:p>
    <w:p w14:paraId="375D1C5E" w14:textId="77777777" w:rsidR="00B40783" w:rsidRPr="002523A7" w:rsidRDefault="00B40783" w:rsidP="002523A7">
      <w:pPr>
        <w:pStyle w:val="Smlouva2"/>
        <w:widowControl/>
        <w:spacing w:line="360" w:lineRule="auto"/>
        <w:rPr>
          <w:sz w:val="22"/>
          <w:szCs w:val="22"/>
        </w:rPr>
      </w:pPr>
      <w:r w:rsidRPr="002523A7">
        <w:rPr>
          <w:sz w:val="22"/>
          <w:szCs w:val="22"/>
        </w:rPr>
        <w:t>Odpovědnost za škodu</w:t>
      </w:r>
    </w:p>
    <w:p w14:paraId="0A1621D6" w14:textId="57052783" w:rsidR="009353A7" w:rsidRPr="002523A7" w:rsidRDefault="00B40783" w:rsidP="002523A7">
      <w:pPr>
        <w:numPr>
          <w:ilvl w:val="0"/>
          <w:numId w:val="7"/>
        </w:numPr>
        <w:spacing w:after="120"/>
        <w:ind w:left="357" w:hanging="357"/>
        <w:jc w:val="both"/>
        <w:rPr>
          <w:rFonts w:ascii="Times New Roman" w:hAnsi="Times New Roman"/>
        </w:rPr>
      </w:pPr>
      <w:r w:rsidRPr="002523A7">
        <w:rPr>
          <w:rFonts w:ascii="Times New Roman" w:hAnsi="Times New Roman"/>
        </w:rPr>
        <w:lastRenderedPageBreak/>
        <w:t xml:space="preserve">Nebezpečí škody na zhotovovaném díle nese zhotovitel v plném rozsahu až do dne předání </w:t>
      </w:r>
      <w:r w:rsidR="00E57C9E">
        <w:rPr>
          <w:rFonts w:ascii="Times New Roman" w:hAnsi="Times New Roman"/>
        </w:rPr>
        <w:t xml:space="preserve">      </w:t>
      </w:r>
      <w:r w:rsidR="007F02D5">
        <w:rPr>
          <w:rFonts w:ascii="Times New Roman" w:hAnsi="Times New Roman"/>
        </w:rPr>
        <w:t xml:space="preserve">                </w:t>
      </w:r>
      <w:r w:rsidR="00E57C9E">
        <w:rPr>
          <w:rFonts w:ascii="Times New Roman" w:hAnsi="Times New Roman"/>
        </w:rPr>
        <w:t xml:space="preserve">     </w:t>
      </w:r>
      <w:r w:rsidRPr="002523A7">
        <w:rPr>
          <w:rFonts w:ascii="Times New Roman" w:hAnsi="Times New Roman"/>
        </w:rPr>
        <w:t>a převzetí celého díla bez vad a nedodělků.</w:t>
      </w:r>
    </w:p>
    <w:p w14:paraId="0E1CC07F" w14:textId="77777777" w:rsidR="00B40783" w:rsidRPr="002523A7" w:rsidRDefault="00B40783" w:rsidP="002523A7">
      <w:pPr>
        <w:numPr>
          <w:ilvl w:val="0"/>
          <w:numId w:val="7"/>
        </w:numPr>
        <w:spacing w:after="120"/>
        <w:ind w:left="357" w:hanging="357"/>
        <w:jc w:val="both"/>
        <w:rPr>
          <w:rFonts w:ascii="Times New Roman" w:hAnsi="Times New Roman"/>
        </w:rPr>
      </w:pPr>
      <w:r w:rsidRPr="002523A7">
        <w:rPr>
          <w:rFonts w:ascii="Times New Roman" w:hAnsi="Times New Roman"/>
        </w:rPr>
        <w:t>Zhotovitel nese odpovědnost původce odpadů</w:t>
      </w:r>
      <w:r w:rsidR="007A1CAA" w:rsidRPr="002523A7">
        <w:rPr>
          <w:rFonts w:ascii="Times New Roman" w:hAnsi="Times New Roman"/>
        </w:rPr>
        <w:t>.</w:t>
      </w:r>
    </w:p>
    <w:p w14:paraId="001192FF" w14:textId="77777777" w:rsidR="00B40783" w:rsidRPr="002523A7" w:rsidRDefault="00B40783" w:rsidP="002523A7">
      <w:pPr>
        <w:numPr>
          <w:ilvl w:val="0"/>
          <w:numId w:val="7"/>
        </w:numPr>
        <w:spacing w:after="120"/>
        <w:ind w:left="357" w:hanging="357"/>
        <w:jc w:val="both"/>
        <w:rPr>
          <w:rFonts w:ascii="Times New Roman" w:hAnsi="Times New Roman"/>
        </w:rPr>
      </w:pPr>
      <w:r w:rsidRPr="002523A7">
        <w:rPr>
          <w:rFonts w:ascii="Times New Roman" w:hAnsi="Times New Roman"/>
        </w:rPr>
        <w:t>Zhotovitel je povinen učinit veškerá opatření potřebná k odvrácení škod nebo k jejich zmírnění.</w:t>
      </w:r>
    </w:p>
    <w:p w14:paraId="3D40DF5C" w14:textId="77777777" w:rsidR="00E3419F" w:rsidRPr="002523A7" w:rsidRDefault="00B40783" w:rsidP="002523A7">
      <w:pPr>
        <w:numPr>
          <w:ilvl w:val="0"/>
          <w:numId w:val="7"/>
        </w:numPr>
        <w:spacing w:after="120"/>
        <w:jc w:val="both"/>
        <w:rPr>
          <w:rFonts w:ascii="Times New Roman" w:hAnsi="Times New Roman"/>
        </w:rPr>
      </w:pPr>
      <w:r w:rsidRPr="002523A7">
        <w:rPr>
          <w:rFonts w:ascii="Times New Roman" w:hAnsi="Times New Roman"/>
        </w:rPr>
        <w:t xml:space="preserve">Zhotovitel je povinen nahradit objednateli v plné výši škodu, která vznikla při realizaci díla v souvislosti nebo jako důsledek porušení povinností a závazků zhotovitele dle této smlouvy. </w:t>
      </w:r>
    </w:p>
    <w:p w14:paraId="7CC59207" w14:textId="77777777" w:rsidR="00F640D1" w:rsidRPr="00B35033" w:rsidRDefault="00E3419F" w:rsidP="00B35033">
      <w:pPr>
        <w:pStyle w:val="Smlouva2"/>
        <w:widowControl/>
        <w:numPr>
          <w:ilvl w:val="0"/>
          <w:numId w:val="7"/>
        </w:numPr>
        <w:jc w:val="left"/>
        <w:rPr>
          <w:sz w:val="22"/>
          <w:szCs w:val="22"/>
        </w:rPr>
      </w:pPr>
      <w:r w:rsidRPr="002523A7">
        <w:rPr>
          <w:b w:val="0"/>
          <w:sz w:val="22"/>
          <w:szCs w:val="22"/>
        </w:rPr>
        <w:t>Pokud činností zhotovitele dojde ke způsobení škody objednateli nebo jiným subjektům z titulu opomenutí, nedbalosti nebo neplněním podmínek vyplývajících ze zákona, ČSN nebo jiných norem nebo neplněním povinností vyplývajících z této smlouvy, je zhotovitel povinen, bez zbytečného odkladu, nejpozději však do 14 dnů od oznámení rozsahu a charakteru škod tuto škodu odstranit a není-li to možné, tak škodu finančně nahradit.</w:t>
      </w:r>
    </w:p>
    <w:p w14:paraId="42801A91" w14:textId="77777777" w:rsidR="00F640D1" w:rsidRDefault="00F640D1" w:rsidP="00B35033">
      <w:pPr>
        <w:pStyle w:val="Smlouva2"/>
        <w:jc w:val="left"/>
        <w:rPr>
          <w:sz w:val="22"/>
          <w:szCs w:val="22"/>
        </w:rPr>
      </w:pPr>
    </w:p>
    <w:p w14:paraId="4788089D" w14:textId="77777777" w:rsidR="00B35033" w:rsidRDefault="00B40783" w:rsidP="00B35033">
      <w:pPr>
        <w:pStyle w:val="Smlouva2"/>
        <w:rPr>
          <w:sz w:val="22"/>
          <w:szCs w:val="22"/>
        </w:rPr>
      </w:pPr>
      <w:r w:rsidRPr="00CB608D">
        <w:rPr>
          <w:sz w:val="22"/>
          <w:szCs w:val="22"/>
        </w:rPr>
        <w:t>X</w:t>
      </w:r>
      <w:r w:rsidR="00B35033">
        <w:rPr>
          <w:sz w:val="22"/>
          <w:szCs w:val="22"/>
        </w:rPr>
        <w:t>.</w:t>
      </w:r>
    </w:p>
    <w:p w14:paraId="48BF4401" w14:textId="77777777" w:rsidR="007660A6" w:rsidRPr="00CB608D" w:rsidRDefault="00B40783" w:rsidP="00B35033">
      <w:pPr>
        <w:pStyle w:val="Smlouva2"/>
        <w:rPr>
          <w:sz w:val="22"/>
          <w:szCs w:val="22"/>
        </w:rPr>
      </w:pPr>
      <w:r w:rsidRPr="00CB608D">
        <w:rPr>
          <w:sz w:val="22"/>
          <w:szCs w:val="22"/>
        </w:rPr>
        <w:t>Sankční ujednání</w:t>
      </w:r>
    </w:p>
    <w:p w14:paraId="6CA0B373" w14:textId="77777777" w:rsidR="006532CF" w:rsidRDefault="006532CF" w:rsidP="002523A7">
      <w:pPr>
        <w:numPr>
          <w:ilvl w:val="0"/>
          <w:numId w:val="36"/>
        </w:numPr>
        <w:spacing w:after="120"/>
        <w:ind w:left="284" w:hanging="284"/>
        <w:jc w:val="both"/>
        <w:rPr>
          <w:rFonts w:ascii="Times New Roman" w:hAnsi="Times New Roman"/>
        </w:rPr>
      </w:pPr>
      <w:r w:rsidRPr="002523A7">
        <w:rPr>
          <w:rFonts w:ascii="Times New Roman" w:hAnsi="Times New Roman"/>
        </w:rPr>
        <w:t>Zhotovitel se zavazuje zaplatit objednateli smluvní pokutu ve výši 1.000,</w:t>
      </w:r>
      <w:r w:rsidR="00C21BC8">
        <w:rPr>
          <w:rFonts w:ascii="Times New Roman" w:hAnsi="Times New Roman"/>
        </w:rPr>
        <w:t>00</w:t>
      </w:r>
      <w:r w:rsidRPr="002523A7">
        <w:rPr>
          <w:rFonts w:ascii="Times New Roman" w:hAnsi="Times New Roman"/>
        </w:rPr>
        <w:t xml:space="preserve"> Kč denně za každý</w:t>
      </w:r>
      <w:r w:rsidR="00F640D1">
        <w:rPr>
          <w:rFonts w:ascii="Times New Roman" w:hAnsi="Times New Roman"/>
        </w:rPr>
        <w:t>,</w:t>
      </w:r>
      <w:r w:rsidRPr="002523A7">
        <w:rPr>
          <w:rFonts w:ascii="Times New Roman" w:hAnsi="Times New Roman"/>
        </w:rPr>
        <w:t xml:space="preserve"> byť jen započatý den prodlení:</w:t>
      </w:r>
    </w:p>
    <w:p w14:paraId="6C1141DA" w14:textId="77777777" w:rsidR="006532CF" w:rsidRPr="00F92A55" w:rsidRDefault="006532CF" w:rsidP="002523A7">
      <w:pPr>
        <w:pStyle w:val="Zkladntext"/>
        <w:numPr>
          <w:ilvl w:val="0"/>
          <w:numId w:val="34"/>
        </w:numPr>
        <w:ind w:left="714" w:hanging="357"/>
        <w:rPr>
          <w:szCs w:val="22"/>
        </w:rPr>
      </w:pPr>
      <w:r w:rsidRPr="00F92A55">
        <w:rPr>
          <w:szCs w:val="22"/>
        </w:rPr>
        <w:t xml:space="preserve">se zahájením </w:t>
      </w:r>
      <w:proofErr w:type="spellStart"/>
      <w:r w:rsidRPr="00F92A55">
        <w:rPr>
          <w:szCs w:val="22"/>
        </w:rPr>
        <w:t>pokosu</w:t>
      </w:r>
      <w:proofErr w:type="spellEnd"/>
      <w:r w:rsidRPr="00F92A55">
        <w:rPr>
          <w:szCs w:val="22"/>
        </w:rPr>
        <w:t xml:space="preserve"> (článek IV. odst. 1 </w:t>
      </w:r>
      <w:r>
        <w:rPr>
          <w:szCs w:val="22"/>
        </w:rPr>
        <w:t xml:space="preserve">věta druhá </w:t>
      </w:r>
      <w:r w:rsidRPr="00F92A55">
        <w:rPr>
          <w:szCs w:val="22"/>
        </w:rPr>
        <w:t>této smlouvy);</w:t>
      </w:r>
    </w:p>
    <w:p w14:paraId="6D184ACB" w14:textId="77777777" w:rsidR="006532CF" w:rsidRPr="00F92A55" w:rsidRDefault="006532CF" w:rsidP="002523A7">
      <w:pPr>
        <w:pStyle w:val="Zkladntext"/>
        <w:numPr>
          <w:ilvl w:val="0"/>
          <w:numId w:val="34"/>
        </w:numPr>
        <w:spacing w:after="120"/>
        <w:rPr>
          <w:szCs w:val="22"/>
        </w:rPr>
      </w:pPr>
      <w:r w:rsidRPr="00F92A55">
        <w:rPr>
          <w:szCs w:val="22"/>
        </w:rPr>
        <w:t>s provedením díla (</w:t>
      </w:r>
      <w:r>
        <w:rPr>
          <w:szCs w:val="22"/>
        </w:rPr>
        <w:t xml:space="preserve">dílčího </w:t>
      </w:r>
      <w:proofErr w:type="spellStart"/>
      <w:r w:rsidRPr="00F92A55">
        <w:rPr>
          <w:szCs w:val="22"/>
        </w:rPr>
        <w:t>pokosu</w:t>
      </w:r>
      <w:proofErr w:type="spellEnd"/>
      <w:r w:rsidRPr="00F92A55">
        <w:rPr>
          <w:szCs w:val="22"/>
        </w:rPr>
        <w:t>)</w:t>
      </w:r>
      <w:r>
        <w:rPr>
          <w:szCs w:val="22"/>
        </w:rPr>
        <w:t xml:space="preserve"> </w:t>
      </w:r>
      <w:r w:rsidRPr="00F92A55">
        <w:rPr>
          <w:szCs w:val="22"/>
        </w:rPr>
        <w:t xml:space="preserve">(článek IV. odst. 1 </w:t>
      </w:r>
      <w:r>
        <w:rPr>
          <w:szCs w:val="22"/>
        </w:rPr>
        <w:t xml:space="preserve">věta třetí </w:t>
      </w:r>
      <w:r w:rsidRPr="00F92A55">
        <w:rPr>
          <w:szCs w:val="22"/>
        </w:rPr>
        <w:t>této smlouvy)</w:t>
      </w:r>
      <w:r>
        <w:rPr>
          <w:szCs w:val="22"/>
        </w:rPr>
        <w:t>.</w:t>
      </w:r>
    </w:p>
    <w:p w14:paraId="57FA3EA9" w14:textId="77777777" w:rsidR="006532CF" w:rsidRPr="002523A7" w:rsidRDefault="006532CF" w:rsidP="002523A7">
      <w:pPr>
        <w:numPr>
          <w:ilvl w:val="0"/>
          <w:numId w:val="36"/>
        </w:numPr>
        <w:spacing w:after="120"/>
        <w:ind w:left="284" w:hanging="284"/>
        <w:jc w:val="both"/>
        <w:rPr>
          <w:rFonts w:ascii="Times New Roman" w:hAnsi="Times New Roman"/>
        </w:rPr>
      </w:pPr>
      <w:r w:rsidRPr="002523A7">
        <w:rPr>
          <w:rFonts w:ascii="Times New Roman" w:hAnsi="Times New Roman"/>
        </w:rPr>
        <w:t>V případě zjištění nedostatků</w:t>
      </w:r>
      <w:r w:rsidR="00774BAF">
        <w:rPr>
          <w:rFonts w:ascii="Times New Roman" w:hAnsi="Times New Roman"/>
        </w:rPr>
        <w:t xml:space="preserve"> v provedení </w:t>
      </w:r>
      <w:proofErr w:type="spellStart"/>
      <w:r w:rsidR="00774BAF">
        <w:rPr>
          <w:rFonts w:ascii="Times New Roman" w:hAnsi="Times New Roman"/>
        </w:rPr>
        <w:t>pokosu</w:t>
      </w:r>
      <w:proofErr w:type="spellEnd"/>
      <w:r w:rsidR="00774BAF">
        <w:rPr>
          <w:rFonts w:ascii="Times New Roman" w:hAnsi="Times New Roman"/>
        </w:rPr>
        <w:t xml:space="preserve"> </w:t>
      </w:r>
      <w:r w:rsidRPr="002523A7">
        <w:rPr>
          <w:rFonts w:ascii="Times New Roman" w:hAnsi="Times New Roman"/>
        </w:rPr>
        <w:t xml:space="preserve">je zhotovitel povinen zahájit odstraňování vad do </w:t>
      </w:r>
      <w:r w:rsidR="00774BAF">
        <w:rPr>
          <w:rFonts w:ascii="Times New Roman" w:hAnsi="Times New Roman"/>
        </w:rPr>
        <w:t>48</w:t>
      </w:r>
      <w:r w:rsidRPr="002523A7">
        <w:rPr>
          <w:rFonts w:ascii="Times New Roman" w:hAnsi="Times New Roman"/>
        </w:rPr>
        <w:t xml:space="preserve"> hodin od </w:t>
      </w:r>
      <w:r w:rsidR="00774BAF">
        <w:rPr>
          <w:rFonts w:ascii="Times New Roman" w:hAnsi="Times New Roman"/>
        </w:rPr>
        <w:t>výzvy objednatele</w:t>
      </w:r>
      <w:r w:rsidRPr="002523A7">
        <w:rPr>
          <w:rFonts w:ascii="Times New Roman" w:hAnsi="Times New Roman"/>
        </w:rPr>
        <w:t xml:space="preserve">. Pokud nebude tento termín dodržen je zhotovitel povinen zaplatit objednateli smluvní pokutu ve výší </w:t>
      </w:r>
      <w:r w:rsidR="00774BAF">
        <w:rPr>
          <w:rFonts w:ascii="Times New Roman" w:hAnsi="Times New Roman"/>
        </w:rPr>
        <w:t>1</w:t>
      </w:r>
      <w:r w:rsidRPr="002523A7">
        <w:rPr>
          <w:rFonts w:ascii="Times New Roman" w:hAnsi="Times New Roman"/>
        </w:rPr>
        <w:t>.000,</w:t>
      </w:r>
      <w:r w:rsidR="00C21BC8">
        <w:rPr>
          <w:rFonts w:ascii="Times New Roman" w:hAnsi="Times New Roman"/>
        </w:rPr>
        <w:t>00</w:t>
      </w:r>
      <w:r w:rsidRPr="002523A7">
        <w:rPr>
          <w:rFonts w:ascii="Times New Roman" w:hAnsi="Times New Roman"/>
        </w:rPr>
        <w:t xml:space="preserve"> Kč za každý</w:t>
      </w:r>
      <w:r w:rsidR="00774BAF">
        <w:rPr>
          <w:rFonts w:ascii="Times New Roman" w:hAnsi="Times New Roman"/>
        </w:rPr>
        <w:t>, byť jen započatý den prodlení s odstraněním vady.</w:t>
      </w:r>
    </w:p>
    <w:p w14:paraId="3642CF68" w14:textId="77777777" w:rsidR="006532CF" w:rsidRPr="002523A7" w:rsidRDefault="006532CF" w:rsidP="002523A7">
      <w:pPr>
        <w:numPr>
          <w:ilvl w:val="0"/>
          <w:numId w:val="36"/>
        </w:numPr>
        <w:spacing w:after="120"/>
        <w:ind w:left="284" w:hanging="284"/>
        <w:jc w:val="both"/>
        <w:rPr>
          <w:rFonts w:ascii="Times New Roman" w:hAnsi="Times New Roman"/>
        </w:rPr>
      </w:pPr>
      <w:r w:rsidRPr="002523A7">
        <w:rPr>
          <w:rFonts w:ascii="Times New Roman" w:hAnsi="Times New Roman"/>
        </w:rPr>
        <w:t>V případě prodlení se zaplacením dohodnuté ceny díla sjednávají smluvní strany smluvní pokutu ve výši 0,05 % z dlužné částky za každý i započatý den prodlení.</w:t>
      </w:r>
    </w:p>
    <w:p w14:paraId="3C1BA5D8" w14:textId="77777777" w:rsidR="006532CF" w:rsidRPr="002523A7" w:rsidRDefault="006532CF" w:rsidP="002523A7">
      <w:pPr>
        <w:numPr>
          <w:ilvl w:val="0"/>
          <w:numId w:val="36"/>
        </w:numPr>
        <w:spacing w:after="120"/>
        <w:ind w:left="284" w:hanging="284"/>
        <w:jc w:val="both"/>
        <w:rPr>
          <w:rFonts w:ascii="Times New Roman" w:hAnsi="Times New Roman"/>
        </w:rPr>
      </w:pPr>
      <w:r w:rsidRPr="002523A7">
        <w:rPr>
          <w:rFonts w:ascii="Times New Roman" w:hAnsi="Times New Roman"/>
        </w:rPr>
        <w:t xml:space="preserve">V případě, že závazek provést dílo zanikne před řádným ukončením díla, nezaniká nárok na smluvní pokutu, pokud vznikl dřívějším porušením povinností. Zánik závazku jeho pozdním plněním neznamená zánik nároku na smluvní pokutu za prodlení s plněním.   </w:t>
      </w:r>
    </w:p>
    <w:p w14:paraId="0BB619E0" w14:textId="77777777" w:rsidR="006532CF" w:rsidRPr="002523A7" w:rsidRDefault="006532CF" w:rsidP="002523A7">
      <w:pPr>
        <w:numPr>
          <w:ilvl w:val="0"/>
          <w:numId w:val="36"/>
        </w:numPr>
        <w:spacing w:after="120"/>
        <w:ind w:left="284" w:hanging="284"/>
        <w:jc w:val="both"/>
        <w:rPr>
          <w:rFonts w:ascii="Times New Roman" w:hAnsi="Times New Roman"/>
        </w:rPr>
      </w:pPr>
      <w:r w:rsidRPr="002523A7">
        <w:rPr>
          <w:rFonts w:ascii="Times New Roman" w:hAnsi="Times New Roman"/>
        </w:rPr>
        <w:t>Smluvní pokuty sjednané touto smlouvou zaplatí povinná strana nezávisle na zavinění a na tom, zda a v jaké výši vznikne druhé straně škoda, kterou lze vymáhat samostatně.</w:t>
      </w:r>
    </w:p>
    <w:p w14:paraId="640B6803" w14:textId="77777777" w:rsidR="006532CF" w:rsidRPr="002523A7" w:rsidRDefault="006532CF" w:rsidP="002523A7">
      <w:pPr>
        <w:numPr>
          <w:ilvl w:val="0"/>
          <w:numId w:val="36"/>
        </w:numPr>
        <w:spacing w:after="120"/>
        <w:ind w:left="284" w:hanging="284"/>
        <w:jc w:val="both"/>
        <w:rPr>
          <w:rFonts w:ascii="Times New Roman" w:hAnsi="Times New Roman"/>
        </w:rPr>
      </w:pPr>
      <w:r w:rsidRPr="002523A7">
        <w:rPr>
          <w:rFonts w:ascii="Times New Roman" w:hAnsi="Times New Roman"/>
        </w:rPr>
        <w:t>Smluvní pokuty se nezapočítávají na náhradu případně vzniklé škody.</w:t>
      </w:r>
    </w:p>
    <w:p w14:paraId="24A2196D" w14:textId="77777777" w:rsidR="006532CF" w:rsidRPr="002523A7" w:rsidRDefault="006532CF" w:rsidP="002523A7">
      <w:pPr>
        <w:numPr>
          <w:ilvl w:val="0"/>
          <w:numId w:val="36"/>
        </w:numPr>
        <w:spacing w:after="120"/>
        <w:ind w:left="284" w:hanging="284"/>
        <w:jc w:val="both"/>
        <w:rPr>
          <w:rFonts w:ascii="Times New Roman" w:hAnsi="Times New Roman"/>
        </w:rPr>
      </w:pPr>
      <w:r w:rsidRPr="002523A7">
        <w:rPr>
          <w:rFonts w:ascii="Times New Roman" w:hAnsi="Times New Roman"/>
        </w:rPr>
        <w:t>Smluvní pokuty je objednatel oprávněn započíst proti pohledávce zhotovitele.</w:t>
      </w:r>
    </w:p>
    <w:p w14:paraId="79B6385F" w14:textId="77777777" w:rsidR="006532CF" w:rsidRPr="002523A7" w:rsidRDefault="006532CF" w:rsidP="002523A7">
      <w:pPr>
        <w:numPr>
          <w:ilvl w:val="0"/>
          <w:numId w:val="36"/>
        </w:numPr>
        <w:ind w:left="284" w:hanging="284"/>
        <w:jc w:val="both"/>
        <w:rPr>
          <w:rFonts w:ascii="Times New Roman" w:hAnsi="Times New Roman"/>
        </w:rPr>
      </w:pPr>
      <w:r w:rsidRPr="002523A7">
        <w:rPr>
          <w:rFonts w:ascii="Times New Roman" w:hAnsi="Times New Roman"/>
        </w:rPr>
        <w:t>Splatnost částek sankčních ujednání je 15 dnů po obdržení výzvy k jejich úhradě.</w:t>
      </w:r>
    </w:p>
    <w:p w14:paraId="5E9D832E" w14:textId="77777777" w:rsidR="00F640D1" w:rsidRDefault="00F640D1" w:rsidP="00B40783">
      <w:pPr>
        <w:pStyle w:val="Smlouva2"/>
        <w:widowControl/>
        <w:rPr>
          <w:sz w:val="22"/>
          <w:szCs w:val="22"/>
        </w:rPr>
      </w:pPr>
    </w:p>
    <w:p w14:paraId="5BBE607D" w14:textId="77777777" w:rsidR="00B40783" w:rsidRPr="00CB608D" w:rsidRDefault="00B40783" w:rsidP="00B40783">
      <w:pPr>
        <w:pStyle w:val="Smlouva2"/>
        <w:widowControl/>
        <w:rPr>
          <w:sz w:val="22"/>
          <w:szCs w:val="22"/>
        </w:rPr>
      </w:pPr>
      <w:r w:rsidRPr="00CB608D">
        <w:rPr>
          <w:sz w:val="22"/>
          <w:szCs w:val="22"/>
        </w:rPr>
        <w:t>XI.</w:t>
      </w:r>
    </w:p>
    <w:p w14:paraId="31888104" w14:textId="77777777" w:rsidR="00B40783" w:rsidRPr="00CB608D" w:rsidRDefault="00B40783" w:rsidP="002523A7">
      <w:pPr>
        <w:pStyle w:val="Smlouva2"/>
        <w:widowControl/>
        <w:spacing w:line="360" w:lineRule="auto"/>
        <w:rPr>
          <w:sz w:val="22"/>
          <w:szCs w:val="22"/>
        </w:rPr>
      </w:pPr>
      <w:r w:rsidRPr="00CB608D">
        <w:rPr>
          <w:sz w:val="22"/>
          <w:szCs w:val="22"/>
        </w:rPr>
        <w:t>Závěrečná ujednání</w:t>
      </w:r>
    </w:p>
    <w:p w14:paraId="5CCA359E" w14:textId="15283FC1" w:rsidR="00065922" w:rsidRPr="00065922" w:rsidRDefault="00065922" w:rsidP="002523A7">
      <w:pPr>
        <w:numPr>
          <w:ilvl w:val="0"/>
          <w:numId w:val="8"/>
        </w:numPr>
        <w:tabs>
          <w:tab w:val="clear" w:pos="369"/>
        </w:tabs>
        <w:spacing w:after="120"/>
        <w:jc w:val="both"/>
        <w:rPr>
          <w:rFonts w:ascii="Times New Roman" w:hAnsi="Times New Roman"/>
        </w:rPr>
      </w:pPr>
      <w:r w:rsidRPr="00065922">
        <w:rPr>
          <w:rFonts w:ascii="Times New Roman" w:hAnsi="Times New Roman"/>
        </w:rPr>
        <w:t xml:space="preserve">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 v platném znění. Zveřejnění v registru smluv zajistí </w:t>
      </w:r>
      <w:r w:rsidR="00F640D1">
        <w:rPr>
          <w:rFonts w:ascii="Times New Roman" w:hAnsi="Times New Roman"/>
        </w:rPr>
        <w:t>objednatel</w:t>
      </w:r>
      <w:r w:rsidRPr="00065922">
        <w:rPr>
          <w:rFonts w:ascii="Times New Roman" w:hAnsi="Times New Roman"/>
        </w:rPr>
        <w:t xml:space="preserve">, a to nejpozději do 5 dnů </w:t>
      </w:r>
      <w:r w:rsidR="005A78A8">
        <w:rPr>
          <w:rFonts w:ascii="Times New Roman" w:hAnsi="Times New Roman"/>
        </w:rPr>
        <w:t xml:space="preserve">        </w:t>
      </w:r>
      <w:r w:rsidR="00FF7AFB">
        <w:rPr>
          <w:rFonts w:ascii="Times New Roman" w:hAnsi="Times New Roman"/>
        </w:rPr>
        <w:t xml:space="preserve">                </w:t>
      </w:r>
      <w:r w:rsidR="005A78A8">
        <w:rPr>
          <w:rFonts w:ascii="Times New Roman" w:hAnsi="Times New Roman"/>
        </w:rPr>
        <w:t xml:space="preserve">      </w:t>
      </w:r>
      <w:r w:rsidRPr="00065922">
        <w:rPr>
          <w:rFonts w:ascii="Times New Roman" w:hAnsi="Times New Roman"/>
        </w:rPr>
        <w:t>od podpisu této smlouvy oběma smluvními stranami.</w:t>
      </w:r>
    </w:p>
    <w:p w14:paraId="5477CCF5" w14:textId="77777777" w:rsidR="00B40783" w:rsidRPr="00CB608D" w:rsidRDefault="00B40783" w:rsidP="002523A7">
      <w:pPr>
        <w:pStyle w:val="Smlouva-slo"/>
        <w:numPr>
          <w:ilvl w:val="0"/>
          <w:numId w:val="8"/>
        </w:numPr>
        <w:tabs>
          <w:tab w:val="clear" w:pos="369"/>
        </w:tabs>
        <w:spacing w:before="0" w:after="120" w:line="240" w:lineRule="auto"/>
        <w:ind w:left="426" w:hanging="426"/>
        <w:rPr>
          <w:sz w:val="22"/>
          <w:szCs w:val="22"/>
        </w:rPr>
      </w:pPr>
      <w:r w:rsidRPr="00CB608D">
        <w:rPr>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12FEB5B0" w14:textId="4A224281" w:rsidR="00E3419F" w:rsidRPr="00CB608D" w:rsidRDefault="00E3419F" w:rsidP="002523A7">
      <w:pPr>
        <w:pStyle w:val="Zkladntextodsazen-slo"/>
        <w:numPr>
          <w:ilvl w:val="0"/>
          <w:numId w:val="8"/>
        </w:numPr>
        <w:tabs>
          <w:tab w:val="clear" w:pos="369"/>
        </w:tabs>
        <w:spacing w:after="120"/>
        <w:ind w:left="426" w:hanging="426"/>
      </w:pPr>
      <w:r w:rsidRPr="00CB608D">
        <w:t xml:space="preserve">Smluvní strany se dohodly, že pro tento svůj závazkový vztah vylučují použití ustanovení NOZ </w:t>
      </w:r>
      <w:r w:rsidR="005A78A8">
        <w:rPr>
          <w:lang w:val="cs-CZ"/>
        </w:rPr>
        <w:t xml:space="preserve">   </w:t>
      </w:r>
      <w:r w:rsidR="00FF7AFB">
        <w:rPr>
          <w:lang w:val="cs-CZ"/>
        </w:rPr>
        <w:t xml:space="preserve">            </w:t>
      </w:r>
      <w:r w:rsidRPr="00CB608D">
        <w:t>§ 1765, § 1978 odst. 2, § 2093 , § 2591</w:t>
      </w:r>
      <w:r w:rsidRPr="00F1541F">
        <w:rPr>
          <w:i/>
        </w:rPr>
        <w:t>.</w:t>
      </w:r>
    </w:p>
    <w:p w14:paraId="508CDCE1" w14:textId="77777777" w:rsidR="00E3419F" w:rsidRPr="00CB608D" w:rsidRDefault="00E3419F" w:rsidP="002523A7">
      <w:pPr>
        <w:pStyle w:val="Zkladntextodsazen-slo"/>
        <w:numPr>
          <w:ilvl w:val="0"/>
          <w:numId w:val="8"/>
        </w:numPr>
        <w:tabs>
          <w:tab w:val="clear" w:pos="369"/>
        </w:tabs>
        <w:spacing w:after="120"/>
        <w:ind w:left="426" w:hanging="426"/>
      </w:pPr>
      <w:r w:rsidRPr="00CB608D">
        <w:lastRenderedPageBreak/>
        <w:t>Smluvní strany se dále dohodly  ve smyslu § 1740 odst. 2 a 3</w:t>
      </w:r>
      <w:r w:rsidRPr="00CB608D">
        <w:rPr>
          <w:lang w:val="cs-CZ"/>
        </w:rPr>
        <w:t xml:space="preserve"> NOZ</w:t>
      </w:r>
      <w:r w:rsidRPr="00CB608D">
        <w:t>, že vylučují přijetí nabídky, která vyjadřuje obsah návrhu smlouvy jinými slovy, i přijetí nabídky s dodatkem nebo odchylkou, i když dodatek či odchylka podstatně nemění podmínky nabídky.</w:t>
      </w:r>
    </w:p>
    <w:p w14:paraId="47028991" w14:textId="77777777" w:rsidR="00B40783" w:rsidRPr="00CB608D" w:rsidRDefault="00B40783" w:rsidP="002523A7">
      <w:pPr>
        <w:pStyle w:val="Smlouva-slo"/>
        <w:numPr>
          <w:ilvl w:val="0"/>
          <w:numId w:val="8"/>
        </w:numPr>
        <w:tabs>
          <w:tab w:val="clear" w:pos="369"/>
        </w:tabs>
        <w:spacing w:before="0" w:after="120" w:line="240" w:lineRule="auto"/>
        <w:ind w:left="426" w:hanging="426"/>
        <w:rPr>
          <w:sz w:val="22"/>
          <w:szCs w:val="22"/>
        </w:rPr>
      </w:pPr>
      <w:r w:rsidRPr="00CB608D">
        <w:rPr>
          <w:sz w:val="22"/>
          <w:szCs w:val="22"/>
        </w:rPr>
        <w:t xml:space="preserve">Objednatel může smlouvu vypovědět písemnou výpovědí </w:t>
      </w:r>
      <w:r w:rsidR="00906562" w:rsidRPr="00CB608D">
        <w:rPr>
          <w:sz w:val="22"/>
          <w:szCs w:val="22"/>
        </w:rPr>
        <w:t>s</w:t>
      </w:r>
      <w:r w:rsidR="00226265">
        <w:rPr>
          <w:sz w:val="22"/>
          <w:szCs w:val="22"/>
        </w:rPr>
        <w:t> </w:t>
      </w:r>
      <w:r w:rsidR="00E3419F" w:rsidRPr="00CB608D">
        <w:rPr>
          <w:sz w:val="22"/>
          <w:szCs w:val="22"/>
        </w:rPr>
        <w:t>30denní</w:t>
      </w:r>
      <w:r w:rsidRPr="00CB608D">
        <w:rPr>
          <w:sz w:val="22"/>
          <w:szCs w:val="22"/>
        </w:rPr>
        <w:t xml:space="preserve"> výpovědní lhůtou, která začíná běžet následujícím dnem po doručení zhotoviteli.</w:t>
      </w:r>
    </w:p>
    <w:p w14:paraId="476453BF" w14:textId="77777777" w:rsidR="00B40783" w:rsidRPr="00CB608D" w:rsidRDefault="00B40783" w:rsidP="002523A7">
      <w:pPr>
        <w:pStyle w:val="Smlouva-slo"/>
        <w:numPr>
          <w:ilvl w:val="0"/>
          <w:numId w:val="8"/>
        </w:numPr>
        <w:tabs>
          <w:tab w:val="clear" w:pos="369"/>
        </w:tabs>
        <w:spacing w:before="0" w:after="120" w:line="240" w:lineRule="auto"/>
        <w:ind w:left="426" w:hanging="426"/>
        <w:rPr>
          <w:sz w:val="22"/>
          <w:szCs w:val="22"/>
        </w:rPr>
      </w:pPr>
      <w:r w:rsidRPr="00CB608D">
        <w:rPr>
          <w:sz w:val="22"/>
          <w:szCs w:val="22"/>
        </w:rPr>
        <w:t xml:space="preserve">V případě zániku závazku před řádným splněním díla je zhotovitel povinen ihned předat objednateli nedokončené dílo a uhradit případně vzniklou škodu. </w:t>
      </w:r>
      <w:r w:rsidR="00A6706F" w:rsidRPr="00CB608D">
        <w:rPr>
          <w:sz w:val="22"/>
          <w:szCs w:val="22"/>
        </w:rPr>
        <w:t xml:space="preserve"> </w:t>
      </w:r>
    </w:p>
    <w:p w14:paraId="6EED9895" w14:textId="77777777" w:rsidR="00B40783" w:rsidRPr="00CB608D" w:rsidRDefault="00B40783" w:rsidP="002523A7">
      <w:pPr>
        <w:pStyle w:val="Smlouva-slo"/>
        <w:numPr>
          <w:ilvl w:val="0"/>
          <w:numId w:val="8"/>
        </w:numPr>
        <w:tabs>
          <w:tab w:val="clear" w:pos="369"/>
        </w:tabs>
        <w:spacing w:before="0" w:after="120" w:line="240" w:lineRule="auto"/>
        <w:ind w:left="426" w:hanging="426"/>
        <w:rPr>
          <w:sz w:val="22"/>
          <w:szCs w:val="22"/>
        </w:rPr>
      </w:pPr>
      <w:r w:rsidRPr="00CB608D">
        <w:rPr>
          <w:sz w:val="22"/>
          <w:szCs w:val="22"/>
        </w:rPr>
        <w:t>Zhotovitel nemůže bez souhlasu objednatele postoupit svá práva a povinnosti plynoucí ze smlouvy třetí osobě.</w:t>
      </w:r>
    </w:p>
    <w:p w14:paraId="2C036FEF" w14:textId="77777777" w:rsidR="009353A7" w:rsidRPr="002F6E72" w:rsidRDefault="00B40783" w:rsidP="002523A7">
      <w:pPr>
        <w:pStyle w:val="Smlouva-slo"/>
        <w:numPr>
          <w:ilvl w:val="0"/>
          <w:numId w:val="8"/>
        </w:numPr>
        <w:tabs>
          <w:tab w:val="clear" w:pos="369"/>
        </w:tabs>
        <w:spacing w:before="0" w:after="120" w:line="240" w:lineRule="auto"/>
        <w:ind w:left="426" w:hanging="426"/>
        <w:rPr>
          <w:sz w:val="22"/>
          <w:szCs w:val="22"/>
        </w:rPr>
      </w:pPr>
      <w:r w:rsidRPr="002F6E72">
        <w:rPr>
          <w:sz w:val="22"/>
          <w:szCs w:val="22"/>
        </w:rPr>
        <w:t>Pro případ, že kterékoliv ustanovení této smlouvy se stane neúčinným nebo neplatným, smluvní strany se zavazují bez zbytečných odkladů nahradit takové ustanovení novým.</w:t>
      </w:r>
    </w:p>
    <w:p w14:paraId="1AE9FB91" w14:textId="77777777" w:rsidR="006C6AC2" w:rsidRPr="002952BB" w:rsidRDefault="00B40783" w:rsidP="002523A7">
      <w:pPr>
        <w:pStyle w:val="Smlouva-slo"/>
        <w:numPr>
          <w:ilvl w:val="0"/>
          <w:numId w:val="8"/>
        </w:numPr>
        <w:tabs>
          <w:tab w:val="clear" w:pos="369"/>
        </w:tabs>
        <w:spacing w:before="0" w:after="120" w:line="240" w:lineRule="auto"/>
        <w:ind w:left="426" w:hanging="426"/>
        <w:rPr>
          <w:sz w:val="22"/>
          <w:szCs w:val="22"/>
        </w:rPr>
      </w:pPr>
      <w:r w:rsidRPr="009353A7">
        <w:rPr>
          <w:sz w:val="22"/>
          <w:szCs w:val="22"/>
        </w:rPr>
        <w:t>Případná neplatnost některého z ustanovení této smlouvy nemá za následek neplatnost ostatních</w:t>
      </w:r>
      <w:r w:rsidR="00C45053">
        <w:rPr>
          <w:sz w:val="22"/>
          <w:szCs w:val="22"/>
        </w:rPr>
        <w:t xml:space="preserve"> </w:t>
      </w:r>
      <w:r w:rsidRPr="00F1541F">
        <w:rPr>
          <w:sz w:val="22"/>
          <w:szCs w:val="22"/>
        </w:rPr>
        <w:t>ustanovení.</w:t>
      </w:r>
    </w:p>
    <w:p w14:paraId="1D64B80E" w14:textId="77777777" w:rsidR="00B40783" w:rsidRPr="00CB608D" w:rsidRDefault="00B40783" w:rsidP="002523A7">
      <w:pPr>
        <w:pStyle w:val="Smlouva-slo"/>
        <w:numPr>
          <w:ilvl w:val="0"/>
          <w:numId w:val="8"/>
        </w:numPr>
        <w:tabs>
          <w:tab w:val="clear" w:pos="369"/>
        </w:tabs>
        <w:spacing w:before="0" w:after="120" w:line="240" w:lineRule="auto"/>
        <w:ind w:left="426" w:hanging="426"/>
        <w:rPr>
          <w:sz w:val="22"/>
          <w:szCs w:val="22"/>
        </w:rPr>
      </w:pPr>
      <w:r w:rsidRPr="00CB608D">
        <w:rPr>
          <w:sz w:val="22"/>
          <w:szCs w:val="22"/>
        </w:rPr>
        <w:t>Písemnosti se považují za doručené i v případě, že kterákoliv ze stran jejich doručení odmítne či jinak znemožní.</w:t>
      </w:r>
    </w:p>
    <w:p w14:paraId="3BF5A46A" w14:textId="77777777" w:rsidR="00B40783" w:rsidRDefault="00B40783" w:rsidP="002523A7">
      <w:pPr>
        <w:pStyle w:val="Smlouva-slo"/>
        <w:numPr>
          <w:ilvl w:val="0"/>
          <w:numId w:val="8"/>
        </w:numPr>
        <w:tabs>
          <w:tab w:val="clear" w:pos="369"/>
        </w:tabs>
        <w:spacing w:before="0" w:after="120" w:line="240" w:lineRule="auto"/>
        <w:ind w:left="426" w:hanging="426"/>
        <w:rPr>
          <w:sz w:val="22"/>
          <w:szCs w:val="22"/>
        </w:rPr>
      </w:pPr>
      <w:r w:rsidRPr="00CB608D">
        <w:rPr>
          <w:sz w:val="22"/>
          <w:szCs w:val="22"/>
        </w:rPr>
        <w:t>Osoby podepisující tuto smlouvu podpisy stvrzují platnost svých jednatelských oprávnění.</w:t>
      </w:r>
    </w:p>
    <w:p w14:paraId="59B13A3E" w14:textId="77777777" w:rsidR="00BE1065" w:rsidRDefault="00BE1065" w:rsidP="002523A7">
      <w:pPr>
        <w:pStyle w:val="Smlouva-slo"/>
        <w:numPr>
          <w:ilvl w:val="0"/>
          <w:numId w:val="8"/>
        </w:numPr>
        <w:tabs>
          <w:tab w:val="clear" w:pos="369"/>
        </w:tabs>
        <w:spacing w:before="0" w:after="120" w:line="240" w:lineRule="auto"/>
        <w:ind w:left="426" w:hanging="426"/>
        <w:rPr>
          <w:sz w:val="22"/>
          <w:szCs w:val="22"/>
        </w:rPr>
      </w:pPr>
      <w:r>
        <w:rPr>
          <w:sz w:val="22"/>
          <w:szCs w:val="22"/>
        </w:rPr>
        <w:t>Nedílnou součástí této smlouvy jsou tyto přílohy:</w:t>
      </w:r>
    </w:p>
    <w:p w14:paraId="7F143E27" w14:textId="77777777" w:rsidR="00BE1065" w:rsidRDefault="00BE1065" w:rsidP="00BE1065">
      <w:pPr>
        <w:pStyle w:val="Smlouva-slo"/>
        <w:numPr>
          <w:ilvl w:val="0"/>
          <w:numId w:val="39"/>
        </w:numPr>
        <w:spacing w:before="0" w:line="240" w:lineRule="auto"/>
        <w:ind w:left="782" w:hanging="357"/>
        <w:rPr>
          <w:sz w:val="22"/>
          <w:szCs w:val="22"/>
        </w:rPr>
      </w:pPr>
      <w:r>
        <w:rPr>
          <w:sz w:val="22"/>
          <w:szCs w:val="22"/>
        </w:rPr>
        <w:t>Příloha č. 1 – Seznam ploch určených k </w:t>
      </w:r>
      <w:proofErr w:type="spellStart"/>
      <w:r>
        <w:rPr>
          <w:sz w:val="22"/>
          <w:szCs w:val="22"/>
        </w:rPr>
        <w:t>pokosu</w:t>
      </w:r>
      <w:proofErr w:type="spellEnd"/>
    </w:p>
    <w:p w14:paraId="46A15202" w14:textId="77777777" w:rsidR="00BE1065" w:rsidRDefault="00BE1065" w:rsidP="00BE1065">
      <w:pPr>
        <w:pStyle w:val="Smlouva-slo"/>
        <w:numPr>
          <w:ilvl w:val="0"/>
          <w:numId w:val="39"/>
        </w:numPr>
        <w:spacing w:before="0" w:line="240" w:lineRule="auto"/>
        <w:ind w:left="782" w:hanging="357"/>
        <w:rPr>
          <w:sz w:val="22"/>
          <w:szCs w:val="22"/>
        </w:rPr>
      </w:pPr>
      <w:r>
        <w:rPr>
          <w:sz w:val="22"/>
          <w:szCs w:val="22"/>
        </w:rPr>
        <w:t>Příloha č. 2 – Mapa s vyznačenými pozemky</w:t>
      </w:r>
    </w:p>
    <w:p w14:paraId="1DB8483F" w14:textId="77777777" w:rsidR="00DC39F5" w:rsidRDefault="00B40783" w:rsidP="00065922">
      <w:pPr>
        <w:pStyle w:val="Smlouva-slo"/>
        <w:numPr>
          <w:ilvl w:val="0"/>
          <w:numId w:val="8"/>
        </w:numPr>
        <w:tabs>
          <w:tab w:val="clear" w:pos="369"/>
        </w:tabs>
        <w:spacing w:before="0" w:after="120" w:line="240" w:lineRule="auto"/>
        <w:ind w:left="426" w:hanging="426"/>
        <w:rPr>
          <w:sz w:val="22"/>
          <w:szCs w:val="22"/>
        </w:rPr>
      </w:pPr>
      <w:r w:rsidRPr="002523A7">
        <w:rPr>
          <w:sz w:val="22"/>
          <w:szCs w:val="22"/>
        </w:rPr>
        <w:t xml:space="preserve">Smlouva je vyhotovena ve </w:t>
      </w:r>
      <w:r w:rsidR="0030251F" w:rsidRPr="002523A7">
        <w:rPr>
          <w:b/>
          <w:bCs/>
          <w:sz w:val="22"/>
          <w:szCs w:val="22"/>
        </w:rPr>
        <w:t>třech</w:t>
      </w:r>
      <w:r w:rsidR="00C45053" w:rsidRPr="002523A7">
        <w:rPr>
          <w:b/>
          <w:bCs/>
          <w:sz w:val="22"/>
          <w:szCs w:val="22"/>
        </w:rPr>
        <w:t xml:space="preserve"> (3)</w:t>
      </w:r>
      <w:r w:rsidRPr="001E33BF">
        <w:rPr>
          <w:sz w:val="22"/>
          <w:szCs w:val="22"/>
        </w:rPr>
        <w:t xml:space="preserve"> stejnopisech s platno</w:t>
      </w:r>
      <w:r w:rsidRPr="002523A7">
        <w:rPr>
          <w:sz w:val="22"/>
          <w:szCs w:val="22"/>
        </w:rPr>
        <w:t xml:space="preserve">stí originálu podepsaných oprávněnými zástupci smluvních stran, přičemž objednatel </w:t>
      </w:r>
      <w:r w:rsidR="0030251F" w:rsidRPr="002523A7">
        <w:rPr>
          <w:sz w:val="22"/>
          <w:szCs w:val="22"/>
        </w:rPr>
        <w:t>o</w:t>
      </w:r>
      <w:r w:rsidRPr="002523A7">
        <w:rPr>
          <w:sz w:val="22"/>
          <w:szCs w:val="22"/>
        </w:rPr>
        <w:t xml:space="preserve">bdrží </w:t>
      </w:r>
      <w:r w:rsidR="0030251F" w:rsidRPr="002523A7">
        <w:rPr>
          <w:sz w:val="22"/>
          <w:szCs w:val="22"/>
        </w:rPr>
        <w:t xml:space="preserve">dvě </w:t>
      </w:r>
      <w:r w:rsidRPr="002523A7">
        <w:rPr>
          <w:sz w:val="22"/>
          <w:szCs w:val="22"/>
        </w:rPr>
        <w:t>vyhotovení</w:t>
      </w:r>
      <w:r w:rsidR="0030251F" w:rsidRPr="002523A7">
        <w:rPr>
          <w:sz w:val="22"/>
          <w:szCs w:val="22"/>
        </w:rPr>
        <w:t>, zhotovitel jedno vyhotovení</w:t>
      </w:r>
      <w:r w:rsidRPr="002523A7">
        <w:rPr>
          <w:sz w:val="22"/>
          <w:szCs w:val="22"/>
        </w:rPr>
        <w:t>.</w:t>
      </w:r>
    </w:p>
    <w:p w14:paraId="41B86DC8" w14:textId="77777777" w:rsidR="00065922" w:rsidRDefault="00065922" w:rsidP="00065922">
      <w:pPr>
        <w:pStyle w:val="Smlouva-slo"/>
        <w:numPr>
          <w:ilvl w:val="0"/>
          <w:numId w:val="8"/>
        </w:numPr>
        <w:spacing w:before="0" w:after="120" w:line="240" w:lineRule="auto"/>
        <w:rPr>
          <w:sz w:val="22"/>
          <w:szCs w:val="22"/>
        </w:rPr>
      </w:pPr>
      <w:r>
        <w:rPr>
          <w:sz w:val="22"/>
          <w:szCs w:val="22"/>
        </w:rPr>
        <w:t xml:space="preserve">Doložka platnosti </w:t>
      </w:r>
      <w:r w:rsidRPr="00065922">
        <w:rPr>
          <w:sz w:val="22"/>
          <w:szCs w:val="22"/>
        </w:rPr>
        <w:t>právního jednání dle § 41 zákona č. 128/2000 Sb., o obcích (obecní zřízení)</w:t>
      </w:r>
      <w:r>
        <w:rPr>
          <w:sz w:val="22"/>
          <w:szCs w:val="22"/>
        </w:rPr>
        <w:t xml:space="preserve">: </w:t>
      </w:r>
    </w:p>
    <w:p w14:paraId="5B5863C7" w14:textId="77777777" w:rsidR="00065922" w:rsidRDefault="00065922" w:rsidP="00065922">
      <w:pPr>
        <w:pStyle w:val="Smlouva-slo"/>
        <w:spacing w:after="120" w:line="240" w:lineRule="auto"/>
        <w:ind w:left="369"/>
        <w:rPr>
          <w:sz w:val="22"/>
          <w:szCs w:val="22"/>
        </w:rPr>
      </w:pPr>
      <w:proofErr w:type="spellStart"/>
      <w:r w:rsidRPr="00065922">
        <w:rPr>
          <w:sz w:val="22"/>
          <w:szCs w:val="22"/>
        </w:rPr>
        <w:t>MOb</w:t>
      </w:r>
      <w:proofErr w:type="spellEnd"/>
      <w:r w:rsidRPr="00065922">
        <w:rPr>
          <w:sz w:val="22"/>
          <w:szCs w:val="22"/>
        </w:rPr>
        <w:t xml:space="preserve"> Vítkovice ve smyslu </w:t>
      </w:r>
      <w:proofErr w:type="spellStart"/>
      <w:r w:rsidRPr="00065922">
        <w:rPr>
          <w:sz w:val="22"/>
          <w:szCs w:val="22"/>
        </w:rPr>
        <w:t>ust</w:t>
      </w:r>
      <w:proofErr w:type="spellEnd"/>
      <w:r w:rsidRPr="00065922">
        <w:rPr>
          <w:sz w:val="22"/>
          <w:szCs w:val="22"/>
        </w:rPr>
        <w:t xml:space="preserve">. § 41 zákona č. 128/2000 Sb., o obcích, ve znění pozdějších předpisů, potvrzuje, že u právních jednání obsažených v této dohodě byly ze strany </w:t>
      </w:r>
      <w:proofErr w:type="spellStart"/>
      <w:r w:rsidRPr="00065922">
        <w:rPr>
          <w:sz w:val="22"/>
          <w:szCs w:val="22"/>
        </w:rPr>
        <w:t>MOb</w:t>
      </w:r>
      <w:proofErr w:type="spellEnd"/>
      <w:r w:rsidRPr="00065922">
        <w:rPr>
          <w:sz w:val="22"/>
          <w:szCs w:val="22"/>
        </w:rPr>
        <w:t xml:space="preserve"> Vítkovice splněny podmínky stanovené zákonem č. 128/2000 Sb., které jsou obligatorní pro platnost tohoto právního jednání.</w:t>
      </w:r>
    </w:p>
    <w:p w14:paraId="68F8A620" w14:textId="275853B4" w:rsidR="00065922" w:rsidRDefault="00065922" w:rsidP="00065922">
      <w:pPr>
        <w:pStyle w:val="Smlouva-slo"/>
        <w:spacing w:before="0" w:after="120" w:line="240" w:lineRule="auto"/>
        <w:ind w:left="369"/>
        <w:rPr>
          <w:sz w:val="22"/>
          <w:szCs w:val="22"/>
        </w:rPr>
      </w:pPr>
      <w:r w:rsidRPr="00065922">
        <w:rPr>
          <w:sz w:val="22"/>
          <w:szCs w:val="22"/>
        </w:rPr>
        <w:t xml:space="preserve">O uzavření této dohody rozhodla Rada městského obvodu Vítkovice dne </w:t>
      </w:r>
      <w:r w:rsidR="00993C8B">
        <w:rPr>
          <w:sz w:val="22"/>
          <w:szCs w:val="22"/>
        </w:rPr>
        <w:t>19.3.2025</w:t>
      </w:r>
      <w:r w:rsidRPr="00065922">
        <w:rPr>
          <w:sz w:val="22"/>
          <w:szCs w:val="22"/>
        </w:rPr>
        <w:t xml:space="preserve"> svým usnesením číslo </w:t>
      </w:r>
      <w:r w:rsidR="00993C8B">
        <w:rPr>
          <w:sz w:val="22"/>
          <w:szCs w:val="22"/>
        </w:rPr>
        <w:t>2457</w:t>
      </w:r>
      <w:r w:rsidR="002818F9">
        <w:rPr>
          <w:sz w:val="22"/>
          <w:szCs w:val="22"/>
        </w:rPr>
        <w:t>/</w:t>
      </w:r>
      <w:r w:rsidRPr="00065922">
        <w:rPr>
          <w:sz w:val="22"/>
          <w:szCs w:val="22"/>
        </w:rPr>
        <w:t>RMOb-Vit/</w:t>
      </w:r>
      <w:r w:rsidR="002818F9">
        <w:rPr>
          <w:sz w:val="22"/>
          <w:szCs w:val="22"/>
        </w:rPr>
        <w:t>22</w:t>
      </w:r>
      <w:r w:rsidR="005A78A8">
        <w:rPr>
          <w:sz w:val="22"/>
          <w:szCs w:val="22"/>
        </w:rPr>
        <w:t>26</w:t>
      </w:r>
      <w:r w:rsidR="002818F9">
        <w:rPr>
          <w:sz w:val="22"/>
          <w:szCs w:val="22"/>
        </w:rPr>
        <w:t>/</w:t>
      </w:r>
      <w:r w:rsidR="00993C8B">
        <w:rPr>
          <w:sz w:val="22"/>
          <w:szCs w:val="22"/>
        </w:rPr>
        <w:t>77.</w:t>
      </w:r>
    </w:p>
    <w:p w14:paraId="260A1BDA" w14:textId="77777777" w:rsidR="00065922" w:rsidRPr="00CB608D" w:rsidRDefault="00065922" w:rsidP="002523A7">
      <w:pPr>
        <w:pStyle w:val="Smlouva-slo"/>
        <w:numPr>
          <w:ilvl w:val="0"/>
          <w:numId w:val="8"/>
        </w:numPr>
        <w:spacing w:before="0" w:after="120" w:line="240" w:lineRule="auto"/>
        <w:rPr>
          <w:sz w:val="22"/>
          <w:szCs w:val="22"/>
        </w:rPr>
      </w:pPr>
      <w:r w:rsidRPr="00CB608D">
        <w:rPr>
          <w:sz w:val="22"/>
          <w:szCs w:val="22"/>
        </w:rPr>
        <w:t>Smlu</w:t>
      </w:r>
      <w:r>
        <w:rPr>
          <w:sz w:val="22"/>
          <w:szCs w:val="22"/>
        </w:rPr>
        <w:t xml:space="preserve">vní </w:t>
      </w:r>
      <w:r w:rsidRPr="00CB608D">
        <w:rPr>
          <w:sz w:val="22"/>
          <w:szCs w:val="22"/>
        </w:rPr>
        <w:t>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r>
        <w:rPr>
          <w:sz w:val="22"/>
          <w:szCs w:val="22"/>
        </w:rPr>
        <w:t>.</w:t>
      </w:r>
    </w:p>
    <w:p w14:paraId="6CDB4831" w14:textId="77777777" w:rsidR="00065922" w:rsidRPr="00CB608D" w:rsidRDefault="00065922" w:rsidP="002523A7">
      <w:pPr>
        <w:pStyle w:val="Smlouva-slo"/>
        <w:tabs>
          <w:tab w:val="left" w:pos="2127"/>
        </w:tabs>
        <w:spacing w:before="0"/>
        <w:jc w:val="left"/>
        <w:rPr>
          <w:sz w:val="22"/>
          <w:szCs w:val="22"/>
        </w:rPr>
      </w:pPr>
    </w:p>
    <w:p w14:paraId="336D8360" w14:textId="357D84FF" w:rsidR="00B40783" w:rsidRDefault="00623EDB" w:rsidP="002523A7">
      <w:pPr>
        <w:pStyle w:val="Smlouva-slo"/>
        <w:tabs>
          <w:tab w:val="left" w:pos="2127"/>
        </w:tabs>
        <w:spacing w:before="0"/>
        <w:jc w:val="left"/>
        <w:rPr>
          <w:sz w:val="22"/>
          <w:szCs w:val="22"/>
        </w:rPr>
      </w:pPr>
      <w:r>
        <w:rPr>
          <w:sz w:val="22"/>
          <w:szCs w:val="22"/>
        </w:rPr>
        <w:t xml:space="preserve">  </w:t>
      </w:r>
      <w:r w:rsidR="003343ED">
        <w:rPr>
          <w:sz w:val="22"/>
          <w:szCs w:val="22"/>
        </w:rPr>
        <w:t xml:space="preserve">   </w:t>
      </w:r>
      <w:r>
        <w:rPr>
          <w:sz w:val="22"/>
          <w:szCs w:val="22"/>
        </w:rPr>
        <w:t xml:space="preserve"> </w:t>
      </w:r>
      <w:r w:rsidR="00550DFA" w:rsidRPr="00CB608D">
        <w:rPr>
          <w:sz w:val="22"/>
          <w:szCs w:val="22"/>
        </w:rPr>
        <w:t>V Ostravě dne</w:t>
      </w:r>
      <w:r>
        <w:rPr>
          <w:sz w:val="22"/>
          <w:szCs w:val="22"/>
        </w:rPr>
        <w:t>:</w:t>
      </w:r>
      <w:r w:rsidR="00463069" w:rsidRPr="00CB608D">
        <w:rPr>
          <w:sz w:val="22"/>
          <w:szCs w:val="22"/>
        </w:rPr>
        <w:t xml:space="preserve"> </w:t>
      </w:r>
      <w:r w:rsidR="00993C8B">
        <w:rPr>
          <w:sz w:val="22"/>
          <w:szCs w:val="22"/>
        </w:rPr>
        <w:t>26.03.2025</w:t>
      </w:r>
      <w:r>
        <w:rPr>
          <w:sz w:val="22"/>
          <w:szCs w:val="22"/>
        </w:rPr>
        <w:t xml:space="preserve">                                                       </w:t>
      </w:r>
      <w:r w:rsidRPr="00CB608D">
        <w:rPr>
          <w:sz w:val="22"/>
          <w:szCs w:val="22"/>
        </w:rPr>
        <w:t>V Ostravě dne</w:t>
      </w:r>
      <w:r>
        <w:rPr>
          <w:sz w:val="22"/>
          <w:szCs w:val="22"/>
        </w:rPr>
        <w:t>:</w:t>
      </w:r>
    </w:p>
    <w:p w14:paraId="0B55D238" w14:textId="77777777" w:rsidR="00065922" w:rsidRPr="00CB608D" w:rsidRDefault="00065922" w:rsidP="0062792A">
      <w:pPr>
        <w:pStyle w:val="Smlouva-slo"/>
        <w:tabs>
          <w:tab w:val="left" w:pos="2127"/>
        </w:tabs>
        <w:spacing w:before="0"/>
        <w:ind w:left="369"/>
        <w:jc w:val="left"/>
        <w:rPr>
          <w:szCs w:val="22"/>
        </w:rPr>
      </w:pPr>
    </w:p>
    <w:p w14:paraId="766E67BC" w14:textId="77777777" w:rsidR="00B40783" w:rsidRPr="00CB608D" w:rsidRDefault="003339A9" w:rsidP="00DA06C4">
      <w:pPr>
        <w:pStyle w:val="Zpat"/>
        <w:tabs>
          <w:tab w:val="left" w:pos="708"/>
        </w:tabs>
        <w:rPr>
          <w:rFonts w:ascii="Times New Roman" w:hAnsi="Times New Roman"/>
        </w:rPr>
      </w:pPr>
      <w:r w:rsidRPr="00CB608D">
        <w:rPr>
          <w:rFonts w:ascii="Times New Roman" w:hAnsi="Times New Roman"/>
        </w:rPr>
        <w:t xml:space="preserve">      </w:t>
      </w:r>
      <w:r w:rsidR="00550DFA" w:rsidRPr="00CB608D">
        <w:rPr>
          <w:rFonts w:ascii="Times New Roman" w:hAnsi="Times New Roman"/>
        </w:rPr>
        <w:t xml:space="preserve">za </w:t>
      </w:r>
      <w:proofErr w:type="gramStart"/>
      <w:r w:rsidR="00550DFA" w:rsidRPr="00CB608D">
        <w:rPr>
          <w:rFonts w:ascii="Times New Roman" w:hAnsi="Times New Roman"/>
        </w:rPr>
        <w:t>objednatele</w:t>
      </w:r>
      <w:r w:rsidR="00623EDB">
        <w:rPr>
          <w:rFonts w:ascii="Times New Roman" w:hAnsi="Times New Roman"/>
        </w:rPr>
        <w:t>:</w:t>
      </w:r>
      <w:r w:rsidR="00550DFA" w:rsidRPr="00CB608D">
        <w:rPr>
          <w:rFonts w:ascii="Times New Roman" w:hAnsi="Times New Roman"/>
        </w:rPr>
        <w:t xml:space="preserve">   </w:t>
      </w:r>
      <w:proofErr w:type="gramEnd"/>
      <w:r w:rsidR="00550DFA" w:rsidRPr="00CB608D">
        <w:rPr>
          <w:rFonts w:ascii="Times New Roman" w:hAnsi="Times New Roman"/>
        </w:rPr>
        <w:t xml:space="preserve">                                                            </w:t>
      </w:r>
      <w:r w:rsidR="00574AFC" w:rsidRPr="00CB608D">
        <w:rPr>
          <w:rFonts w:ascii="Times New Roman" w:hAnsi="Times New Roman"/>
        </w:rPr>
        <w:t xml:space="preserve">           </w:t>
      </w:r>
      <w:r w:rsidR="00550DFA" w:rsidRPr="00CB608D">
        <w:rPr>
          <w:rFonts w:ascii="Times New Roman" w:hAnsi="Times New Roman"/>
        </w:rPr>
        <w:t>za zhotovitele</w:t>
      </w:r>
      <w:r w:rsidR="00623EDB">
        <w:rPr>
          <w:rFonts w:ascii="Times New Roman" w:hAnsi="Times New Roman"/>
        </w:rPr>
        <w:t>:</w:t>
      </w:r>
      <w:r w:rsidR="00B40783" w:rsidRPr="00CB608D">
        <w:rPr>
          <w:rFonts w:ascii="Times New Roman" w:hAnsi="Times New Roman"/>
        </w:rPr>
        <w:tab/>
        <w:t xml:space="preserve"> </w:t>
      </w:r>
    </w:p>
    <w:p w14:paraId="048E9CC0" w14:textId="77777777" w:rsidR="00C144B2" w:rsidRPr="00CB608D" w:rsidRDefault="00C144B2" w:rsidP="00623EDB">
      <w:pPr>
        <w:rPr>
          <w:rFonts w:ascii="Times New Roman" w:hAnsi="Times New Roman"/>
        </w:rPr>
      </w:pPr>
    </w:p>
    <w:p w14:paraId="6E201231" w14:textId="77777777" w:rsidR="00DA06C4" w:rsidRPr="00CB608D" w:rsidRDefault="00DA06C4" w:rsidP="00E3419F">
      <w:pPr>
        <w:rPr>
          <w:rFonts w:ascii="Times New Roman" w:hAnsi="Times New Roman"/>
        </w:rPr>
      </w:pPr>
    </w:p>
    <w:p w14:paraId="5F66D497" w14:textId="77777777" w:rsidR="00A36087" w:rsidRPr="00CB608D" w:rsidRDefault="003339A9" w:rsidP="009814E1">
      <w:pPr>
        <w:rPr>
          <w:rFonts w:ascii="Times New Roman" w:hAnsi="Times New Roman"/>
        </w:rPr>
      </w:pPr>
      <w:r w:rsidRPr="00CB608D">
        <w:rPr>
          <w:rFonts w:ascii="Times New Roman" w:hAnsi="Times New Roman"/>
        </w:rPr>
        <w:t xml:space="preserve">      </w:t>
      </w:r>
      <w:r w:rsidR="00A36087" w:rsidRPr="00CB608D">
        <w:rPr>
          <w:rFonts w:ascii="Times New Roman" w:hAnsi="Times New Roman"/>
        </w:rPr>
        <w:t>_________________________</w:t>
      </w:r>
      <w:r w:rsidR="00A36087" w:rsidRPr="00CB608D">
        <w:rPr>
          <w:rFonts w:ascii="Times New Roman" w:hAnsi="Times New Roman"/>
        </w:rPr>
        <w:tab/>
      </w:r>
      <w:r w:rsidR="00A36087" w:rsidRPr="00CB608D">
        <w:rPr>
          <w:rFonts w:ascii="Times New Roman" w:hAnsi="Times New Roman"/>
        </w:rPr>
        <w:tab/>
      </w:r>
      <w:r w:rsidR="00A36087" w:rsidRPr="00CB608D">
        <w:rPr>
          <w:rFonts w:ascii="Times New Roman" w:hAnsi="Times New Roman"/>
        </w:rPr>
        <w:tab/>
      </w:r>
      <w:r w:rsidR="00A36087" w:rsidRPr="00CB608D">
        <w:rPr>
          <w:rFonts w:ascii="Times New Roman" w:hAnsi="Times New Roman"/>
        </w:rPr>
        <w:tab/>
        <w:t>_________________________</w:t>
      </w:r>
    </w:p>
    <w:p w14:paraId="06F68930" w14:textId="14E6A9A3" w:rsidR="00A36087" w:rsidRPr="0018002B" w:rsidRDefault="002818F9" w:rsidP="002818F9">
      <w:pPr>
        <w:rPr>
          <w:rFonts w:ascii="Times New Roman" w:hAnsi="Times New Roman"/>
        </w:rPr>
      </w:pPr>
      <w:r>
        <w:rPr>
          <w:rFonts w:ascii="Times New Roman" w:hAnsi="Times New Roman"/>
        </w:rPr>
        <w:t xml:space="preserve">           </w:t>
      </w:r>
      <w:r w:rsidR="00C45053">
        <w:rPr>
          <w:rFonts w:ascii="Times New Roman" w:hAnsi="Times New Roman"/>
        </w:rPr>
        <w:t>Richard Čermák</w:t>
      </w:r>
      <w:r w:rsidR="006C6AC2" w:rsidRPr="0018002B">
        <w:rPr>
          <w:rFonts w:ascii="Times New Roman" w:hAnsi="Times New Roman"/>
        </w:rPr>
        <w:tab/>
      </w:r>
      <w:r w:rsidR="006C6AC2" w:rsidRPr="0018002B">
        <w:rPr>
          <w:rFonts w:ascii="Times New Roman" w:hAnsi="Times New Roman"/>
        </w:rPr>
        <w:tab/>
      </w:r>
      <w:r w:rsidR="006C6AC2" w:rsidRPr="0018002B">
        <w:rPr>
          <w:rFonts w:ascii="Times New Roman" w:hAnsi="Times New Roman"/>
        </w:rPr>
        <w:tab/>
      </w:r>
      <w:r w:rsidR="006C6AC2" w:rsidRPr="0018002B">
        <w:rPr>
          <w:rFonts w:ascii="Times New Roman" w:hAnsi="Times New Roman"/>
        </w:rPr>
        <w:tab/>
      </w:r>
      <w:r w:rsidR="006C6AC2" w:rsidRPr="0018002B">
        <w:rPr>
          <w:rFonts w:ascii="Times New Roman" w:hAnsi="Times New Roman"/>
        </w:rPr>
        <w:tab/>
      </w:r>
      <w:r>
        <w:rPr>
          <w:rFonts w:ascii="Times New Roman" w:hAnsi="Times New Roman"/>
        </w:rPr>
        <w:t xml:space="preserve">             </w:t>
      </w:r>
      <w:r w:rsidR="00993C8B">
        <w:rPr>
          <w:rFonts w:ascii="Times New Roman" w:hAnsi="Times New Roman"/>
        </w:rPr>
        <w:t xml:space="preserve">Ing. Petr </w:t>
      </w:r>
      <w:proofErr w:type="spellStart"/>
      <w:r w:rsidR="00993C8B">
        <w:rPr>
          <w:rFonts w:ascii="Times New Roman" w:hAnsi="Times New Roman"/>
        </w:rPr>
        <w:t>Kallus</w:t>
      </w:r>
      <w:proofErr w:type="spellEnd"/>
    </w:p>
    <w:p w14:paraId="3AF9B23B" w14:textId="2A114A8F" w:rsidR="00572955" w:rsidRDefault="003339A9" w:rsidP="00B0041A">
      <w:pPr>
        <w:rPr>
          <w:rFonts w:ascii="Times New Roman" w:hAnsi="Times New Roman"/>
        </w:rPr>
      </w:pPr>
      <w:r w:rsidRPr="0018002B">
        <w:rPr>
          <w:rFonts w:ascii="Times New Roman" w:hAnsi="Times New Roman"/>
        </w:rPr>
        <w:t xml:space="preserve">           </w:t>
      </w:r>
      <w:r w:rsidR="00550DFA" w:rsidRPr="0018002B">
        <w:rPr>
          <w:rFonts w:ascii="Times New Roman" w:hAnsi="Times New Roman"/>
        </w:rPr>
        <w:t xml:space="preserve">starosta </w:t>
      </w:r>
      <w:proofErr w:type="spellStart"/>
      <w:r w:rsidR="00550DFA" w:rsidRPr="0018002B">
        <w:rPr>
          <w:rFonts w:ascii="Times New Roman" w:hAnsi="Times New Roman"/>
        </w:rPr>
        <w:t>MOb</w:t>
      </w:r>
      <w:proofErr w:type="spellEnd"/>
      <w:r w:rsidR="00550DFA" w:rsidRPr="0018002B">
        <w:rPr>
          <w:rFonts w:ascii="Times New Roman" w:hAnsi="Times New Roman"/>
        </w:rPr>
        <w:t xml:space="preserve"> Vítkovice</w:t>
      </w:r>
      <w:r w:rsidR="006C6AC2" w:rsidRPr="0018002B">
        <w:rPr>
          <w:rFonts w:ascii="Times New Roman" w:hAnsi="Times New Roman"/>
        </w:rPr>
        <w:tab/>
      </w:r>
      <w:r w:rsidR="006C6AC2" w:rsidRPr="0018002B">
        <w:rPr>
          <w:rFonts w:ascii="Times New Roman" w:hAnsi="Times New Roman"/>
        </w:rPr>
        <w:tab/>
      </w:r>
      <w:r w:rsidR="00B0041A">
        <w:rPr>
          <w:rFonts w:ascii="Times New Roman" w:hAnsi="Times New Roman"/>
        </w:rPr>
        <w:t xml:space="preserve">                                       </w:t>
      </w:r>
      <w:r w:rsidR="00993C8B">
        <w:rPr>
          <w:rFonts w:ascii="Times New Roman" w:hAnsi="Times New Roman"/>
        </w:rPr>
        <w:t>předseda představenstva</w:t>
      </w:r>
    </w:p>
    <w:p w14:paraId="18375954" w14:textId="77777777" w:rsidR="00572955" w:rsidRDefault="00572955" w:rsidP="001F153E">
      <w:pPr>
        <w:ind w:left="360"/>
        <w:rPr>
          <w:rFonts w:ascii="Times New Roman" w:hAnsi="Times New Roman"/>
        </w:rPr>
      </w:pPr>
    </w:p>
    <w:p w14:paraId="1E6AA177" w14:textId="77777777" w:rsidR="001F153E" w:rsidRDefault="001F153E" w:rsidP="002523A7">
      <w:pPr>
        <w:rPr>
          <w:rFonts w:ascii="Times New Roman" w:hAnsi="Times New Roman"/>
        </w:rPr>
      </w:pPr>
    </w:p>
    <w:p w14:paraId="133321DA" w14:textId="77777777" w:rsidR="002E2FFE" w:rsidRPr="004A6232" w:rsidRDefault="002E2FFE" w:rsidP="00B35033">
      <w:pPr>
        <w:spacing w:line="276" w:lineRule="auto"/>
        <w:ind w:left="2127"/>
        <w:rPr>
          <w:rFonts w:ascii="Times New Roman" w:hAnsi="Times New Roman"/>
        </w:rPr>
      </w:pPr>
    </w:p>
    <w:sectPr w:rsidR="002E2FFE" w:rsidRPr="004A6232" w:rsidSect="00B35033">
      <w:headerReference w:type="default" r:id="rId8"/>
      <w:footerReference w:type="even" r:id="rId9"/>
      <w:footerReference w:type="default" r:id="rId10"/>
      <w:headerReference w:type="first" r:id="rId11"/>
      <w:footerReference w:type="first" r:id="rId12"/>
      <w:pgSz w:w="11906" w:h="16838"/>
      <w:pgMar w:top="993" w:right="1418" w:bottom="993"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094E" w14:textId="77777777" w:rsidR="00894E9E" w:rsidRDefault="00894E9E">
      <w:r>
        <w:separator/>
      </w:r>
    </w:p>
  </w:endnote>
  <w:endnote w:type="continuationSeparator" w:id="0">
    <w:p w14:paraId="2491A518" w14:textId="77777777" w:rsidR="00894E9E" w:rsidRDefault="0089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7724" w14:textId="77777777" w:rsidR="00B40783" w:rsidRDefault="00B40783"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DDF7A85" w14:textId="77777777" w:rsidR="00B40783" w:rsidRDefault="00B40783" w:rsidP="00B407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1483" w14:textId="3D503456" w:rsidR="005A78A8" w:rsidRDefault="005A78A8">
    <w:pPr>
      <w:pStyle w:val="Zpat"/>
    </w:pPr>
    <w:r>
      <w:fldChar w:fldCharType="begin"/>
    </w:r>
    <w:r>
      <w:instrText>PAGE   \* MERGEFORMAT</w:instrText>
    </w:r>
    <w:r>
      <w:fldChar w:fldCharType="separate"/>
    </w:r>
    <w:r>
      <w:t>2</w:t>
    </w:r>
    <w:r>
      <w:fldChar w:fldCharType="end"/>
    </w:r>
    <w:r>
      <w:t xml:space="preserve">  </w:t>
    </w:r>
    <w:r>
      <w:tab/>
    </w:r>
    <w:r>
      <w:tab/>
      <w:t xml:space="preserve"> </w:t>
    </w:r>
    <w:r w:rsidR="00BE1065" w:rsidRPr="005A78A8">
      <w:rPr>
        <w:noProof/>
        <w:color w:val="4472C4"/>
      </w:rPr>
      <w:drawing>
        <wp:inline distT="0" distB="0" distL="0" distR="0" wp14:anchorId="7640C7A4" wp14:editId="0BA11285">
          <wp:extent cx="1820545" cy="4025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02590"/>
                  </a:xfrm>
                  <a:prstGeom prst="rect">
                    <a:avLst/>
                  </a:prstGeom>
                  <a:noFill/>
                  <a:ln>
                    <a:noFill/>
                  </a:ln>
                </pic:spPr>
              </pic:pic>
            </a:graphicData>
          </a:graphic>
        </wp:inline>
      </w:drawing>
    </w:r>
  </w:p>
  <w:p w14:paraId="1DDDB6D1" w14:textId="77777777" w:rsidR="00B40783" w:rsidRDefault="00B40783" w:rsidP="00B40783">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9C9F" w14:textId="2A310BEB" w:rsidR="00CA2E24" w:rsidRPr="005A78A8" w:rsidRDefault="00CA2E24" w:rsidP="00A23D09">
    <w:pPr>
      <w:pStyle w:val="Zpat"/>
      <w:tabs>
        <w:tab w:val="clear" w:pos="4536"/>
        <w:tab w:val="clear" w:pos="9072"/>
        <w:tab w:val="left" w:pos="3060"/>
      </w:tabs>
      <w:ind w:right="-1136" w:hanging="540"/>
      <w:rPr>
        <w:color w:val="4472C4"/>
      </w:rPr>
    </w:pPr>
    <w:r w:rsidRPr="008B6385">
      <w:rPr>
        <w:rFonts w:ascii="Arial" w:hAnsi="Arial" w:cs="Arial"/>
        <w:sz w:val="16"/>
        <w:szCs w:val="16"/>
      </w:rPr>
      <w:tab/>
    </w:r>
    <w:r w:rsidR="002D7693" w:rsidRPr="00B35033">
      <w:rPr>
        <w:rFonts w:ascii="Arial" w:hAnsi="Arial" w:cs="Arial"/>
        <w:b/>
        <w:color w:val="2F5496"/>
        <w:kern w:val="24"/>
        <w:sz w:val="20"/>
        <w:szCs w:val="20"/>
      </w:rPr>
      <w:t xml:space="preserve"> </w:t>
    </w:r>
    <w:r w:rsidR="00A23D09" w:rsidRPr="00B35033">
      <w:rPr>
        <w:rStyle w:val="slostrnky"/>
        <w:rFonts w:ascii="Arial" w:hAnsi="Arial" w:cs="Arial"/>
        <w:color w:val="2F5496"/>
        <w:sz w:val="20"/>
        <w:szCs w:val="20"/>
      </w:rPr>
      <w:t xml:space="preserve">          </w:t>
    </w:r>
    <w:r w:rsidR="00B35033" w:rsidRPr="00B35033">
      <w:rPr>
        <w:rStyle w:val="slostrnky"/>
        <w:rFonts w:ascii="Arial" w:hAnsi="Arial" w:cs="Arial"/>
        <w:color w:val="2F5496"/>
        <w:sz w:val="20"/>
        <w:szCs w:val="20"/>
      </w:rPr>
      <w:t>1</w:t>
    </w:r>
    <w:r w:rsidR="00A23D09" w:rsidRPr="005A78A8">
      <w:rPr>
        <w:rStyle w:val="slostrnky"/>
        <w:rFonts w:ascii="Arial" w:hAnsi="Arial" w:cs="Arial"/>
        <w:color w:val="2F5496"/>
        <w:sz w:val="16"/>
      </w:rPr>
      <w:t xml:space="preserve">                                                                                                               </w:t>
    </w:r>
    <w:r w:rsidR="00BE1065" w:rsidRPr="005A78A8">
      <w:rPr>
        <w:noProof/>
        <w:color w:val="4472C4"/>
      </w:rPr>
      <w:drawing>
        <wp:inline distT="0" distB="0" distL="0" distR="0" wp14:anchorId="2E37E6CD" wp14:editId="571DB837">
          <wp:extent cx="2181225" cy="4025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02590"/>
                  </a:xfrm>
                  <a:prstGeom prst="rect">
                    <a:avLst/>
                  </a:prstGeom>
                  <a:noFill/>
                  <a:ln>
                    <a:noFill/>
                  </a:ln>
                </pic:spPr>
              </pic:pic>
            </a:graphicData>
          </a:graphic>
        </wp:inline>
      </w:drawing>
    </w:r>
  </w:p>
  <w:p w14:paraId="471275B3" w14:textId="77777777" w:rsidR="00CA2E24" w:rsidRDefault="00CA2E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F64B" w14:textId="77777777" w:rsidR="00894E9E" w:rsidRDefault="00894E9E">
      <w:r>
        <w:separator/>
      </w:r>
    </w:p>
  </w:footnote>
  <w:footnote w:type="continuationSeparator" w:id="0">
    <w:p w14:paraId="5DEF11BB" w14:textId="77777777" w:rsidR="00894E9E" w:rsidRDefault="0089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9DC1" w14:textId="77777777" w:rsidR="00322550" w:rsidRPr="00A44DC7" w:rsidRDefault="00322550" w:rsidP="00B35033">
    <w:pPr>
      <w:pStyle w:val="Zhlav"/>
      <w:rPr>
        <w:rFonts w:ascii="Arial" w:hAnsi="Arial" w:cs="Arial"/>
        <w:color w:val="000000"/>
        <w:sz w:val="20"/>
      </w:rPr>
    </w:pPr>
    <w:r>
      <w:t xml:space="preserve">                                                                                                                 </w:t>
    </w:r>
    <w:r w:rsidRPr="00A44DC7">
      <w:rPr>
        <w:rFonts w:ascii="Arial" w:hAnsi="Arial" w:cs="Arial"/>
        <w:color w:val="000000"/>
        <w:sz w:val="20"/>
      </w:rPr>
      <w:t>:</w:t>
    </w:r>
  </w:p>
  <w:p w14:paraId="3700CD28" w14:textId="77777777" w:rsidR="00322550" w:rsidRPr="00236D6C" w:rsidRDefault="00322550" w:rsidP="00322550">
    <w:pPr>
      <w:tabs>
        <w:tab w:val="left" w:pos="765"/>
      </w:tabs>
      <w:jc w:val="both"/>
      <w:rPr>
        <w:rFonts w:ascii="Arial" w:hAnsi="Arial" w:cs="Arial"/>
        <w:b/>
        <w:bCs/>
        <w:color w:val="1F4E79"/>
        <w:kern w:val="24"/>
        <w:sz w:val="24"/>
        <w:szCs w:val="24"/>
      </w:rPr>
    </w:pPr>
    <w:r w:rsidRPr="00236D6C">
      <w:rPr>
        <w:rFonts w:ascii="Arial" w:hAnsi="Arial" w:cs="Arial"/>
        <w:color w:val="1F4E79"/>
        <w:kern w:val="24"/>
        <w:sz w:val="20"/>
        <w:szCs w:val="20"/>
      </w:rPr>
      <w:t xml:space="preserve">Statutární město Ostrava                                          </w:t>
    </w:r>
    <w:r>
      <w:rPr>
        <w:rFonts w:ascii="Arial" w:hAnsi="Arial" w:cs="Arial"/>
        <w:color w:val="1F4E79"/>
        <w:kern w:val="24"/>
        <w:sz w:val="20"/>
        <w:szCs w:val="20"/>
      </w:rPr>
      <w:t xml:space="preserve">                                                             </w:t>
    </w:r>
  </w:p>
  <w:p w14:paraId="34CB3B6B" w14:textId="77777777" w:rsidR="00322550" w:rsidRPr="00236D6C" w:rsidRDefault="00322550" w:rsidP="00322550">
    <w:pPr>
      <w:tabs>
        <w:tab w:val="left" w:pos="765"/>
      </w:tabs>
      <w:jc w:val="both"/>
      <w:rPr>
        <w:rFonts w:ascii="Arial" w:hAnsi="Arial" w:cs="Arial"/>
        <w:color w:val="1F4E79"/>
        <w:kern w:val="24"/>
        <w:sz w:val="20"/>
        <w:szCs w:val="20"/>
      </w:rPr>
    </w:pPr>
    <w:r w:rsidRPr="00236D6C">
      <w:rPr>
        <w:rFonts w:ascii="Arial" w:hAnsi="Arial" w:cs="Arial"/>
        <w:b/>
        <w:color w:val="1F4E79"/>
        <w:kern w:val="24"/>
        <w:sz w:val="20"/>
        <w:szCs w:val="20"/>
      </w:rPr>
      <w:t xml:space="preserve">Městský obvod Vítkovice                                                </w:t>
    </w:r>
  </w:p>
  <w:p w14:paraId="73B34113" w14:textId="77777777" w:rsidR="00322550" w:rsidRPr="005211AD" w:rsidRDefault="00322550" w:rsidP="00322550">
    <w:pPr>
      <w:tabs>
        <w:tab w:val="left" w:pos="765"/>
      </w:tabs>
      <w:jc w:val="both"/>
      <w:rPr>
        <w:rFonts w:ascii="Arial" w:hAnsi="Arial" w:cs="Arial"/>
        <w:b/>
        <w:bCs/>
        <w:color w:val="1F4E79"/>
        <w:kern w:val="24"/>
        <w:sz w:val="24"/>
        <w:szCs w:val="24"/>
      </w:rPr>
    </w:pPr>
    <w:r>
      <w:rPr>
        <w:rFonts w:ascii="Arial" w:hAnsi="Arial" w:cs="Arial"/>
        <w:kern w:val="24"/>
        <w:sz w:val="20"/>
        <w:szCs w:val="20"/>
      </w:rPr>
      <w:t xml:space="preserve">                                                                                                                </w:t>
    </w:r>
    <w:r>
      <w:rPr>
        <w:rFonts w:ascii="Arial" w:hAnsi="Arial" w:cs="Arial"/>
        <w:b/>
        <w:bCs/>
        <w:color w:val="1F4E79"/>
        <w:kern w:val="24"/>
        <w:sz w:val="28"/>
        <w:szCs w:val="28"/>
      </w:rPr>
      <w:t xml:space="preserve">Smlouva o dílo </w:t>
    </w:r>
  </w:p>
  <w:p w14:paraId="3ED46180" w14:textId="77777777" w:rsidR="00187887" w:rsidRPr="00187887" w:rsidRDefault="00187887" w:rsidP="000F161F">
    <w:pPr>
      <w:pStyle w:val="Zhlav"/>
      <w:rPr>
        <w:sz w:val="28"/>
        <w:szCs w:val="28"/>
      </w:rPr>
    </w:pPr>
    <w:r>
      <w:t xml:space="preserve">                                                                                                                     </w:t>
    </w:r>
    <w:r w:rsidR="0022376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7ED0" w14:textId="1C3B9520" w:rsidR="00A23D09" w:rsidRPr="005A78A8" w:rsidRDefault="00A23D09" w:rsidP="00A23D09">
    <w:pPr>
      <w:tabs>
        <w:tab w:val="left" w:pos="765"/>
      </w:tabs>
      <w:jc w:val="both"/>
      <w:rPr>
        <w:rFonts w:ascii="Arial" w:hAnsi="Arial" w:cs="Arial"/>
        <w:color w:val="2F5496"/>
        <w:kern w:val="24"/>
        <w:sz w:val="20"/>
        <w:szCs w:val="20"/>
      </w:rPr>
    </w:pPr>
    <w:r w:rsidRPr="005A78A8">
      <w:rPr>
        <w:rFonts w:ascii="Arial" w:hAnsi="Arial" w:cs="Arial"/>
        <w:color w:val="2F5496"/>
        <w:kern w:val="24"/>
        <w:sz w:val="20"/>
        <w:szCs w:val="20"/>
      </w:rPr>
      <w:t xml:space="preserve">Statutární město Ostrava                                                                                       </w:t>
    </w:r>
    <w:r w:rsidR="002A567E">
      <w:rPr>
        <w:rFonts w:ascii="Arial" w:hAnsi="Arial" w:cs="Arial"/>
        <w:color w:val="2F5496"/>
        <w:kern w:val="24"/>
        <w:sz w:val="20"/>
        <w:szCs w:val="20"/>
      </w:rPr>
      <w:t xml:space="preserve">  </w:t>
    </w:r>
    <w:r w:rsidRPr="005A78A8">
      <w:rPr>
        <w:rFonts w:ascii="Arial" w:hAnsi="Arial" w:cs="Arial"/>
        <w:color w:val="2F5496"/>
        <w:kern w:val="24"/>
        <w:sz w:val="20"/>
        <w:szCs w:val="20"/>
      </w:rPr>
      <w:t xml:space="preserve"> </w:t>
    </w:r>
    <w:proofErr w:type="spellStart"/>
    <w:r w:rsidRPr="002A567E">
      <w:rPr>
        <w:rFonts w:ascii="Arial" w:hAnsi="Arial" w:cs="Arial"/>
        <w:color w:val="000000"/>
        <w:kern w:val="24"/>
        <w:sz w:val="16"/>
        <w:szCs w:val="16"/>
      </w:rPr>
      <w:t>ag</w:t>
    </w:r>
    <w:proofErr w:type="spellEnd"/>
    <w:r w:rsidRPr="002A567E">
      <w:rPr>
        <w:rFonts w:ascii="Arial" w:hAnsi="Arial" w:cs="Arial"/>
        <w:color w:val="000000"/>
        <w:kern w:val="24"/>
        <w:sz w:val="16"/>
        <w:szCs w:val="16"/>
      </w:rPr>
      <w:t>. číslo:</w:t>
    </w:r>
    <w:r w:rsidR="002A567E">
      <w:rPr>
        <w:rFonts w:ascii="Arial" w:hAnsi="Arial" w:cs="Arial"/>
        <w:color w:val="000000"/>
        <w:kern w:val="24"/>
        <w:sz w:val="20"/>
        <w:szCs w:val="20"/>
      </w:rPr>
      <w:t xml:space="preserve"> </w:t>
    </w:r>
    <w:r w:rsidR="002A567E" w:rsidRPr="002A567E">
      <w:rPr>
        <w:rFonts w:ascii="Arial" w:hAnsi="Arial" w:cs="Arial"/>
        <w:color w:val="000000"/>
        <w:kern w:val="24"/>
        <w:sz w:val="14"/>
        <w:szCs w:val="14"/>
      </w:rPr>
      <w:t>O/0415/2025/</w:t>
    </w:r>
    <w:proofErr w:type="spellStart"/>
    <w:r w:rsidR="002A567E" w:rsidRPr="002A567E">
      <w:rPr>
        <w:rFonts w:ascii="Arial" w:hAnsi="Arial" w:cs="Arial"/>
        <w:color w:val="000000"/>
        <w:kern w:val="24"/>
        <w:sz w:val="14"/>
        <w:szCs w:val="14"/>
      </w:rPr>
      <w:t>KSaHS</w:t>
    </w:r>
    <w:proofErr w:type="spellEnd"/>
  </w:p>
  <w:p w14:paraId="1D71E16F" w14:textId="74FCAB11" w:rsidR="00A23D09" w:rsidRPr="005A78A8" w:rsidRDefault="00A23D09" w:rsidP="00A23D09">
    <w:pPr>
      <w:tabs>
        <w:tab w:val="left" w:pos="765"/>
      </w:tabs>
      <w:jc w:val="both"/>
      <w:rPr>
        <w:rFonts w:ascii="Arial" w:hAnsi="Arial" w:cs="Arial"/>
        <w:color w:val="2F5496"/>
        <w:kern w:val="24"/>
        <w:sz w:val="20"/>
        <w:szCs w:val="20"/>
      </w:rPr>
    </w:pPr>
    <w:r w:rsidRPr="005A78A8">
      <w:rPr>
        <w:rFonts w:ascii="Arial" w:hAnsi="Arial" w:cs="Arial"/>
        <w:b/>
        <w:color w:val="2F5496"/>
        <w:kern w:val="24"/>
        <w:sz w:val="20"/>
        <w:szCs w:val="20"/>
      </w:rPr>
      <w:t xml:space="preserve">Městský obvod Vítkovice                                                                                    </w:t>
    </w:r>
    <w:proofErr w:type="spellStart"/>
    <w:r w:rsidRPr="002A567E">
      <w:rPr>
        <w:rFonts w:ascii="Arial" w:hAnsi="Arial" w:cs="Arial"/>
        <w:color w:val="000000"/>
        <w:kern w:val="24"/>
        <w:sz w:val="16"/>
        <w:szCs w:val="16"/>
      </w:rPr>
      <w:t>evid</w:t>
    </w:r>
    <w:proofErr w:type="spellEnd"/>
    <w:r w:rsidRPr="002A567E">
      <w:rPr>
        <w:rFonts w:ascii="Arial" w:hAnsi="Arial" w:cs="Arial"/>
        <w:color w:val="000000"/>
        <w:kern w:val="24"/>
        <w:sz w:val="16"/>
        <w:szCs w:val="16"/>
      </w:rPr>
      <w:t>. číslo:</w:t>
    </w:r>
    <w:r w:rsidR="002A567E" w:rsidRPr="002A567E">
      <w:rPr>
        <w:rFonts w:ascii="Arial" w:hAnsi="Arial" w:cs="Arial"/>
        <w:color w:val="000000"/>
        <w:kern w:val="24"/>
        <w:sz w:val="16"/>
        <w:szCs w:val="16"/>
      </w:rPr>
      <w:t xml:space="preserve"> 202500505</w:t>
    </w:r>
  </w:p>
  <w:p w14:paraId="34E21A25" w14:textId="4D313CF7" w:rsidR="00A23D09" w:rsidRPr="002A567E" w:rsidRDefault="00A23D09" w:rsidP="00A23D09">
    <w:pPr>
      <w:tabs>
        <w:tab w:val="left" w:pos="765"/>
      </w:tabs>
      <w:jc w:val="both"/>
      <w:rPr>
        <w:rFonts w:ascii="Arial" w:hAnsi="Arial" w:cs="Arial"/>
        <w:color w:val="000000"/>
        <w:kern w:val="24"/>
        <w:sz w:val="16"/>
        <w:szCs w:val="16"/>
      </w:rPr>
    </w:pPr>
    <w:r w:rsidRPr="005A78A8">
      <w:rPr>
        <w:rFonts w:ascii="Arial" w:hAnsi="Arial" w:cs="Arial"/>
        <w:color w:val="2F5496"/>
        <w:kern w:val="24"/>
        <w:sz w:val="20"/>
        <w:szCs w:val="20"/>
      </w:rPr>
      <w:t xml:space="preserve">                                                                                                                            </w:t>
    </w:r>
    <w:r w:rsidR="002A567E">
      <w:rPr>
        <w:rFonts w:ascii="Arial" w:hAnsi="Arial" w:cs="Arial"/>
        <w:color w:val="2F5496"/>
        <w:kern w:val="24"/>
        <w:sz w:val="20"/>
        <w:szCs w:val="20"/>
      </w:rPr>
      <w:t xml:space="preserve"> </w:t>
    </w:r>
    <w:r w:rsidRPr="005A78A8">
      <w:rPr>
        <w:rFonts w:ascii="Arial" w:hAnsi="Arial" w:cs="Arial"/>
        <w:color w:val="2F5496"/>
        <w:kern w:val="24"/>
        <w:sz w:val="20"/>
        <w:szCs w:val="20"/>
      </w:rPr>
      <w:t xml:space="preserve"> </w:t>
    </w:r>
    <w:r w:rsidR="002A567E">
      <w:rPr>
        <w:rFonts w:ascii="Arial" w:hAnsi="Arial" w:cs="Arial"/>
        <w:color w:val="2F5496"/>
        <w:kern w:val="24"/>
        <w:sz w:val="20"/>
        <w:szCs w:val="20"/>
      </w:rPr>
      <w:t xml:space="preserve"> </w:t>
    </w:r>
    <w:r w:rsidRPr="002A567E">
      <w:rPr>
        <w:rFonts w:ascii="Arial" w:hAnsi="Arial" w:cs="Arial"/>
        <w:color w:val="000000"/>
        <w:kern w:val="24"/>
        <w:sz w:val="16"/>
        <w:szCs w:val="16"/>
      </w:rPr>
      <w:t>zaevidováno dne:</w:t>
    </w:r>
    <w:r w:rsidR="002A567E">
      <w:rPr>
        <w:rFonts w:ascii="Arial" w:hAnsi="Arial" w:cs="Arial"/>
        <w:color w:val="000000"/>
        <w:kern w:val="24"/>
        <w:sz w:val="16"/>
        <w:szCs w:val="16"/>
      </w:rPr>
      <w:t xml:space="preserve"> 10.4.2025</w:t>
    </w:r>
  </w:p>
  <w:p w14:paraId="6111C778" w14:textId="77777777" w:rsidR="00A23D09" w:rsidRPr="005A78A8" w:rsidRDefault="00A23D09" w:rsidP="00A23D09">
    <w:pPr>
      <w:tabs>
        <w:tab w:val="left" w:pos="765"/>
      </w:tabs>
      <w:jc w:val="both"/>
      <w:rPr>
        <w:rFonts w:ascii="Arial" w:hAnsi="Arial" w:cs="Arial"/>
        <w:b/>
        <w:bCs/>
        <w:color w:val="2F5496"/>
        <w:kern w:val="24"/>
        <w:sz w:val="24"/>
        <w:szCs w:val="24"/>
      </w:rPr>
    </w:pPr>
    <w:r w:rsidRPr="005A78A8">
      <w:rPr>
        <w:rFonts w:ascii="Arial" w:hAnsi="Arial" w:cs="Arial"/>
        <w:color w:val="2F5496"/>
        <w:kern w:val="24"/>
        <w:sz w:val="20"/>
        <w:szCs w:val="20"/>
      </w:rPr>
      <w:t xml:space="preserve">                                                                                                                                      </w:t>
    </w:r>
  </w:p>
  <w:p w14:paraId="021E321F" w14:textId="77F79854" w:rsidR="00A23D09" w:rsidRPr="005A78A8" w:rsidRDefault="00A23D09" w:rsidP="00A23D09">
    <w:pPr>
      <w:tabs>
        <w:tab w:val="left" w:pos="765"/>
      </w:tabs>
      <w:jc w:val="both"/>
      <w:rPr>
        <w:rFonts w:ascii="Arial" w:hAnsi="Arial" w:cs="Arial"/>
        <w:b/>
        <w:bCs/>
        <w:color w:val="2F5496"/>
        <w:kern w:val="24"/>
        <w:sz w:val="24"/>
        <w:szCs w:val="24"/>
      </w:rPr>
    </w:pPr>
    <w:r w:rsidRPr="005A78A8">
      <w:rPr>
        <w:rFonts w:ascii="Arial" w:hAnsi="Arial" w:cs="Arial"/>
        <w:color w:val="2F5496"/>
        <w:kern w:val="24"/>
        <w:sz w:val="24"/>
        <w:szCs w:val="24"/>
      </w:rPr>
      <w:t xml:space="preserve">                                                                                           </w:t>
    </w:r>
    <w:r w:rsidR="00782D49">
      <w:rPr>
        <w:rFonts w:ascii="Arial" w:hAnsi="Arial" w:cs="Arial"/>
        <w:color w:val="2F5496"/>
        <w:kern w:val="24"/>
        <w:sz w:val="24"/>
        <w:szCs w:val="24"/>
      </w:rPr>
      <w:t xml:space="preserve">       </w:t>
    </w:r>
    <w:r w:rsidR="00782D49">
      <w:rPr>
        <w:rFonts w:ascii="Arial" w:hAnsi="Arial" w:cs="Arial"/>
        <w:b/>
        <w:bCs/>
        <w:color w:val="2F5496"/>
        <w:kern w:val="24"/>
        <w:sz w:val="24"/>
        <w:szCs w:val="24"/>
      </w:rPr>
      <w:t>S</w:t>
    </w:r>
    <w:r w:rsidRPr="005A78A8">
      <w:rPr>
        <w:rFonts w:ascii="Arial" w:hAnsi="Arial" w:cs="Arial"/>
        <w:b/>
        <w:bCs/>
        <w:color w:val="2F5496"/>
        <w:kern w:val="24"/>
        <w:sz w:val="24"/>
        <w:szCs w:val="24"/>
      </w:rPr>
      <w:t>mlouva o</w:t>
    </w:r>
    <w:r w:rsidRPr="005A78A8">
      <w:rPr>
        <w:rFonts w:ascii="Arial" w:hAnsi="Arial" w:cs="Arial"/>
        <w:b/>
        <w:bCs/>
        <w:color w:val="2F5496"/>
        <w:kern w:val="24"/>
        <w:sz w:val="28"/>
        <w:szCs w:val="28"/>
      </w:rPr>
      <w:t xml:space="preserve"> </w:t>
    </w:r>
    <w:r w:rsidRPr="005A78A8">
      <w:rPr>
        <w:rFonts w:ascii="Arial" w:hAnsi="Arial" w:cs="Arial"/>
        <w:b/>
        <w:bCs/>
        <w:color w:val="2F5496"/>
        <w:kern w:val="24"/>
        <w:sz w:val="24"/>
        <w:szCs w:val="24"/>
      </w:rPr>
      <w:t xml:space="preserve">dílo </w:t>
    </w:r>
  </w:p>
  <w:p w14:paraId="5B757579" w14:textId="77777777" w:rsidR="000F161F" w:rsidRDefault="000F16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610"/>
    <w:multiLevelType w:val="hybridMultilevel"/>
    <w:tmpl w:val="D576A14A"/>
    <w:lvl w:ilvl="0" w:tplc="0EAE9F1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218EA"/>
    <w:multiLevelType w:val="hybridMultilevel"/>
    <w:tmpl w:val="DB82A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5779F"/>
    <w:multiLevelType w:val="hybridMultilevel"/>
    <w:tmpl w:val="B066CCE0"/>
    <w:lvl w:ilvl="0" w:tplc="9934F7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F282B"/>
    <w:multiLevelType w:val="hybridMultilevel"/>
    <w:tmpl w:val="65C0F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5222F1"/>
    <w:multiLevelType w:val="hybridMultilevel"/>
    <w:tmpl w:val="7E48F14E"/>
    <w:lvl w:ilvl="0" w:tplc="E5523ED2">
      <w:start w:val="1"/>
      <w:numFmt w:val="decimal"/>
      <w:lvlText w:val="%1."/>
      <w:lvlJc w:val="left"/>
      <w:pPr>
        <w:tabs>
          <w:tab w:val="num" w:pos="360"/>
        </w:tabs>
        <w:ind w:left="360" w:hanging="360"/>
      </w:pPr>
      <w:rPr>
        <w:b w:val="0"/>
      </w:rPr>
    </w:lvl>
    <w:lvl w:ilvl="1" w:tplc="EF6220C2">
      <w:start w:val="10"/>
      <w:numFmt w:val="bullet"/>
      <w:lvlText w:val="-"/>
      <w:lvlJc w:val="left"/>
      <w:pPr>
        <w:ind w:left="1080" w:hanging="360"/>
      </w:pPr>
      <w:rPr>
        <w:rFonts w:ascii="Times New Roman" w:eastAsia="Times New Roman" w:hAnsi="Times New Roman" w:cs="Times New Roman" w:hint="default"/>
        <w:sz w:val="24"/>
      </w:rPr>
    </w:lvl>
    <w:lvl w:ilvl="2" w:tplc="9934F7B2">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F847B5"/>
    <w:multiLevelType w:val="hybridMultilevel"/>
    <w:tmpl w:val="4A8E976E"/>
    <w:lvl w:ilvl="0" w:tplc="9934F7B2">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6" w15:restartNumberingAfterBreak="0">
    <w:nsid w:val="2240363C"/>
    <w:multiLevelType w:val="hybridMultilevel"/>
    <w:tmpl w:val="973661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AC319E"/>
    <w:multiLevelType w:val="hybridMultilevel"/>
    <w:tmpl w:val="631EFF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406BDC"/>
    <w:multiLevelType w:val="hybridMultilevel"/>
    <w:tmpl w:val="71F2E9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3047C"/>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74404C8"/>
    <w:multiLevelType w:val="hybridMultilevel"/>
    <w:tmpl w:val="53A68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50D30"/>
    <w:multiLevelType w:val="hybridMultilevel"/>
    <w:tmpl w:val="2D2A0B58"/>
    <w:lvl w:ilvl="0" w:tplc="EF6220C2">
      <w:start w:val="10"/>
      <w:numFmt w:val="bullet"/>
      <w:lvlText w:val="-"/>
      <w:lvlJc w:val="left"/>
      <w:pPr>
        <w:ind w:left="1080" w:hanging="360"/>
      </w:pPr>
      <w:rPr>
        <w:rFonts w:ascii="Times New Roman" w:eastAsia="Times New Roman"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9444C88"/>
    <w:multiLevelType w:val="hybridMultilevel"/>
    <w:tmpl w:val="ADBEE7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C7D73CE"/>
    <w:multiLevelType w:val="hybridMultilevel"/>
    <w:tmpl w:val="065666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D3429"/>
    <w:multiLevelType w:val="hybridMultilevel"/>
    <w:tmpl w:val="3EEE7C3E"/>
    <w:lvl w:ilvl="0" w:tplc="A9BE58B6">
      <w:start w:val="1"/>
      <w:numFmt w:val="lowerLetter"/>
      <w:lvlText w:val="%1)"/>
      <w:lvlJc w:val="left"/>
      <w:pPr>
        <w:tabs>
          <w:tab w:val="num" w:pos="928"/>
        </w:tabs>
        <w:ind w:left="928" w:hanging="360"/>
      </w:pPr>
    </w:lvl>
    <w:lvl w:ilvl="1" w:tplc="EF705844">
      <w:start w:val="1"/>
      <w:numFmt w:val="decimal"/>
      <w:lvlText w:val="%2."/>
      <w:lvlJc w:val="left"/>
      <w:pPr>
        <w:tabs>
          <w:tab w:val="num" w:pos="1648"/>
        </w:tabs>
        <w:ind w:left="1648" w:hanging="360"/>
      </w:pPr>
    </w:lvl>
    <w:lvl w:ilvl="2" w:tplc="0405001B">
      <w:start w:val="1"/>
      <w:numFmt w:val="decimal"/>
      <w:lvlText w:val="%3."/>
      <w:lvlJc w:val="left"/>
      <w:pPr>
        <w:tabs>
          <w:tab w:val="num" w:pos="2444"/>
        </w:tabs>
        <w:ind w:left="2444" w:hanging="360"/>
      </w:pPr>
    </w:lvl>
    <w:lvl w:ilvl="3" w:tplc="0405000F">
      <w:start w:val="1"/>
      <w:numFmt w:val="decimal"/>
      <w:lvlText w:val="%4."/>
      <w:lvlJc w:val="left"/>
      <w:pPr>
        <w:tabs>
          <w:tab w:val="num" w:pos="3164"/>
        </w:tabs>
        <w:ind w:left="3164" w:hanging="360"/>
      </w:pPr>
    </w:lvl>
    <w:lvl w:ilvl="4" w:tplc="04050019">
      <w:start w:val="1"/>
      <w:numFmt w:val="decimal"/>
      <w:lvlText w:val="%5."/>
      <w:lvlJc w:val="left"/>
      <w:pPr>
        <w:tabs>
          <w:tab w:val="num" w:pos="3884"/>
        </w:tabs>
        <w:ind w:left="3884" w:hanging="360"/>
      </w:pPr>
    </w:lvl>
    <w:lvl w:ilvl="5" w:tplc="0405001B">
      <w:start w:val="1"/>
      <w:numFmt w:val="decimal"/>
      <w:lvlText w:val="%6."/>
      <w:lvlJc w:val="left"/>
      <w:pPr>
        <w:tabs>
          <w:tab w:val="num" w:pos="4604"/>
        </w:tabs>
        <w:ind w:left="4604" w:hanging="360"/>
      </w:pPr>
    </w:lvl>
    <w:lvl w:ilvl="6" w:tplc="0405000F">
      <w:start w:val="1"/>
      <w:numFmt w:val="decimal"/>
      <w:lvlText w:val="%7."/>
      <w:lvlJc w:val="left"/>
      <w:pPr>
        <w:tabs>
          <w:tab w:val="num" w:pos="5324"/>
        </w:tabs>
        <w:ind w:left="5324" w:hanging="360"/>
      </w:pPr>
    </w:lvl>
    <w:lvl w:ilvl="7" w:tplc="04050019">
      <w:start w:val="1"/>
      <w:numFmt w:val="decimal"/>
      <w:lvlText w:val="%8."/>
      <w:lvlJc w:val="left"/>
      <w:pPr>
        <w:tabs>
          <w:tab w:val="num" w:pos="6044"/>
        </w:tabs>
        <w:ind w:left="6044" w:hanging="360"/>
      </w:pPr>
    </w:lvl>
    <w:lvl w:ilvl="8" w:tplc="0405001B">
      <w:start w:val="1"/>
      <w:numFmt w:val="decimal"/>
      <w:lvlText w:val="%9."/>
      <w:lvlJc w:val="left"/>
      <w:pPr>
        <w:tabs>
          <w:tab w:val="num" w:pos="6764"/>
        </w:tabs>
        <w:ind w:left="6764" w:hanging="360"/>
      </w:pPr>
    </w:lvl>
  </w:abstractNum>
  <w:abstractNum w:abstractNumId="15" w15:restartNumberingAfterBreak="0">
    <w:nsid w:val="36493C49"/>
    <w:multiLevelType w:val="hybridMultilevel"/>
    <w:tmpl w:val="184C998C"/>
    <w:lvl w:ilvl="0" w:tplc="EF58AD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2F0B32"/>
    <w:multiLevelType w:val="hybridMultilevel"/>
    <w:tmpl w:val="B2608D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207638"/>
    <w:multiLevelType w:val="hybridMultilevel"/>
    <w:tmpl w:val="7FB49366"/>
    <w:lvl w:ilvl="0" w:tplc="E5523ED2">
      <w:start w:val="1"/>
      <w:numFmt w:val="decimal"/>
      <w:lvlText w:val="%1."/>
      <w:lvlJc w:val="left"/>
      <w:pPr>
        <w:tabs>
          <w:tab w:val="num" w:pos="360"/>
        </w:tabs>
        <w:ind w:left="360" w:hanging="360"/>
      </w:pPr>
      <w:rPr>
        <w:b w:val="0"/>
      </w:rPr>
    </w:lvl>
    <w:lvl w:ilvl="1" w:tplc="EF6220C2">
      <w:start w:val="10"/>
      <w:numFmt w:val="bullet"/>
      <w:lvlText w:val="-"/>
      <w:lvlJc w:val="left"/>
      <w:pPr>
        <w:ind w:left="1080" w:hanging="360"/>
      </w:pPr>
      <w:rPr>
        <w:rFonts w:ascii="Times New Roman" w:eastAsia="Times New Roman" w:hAnsi="Times New Roman" w:cs="Times New Roman" w:hint="default"/>
        <w:sz w:val="24"/>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468080B"/>
    <w:multiLevelType w:val="hybridMultilevel"/>
    <w:tmpl w:val="9748223E"/>
    <w:lvl w:ilvl="0" w:tplc="F756537E">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82867DC"/>
    <w:multiLevelType w:val="hybridMultilevel"/>
    <w:tmpl w:val="E7647CA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8E67508"/>
    <w:multiLevelType w:val="hybridMultilevel"/>
    <w:tmpl w:val="25D4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487998"/>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4F01297F"/>
    <w:multiLevelType w:val="hybridMultilevel"/>
    <w:tmpl w:val="D3AAC010"/>
    <w:lvl w:ilvl="0" w:tplc="29840F8C">
      <w:start w:val="1"/>
      <w:numFmt w:val="decimal"/>
      <w:lvlText w:val="%1."/>
      <w:lvlJc w:val="left"/>
      <w:pPr>
        <w:tabs>
          <w:tab w:val="num" w:pos="720"/>
        </w:tabs>
        <w:ind w:left="720" w:hanging="360"/>
      </w:pPr>
    </w:lvl>
    <w:lvl w:ilvl="1" w:tplc="D9DC781C">
      <w:start w:val="8"/>
      <w:numFmt w:val="decimal"/>
      <w:lvlText w:val="%2."/>
      <w:lvlJc w:val="left"/>
      <w:pPr>
        <w:tabs>
          <w:tab w:val="num" w:pos="369"/>
        </w:tabs>
        <w:ind w:left="369" w:hanging="369"/>
      </w:pPr>
      <w:rPr>
        <w:b w:val="0"/>
        <w:i w:val="0"/>
        <w:color w:val="000000"/>
        <w:sz w:val="22"/>
        <w:u w:color="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53AA567B"/>
    <w:multiLevelType w:val="hybridMultilevel"/>
    <w:tmpl w:val="FE4075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A422F9"/>
    <w:multiLevelType w:val="hybridMultilevel"/>
    <w:tmpl w:val="E0D4B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486C2B"/>
    <w:multiLevelType w:val="hybridMultilevel"/>
    <w:tmpl w:val="167284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44273"/>
    <w:multiLevelType w:val="hybridMultilevel"/>
    <w:tmpl w:val="0E4E48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C39232C"/>
    <w:multiLevelType w:val="hybridMultilevel"/>
    <w:tmpl w:val="299E1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DB0597"/>
    <w:multiLevelType w:val="hybridMultilevel"/>
    <w:tmpl w:val="60669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07CFC"/>
    <w:multiLevelType w:val="hybridMultilevel"/>
    <w:tmpl w:val="B2608D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874D68"/>
    <w:multiLevelType w:val="hybridMultilevel"/>
    <w:tmpl w:val="2006FE76"/>
    <w:lvl w:ilvl="0" w:tplc="DFA09BAA">
      <w:start w:val="1"/>
      <w:numFmt w:val="decimal"/>
      <w:lvlText w:val="%1."/>
      <w:lvlJc w:val="left"/>
      <w:pPr>
        <w:tabs>
          <w:tab w:val="num" w:pos="369"/>
        </w:tabs>
        <w:ind w:left="369" w:hanging="369"/>
      </w:pPr>
      <w:rPr>
        <w:b w:val="0"/>
        <w:i w:val="0"/>
        <w:color w:val="000000"/>
        <w:sz w:val="22"/>
        <w:u w:color="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65B52C4"/>
    <w:multiLevelType w:val="hybridMultilevel"/>
    <w:tmpl w:val="F4888C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69F13E0"/>
    <w:multiLevelType w:val="hybridMultilevel"/>
    <w:tmpl w:val="482AED1C"/>
    <w:lvl w:ilvl="0" w:tplc="3F46D2B0">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A677E3"/>
    <w:multiLevelType w:val="hybridMultilevel"/>
    <w:tmpl w:val="3EACA6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D25087"/>
    <w:multiLevelType w:val="singleLevel"/>
    <w:tmpl w:val="D762719A"/>
    <w:lvl w:ilvl="0">
      <w:start w:val="7"/>
      <w:numFmt w:val="decimal"/>
      <w:lvlText w:val="%1."/>
      <w:lvlJc w:val="left"/>
      <w:pPr>
        <w:tabs>
          <w:tab w:val="num" w:pos="360"/>
        </w:tabs>
        <w:ind w:left="360" w:hanging="360"/>
      </w:pPr>
      <w:rPr>
        <w:rFonts w:hint="default"/>
      </w:rPr>
    </w:lvl>
  </w:abstractNum>
  <w:abstractNum w:abstractNumId="35" w15:restartNumberingAfterBreak="0">
    <w:nsid w:val="7D921F11"/>
    <w:multiLevelType w:val="singleLevel"/>
    <w:tmpl w:val="1BB66C4A"/>
    <w:lvl w:ilvl="0">
      <w:start w:val="1"/>
      <w:numFmt w:val="decimal"/>
      <w:lvlText w:val="%1."/>
      <w:lvlJc w:val="left"/>
      <w:pPr>
        <w:tabs>
          <w:tab w:val="num" w:pos="360"/>
        </w:tabs>
        <w:ind w:left="360" w:hanging="360"/>
      </w:pPr>
    </w:lvl>
  </w:abstractNum>
  <w:abstractNum w:abstractNumId="36" w15:restartNumberingAfterBreak="0">
    <w:nsid w:val="7DC95257"/>
    <w:multiLevelType w:val="hybridMultilevel"/>
    <w:tmpl w:val="4A040018"/>
    <w:lvl w:ilvl="0" w:tplc="0405000F">
      <w:start w:val="1"/>
      <w:numFmt w:val="decimal"/>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num w:numId="1" w16cid:durableId="1349716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173204">
    <w:abstractNumId w:val="9"/>
    <w:lvlOverride w:ilvl="0">
      <w:startOverride w:val="1"/>
    </w:lvlOverride>
  </w:num>
  <w:num w:numId="3" w16cid:durableId="462697758">
    <w:abstractNumId w:val="35"/>
  </w:num>
  <w:num w:numId="4" w16cid:durableId="165679238">
    <w:abstractNumId w:val="34"/>
  </w:num>
  <w:num w:numId="5" w16cid:durableId="289558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9357274">
    <w:abstractNumId w:val="2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977229">
    <w:abstractNumId w:val="21"/>
    <w:lvlOverride w:ilvl="0">
      <w:startOverride w:val="1"/>
    </w:lvlOverride>
  </w:num>
  <w:num w:numId="8" w16cid:durableId="1258177834">
    <w:abstractNumId w:val="30"/>
  </w:num>
  <w:num w:numId="9" w16cid:durableId="527566049">
    <w:abstractNumId w:val="32"/>
  </w:num>
  <w:num w:numId="10" w16cid:durableId="1575318036">
    <w:abstractNumId w:val="17"/>
  </w:num>
  <w:num w:numId="11" w16cid:durableId="1191145002">
    <w:abstractNumId w:val="11"/>
  </w:num>
  <w:num w:numId="12" w16cid:durableId="467360935">
    <w:abstractNumId w:val="23"/>
  </w:num>
  <w:num w:numId="13" w16cid:durableId="1040976372">
    <w:abstractNumId w:val="14"/>
  </w:num>
  <w:num w:numId="14" w16cid:durableId="26102136">
    <w:abstractNumId w:val="4"/>
  </w:num>
  <w:num w:numId="15" w16cid:durableId="1058238813">
    <w:abstractNumId w:val="25"/>
  </w:num>
  <w:num w:numId="16" w16cid:durableId="1247307514">
    <w:abstractNumId w:val="28"/>
  </w:num>
  <w:num w:numId="17" w16cid:durableId="1587573420">
    <w:abstractNumId w:val="13"/>
  </w:num>
  <w:num w:numId="18" w16cid:durableId="327245063">
    <w:abstractNumId w:val="8"/>
  </w:num>
  <w:num w:numId="19" w16cid:durableId="530266015">
    <w:abstractNumId w:val="7"/>
  </w:num>
  <w:num w:numId="20" w16cid:durableId="256914129">
    <w:abstractNumId w:val="2"/>
  </w:num>
  <w:num w:numId="21" w16cid:durableId="1123302756">
    <w:abstractNumId w:val="31"/>
  </w:num>
  <w:num w:numId="22" w16cid:durableId="1669747592">
    <w:abstractNumId w:val="33"/>
  </w:num>
  <w:num w:numId="23" w16cid:durableId="1362130799">
    <w:abstractNumId w:val="27"/>
  </w:num>
  <w:num w:numId="24" w16cid:durableId="981274858">
    <w:abstractNumId w:val="24"/>
  </w:num>
  <w:num w:numId="25" w16cid:durableId="60686499">
    <w:abstractNumId w:val="26"/>
  </w:num>
  <w:num w:numId="26" w16cid:durableId="745997897">
    <w:abstractNumId w:val="6"/>
  </w:num>
  <w:num w:numId="27" w16cid:durableId="1621765210">
    <w:abstractNumId w:val="3"/>
  </w:num>
  <w:num w:numId="28" w16cid:durableId="839851220">
    <w:abstractNumId w:val="36"/>
  </w:num>
  <w:num w:numId="29" w16cid:durableId="794252661">
    <w:abstractNumId w:val="30"/>
  </w:num>
  <w:num w:numId="30" w16cid:durableId="983386536">
    <w:abstractNumId w:val="5"/>
  </w:num>
  <w:num w:numId="31" w16cid:durableId="2077121359">
    <w:abstractNumId w:val="29"/>
  </w:num>
  <w:num w:numId="32" w16cid:durableId="713582618">
    <w:abstractNumId w:val="10"/>
  </w:num>
  <w:num w:numId="33" w16cid:durableId="29770654">
    <w:abstractNumId w:val="12"/>
  </w:num>
  <w:num w:numId="34" w16cid:durableId="958877285">
    <w:abstractNumId w:val="16"/>
  </w:num>
  <w:num w:numId="35" w16cid:durableId="1255281009">
    <w:abstractNumId w:val="1"/>
  </w:num>
  <w:num w:numId="36" w16cid:durableId="1046414074">
    <w:abstractNumId w:val="20"/>
  </w:num>
  <w:num w:numId="37" w16cid:durableId="1901748701">
    <w:abstractNumId w:val="0"/>
  </w:num>
  <w:num w:numId="38" w16cid:durableId="361127727">
    <w:abstractNumId w:val="15"/>
  </w:num>
  <w:num w:numId="39" w16cid:durableId="172780224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A"/>
    <w:rsid w:val="00000090"/>
    <w:rsid w:val="00003CF2"/>
    <w:rsid w:val="0003023B"/>
    <w:rsid w:val="00040F18"/>
    <w:rsid w:val="00045F1D"/>
    <w:rsid w:val="00050E79"/>
    <w:rsid w:val="0005127C"/>
    <w:rsid w:val="000525B8"/>
    <w:rsid w:val="00057B3A"/>
    <w:rsid w:val="00060BA1"/>
    <w:rsid w:val="00063925"/>
    <w:rsid w:val="00065922"/>
    <w:rsid w:val="00073D4B"/>
    <w:rsid w:val="00077B2A"/>
    <w:rsid w:val="0009024C"/>
    <w:rsid w:val="00090BE0"/>
    <w:rsid w:val="00091F4E"/>
    <w:rsid w:val="00092851"/>
    <w:rsid w:val="00092D46"/>
    <w:rsid w:val="00095CDA"/>
    <w:rsid w:val="000965E1"/>
    <w:rsid w:val="000A1890"/>
    <w:rsid w:val="000A66D6"/>
    <w:rsid w:val="000B7D60"/>
    <w:rsid w:val="000E3063"/>
    <w:rsid w:val="000E50E5"/>
    <w:rsid w:val="000F161F"/>
    <w:rsid w:val="000F1F55"/>
    <w:rsid w:val="00100444"/>
    <w:rsid w:val="00103559"/>
    <w:rsid w:val="0010699E"/>
    <w:rsid w:val="00121B37"/>
    <w:rsid w:val="00124657"/>
    <w:rsid w:val="00127E7B"/>
    <w:rsid w:val="00130234"/>
    <w:rsid w:val="0013253E"/>
    <w:rsid w:val="00141F04"/>
    <w:rsid w:val="00145074"/>
    <w:rsid w:val="00146286"/>
    <w:rsid w:val="001475E7"/>
    <w:rsid w:val="00154625"/>
    <w:rsid w:val="0016485A"/>
    <w:rsid w:val="00167B60"/>
    <w:rsid w:val="001703E7"/>
    <w:rsid w:val="0018002B"/>
    <w:rsid w:val="0018217D"/>
    <w:rsid w:val="00185010"/>
    <w:rsid w:val="00187887"/>
    <w:rsid w:val="001B63E1"/>
    <w:rsid w:val="001C11C0"/>
    <w:rsid w:val="001C30A9"/>
    <w:rsid w:val="001C3E01"/>
    <w:rsid w:val="001C6896"/>
    <w:rsid w:val="001E33BF"/>
    <w:rsid w:val="001F153E"/>
    <w:rsid w:val="001F35E4"/>
    <w:rsid w:val="001F4A01"/>
    <w:rsid w:val="001F7B9F"/>
    <w:rsid w:val="00211F30"/>
    <w:rsid w:val="00212B2C"/>
    <w:rsid w:val="00214B88"/>
    <w:rsid w:val="00223760"/>
    <w:rsid w:val="00226265"/>
    <w:rsid w:val="0022647B"/>
    <w:rsid w:val="00243E69"/>
    <w:rsid w:val="0025023D"/>
    <w:rsid w:val="002523A7"/>
    <w:rsid w:val="0026505B"/>
    <w:rsid w:val="0027676B"/>
    <w:rsid w:val="002818F9"/>
    <w:rsid w:val="002932A6"/>
    <w:rsid w:val="002952BB"/>
    <w:rsid w:val="002A567E"/>
    <w:rsid w:val="002B0448"/>
    <w:rsid w:val="002B0B9E"/>
    <w:rsid w:val="002B36D7"/>
    <w:rsid w:val="002C5087"/>
    <w:rsid w:val="002C5630"/>
    <w:rsid w:val="002C5D64"/>
    <w:rsid w:val="002D7693"/>
    <w:rsid w:val="002E2FFE"/>
    <w:rsid w:val="002E53D7"/>
    <w:rsid w:val="002E7A26"/>
    <w:rsid w:val="002F6370"/>
    <w:rsid w:val="002F6E72"/>
    <w:rsid w:val="0030251F"/>
    <w:rsid w:val="00302637"/>
    <w:rsid w:val="00304918"/>
    <w:rsid w:val="00306919"/>
    <w:rsid w:val="00306D36"/>
    <w:rsid w:val="00311548"/>
    <w:rsid w:val="0032064A"/>
    <w:rsid w:val="00322550"/>
    <w:rsid w:val="00322CA4"/>
    <w:rsid w:val="003339A9"/>
    <w:rsid w:val="003343ED"/>
    <w:rsid w:val="003410F8"/>
    <w:rsid w:val="00342F46"/>
    <w:rsid w:val="00350FDF"/>
    <w:rsid w:val="00354D25"/>
    <w:rsid w:val="00355D04"/>
    <w:rsid w:val="00364788"/>
    <w:rsid w:val="00370537"/>
    <w:rsid w:val="00371A30"/>
    <w:rsid w:val="00386F0E"/>
    <w:rsid w:val="00387C30"/>
    <w:rsid w:val="0039142E"/>
    <w:rsid w:val="00395E8F"/>
    <w:rsid w:val="003A280F"/>
    <w:rsid w:val="003A2F0B"/>
    <w:rsid w:val="003A7BA9"/>
    <w:rsid w:val="003B4F04"/>
    <w:rsid w:val="003B553C"/>
    <w:rsid w:val="003B6231"/>
    <w:rsid w:val="003C2553"/>
    <w:rsid w:val="003C5693"/>
    <w:rsid w:val="003D1BB2"/>
    <w:rsid w:val="003D2378"/>
    <w:rsid w:val="003D6F94"/>
    <w:rsid w:val="003E34AD"/>
    <w:rsid w:val="003E455A"/>
    <w:rsid w:val="00400236"/>
    <w:rsid w:val="00401C6D"/>
    <w:rsid w:val="00402A84"/>
    <w:rsid w:val="00405A6D"/>
    <w:rsid w:val="00431937"/>
    <w:rsid w:val="00431A14"/>
    <w:rsid w:val="00433CB8"/>
    <w:rsid w:val="00434E64"/>
    <w:rsid w:val="004354B0"/>
    <w:rsid w:val="004357CD"/>
    <w:rsid w:val="004357FD"/>
    <w:rsid w:val="00436B9B"/>
    <w:rsid w:val="00442089"/>
    <w:rsid w:val="0045207C"/>
    <w:rsid w:val="004627A2"/>
    <w:rsid w:val="00463069"/>
    <w:rsid w:val="0046316E"/>
    <w:rsid w:val="00470EB1"/>
    <w:rsid w:val="00473087"/>
    <w:rsid w:val="00475B5D"/>
    <w:rsid w:val="00491766"/>
    <w:rsid w:val="004968F4"/>
    <w:rsid w:val="004A1FE7"/>
    <w:rsid w:val="004A60BE"/>
    <w:rsid w:val="004A6232"/>
    <w:rsid w:val="004B4663"/>
    <w:rsid w:val="004B6054"/>
    <w:rsid w:val="004C0F38"/>
    <w:rsid w:val="004C4D5E"/>
    <w:rsid w:val="004D4342"/>
    <w:rsid w:val="004D7055"/>
    <w:rsid w:val="004E13B3"/>
    <w:rsid w:val="004E4241"/>
    <w:rsid w:val="004E6B54"/>
    <w:rsid w:val="004F223B"/>
    <w:rsid w:val="004F3A9C"/>
    <w:rsid w:val="005046AD"/>
    <w:rsid w:val="00517FC5"/>
    <w:rsid w:val="0052106C"/>
    <w:rsid w:val="0052361F"/>
    <w:rsid w:val="00526C7E"/>
    <w:rsid w:val="005369F9"/>
    <w:rsid w:val="00536BF9"/>
    <w:rsid w:val="00542324"/>
    <w:rsid w:val="00550DFA"/>
    <w:rsid w:val="00561016"/>
    <w:rsid w:val="0056636C"/>
    <w:rsid w:val="0057071E"/>
    <w:rsid w:val="005725C1"/>
    <w:rsid w:val="00572955"/>
    <w:rsid w:val="00574AFC"/>
    <w:rsid w:val="0058577A"/>
    <w:rsid w:val="005876AB"/>
    <w:rsid w:val="0059006C"/>
    <w:rsid w:val="00591D50"/>
    <w:rsid w:val="00594567"/>
    <w:rsid w:val="005A05EE"/>
    <w:rsid w:val="005A0844"/>
    <w:rsid w:val="005A434B"/>
    <w:rsid w:val="005A78A8"/>
    <w:rsid w:val="005B4664"/>
    <w:rsid w:val="005D7552"/>
    <w:rsid w:val="005E3C6E"/>
    <w:rsid w:val="005E5450"/>
    <w:rsid w:val="005F1FA6"/>
    <w:rsid w:val="00601EF0"/>
    <w:rsid w:val="00602837"/>
    <w:rsid w:val="00604227"/>
    <w:rsid w:val="0062268C"/>
    <w:rsid w:val="00623EDB"/>
    <w:rsid w:val="0062792A"/>
    <w:rsid w:val="00641DFC"/>
    <w:rsid w:val="0064250B"/>
    <w:rsid w:val="006460C8"/>
    <w:rsid w:val="00651514"/>
    <w:rsid w:val="006532CF"/>
    <w:rsid w:val="006545A2"/>
    <w:rsid w:val="00660897"/>
    <w:rsid w:val="00660DE9"/>
    <w:rsid w:val="006653A4"/>
    <w:rsid w:val="00670BE2"/>
    <w:rsid w:val="00673DF0"/>
    <w:rsid w:val="00690660"/>
    <w:rsid w:val="00694702"/>
    <w:rsid w:val="006973EB"/>
    <w:rsid w:val="006A0FCD"/>
    <w:rsid w:val="006A293E"/>
    <w:rsid w:val="006A6D61"/>
    <w:rsid w:val="006C16BA"/>
    <w:rsid w:val="006C23A3"/>
    <w:rsid w:val="006C6AC2"/>
    <w:rsid w:val="006F241A"/>
    <w:rsid w:val="006F5384"/>
    <w:rsid w:val="006F5C48"/>
    <w:rsid w:val="0070676C"/>
    <w:rsid w:val="00720768"/>
    <w:rsid w:val="00724C38"/>
    <w:rsid w:val="00731FBD"/>
    <w:rsid w:val="00732DA8"/>
    <w:rsid w:val="0074062B"/>
    <w:rsid w:val="0074223E"/>
    <w:rsid w:val="007447E0"/>
    <w:rsid w:val="00747B5D"/>
    <w:rsid w:val="00747E18"/>
    <w:rsid w:val="007502A3"/>
    <w:rsid w:val="007537BC"/>
    <w:rsid w:val="0075542E"/>
    <w:rsid w:val="00756BA0"/>
    <w:rsid w:val="007660A6"/>
    <w:rsid w:val="00774BAF"/>
    <w:rsid w:val="007752ED"/>
    <w:rsid w:val="00782D49"/>
    <w:rsid w:val="0079013D"/>
    <w:rsid w:val="00790184"/>
    <w:rsid w:val="007A1CAA"/>
    <w:rsid w:val="007A5B2A"/>
    <w:rsid w:val="007A728F"/>
    <w:rsid w:val="007B1275"/>
    <w:rsid w:val="007B4183"/>
    <w:rsid w:val="007B46CC"/>
    <w:rsid w:val="007C18AD"/>
    <w:rsid w:val="007C1EC7"/>
    <w:rsid w:val="007C3462"/>
    <w:rsid w:val="007C7BF0"/>
    <w:rsid w:val="007E105F"/>
    <w:rsid w:val="007F02D5"/>
    <w:rsid w:val="007F16BF"/>
    <w:rsid w:val="007F63D2"/>
    <w:rsid w:val="00805C0F"/>
    <w:rsid w:val="008061E1"/>
    <w:rsid w:val="008115AE"/>
    <w:rsid w:val="0081280B"/>
    <w:rsid w:val="00817F8E"/>
    <w:rsid w:val="008203EA"/>
    <w:rsid w:val="00820622"/>
    <w:rsid w:val="00821EBA"/>
    <w:rsid w:val="0082358B"/>
    <w:rsid w:val="008237FC"/>
    <w:rsid w:val="0082623B"/>
    <w:rsid w:val="0083085E"/>
    <w:rsid w:val="008468EE"/>
    <w:rsid w:val="00853F9A"/>
    <w:rsid w:val="0086137E"/>
    <w:rsid w:val="0087405C"/>
    <w:rsid w:val="00877C26"/>
    <w:rsid w:val="008819F5"/>
    <w:rsid w:val="00884A1E"/>
    <w:rsid w:val="00890EA0"/>
    <w:rsid w:val="00894E9E"/>
    <w:rsid w:val="00895208"/>
    <w:rsid w:val="00895BD2"/>
    <w:rsid w:val="0089625C"/>
    <w:rsid w:val="008A1CAD"/>
    <w:rsid w:val="008A5431"/>
    <w:rsid w:val="008B3F73"/>
    <w:rsid w:val="008B57F1"/>
    <w:rsid w:val="008C031A"/>
    <w:rsid w:val="008D059B"/>
    <w:rsid w:val="008D6C29"/>
    <w:rsid w:val="008D7385"/>
    <w:rsid w:val="008E4AA8"/>
    <w:rsid w:val="00906562"/>
    <w:rsid w:val="00915EB1"/>
    <w:rsid w:val="00916B3A"/>
    <w:rsid w:val="00916DA0"/>
    <w:rsid w:val="00927B81"/>
    <w:rsid w:val="00930FF3"/>
    <w:rsid w:val="00934241"/>
    <w:rsid w:val="009353A7"/>
    <w:rsid w:val="00951554"/>
    <w:rsid w:val="00956EC4"/>
    <w:rsid w:val="00963065"/>
    <w:rsid w:val="009632B4"/>
    <w:rsid w:val="00976E29"/>
    <w:rsid w:val="009814E1"/>
    <w:rsid w:val="00981661"/>
    <w:rsid w:val="009836AD"/>
    <w:rsid w:val="009842E4"/>
    <w:rsid w:val="009843BD"/>
    <w:rsid w:val="00984F0B"/>
    <w:rsid w:val="00993C8B"/>
    <w:rsid w:val="009A0B07"/>
    <w:rsid w:val="009A7D67"/>
    <w:rsid w:val="009B2C7A"/>
    <w:rsid w:val="009C0F45"/>
    <w:rsid w:val="009D08F2"/>
    <w:rsid w:val="009D3E98"/>
    <w:rsid w:val="009E2563"/>
    <w:rsid w:val="009E2CAD"/>
    <w:rsid w:val="009E2FA0"/>
    <w:rsid w:val="00A03C0E"/>
    <w:rsid w:val="00A0444E"/>
    <w:rsid w:val="00A045B1"/>
    <w:rsid w:val="00A17A11"/>
    <w:rsid w:val="00A2020A"/>
    <w:rsid w:val="00A229BD"/>
    <w:rsid w:val="00A22ABA"/>
    <w:rsid w:val="00A23D09"/>
    <w:rsid w:val="00A2598D"/>
    <w:rsid w:val="00A25A0E"/>
    <w:rsid w:val="00A25D53"/>
    <w:rsid w:val="00A274A7"/>
    <w:rsid w:val="00A36087"/>
    <w:rsid w:val="00A376F8"/>
    <w:rsid w:val="00A40966"/>
    <w:rsid w:val="00A42570"/>
    <w:rsid w:val="00A44DC7"/>
    <w:rsid w:val="00A456B7"/>
    <w:rsid w:val="00A519B1"/>
    <w:rsid w:val="00A54EB3"/>
    <w:rsid w:val="00A55D47"/>
    <w:rsid w:val="00A579FE"/>
    <w:rsid w:val="00A6706F"/>
    <w:rsid w:val="00A71E92"/>
    <w:rsid w:val="00A72223"/>
    <w:rsid w:val="00A81043"/>
    <w:rsid w:val="00A81A34"/>
    <w:rsid w:val="00A81E63"/>
    <w:rsid w:val="00A81ED3"/>
    <w:rsid w:val="00A83FC4"/>
    <w:rsid w:val="00A84093"/>
    <w:rsid w:val="00A901ED"/>
    <w:rsid w:val="00A971AA"/>
    <w:rsid w:val="00AA158E"/>
    <w:rsid w:val="00AA425D"/>
    <w:rsid w:val="00AA6D9C"/>
    <w:rsid w:val="00AB4582"/>
    <w:rsid w:val="00AB5D1D"/>
    <w:rsid w:val="00AC0D90"/>
    <w:rsid w:val="00AC2D1E"/>
    <w:rsid w:val="00AC68EF"/>
    <w:rsid w:val="00AD1BBE"/>
    <w:rsid w:val="00AD3072"/>
    <w:rsid w:val="00AD7959"/>
    <w:rsid w:val="00AE0B38"/>
    <w:rsid w:val="00AE781C"/>
    <w:rsid w:val="00AF7744"/>
    <w:rsid w:val="00B0041A"/>
    <w:rsid w:val="00B0271F"/>
    <w:rsid w:val="00B02CDA"/>
    <w:rsid w:val="00B03E1D"/>
    <w:rsid w:val="00B05CC0"/>
    <w:rsid w:val="00B2212C"/>
    <w:rsid w:val="00B2360B"/>
    <w:rsid w:val="00B26BEF"/>
    <w:rsid w:val="00B27567"/>
    <w:rsid w:val="00B3059C"/>
    <w:rsid w:val="00B35033"/>
    <w:rsid w:val="00B40783"/>
    <w:rsid w:val="00B40C2B"/>
    <w:rsid w:val="00B44A2A"/>
    <w:rsid w:val="00B45F08"/>
    <w:rsid w:val="00B60845"/>
    <w:rsid w:val="00B60D0C"/>
    <w:rsid w:val="00B70783"/>
    <w:rsid w:val="00B8164A"/>
    <w:rsid w:val="00B92413"/>
    <w:rsid w:val="00B930BC"/>
    <w:rsid w:val="00B936C5"/>
    <w:rsid w:val="00BA6009"/>
    <w:rsid w:val="00BC42C9"/>
    <w:rsid w:val="00BE1065"/>
    <w:rsid w:val="00BE4E18"/>
    <w:rsid w:val="00BE6D70"/>
    <w:rsid w:val="00C0079F"/>
    <w:rsid w:val="00C04D5B"/>
    <w:rsid w:val="00C07AA7"/>
    <w:rsid w:val="00C144B2"/>
    <w:rsid w:val="00C159C2"/>
    <w:rsid w:val="00C21BC8"/>
    <w:rsid w:val="00C25B01"/>
    <w:rsid w:val="00C36657"/>
    <w:rsid w:val="00C40E3D"/>
    <w:rsid w:val="00C44673"/>
    <w:rsid w:val="00C45044"/>
    <w:rsid w:val="00C45053"/>
    <w:rsid w:val="00C544F1"/>
    <w:rsid w:val="00C5524D"/>
    <w:rsid w:val="00C617A5"/>
    <w:rsid w:val="00C62E60"/>
    <w:rsid w:val="00C63371"/>
    <w:rsid w:val="00C66AC2"/>
    <w:rsid w:val="00C66C97"/>
    <w:rsid w:val="00C74CF2"/>
    <w:rsid w:val="00C763F7"/>
    <w:rsid w:val="00C76D55"/>
    <w:rsid w:val="00C855E3"/>
    <w:rsid w:val="00C87736"/>
    <w:rsid w:val="00C87C8E"/>
    <w:rsid w:val="00C96CFC"/>
    <w:rsid w:val="00CA2E24"/>
    <w:rsid w:val="00CA4C4E"/>
    <w:rsid w:val="00CA5B52"/>
    <w:rsid w:val="00CA698B"/>
    <w:rsid w:val="00CB03C0"/>
    <w:rsid w:val="00CB3404"/>
    <w:rsid w:val="00CB608D"/>
    <w:rsid w:val="00CB6751"/>
    <w:rsid w:val="00CC7376"/>
    <w:rsid w:val="00CD164F"/>
    <w:rsid w:val="00CD64E1"/>
    <w:rsid w:val="00CE0685"/>
    <w:rsid w:val="00CF332B"/>
    <w:rsid w:val="00CF5233"/>
    <w:rsid w:val="00D079D7"/>
    <w:rsid w:val="00D305EB"/>
    <w:rsid w:val="00D36A97"/>
    <w:rsid w:val="00D47E3E"/>
    <w:rsid w:val="00D47EE3"/>
    <w:rsid w:val="00D51B1B"/>
    <w:rsid w:val="00D71708"/>
    <w:rsid w:val="00D75F53"/>
    <w:rsid w:val="00D8077D"/>
    <w:rsid w:val="00D823C5"/>
    <w:rsid w:val="00D84C32"/>
    <w:rsid w:val="00D93210"/>
    <w:rsid w:val="00D94CCC"/>
    <w:rsid w:val="00DA06C4"/>
    <w:rsid w:val="00DA7A02"/>
    <w:rsid w:val="00DB1312"/>
    <w:rsid w:val="00DC072B"/>
    <w:rsid w:val="00DC1768"/>
    <w:rsid w:val="00DC39F5"/>
    <w:rsid w:val="00DC4561"/>
    <w:rsid w:val="00DE4DEA"/>
    <w:rsid w:val="00DE4E30"/>
    <w:rsid w:val="00DE6BD8"/>
    <w:rsid w:val="00DF0D54"/>
    <w:rsid w:val="00DF0F62"/>
    <w:rsid w:val="00DF270E"/>
    <w:rsid w:val="00DF3E54"/>
    <w:rsid w:val="00E012E9"/>
    <w:rsid w:val="00E03CB4"/>
    <w:rsid w:val="00E05737"/>
    <w:rsid w:val="00E104DD"/>
    <w:rsid w:val="00E1345A"/>
    <w:rsid w:val="00E17EB5"/>
    <w:rsid w:val="00E22A4E"/>
    <w:rsid w:val="00E23E68"/>
    <w:rsid w:val="00E30846"/>
    <w:rsid w:val="00E3419F"/>
    <w:rsid w:val="00E363BF"/>
    <w:rsid w:val="00E44423"/>
    <w:rsid w:val="00E451AA"/>
    <w:rsid w:val="00E462E7"/>
    <w:rsid w:val="00E57072"/>
    <w:rsid w:val="00E57C9E"/>
    <w:rsid w:val="00E65FF6"/>
    <w:rsid w:val="00E66CBF"/>
    <w:rsid w:val="00E752B1"/>
    <w:rsid w:val="00E77998"/>
    <w:rsid w:val="00E90BE6"/>
    <w:rsid w:val="00E938C0"/>
    <w:rsid w:val="00E94549"/>
    <w:rsid w:val="00EA03AC"/>
    <w:rsid w:val="00EA40FE"/>
    <w:rsid w:val="00EB1FB6"/>
    <w:rsid w:val="00EB21B3"/>
    <w:rsid w:val="00EB540C"/>
    <w:rsid w:val="00EB6E33"/>
    <w:rsid w:val="00EC262A"/>
    <w:rsid w:val="00EC4216"/>
    <w:rsid w:val="00ED1596"/>
    <w:rsid w:val="00ED174F"/>
    <w:rsid w:val="00ED25ED"/>
    <w:rsid w:val="00ED5388"/>
    <w:rsid w:val="00EE0240"/>
    <w:rsid w:val="00EE3965"/>
    <w:rsid w:val="00EE56A5"/>
    <w:rsid w:val="00EE5A22"/>
    <w:rsid w:val="00EF136B"/>
    <w:rsid w:val="00EF5E51"/>
    <w:rsid w:val="00EF67DE"/>
    <w:rsid w:val="00EF7759"/>
    <w:rsid w:val="00F0449C"/>
    <w:rsid w:val="00F1541F"/>
    <w:rsid w:val="00F17F43"/>
    <w:rsid w:val="00F2779F"/>
    <w:rsid w:val="00F41079"/>
    <w:rsid w:val="00F448D5"/>
    <w:rsid w:val="00F50EAC"/>
    <w:rsid w:val="00F640D1"/>
    <w:rsid w:val="00F6571E"/>
    <w:rsid w:val="00F73336"/>
    <w:rsid w:val="00F86569"/>
    <w:rsid w:val="00F87C57"/>
    <w:rsid w:val="00F934BE"/>
    <w:rsid w:val="00F9648D"/>
    <w:rsid w:val="00F97D61"/>
    <w:rsid w:val="00F97DC5"/>
    <w:rsid w:val="00FA2B4E"/>
    <w:rsid w:val="00FA52BD"/>
    <w:rsid w:val="00FB574C"/>
    <w:rsid w:val="00FB6AFA"/>
    <w:rsid w:val="00FB7599"/>
    <w:rsid w:val="00FC7338"/>
    <w:rsid w:val="00FD12C2"/>
    <w:rsid w:val="00FD57C2"/>
    <w:rsid w:val="00FE4E78"/>
    <w:rsid w:val="00FF5A5D"/>
    <w:rsid w:val="00FF7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821F3"/>
  <w15:chartTrackingRefBased/>
  <w15:docId w15:val="{CE2CC9AB-AA29-49EF-B01B-3CCAFA3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ourier New" w:hAnsi="Courier New"/>
      <w:sz w:val="22"/>
      <w:szCs w:val="22"/>
    </w:rPr>
  </w:style>
  <w:style w:type="paragraph" w:styleId="Nadpis1">
    <w:name w:val="heading 1"/>
    <w:basedOn w:val="Normln"/>
    <w:next w:val="Normln"/>
    <w:qFormat/>
    <w:rsid w:val="00D36A97"/>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9006C"/>
    <w:pPr>
      <w:keepNext/>
      <w:jc w:val="center"/>
      <w:outlineLvl w:val="1"/>
    </w:pPr>
    <w:rPr>
      <w:rFonts w:ascii="Times New Roman" w:hAnsi="Times New Roman"/>
      <w:b/>
      <w:bCs/>
      <w:szCs w:val="24"/>
    </w:rPr>
  </w:style>
  <w:style w:type="paragraph" w:styleId="Nadpis3">
    <w:name w:val="heading 3"/>
    <w:basedOn w:val="Normln"/>
    <w:next w:val="Normln"/>
    <w:qFormat/>
    <w:rsid w:val="0059006C"/>
    <w:pPr>
      <w:keepNext/>
      <w:jc w:val="center"/>
      <w:outlineLvl w:val="2"/>
    </w:pPr>
    <w:rPr>
      <w:rFonts w:ascii="Times New Roman" w:hAnsi="Times New Roman"/>
      <w:b/>
      <w:bCs/>
      <w:sz w:val="24"/>
      <w:szCs w:val="24"/>
    </w:rPr>
  </w:style>
  <w:style w:type="paragraph" w:styleId="Nadpis4">
    <w:name w:val="heading 4"/>
    <w:basedOn w:val="Normln"/>
    <w:next w:val="Normln"/>
    <w:link w:val="Nadpis4Char"/>
    <w:uiPriority w:val="9"/>
    <w:unhideWhenUsed/>
    <w:qFormat/>
    <w:rsid w:val="009C0F45"/>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A03C0E"/>
    <w:pPr>
      <w:framePr w:w="7920" w:h="1980" w:hRule="exact" w:hSpace="141" w:wrap="auto" w:hAnchor="page" w:xAlign="center" w:yAlign="bottom"/>
      <w:ind w:left="2880"/>
    </w:pPr>
    <w:rPr>
      <w:rFonts w:cs="Arial"/>
      <w:b/>
    </w:rPr>
  </w:style>
  <w:style w:type="paragraph" w:styleId="Zptenadresanaoblku">
    <w:name w:val="envelope return"/>
    <w:basedOn w:val="Normln"/>
    <w:rsid w:val="00A03C0E"/>
    <w:rPr>
      <w:rFonts w:cs="Arial"/>
      <w:sz w:val="20"/>
      <w:szCs w:val="20"/>
    </w:rPr>
  </w:style>
  <w:style w:type="character" w:styleId="Hypertextovodkaz">
    <w:name w:val="Hyperlink"/>
    <w:rsid w:val="00747B5D"/>
    <w:rPr>
      <w:color w:val="0000FF"/>
      <w:u w:val="single"/>
    </w:rPr>
  </w:style>
  <w:style w:type="paragraph" w:customStyle="1" w:styleId="Normln1">
    <w:name w:val="Normální1"/>
    <w:basedOn w:val="Normln"/>
    <w:rsid w:val="00FE4E78"/>
    <w:pPr>
      <w:widowControl w:val="0"/>
      <w:spacing w:line="249" w:lineRule="auto"/>
    </w:pPr>
    <w:rPr>
      <w:rFonts w:ascii="Times New Roman" w:hAnsi="Times New Roman"/>
      <w:noProof/>
      <w:sz w:val="24"/>
      <w:szCs w:val="20"/>
    </w:rPr>
  </w:style>
  <w:style w:type="paragraph" w:styleId="Zkladntext">
    <w:name w:val="Body Text"/>
    <w:basedOn w:val="Normln"/>
    <w:rsid w:val="009E2CAD"/>
    <w:pPr>
      <w:jc w:val="both"/>
    </w:pPr>
    <w:rPr>
      <w:rFonts w:ascii="Times New Roman" w:hAnsi="Times New Roman"/>
      <w:szCs w:val="24"/>
    </w:rPr>
  </w:style>
  <w:style w:type="paragraph" w:styleId="Zkladntext2">
    <w:name w:val="Body Text 2"/>
    <w:basedOn w:val="Normln"/>
    <w:rsid w:val="0059006C"/>
    <w:pPr>
      <w:spacing w:after="120" w:line="480" w:lineRule="auto"/>
    </w:pPr>
  </w:style>
  <w:style w:type="paragraph" w:styleId="Zkladntext3">
    <w:name w:val="Body Text 3"/>
    <w:basedOn w:val="Normln"/>
    <w:rsid w:val="0059006C"/>
    <w:pPr>
      <w:spacing w:after="120"/>
    </w:pPr>
    <w:rPr>
      <w:sz w:val="16"/>
      <w:szCs w:val="16"/>
    </w:rPr>
  </w:style>
  <w:style w:type="paragraph" w:styleId="Zpat">
    <w:name w:val="footer"/>
    <w:basedOn w:val="Normln"/>
    <w:link w:val="ZpatChar"/>
    <w:uiPriority w:val="99"/>
    <w:rsid w:val="00B40783"/>
    <w:pPr>
      <w:tabs>
        <w:tab w:val="center" w:pos="4536"/>
        <w:tab w:val="right" w:pos="9072"/>
      </w:tabs>
    </w:pPr>
  </w:style>
  <w:style w:type="character" w:styleId="slostrnky">
    <w:name w:val="page number"/>
    <w:basedOn w:val="Standardnpsmoodstavce"/>
    <w:rsid w:val="00B40783"/>
  </w:style>
  <w:style w:type="paragraph" w:styleId="Zkladntextodsazen">
    <w:name w:val="Body Text Indent"/>
    <w:basedOn w:val="Normln"/>
    <w:rsid w:val="00B40783"/>
    <w:pPr>
      <w:spacing w:after="120"/>
      <w:ind w:left="283"/>
    </w:pPr>
  </w:style>
  <w:style w:type="paragraph" w:customStyle="1" w:styleId="Smlouva-slo">
    <w:name w:val="Smlouva-číslo"/>
    <w:basedOn w:val="Normln"/>
    <w:rsid w:val="00B40783"/>
    <w:pPr>
      <w:widowControl w:val="0"/>
      <w:snapToGrid w:val="0"/>
      <w:spacing w:before="120" w:line="240" w:lineRule="atLeast"/>
      <w:jc w:val="both"/>
    </w:pPr>
    <w:rPr>
      <w:rFonts w:ascii="Times New Roman" w:hAnsi="Times New Roman"/>
      <w:sz w:val="24"/>
      <w:szCs w:val="20"/>
    </w:rPr>
  </w:style>
  <w:style w:type="paragraph" w:customStyle="1" w:styleId="Smlouva2">
    <w:name w:val="Smlouva2"/>
    <w:basedOn w:val="Normln"/>
    <w:rsid w:val="00B40783"/>
    <w:pPr>
      <w:widowControl w:val="0"/>
      <w:snapToGrid w:val="0"/>
      <w:jc w:val="center"/>
    </w:pPr>
    <w:rPr>
      <w:rFonts w:ascii="Times New Roman" w:hAnsi="Times New Roman"/>
      <w:b/>
      <w:sz w:val="24"/>
      <w:szCs w:val="20"/>
    </w:rPr>
  </w:style>
  <w:style w:type="paragraph" w:customStyle="1" w:styleId="slovn">
    <w:name w:val="Číslování"/>
    <w:basedOn w:val="Normln"/>
    <w:rsid w:val="00B40783"/>
    <w:pPr>
      <w:widowControl w:val="0"/>
      <w:snapToGrid w:val="0"/>
      <w:spacing w:before="120"/>
      <w:jc w:val="both"/>
    </w:pPr>
    <w:rPr>
      <w:rFonts w:ascii="Times New Roman" w:hAnsi="Times New Roman"/>
      <w:sz w:val="24"/>
      <w:szCs w:val="20"/>
    </w:rPr>
  </w:style>
  <w:style w:type="paragraph" w:styleId="Zhlav">
    <w:name w:val="header"/>
    <w:basedOn w:val="Normln"/>
    <w:rsid w:val="00B40783"/>
    <w:pPr>
      <w:tabs>
        <w:tab w:val="center" w:pos="4536"/>
        <w:tab w:val="right" w:pos="9072"/>
      </w:tabs>
      <w:overflowPunct w:val="0"/>
      <w:autoSpaceDE w:val="0"/>
      <w:autoSpaceDN w:val="0"/>
      <w:adjustRightInd w:val="0"/>
    </w:pPr>
    <w:rPr>
      <w:rFonts w:ascii="Times New Roman" w:hAnsi="Times New Roman"/>
      <w:szCs w:val="20"/>
    </w:rPr>
  </w:style>
  <w:style w:type="paragraph" w:styleId="Textbubliny">
    <w:name w:val="Balloon Text"/>
    <w:basedOn w:val="Normln"/>
    <w:semiHidden/>
    <w:rsid w:val="00E104DD"/>
    <w:rPr>
      <w:rFonts w:ascii="Tahoma" w:hAnsi="Tahoma" w:cs="Tahoma"/>
      <w:sz w:val="16"/>
      <w:szCs w:val="16"/>
    </w:rPr>
  </w:style>
  <w:style w:type="character" w:customStyle="1" w:styleId="Nadpis4Char">
    <w:name w:val="Nadpis 4 Char"/>
    <w:link w:val="Nadpis4"/>
    <w:uiPriority w:val="9"/>
    <w:rsid w:val="009C0F45"/>
    <w:rPr>
      <w:rFonts w:ascii="Calibri" w:eastAsia="Times New Roman" w:hAnsi="Calibri" w:cs="Times New Roman"/>
      <w:b/>
      <w:bCs/>
      <w:sz w:val="28"/>
      <w:szCs w:val="28"/>
    </w:rPr>
  </w:style>
  <w:style w:type="paragraph" w:customStyle="1" w:styleId="Zkladntextodsazen-slo">
    <w:name w:val="Základní text odsazený - číslo"/>
    <w:basedOn w:val="Normln"/>
    <w:link w:val="Zkladntextodsazen-sloChar"/>
    <w:rsid w:val="00E3419F"/>
    <w:pPr>
      <w:tabs>
        <w:tab w:val="num" w:pos="284"/>
      </w:tabs>
      <w:ind w:left="284" w:hanging="284"/>
      <w:jc w:val="both"/>
      <w:outlineLvl w:val="2"/>
    </w:pPr>
    <w:rPr>
      <w:rFonts w:ascii="Times New Roman" w:hAnsi="Times New Roman"/>
      <w:lang w:val="x-none" w:eastAsia="x-none"/>
    </w:rPr>
  </w:style>
  <w:style w:type="character" w:customStyle="1" w:styleId="Zkladntextodsazen-sloChar">
    <w:name w:val="Základní text odsazený - číslo Char"/>
    <w:link w:val="Zkladntextodsazen-slo"/>
    <w:rsid w:val="00E3419F"/>
    <w:rPr>
      <w:sz w:val="22"/>
      <w:szCs w:val="22"/>
      <w:lang w:val="x-none" w:eastAsia="x-none"/>
    </w:rPr>
  </w:style>
  <w:style w:type="paragraph" w:styleId="Bezmezer">
    <w:name w:val="No Spacing"/>
    <w:uiPriority w:val="1"/>
    <w:qFormat/>
    <w:rsid w:val="002952BB"/>
    <w:rPr>
      <w:rFonts w:ascii="Courier New" w:hAnsi="Courier New"/>
      <w:sz w:val="22"/>
      <w:szCs w:val="22"/>
    </w:rPr>
  </w:style>
  <w:style w:type="paragraph" w:styleId="Revize">
    <w:name w:val="Revision"/>
    <w:hidden/>
    <w:uiPriority w:val="99"/>
    <w:semiHidden/>
    <w:rsid w:val="00F640D1"/>
    <w:rPr>
      <w:rFonts w:ascii="Courier New" w:hAnsi="Courier New"/>
      <w:sz w:val="22"/>
      <w:szCs w:val="22"/>
    </w:rPr>
  </w:style>
  <w:style w:type="character" w:customStyle="1" w:styleId="ZpatChar">
    <w:name w:val="Zápatí Char"/>
    <w:link w:val="Zpat"/>
    <w:uiPriority w:val="99"/>
    <w:rsid w:val="005A78A8"/>
    <w:rPr>
      <w:rFonts w:ascii="Courier New" w:hAnsi="Courier New"/>
      <w:sz w:val="22"/>
      <w:szCs w:val="22"/>
    </w:rPr>
  </w:style>
  <w:style w:type="character" w:styleId="Odkaznakoment">
    <w:name w:val="annotation reference"/>
    <w:basedOn w:val="Standardnpsmoodstavce"/>
    <w:uiPriority w:val="99"/>
    <w:semiHidden/>
    <w:unhideWhenUsed/>
    <w:rsid w:val="00BE1065"/>
    <w:rPr>
      <w:sz w:val="16"/>
      <w:szCs w:val="16"/>
    </w:rPr>
  </w:style>
  <w:style w:type="paragraph" w:styleId="Textkomente">
    <w:name w:val="annotation text"/>
    <w:basedOn w:val="Normln"/>
    <w:link w:val="TextkomenteChar"/>
    <w:uiPriority w:val="99"/>
    <w:unhideWhenUsed/>
    <w:rsid w:val="00BE1065"/>
    <w:rPr>
      <w:sz w:val="20"/>
      <w:szCs w:val="20"/>
    </w:rPr>
  </w:style>
  <w:style w:type="character" w:customStyle="1" w:styleId="TextkomenteChar">
    <w:name w:val="Text komentáře Char"/>
    <w:basedOn w:val="Standardnpsmoodstavce"/>
    <w:link w:val="Textkomente"/>
    <w:uiPriority w:val="99"/>
    <w:rsid w:val="00BE1065"/>
    <w:rPr>
      <w:rFonts w:ascii="Courier New" w:hAnsi="Courier New"/>
    </w:rPr>
  </w:style>
  <w:style w:type="paragraph" w:styleId="Pedmtkomente">
    <w:name w:val="annotation subject"/>
    <w:basedOn w:val="Textkomente"/>
    <w:next w:val="Textkomente"/>
    <w:link w:val="PedmtkomenteChar"/>
    <w:uiPriority w:val="99"/>
    <w:semiHidden/>
    <w:unhideWhenUsed/>
    <w:rsid w:val="00BE1065"/>
    <w:rPr>
      <w:b/>
      <w:bCs/>
    </w:rPr>
  </w:style>
  <w:style w:type="character" w:customStyle="1" w:styleId="PedmtkomenteChar">
    <w:name w:val="Předmět komentáře Char"/>
    <w:basedOn w:val="TextkomenteChar"/>
    <w:link w:val="Pedmtkomente"/>
    <w:uiPriority w:val="99"/>
    <w:semiHidden/>
    <w:rsid w:val="00BE1065"/>
    <w:rPr>
      <w:rFonts w:ascii="Courier New" w:hAnsi="Courier New"/>
      <w:b/>
      <w:bCs/>
    </w:rPr>
  </w:style>
  <w:style w:type="paragraph" w:styleId="Normlnweb">
    <w:name w:val="Normal (Web)"/>
    <w:basedOn w:val="Normln"/>
    <w:uiPriority w:val="99"/>
    <w:semiHidden/>
    <w:unhideWhenUsed/>
    <w:rsid w:val="0039142E"/>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4414">
      <w:bodyDiv w:val="1"/>
      <w:marLeft w:val="0"/>
      <w:marRight w:val="0"/>
      <w:marTop w:val="0"/>
      <w:marBottom w:val="0"/>
      <w:divBdr>
        <w:top w:val="none" w:sz="0" w:space="0" w:color="auto"/>
        <w:left w:val="none" w:sz="0" w:space="0" w:color="auto"/>
        <w:bottom w:val="none" w:sz="0" w:space="0" w:color="auto"/>
        <w:right w:val="none" w:sz="0" w:space="0" w:color="auto"/>
      </w:divBdr>
    </w:div>
    <w:div w:id="1191408130">
      <w:bodyDiv w:val="1"/>
      <w:marLeft w:val="0"/>
      <w:marRight w:val="0"/>
      <w:marTop w:val="0"/>
      <w:marBottom w:val="0"/>
      <w:divBdr>
        <w:top w:val="none" w:sz="0" w:space="0" w:color="auto"/>
        <w:left w:val="none" w:sz="0" w:space="0" w:color="auto"/>
        <w:bottom w:val="none" w:sz="0" w:space="0" w:color="auto"/>
        <w:right w:val="none" w:sz="0" w:space="0" w:color="auto"/>
      </w:divBdr>
    </w:div>
    <w:div w:id="1220094126">
      <w:bodyDiv w:val="1"/>
      <w:marLeft w:val="0"/>
      <w:marRight w:val="0"/>
      <w:marTop w:val="0"/>
      <w:marBottom w:val="0"/>
      <w:divBdr>
        <w:top w:val="none" w:sz="0" w:space="0" w:color="auto"/>
        <w:left w:val="none" w:sz="0" w:space="0" w:color="auto"/>
        <w:bottom w:val="none" w:sz="0" w:space="0" w:color="auto"/>
        <w:right w:val="none" w:sz="0" w:space="0" w:color="auto"/>
      </w:divBdr>
    </w:div>
    <w:div w:id="1452894216">
      <w:bodyDiv w:val="1"/>
      <w:marLeft w:val="0"/>
      <w:marRight w:val="0"/>
      <w:marTop w:val="0"/>
      <w:marBottom w:val="0"/>
      <w:divBdr>
        <w:top w:val="none" w:sz="0" w:space="0" w:color="auto"/>
        <w:left w:val="none" w:sz="0" w:space="0" w:color="auto"/>
        <w:bottom w:val="none" w:sz="0" w:space="0" w:color="auto"/>
        <w:right w:val="none" w:sz="0" w:space="0" w:color="auto"/>
      </w:divBdr>
    </w:div>
    <w:div w:id="1458836874">
      <w:bodyDiv w:val="1"/>
      <w:marLeft w:val="0"/>
      <w:marRight w:val="0"/>
      <w:marTop w:val="0"/>
      <w:marBottom w:val="0"/>
      <w:divBdr>
        <w:top w:val="none" w:sz="0" w:space="0" w:color="auto"/>
        <w:left w:val="none" w:sz="0" w:space="0" w:color="auto"/>
        <w:bottom w:val="none" w:sz="0" w:space="0" w:color="auto"/>
        <w:right w:val="none" w:sz="0" w:space="0" w:color="auto"/>
      </w:divBdr>
    </w:div>
    <w:div w:id="1774016654">
      <w:bodyDiv w:val="1"/>
      <w:marLeft w:val="0"/>
      <w:marRight w:val="0"/>
      <w:marTop w:val="0"/>
      <w:marBottom w:val="0"/>
      <w:divBdr>
        <w:top w:val="none" w:sz="0" w:space="0" w:color="auto"/>
        <w:left w:val="none" w:sz="0" w:space="0" w:color="auto"/>
        <w:bottom w:val="none" w:sz="0" w:space="0" w:color="auto"/>
        <w:right w:val="none" w:sz="0" w:space="0" w:color="auto"/>
      </w:divBdr>
    </w:div>
    <w:div w:id="19827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31DB0-46EE-478C-9D20-CCE2169B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2258</Words>
  <Characters>13326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POŽADAVKY NA KVALIFIKACI</vt:lpstr>
    </vt:vector>
  </TitlesOfParts>
  <Company>Městský úřad Vítkovice</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KVALIFIKACI</dc:title>
  <dc:subject/>
  <dc:creator>Uživatel</dc:creator>
  <cp:keywords/>
  <cp:lastModifiedBy>Ručková Renáta</cp:lastModifiedBy>
  <cp:revision>2</cp:revision>
  <cp:lastPrinted>2022-03-15T06:53:00Z</cp:lastPrinted>
  <dcterms:created xsi:type="dcterms:W3CDTF">2025-04-10T12:32:00Z</dcterms:created>
  <dcterms:modified xsi:type="dcterms:W3CDTF">2025-04-10T12:32:00Z</dcterms:modified>
</cp:coreProperties>
</file>