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F5D0" w14:textId="77777777" w:rsidR="00BF4801" w:rsidRPr="004152B8" w:rsidRDefault="00BF4801">
      <w:pPr>
        <w:pStyle w:val="Nadpis1"/>
        <w:pBdr>
          <w:top w:val="single" w:sz="4" w:space="1" w:color="auto"/>
          <w:left w:val="single" w:sz="4" w:space="4" w:color="auto"/>
          <w:bottom w:val="single" w:sz="4" w:space="1" w:color="auto"/>
          <w:right w:val="single" w:sz="4" w:space="4" w:color="auto"/>
        </w:pBdr>
        <w:shd w:val="clear" w:color="auto" w:fill="FBE4D5"/>
        <w:rPr>
          <w:rFonts w:ascii="Arial" w:hAnsi="Arial" w:cs="Arial"/>
          <w:bCs/>
          <w:sz w:val="28"/>
          <w:szCs w:val="28"/>
        </w:rPr>
      </w:pPr>
      <w:r>
        <w:rPr>
          <w:rFonts w:ascii="Arial" w:hAnsi="Arial" w:cs="Arial"/>
          <w:bCs/>
          <w:sz w:val="22"/>
        </w:rPr>
        <w:t xml:space="preserve">   </w:t>
      </w:r>
      <w:r w:rsidRPr="007B2A39">
        <w:rPr>
          <w:rFonts w:ascii="Arial" w:hAnsi="Arial" w:cs="Arial"/>
          <w:bCs/>
          <w:sz w:val="28"/>
          <w:szCs w:val="28"/>
        </w:rPr>
        <w:t>SMLOUVA O DÍLO</w:t>
      </w:r>
    </w:p>
    <w:p w14:paraId="7BDF22CC" w14:textId="77777777" w:rsidR="00BF4801" w:rsidRPr="004152B8" w:rsidRDefault="00BF4801" w:rsidP="004152B8">
      <w:pPr>
        <w:spacing w:before="120"/>
        <w:jc w:val="center"/>
        <w:rPr>
          <w:rFonts w:ascii="Arial" w:hAnsi="Arial" w:cs="Arial"/>
          <w:sz w:val="18"/>
        </w:rPr>
      </w:pPr>
      <w:r>
        <w:rPr>
          <w:rFonts w:ascii="Arial" w:hAnsi="Arial" w:cs="Arial"/>
          <w:sz w:val="18"/>
        </w:rPr>
        <w:t xml:space="preserve">uzavřená podle Zákona č. </w:t>
      </w:r>
      <w:r w:rsidR="00CB5A89">
        <w:rPr>
          <w:rFonts w:ascii="Arial" w:hAnsi="Arial" w:cs="Arial"/>
          <w:sz w:val="18"/>
        </w:rPr>
        <w:t>89/20</w:t>
      </w:r>
      <w:r w:rsidR="003B489F">
        <w:rPr>
          <w:rFonts w:ascii="Arial" w:hAnsi="Arial" w:cs="Arial"/>
          <w:sz w:val="18"/>
        </w:rPr>
        <w:t>1</w:t>
      </w:r>
      <w:r w:rsidR="00CB5A89">
        <w:rPr>
          <w:rFonts w:ascii="Arial" w:hAnsi="Arial" w:cs="Arial"/>
          <w:sz w:val="18"/>
        </w:rPr>
        <w:t>2</w:t>
      </w:r>
      <w:r>
        <w:rPr>
          <w:rFonts w:ascii="Arial" w:hAnsi="Arial" w:cs="Arial"/>
          <w:sz w:val="18"/>
        </w:rPr>
        <w:t xml:space="preserve"> Sb. O</w:t>
      </w:r>
      <w:r w:rsidR="00CB5A89">
        <w:rPr>
          <w:rFonts w:ascii="Arial" w:hAnsi="Arial" w:cs="Arial"/>
          <w:sz w:val="18"/>
        </w:rPr>
        <w:t xml:space="preserve">bčanský </w:t>
      </w:r>
      <w:r>
        <w:rPr>
          <w:rFonts w:ascii="Arial" w:hAnsi="Arial" w:cs="Arial"/>
          <w:sz w:val="18"/>
        </w:rPr>
        <w:t>zákoníku</w:t>
      </w:r>
      <w:r w:rsidR="00603B05">
        <w:rPr>
          <w:rFonts w:ascii="Arial" w:hAnsi="Arial" w:cs="Arial"/>
          <w:sz w:val="18"/>
        </w:rPr>
        <w:t>,</w:t>
      </w:r>
      <w:r>
        <w:rPr>
          <w:rFonts w:ascii="Arial" w:hAnsi="Arial" w:cs="Arial"/>
          <w:sz w:val="18"/>
        </w:rPr>
        <w:t xml:space="preserve"> v platném znění</w:t>
      </w:r>
    </w:p>
    <w:p w14:paraId="3A46DE3A" w14:textId="64C2536F" w:rsidR="00E258CC" w:rsidRPr="000449A2" w:rsidRDefault="00E258CC" w:rsidP="004152B8">
      <w:pPr>
        <w:pStyle w:val="H"/>
        <w:tabs>
          <w:tab w:val="clear" w:pos="2835"/>
        </w:tabs>
        <w:spacing w:before="120" w:after="120"/>
        <w:ind w:left="2126" w:hanging="2126"/>
        <w:rPr>
          <w:rFonts w:cs="Arial"/>
          <w:b/>
          <w:sz w:val="22"/>
          <w:szCs w:val="22"/>
          <w:lang w:eastAsia="en-US"/>
        </w:rPr>
      </w:pPr>
      <w:r>
        <w:rPr>
          <w:rFonts w:cs="Arial"/>
          <w:b/>
        </w:rPr>
        <w:t xml:space="preserve">Název </w:t>
      </w:r>
      <w:r w:rsidR="00606AFF">
        <w:rPr>
          <w:rFonts w:cs="Arial"/>
          <w:b/>
        </w:rPr>
        <w:t>stavby:</w:t>
      </w:r>
      <w:r w:rsidR="00606AFF" w:rsidRPr="00863F7A">
        <w:rPr>
          <w:rFonts w:cs="Arial"/>
          <w:b/>
        </w:rPr>
        <w:t xml:space="preserve">  </w:t>
      </w:r>
      <w:r>
        <w:rPr>
          <w:rFonts w:cs="Arial"/>
          <w:b/>
        </w:rPr>
        <w:tab/>
      </w:r>
      <w:r>
        <w:rPr>
          <w:rFonts w:cs="Arial"/>
          <w:b/>
        </w:rPr>
        <w:tab/>
      </w:r>
      <w:r w:rsidR="0031097D">
        <w:rPr>
          <w:rFonts w:cs="Arial"/>
          <w:b/>
        </w:rPr>
        <w:t>„Sušice, Pr</w:t>
      </w:r>
      <w:r w:rsidR="005974C8">
        <w:rPr>
          <w:rFonts w:cs="Arial"/>
          <w:b/>
        </w:rPr>
        <w:t>ažská – oprava povrchu komunikace“</w:t>
      </w:r>
    </w:p>
    <w:p w14:paraId="4BC8231F" w14:textId="7461E8CF" w:rsidR="00E258CC" w:rsidRDefault="00E258CC" w:rsidP="00E258CC">
      <w:pPr>
        <w:tabs>
          <w:tab w:val="left" w:pos="2410"/>
        </w:tabs>
        <w:jc w:val="both"/>
        <w:rPr>
          <w:rFonts w:ascii="Arial" w:hAnsi="Arial"/>
        </w:rPr>
      </w:pPr>
      <w:r>
        <w:rPr>
          <w:rFonts w:ascii="Arial" w:hAnsi="Arial"/>
        </w:rPr>
        <w:t>č</w:t>
      </w:r>
      <w:r w:rsidRPr="00E7658E">
        <w:rPr>
          <w:rFonts w:ascii="Arial" w:hAnsi="Arial"/>
        </w:rPr>
        <w:t xml:space="preserve">. smlouvy objednatele: </w:t>
      </w:r>
      <w:r w:rsidR="00A95E9D">
        <w:rPr>
          <w:rFonts w:ascii="Arial" w:hAnsi="Arial"/>
        </w:rPr>
        <w:tab/>
      </w:r>
      <w:r w:rsidR="00A95E9D">
        <w:rPr>
          <w:rFonts w:ascii="Arial" w:hAnsi="Arial"/>
        </w:rPr>
        <w:tab/>
      </w:r>
      <w:r w:rsidR="00965F48">
        <w:rPr>
          <w:rFonts w:ascii="Arial" w:hAnsi="Arial"/>
        </w:rPr>
        <w:t>……………………….</w:t>
      </w:r>
    </w:p>
    <w:p w14:paraId="57F8441C" w14:textId="298E443C" w:rsidR="00E258CC" w:rsidRDefault="00E258CC" w:rsidP="00E258CC">
      <w:pPr>
        <w:pStyle w:val="H"/>
        <w:spacing w:after="240"/>
      </w:pPr>
      <w:r w:rsidRPr="00304B77">
        <w:t>č. smlouvy zhotovitele:</w:t>
      </w:r>
      <w:r w:rsidRPr="00304B77">
        <w:tab/>
      </w:r>
      <w:r w:rsidR="00606AFF">
        <w:t>43-1542</w:t>
      </w:r>
      <w:r w:rsidR="00D24D4A">
        <w:t>.5160110JPA</w:t>
      </w:r>
    </w:p>
    <w:p w14:paraId="6A59DCEE" w14:textId="77777777" w:rsidR="00E258CC" w:rsidRDefault="00E258CC" w:rsidP="00074A8A">
      <w:pPr>
        <w:pStyle w:val="H0n"/>
        <w:numPr>
          <w:ilvl w:val="0"/>
          <w:numId w:val="27"/>
        </w:numPr>
        <w:spacing w:after="0"/>
        <w:rPr>
          <w:u w:val="none"/>
        </w:rPr>
      </w:pPr>
      <w:r>
        <w:rPr>
          <w:u w:val="none"/>
        </w:rPr>
        <w:t>Smluvní strany</w:t>
      </w:r>
      <w:r>
        <w:rPr>
          <w:sz w:val="20"/>
          <w:u w:val="none"/>
        </w:rPr>
        <w:tab/>
      </w:r>
      <w:r>
        <w:rPr>
          <w:sz w:val="20"/>
          <w:u w:val="none"/>
        </w:rPr>
        <w:tab/>
      </w:r>
      <w:r>
        <w:rPr>
          <w:sz w:val="20"/>
          <w:u w:val="none"/>
        </w:rPr>
        <w:tab/>
      </w:r>
      <w:r>
        <w:rPr>
          <w:sz w:val="20"/>
          <w:u w:val="none"/>
        </w:rPr>
        <w:tab/>
      </w:r>
      <w:r>
        <w:rPr>
          <w:sz w:val="20"/>
          <w:u w:val="none"/>
        </w:rPr>
        <w:tab/>
      </w:r>
      <w:r>
        <w:rPr>
          <w:sz w:val="20"/>
          <w:u w:val="none"/>
        </w:rPr>
        <w:tab/>
      </w:r>
    </w:p>
    <w:p w14:paraId="03C0F2CB" w14:textId="3057AC5D" w:rsidR="0091510B" w:rsidRPr="009A09D7" w:rsidRDefault="00E258CC" w:rsidP="00BD7AEC">
      <w:pPr>
        <w:pStyle w:val="H1n"/>
        <w:tabs>
          <w:tab w:val="clear" w:pos="2835"/>
          <w:tab w:val="left" w:pos="2127"/>
        </w:tabs>
        <w:spacing w:after="0"/>
        <w:ind w:left="720"/>
        <w:rPr>
          <w:sz w:val="20"/>
          <w:szCs w:val="20"/>
        </w:rPr>
      </w:pPr>
      <w:r w:rsidRPr="00A10AC6">
        <w:rPr>
          <w:rFonts w:eastAsia="Calibri"/>
          <w:b w:val="0"/>
          <w:sz w:val="20"/>
          <w:szCs w:val="20"/>
          <w:lang w:eastAsia="en-US"/>
        </w:rPr>
        <w:t>Objednatel:</w:t>
      </w:r>
      <w:r w:rsidR="005974C8">
        <w:rPr>
          <w:rFonts w:eastAsia="Calibri"/>
          <w:b w:val="0"/>
          <w:bCs/>
          <w:sz w:val="20"/>
          <w:szCs w:val="20"/>
          <w:lang w:eastAsia="en-US"/>
        </w:rPr>
        <w:tab/>
      </w:r>
      <w:r w:rsidR="009A09D7">
        <w:rPr>
          <w:rFonts w:eastAsia="Calibri"/>
          <w:b w:val="0"/>
          <w:bCs/>
          <w:sz w:val="20"/>
          <w:szCs w:val="20"/>
          <w:lang w:eastAsia="en-US"/>
        </w:rPr>
        <w:t xml:space="preserve">             </w:t>
      </w:r>
      <w:r w:rsidR="002A3CF0" w:rsidRPr="009A09D7">
        <w:rPr>
          <w:rFonts w:eastAsia="Calibri"/>
          <w:sz w:val="20"/>
          <w:szCs w:val="20"/>
          <w:lang w:eastAsia="en-US"/>
        </w:rPr>
        <w:t>Město Sušice</w:t>
      </w:r>
    </w:p>
    <w:p w14:paraId="5AF20912" w14:textId="65ED0593" w:rsidR="0091510B" w:rsidRPr="00A10AC6" w:rsidRDefault="0091510B" w:rsidP="0091510B">
      <w:pPr>
        <w:pStyle w:val="H1n"/>
        <w:numPr>
          <w:ilvl w:val="0"/>
          <w:numId w:val="0"/>
        </w:numPr>
        <w:tabs>
          <w:tab w:val="clear" w:pos="2835"/>
          <w:tab w:val="left" w:pos="2127"/>
        </w:tabs>
        <w:spacing w:after="0"/>
        <w:ind w:left="720"/>
        <w:rPr>
          <w:sz w:val="20"/>
          <w:szCs w:val="20"/>
        </w:rPr>
      </w:pPr>
      <w:r w:rsidRPr="00A10AC6">
        <w:rPr>
          <w:b w:val="0"/>
          <w:bCs/>
          <w:sz w:val="20"/>
          <w:szCs w:val="20"/>
        </w:rPr>
        <w:t>Sídlo:</w:t>
      </w:r>
      <w:r w:rsidRPr="00A10AC6">
        <w:rPr>
          <w:b w:val="0"/>
          <w:bCs/>
          <w:sz w:val="20"/>
          <w:szCs w:val="20"/>
        </w:rPr>
        <w:tab/>
      </w:r>
      <w:r w:rsidR="00D219BC">
        <w:rPr>
          <w:b w:val="0"/>
          <w:bCs/>
          <w:sz w:val="20"/>
          <w:szCs w:val="20"/>
        </w:rPr>
        <w:tab/>
      </w:r>
      <w:r w:rsidR="002A3CF0">
        <w:rPr>
          <w:b w:val="0"/>
          <w:bCs/>
          <w:sz w:val="20"/>
          <w:szCs w:val="20"/>
        </w:rPr>
        <w:t>náměstí Svobody</w:t>
      </w:r>
      <w:r w:rsidR="00E2591E">
        <w:rPr>
          <w:b w:val="0"/>
          <w:bCs/>
          <w:sz w:val="20"/>
          <w:szCs w:val="20"/>
        </w:rPr>
        <w:t xml:space="preserve"> 138, 342 01 Sušice</w:t>
      </w:r>
      <w:r w:rsidRPr="00A10AC6">
        <w:rPr>
          <w:b w:val="0"/>
          <w:bCs/>
          <w:sz w:val="20"/>
          <w:szCs w:val="20"/>
        </w:rPr>
        <w:tab/>
      </w:r>
    </w:p>
    <w:p w14:paraId="0EE3C027" w14:textId="50FBB5FD" w:rsidR="0091510B" w:rsidRPr="0091510B" w:rsidRDefault="0091510B" w:rsidP="0091510B">
      <w:pPr>
        <w:ind w:left="720"/>
        <w:rPr>
          <w:rFonts w:ascii="Arial" w:hAnsi="Arial"/>
        </w:rPr>
      </w:pPr>
      <w:r w:rsidRPr="0091510B">
        <w:rPr>
          <w:rFonts w:ascii="Arial" w:hAnsi="Arial"/>
        </w:rPr>
        <w:t>IČ:</w:t>
      </w:r>
      <w:r w:rsidR="0039512E">
        <w:rPr>
          <w:rFonts w:ascii="Arial" w:hAnsi="Arial"/>
        </w:rPr>
        <w:t xml:space="preserve"> 0025</w:t>
      </w:r>
      <w:r w:rsidR="00CF55E1">
        <w:rPr>
          <w:rFonts w:ascii="Arial" w:hAnsi="Arial"/>
        </w:rPr>
        <w:t>6129</w:t>
      </w:r>
      <w:r w:rsidRPr="0091510B">
        <w:rPr>
          <w:rFonts w:ascii="Arial" w:hAnsi="Arial"/>
        </w:rPr>
        <w:tab/>
      </w:r>
      <w:r w:rsidR="00D219BC">
        <w:rPr>
          <w:rFonts w:ascii="Arial" w:hAnsi="Arial"/>
        </w:rPr>
        <w:tab/>
      </w:r>
      <w:r w:rsidRPr="0091510B">
        <w:rPr>
          <w:rFonts w:ascii="Arial" w:hAnsi="Arial"/>
        </w:rPr>
        <w:t xml:space="preserve">DIČ: </w:t>
      </w:r>
      <w:r w:rsidR="00CF55E1">
        <w:rPr>
          <w:rFonts w:ascii="Arial" w:hAnsi="Arial"/>
        </w:rPr>
        <w:t>CZ00256129</w:t>
      </w:r>
      <w:r w:rsidRPr="0091510B">
        <w:rPr>
          <w:rFonts w:ascii="Arial" w:hAnsi="Arial"/>
        </w:rPr>
        <w:t xml:space="preserve">                           </w:t>
      </w:r>
    </w:p>
    <w:p w14:paraId="524F6079" w14:textId="63817FBA" w:rsidR="0091510B" w:rsidRPr="0091510B" w:rsidRDefault="0091510B" w:rsidP="0091510B">
      <w:pPr>
        <w:ind w:left="720"/>
        <w:rPr>
          <w:rFonts w:ascii="Arial" w:hAnsi="Arial"/>
        </w:rPr>
      </w:pPr>
      <w:r w:rsidRPr="0091510B">
        <w:rPr>
          <w:rFonts w:ascii="Arial" w:hAnsi="Arial"/>
        </w:rPr>
        <w:t>Zastoupená:</w:t>
      </w:r>
      <w:r w:rsidRPr="0091510B">
        <w:rPr>
          <w:rFonts w:ascii="Arial" w:hAnsi="Arial"/>
        </w:rPr>
        <w:tab/>
      </w:r>
      <w:r w:rsidR="00D219BC">
        <w:rPr>
          <w:rFonts w:ascii="Arial" w:hAnsi="Arial"/>
        </w:rPr>
        <w:tab/>
      </w:r>
      <w:r w:rsidR="00CF55E1">
        <w:rPr>
          <w:rFonts w:ascii="Arial" w:hAnsi="Arial"/>
        </w:rPr>
        <w:t>Bc</w:t>
      </w:r>
      <w:r w:rsidR="00066B4B">
        <w:rPr>
          <w:rFonts w:ascii="Arial" w:hAnsi="Arial"/>
        </w:rPr>
        <w:t>. Petrem Mottlem, starostou města</w:t>
      </w:r>
    </w:p>
    <w:p w14:paraId="4A34E6A9" w14:textId="1DA4FFB1" w:rsidR="0091510B" w:rsidRPr="0091510B" w:rsidRDefault="0091510B" w:rsidP="0091510B">
      <w:pPr>
        <w:ind w:left="720"/>
        <w:rPr>
          <w:rFonts w:ascii="Arial" w:hAnsi="Arial"/>
        </w:rPr>
      </w:pPr>
      <w:r w:rsidRPr="0091510B">
        <w:rPr>
          <w:rFonts w:ascii="Arial" w:hAnsi="Arial"/>
        </w:rPr>
        <w:t>Oprávněn(i) jednat o věcech technických</w:t>
      </w:r>
      <w:r w:rsidRPr="00CF2BAD">
        <w:rPr>
          <w:rFonts w:ascii="Arial" w:hAnsi="Arial"/>
        </w:rPr>
        <w:t>:</w:t>
      </w:r>
      <w:r w:rsidRPr="0091510B">
        <w:rPr>
          <w:rFonts w:ascii="Arial" w:hAnsi="Arial"/>
        </w:rPr>
        <w:tab/>
      </w:r>
    </w:p>
    <w:p w14:paraId="02F92C2B" w14:textId="1B16AD62" w:rsidR="00437E78" w:rsidRPr="00105A42" w:rsidRDefault="0091510B" w:rsidP="00105A42">
      <w:pPr>
        <w:spacing w:after="120"/>
        <w:ind w:left="720"/>
        <w:rPr>
          <w:rFonts w:ascii="Arial" w:hAnsi="Arial"/>
        </w:rPr>
      </w:pPr>
      <w:r w:rsidRPr="0091510B">
        <w:rPr>
          <w:rFonts w:ascii="Arial" w:hAnsi="Arial"/>
        </w:rPr>
        <w:tab/>
      </w:r>
    </w:p>
    <w:p w14:paraId="2DB52AD9" w14:textId="77777777" w:rsidR="00E258CC" w:rsidRPr="009D6F06" w:rsidRDefault="00E258CC" w:rsidP="00B856BF">
      <w:pPr>
        <w:widowControl w:val="0"/>
        <w:ind w:firstLine="567"/>
        <w:rPr>
          <w:rFonts w:ascii="Arial" w:hAnsi="Arial"/>
        </w:rPr>
      </w:pPr>
      <w:r w:rsidRPr="009D6F06">
        <w:rPr>
          <w:rFonts w:ascii="Arial" w:hAnsi="Arial"/>
        </w:rPr>
        <w:t>(dále jen „objednatel“)</w:t>
      </w:r>
    </w:p>
    <w:p w14:paraId="1A399E93" w14:textId="77777777" w:rsidR="00E258CC" w:rsidRPr="007C2ADC" w:rsidRDefault="00E258CC" w:rsidP="00E258CC">
      <w:pPr>
        <w:pStyle w:val="Zkladntext21"/>
        <w:spacing w:after="120"/>
        <w:rPr>
          <w:rFonts w:ascii="Arial" w:eastAsia="Calibri" w:hAnsi="Arial" w:cs="Arial"/>
          <w:sz w:val="22"/>
          <w:szCs w:val="22"/>
          <w:lang w:eastAsia="en-US"/>
        </w:rPr>
      </w:pPr>
      <w:r w:rsidRPr="007C2ADC">
        <w:rPr>
          <w:rFonts w:ascii="Arial" w:eastAsia="Calibri" w:hAnsi="Arial" w:cs="Arial"/>
          <w:sz w:val="22"/>
          <w:szCs w:val="22"/>
          <w:lang w:eastAsia="en-US"/>
        </w:rPr>
        <w:t>a</w:t>
      </w:r>
    </w:p>
    <w:p w14:paraId="5532BAA6" w14:textId="7A0DF415" w:rsidR="0091510B" w:rsidRPr="0091510B" w:rsidRDefault="00E258CC" w:rsidP="0091510B">
      <w:pPr>
        <w:pStyle w:val="H1n"/>
        <w:tabs>
          <w:tab w:val="clear" w:pos="2835"/>
          <w:tab w:val="left" w:pos="2127"/>
        </w:tabs>
        <w:spacing w:after="0"/>
        <w:rPr>
          <w:rFonts w:eastAsia="Calibri"/>
          <w:szCs w:val="22"/>
          <w:lang w:eastAsia="en-US"/>
        </w:rPr>
      </w:pPr>
      <w:r w:rsidRPr="00ED3930">
        <w:rPr>
          <w:rFonts w:eastAsia="Calibri"/>
          <w:b w:val="0"/>
          <w:szCs w:val="22"/>
          <w:lang w:eastAsia="en-US"/>
        </w:rPr>
        <w:t>Zhotovitel:</w:t>
      </w:r>
      <w:r w:rsidRPr="00ED3930">
        <w:rPr>
          <w:rFonts w:eastAsia="Calibri"/>
          <w:b w:val="0"/>
          <w:szCs w:val="22"/>
          <w:lang w:eastAsia="en-US"/>
        </w:rPr>
        <w:tab/>
      </w:r>
      <w:r w:rsidR="00D219BC">
        <w:rPr>
          <w:rFonts w:eastAsia="Calibri"/>
          <w:b w:val="0"/>
          <w:szCs w:val="22"/>
          <w:lang w:eastAsia="en-US"/>
        </w:rPr>
        <w:tab/>
      </w:r>
      <w:r w:rsidR="0091510B">
        <w:t xml:space="preserve">EUROVIA </w:t>
      </w:r>
      <w:proofErr w:type="spellStart"/>
      <w:r w:rsidR="0091510B" w:rsidRPr="00965F48">
        <w:t>Silba</w:t>
      </w:r>
      <w:proofErr w:type="spellEnd"/>
      <w:r w:rsidR="0091510B" w:rsidRPr="00965F48">
        <w:t>, a.s.</w:t>
      </w:r>
      <w:r w:rsidR="0091510B">
        <w:t xml:space="preserve"> </w:t>
      </w:r>
    </w:p>
    <w:p w14:paraId="162F48C6" w14:textId="0459D0F4" w:rsidR="0091510B" w:rsidRDefault="0091510B" w:rsidP="00437E78">
      <w:pPr>
        <w:pStyle w:val="H"/>
        <w:tabs>
          <w:tab w:val="clear" w:pos="2835"/>
          <w:tab w:val="left" w:pos="2127"/>
        </w:tabs>
        <w:ind w:left="1134" w:hanging="425"/>
        <w:rPr>
          <w:szCs w:val="24"/>
        </w:rPr>
      </w:pPr>
      <w:r>
        <w:t>Sídlo:</w:t>
      </w:r>
      <w:r>
        <w:tab/>
      </w:r>
      <w:r w:rsidR="00D219BC">
        <w:tab/>
      </w:r>
      <w:r w:rsidRPr="00965F48">
        <w:rPr>
          <w:szCs w:val="24"/>
        </w:rPr>
        <w:t xml:space="preserve">Lobezská 1191/74, </w:t>
      </w:r>
      <w:proofErr w:type="spellStart"/>
      <w:r w:rsidRPr="00965F48">
        <w:rPr>
          <w:szCs w:val="24"/>
        </w:rPr>
        <w:t>Lobzy</w:t>
      </w:r>
      <w:proofErr w:type="spellEnd"/>
      <w:r w:rsidRPr="00965F48">
        <w:rPr>
          <w:szCs w:val="24"/>
        </w:rPr>
        <w:t>, 326 00 Plzeň</w:t>
      </w:r>
    </w:p>
    <w:p w14:paraId="2F079EEF" w14:textId="34523362" w:rsidR="0091510B" w:rsidRDefault="0091510B" w:rsidP="00437E78">
      <w:pPr>
        <w:pStyle w:val="H"/>
        <w:tabs>
          <w:tab w:val="clear" w:pos="2835"/>
          <w:tab w:val="left" w:pos="2127"/>
        </w:tabs>
        <w:ind w:left="1134" w:hanging="425"/>
      </w:pPr>
      <w:r>
        <w:t xml:space="preserve">Zapsaná </w:t>
      </w:r>
      <w:r w:rsidR="002B6F2A">
        <w:t>v o</w:t>
      </w:r>
      <w:r>
        <w:t xml:space="preserve">bchodního rejstříku u </w:t>
      </w:r>
      <w:r w:rsidRPr="00965F48">
        <w:t>Krajského soudu v Plzni</w:t>
      </w:r>
      <w:r>
        <w:t>, oddíl B, vložka 518</w:t>
      </w:r>
      <w:r w:rsidRPr="00077AC2">
        <w:t xml:space="preserve"> </w:t>
      </w:r>
    </w:p>
    <w:p w14:paraId="526909D8" w14:textId="04B1D5EB" w:rsidR="0091510B" w:rsidRDefault="0091510B" w:rsidP="00437E78">
      <w:pPr>
        <w:pStyle w:val="H"/>
        <w:tabs>
          <w:tab w:val="left" w:pos="2127"/>
        </w:tabs>
        <w:ind w:left="1134" w:hanging="425"/>
      </w:pPr>
      <w:r>
        <w:t>IČ: 64830551</w:t>
      </w:r>
      <w:r>
        <w:tab/>
      </w:r>
      <w:r w:rsidR="00D219BC">
        <w:tab/>
      </w:r>
      <w:r>
        <w:t>DIČ:CZ64830551</w:t>
      </w:r>
    </w:p>
    <w:p w14:paraId="22AB8733" w14:textId="35685178" w:rsidR="0091510B" w:rsidRDefault="0091510B" w:rsidP="00437E78">
      <w:pPr>
        <w:pStyle w:val="H"/>
        <w:tabs>
          <w:tab w:val="clear" w:pos="2835"/>
          <w:tab w:val="left" w:pos="2127"/>
        </w:tabs>
        <w:ind w:left="1134" w:hanging="425"/>
      </w:pPr>
      <w:r w:rsidRPr="007E4695">
        <w:t>Zastoupená:</w:t>
      </w:r>
      <w:r w:rsidRPr="007E4695">
        <w:tab/>
      </w:r>
      <w:r w:rsidR="00D219BC">
        <w:tab/>
      </w:r>
      <w:r w:rsidRPr="00965F48">
        <w:t xml:space="preserve">Josefem Matouškem, místopředsedou správní rady </w:t>
      </w:r>
    </w:p>
    <w:p w14:paraId="296E804D" w14:textId="5C5E71B7" w:rsidR="0091510B" w:rsidRPr="005C1C12" w:rsidRDefault="0091510B" w:rsidP="00437E78">
      <w:pPr>
        <w:pStyle w:val="H"/>
        <w:tabs>
          <w:tab w:val="clear" w:pos="2835"/>
          <w:tab w:val="left" w:pos="2127"/>
        </w:tabs>
        <w:ind w:left="1134" w:hanging="425"/>
      </w:pPr>
      <w:r>
        <w:t>Bankovní spojení:</w:t>
      </w:r>
      <w:r>
        <w:tab/>
      </w:r>
    </w:p>
    <w:p w14:paraId="0F3CDC79" w14:textId="77777777" w:rsidR="0091510B" w:rsidRDefault="0091510B" w:rsidP="00437E78">
      <w:pPr>
        <w:pStyle w:val="H"/>
        <w:tabs>
          <w:tab w:val="clear" w:pos="2835"/>
          <w:tab w:val="left" w:pos="2127"/>
        </w:tabs>
        <w:ind w:left="1134" w:hanging="425"/>
      </w:pPr>
      <w:r w:rsidRPr="005C1C12">
        <w:t>Oprávněný zástupce pověřený jednáním ve věcech:</w:t>
      </w:r>
    </w:p>
    <w:p w14:paraId="2323682C" w14:textId="5DF1EDDC" w:rsidR="00965F48" w:rsidRPr="00CF2BAD" w:rsidRDefault="0091510B" w:rsidP="00105A42">
      <w:pPr>
        <w:numPr>
          <w:ilvl w:val="0"/>
          <w:numId w:val="28"/>
        </w:numPr>
        <w:spacing w:after="120"/>
        <w:ind w:left="1134" w:hanging="425"/>
        <w:rPr>
          <w:rFonts w:ascii="Arial" w:hAnsi="Arial" w:cs="Arial"/>
        </w:rPr>
      </w:pPr>
      <w:r w:rsidRPr="00CF2BAD">
        <w:rPr>
          <w:rFonts w:ascii="Arial" w:hAnsi="Arial" w:cs="Arial"/>
        </w:rPr>
        <w:t>technických:</w:t>
      </w:r>
      <w:r w:rsidRPr="00CF2BAD">
        <w:rPr>
          <w:rFonts w:ascii="Arial" w:hAnsi="Arial" w:cs="Arial"/>
        </w:rPr>
        <w:tab/>
      </w:r>
    </w:p>
    <w:p w14:paraId="0ACA5D1E" w14:textId="4FA795B7" w:rsidR="00965F48" w:rsidRDefault="00E258CC" w:rsidP="00965F48">
      <w:pPr>
        <w:widowControl w:val="0"/>
        <w:spacing w:after="120"/>
        <w:ind w:left="567"/>
        <w:rPr>
          <w:rFonts w:ascii="Arial" w:hAnsi="Arial"/>
        </w:rPr>
      </w:pPr>
      <w:r w:rsidRPr="009D6F06">
        <w:rPr>
          <w:rFonts w:ascii="Arial" w:hAnsi="Arial"/>
        </w:rPr>
        <w:t xml:space="preserve"> (dále jen „zhotovitel“)</w:t>
      </w:r>
    </w:p>
    <w:p w14:paraId="4BAE35AA" w14:textId="77777777" w:rsidR="00965F48" w:rsidRDefault="00965F48" w:rsidP="00965F48">
      <w:pPr>
        <w:widowControl w:val="0"/>
        <w:spacing w:after="120"/>
        <w:ind w:left="567"/>
        <w:rPr>
          <w:rFonts w:ascii="Arial" w:hAnsi="Arial"/>
        </w:rPr>
      </w:pPr>
    </w:p>
    <w:p w14:paraId="46249018" w14:textId="1B446780" w:rsidR="00965F48" w:rsidRPr="00CF2BAD" w:rsidRDefault="00965F48" w:rsidP="007F331B">
      <w:pPr>
        <w:pStyle w:val="H1n"/>
        <w:numPr>
          <w:ilvl w:val="0"/>
          <w:numId w:val="0"/>
        </w:numPr>
        <w:rPr>
          <w:rFonts w:eastAsia="Calibri"/>
          <w:b w:val="0"/>
          <w:sz w:val="20"/>
          <w:szCs w:val="20"/>
          <w:lang w:eastAsia="en-US"/>
        </w:rPr>
      </w:pPr>
      <w:r w:rsidRPr="00C20C37">
        <w:rPr>
          <w:rFonts w:eastAsia="Calibri"/>
          <w:b w:val="0"/>
          <w:sz w:val="20"/>
          <w:szCs w:val="20"/>
          <w:lang w:eastAsia="en-US"/>
        </w:rPr>
        <w:t>Pro řízení činností při realizaci díla, odsouhlasení změn rozsahu díla, faktur a podkladů pro platby</w:t>
      </w:r>
      <w:r w:rsidR="007F331B" w:rsidRPr="00C20C37">
        <w:rPr>
          <w:rFonts w:eastAsia="Calibri"/>
          <w:b w:val="0"/>
          <w:sz w:val="20"/>
          <w:szCs w:val="20"/>
          <w:lang w:eastAsia="en-US"/>
        </w:rPr>
        <w:t xml:space="preserve">, </w:t>
      </w:r>
      <w:r w:rsidRPr="00CF2BAD">
        <w:rPr>
          <w:rFonts w:eastAsia="Calibri"/>
          <w:b w:val="0"/>
          <w:sz w:val="20"/>
          <w:szCs w:val="20"/>
          <w:lang w:eastAsia="en-US"/>
        </w:rPr>
        <w:t xml:space="preserve">potvrzování zápisů o předání a převzetí díla, nebo jeho částí, jsou zmocněni jednat za: </w:t>
      </w:r>
    </w:p>
    <w:p w14:paraId="419BDAA8" w14:textId="253EF27B" w:rsidR="00965F48" w:rsidRPr="00CF2BAD" w:rsidRDefault="00965F48" w:rsidP="00965F48">
      <w:pPr>
        <w:pStyle w:val="H1n"/>
        <w:numPr>
          <w:ilvl w:val="0"/>
          <w:numId w:val="0"/>
        </w:numPr>
        <w:tabs>
          <w:tab w:val="num" w:pos="426"/>
        </w:tabs>
        <w:ind w:left="426" w:hanging="426"/>
        <w:rPr>
          <w:rFonts w:eastAsia="Calibri"/>
          <w:b w:val="0"/>
          <w:sz w:val="20"/>
          <w:szCs w:val="20"/>
          <w:lang w:eastAsia="en-US"/>
        </w:rPr>
      </w:pPr>
      <w:r w:rsidRPr="00CF2BAD">
        <w:rPr>
          <w:rFonts w:eastAsia="Calibri"/>
          <w:b w:val="0"/>
          <w:sz w:val="20"/>
          <w:szCs w:val="20"/>
          <w:lang w:eastAsia="en-US"/>
        </w:rPr>
        <w:tab/>
        <w:t xml:space="preserve">objednatele: </w:t>
      </w:r>
      <w:r w:rsidR="007C7682" w:rsidRPr="00CF2BAD">
        <w:rPr>
          <w:rFonts w:eastAsia="Calibri"/>
          <w:b w:val="0"/>
          <w:sz w:val="20"/>
          <w:szCs w:val="20"/>
          <w:lang w:eastAsia="en-US"/>
        </w:rPr>
        <w:tab/>
      </w:r>
    </w:p>
    <w:p w14:paraId="3C3672B3" w14:textId="7AE91F30" w:rsidR="00965F48" w:rsidRPr="00965F48" w:rsidRDefault="00965F48" w:rsidP="00965F48">
      <w:pPr>
        <w:pStyle w:val="H1n"/>
        <w:numPr>
          <w:ilvl w:val="0"/>
          <w:numId w:val="0"/>
        </w:numPr>
        <w:tabs>
          <w:tab w:val="num" w:pos="426"/>
        </w:tabs>
        <w:ind w:left="426" w:hanging="426"/>
        <w:rPr>
          <w:rFonts w:eastAsia="Calibri"/>
          <w:b w:val="0"/>
          <w:sz w:val="20"/>
          <w:szCs w:val="20"/>
          <w:lang w:eastAsia="en-US"/>
        </w:rPr>
      </w:pPr>
      <w:r w:rsidRPr="00CF2BAD">
        <w:rPr>
          <w:rFonts w:eastAsia="Calibri"/>
          <w:b w:val="0"/>
          <w:sz w:val="20"/>
          <w:szCs w:val="20"/>
          <w:lang w:eastAsia="en-US"/>
        </w:rPr>
        <w:tab/>
      </w:r>
      <w:r w:rsidR="00E77FC9" w:rsidRPr="00CF2BAD">
        <w:rPr>
          <w:rFonts w:eastAsia="Calibri"/>
          <w:b w:val="0"/>
          <w:sz w:val="20"/>
          <w:szCs w:val="20"/>
          <w:lang w:eastAsia="en-US"/>
        </w:rPr>
        <w:t xml:space="preserve">zhotovitele:  </w:t>
      </w:r>
      <w:r w:rsidR="00AC37C9" w:rsidRPr="00CF2BAD">
        <w:rPr>
          <w:rFonts w:eastAsia="Calibri"/>
          <w:b w:val="0"/>
          <w:sz w:val="20"/>
          <w:szCs w:val="20"/>
          <w:lang w:eastAsia="en-US"/>
        </w:rPr>
        <w:t xml:space="preserve">                      </w:t>
      </w:r>
    </w:p>
    <w:p w14:paraId="2DE4A466" w14:textId="754D93B2" w:rsidR="00965F48" w:rsidRPr="009D6F06" w:rsidRDefault="00965F48" w:rsidP="00965F48">
      <w:pPr>
        <w:pStyle w:val="H"/>
        <w:tabs>
          <w:tab w:val="clear" w:pos="2835"/>
          <w:tab w:val="left" w:pos="2127"/>
        </w:tabs>
      </w:pPr>
      <w:r w:rsidRPr="00ED3930">
        <w:tab/>
      </w:r>
    </w:p>
    <w:p w14:paraId="69C02A6F" w14:textId="77777777" w:rsidR="00BF4801" w:rsidRDefault="00BF4801">
      <w:pPr>
        <w:pStyle w:val="H"/>
      </w:pPr>
      <w:r>
        <w:t>Smluvní strany se dohodly na uzavření smlouvy o dílo, kterou se zhotovitel zavazuje ke zhotovení díla a objednatel se zavazuje k jeho převzetí a k zaplacení smluvní ceny za jeho zhotovení</w:t>
      </w:r>
      <w:r w:rsidR="00843911">
        <w:t>,</w:t>
      </w:r>
      <w:r>
        <w:t xml:space="preserve"> a to v čase a způsobem uvedeným ve smlouvě.</w:t>
      </w:r>
    </w:p>
    <w:p w14:paraId="0C28D745" w14:textId="77777777" w:rsidR="008830E5" w:rsidRDefault="008830E5">
      <w:pPr>
        <w:pStyle w:val="H"/>
        <w:rPr>
          <w:b/>
          <w:bCs/>
        </w:rPr>
      </w:pPr>
    </w:p>
    <w:p w14:paraId="15D7179C" w14:textId="77777777" w:rsidR="00BF4801" w:rsidRDefault="00BF4801">
      <w:pPr>
        <w:pStyle w:val="H0n"/>
      </w:pPr>
      <w:r>
        <w:t>Předmět smlouvy</w:t>
      </w:r>
    </w:p>
    <w:p w14:paraId="55001221" w14:textId="1C298AA2" w:rsidR="00D974D5" w:rsidRDefault="00D974D5" w:rsidP="00D974D5">
      <w:pPr>
        <w:pStyle w:val="H2"/>
      </w:pPr>
      <w:r>
        <w:t>Zhotovitel na základě podmínek sjednaných touto smlouvou přejímá provedení stavebních prací na akci: „</w:t>
      </w:r>
      <w:r w:rsidR="00916106">
        <w:rPr>
          <w:rFonts w:cs="Arial"/>
          <w:b/>
        </w:rPr>
        <w:t>Sušice, Pražská – oprava povrchu komunikace</w:t>
      </w:r>
      <w:r>
        <w:t>“.</w:t>
      </w:r>
    </w:p>
    <w:p w14:paraId="17831C9A" w14:textId="3C597C98" w:rsidR="00BF72C8" w:rsidRDefault="00D974D5" w:rsidP="00D974D5">
      <w:pPr>
        <w:pStyle w:val="H2"/>
        <w:rPr>
          <w:rFonts w:cs="Arial"/>
        </w:rPr>
      </w:pPr>
      <w:r>
        <w:t>Rozsah díla je specifikován položkovým soupisem prací, který je přílohou této smlouvy.</w:t>
      </w:r>
    </w:p>
    <w:p w14:paraId="5CD67772" w14:textId="2E84BF09" w:rsidR="00BF4801" w:rsidRDefault="00833BEC">
      <w:pPr>
        <w:pStyle w:val="H0n"/>
      </w:pPr>
      <w:r>
        <w:t>Doba</w:t>
      </w:r>
      <w:r w:rsidR="00BF4801">
        <w:t xml:space="preserve"> plnění </w:t>
      </w:r>
    </w:p>
    <w:p w14:paraId="2AB126A8" w14:textId="77777777" w:rsidR="00BF4801" w:rsidRPr="00836014" w:rsidRDefault="00BF4801" w:rsidP="001A6F21">
      <w:pPr>
        <w:pStyle w:val="H2"/>
        <w:spacing w:after="0"/>
      </w:pPr>
      <w:r w:rsidRPr="00836014">
        <w:t>Stavební práce budou prováděny v období:</w:t>
      </w:r>
    </w:p>
    <w:p w14:paraId="6924D77E" w14:textId="24BE5C88" w:rsidR="00647919" w:rsidRPr="00B856BF" w:rsidRDefault="004D0DED" w:rsidP="00074A8A">
      <w:pPr>
        <w:pStyle w:val="CA1"/>
        <w:numPr>
          <w:ilvl w:val="0"/>
          <w:numId w:val="17"/>
        </w:numPr>
        <w:tabs>
          <w:tab w:val="clear" w:pos="4044"/>
          <w:tab w:val="num" w:pos="1134"/>
        </w:tabs>
        <w:ind w:left="1276" w:hanging="142"/>
      </w:pPr>
      <w:r w:rsidRPr="00836014">
        <w:t xml:space="preserve"> </w:t>
      </w:r>
      <w:r w:rsidR="00647919" w:rsidRPr="00836014">
        <w:t>Předání staveniště do</w:t>
      </w:r>
      <w:r w:rsidR="00647919" w:rsidRPr="00836014">
        <w:tab/>
      </w:r>
      <w:r w:rsidR="00647919" w:rsidRPr="00836014">
        <w:tab/>
      </w:r>
      <w:r w:rsidR="00647919" w:rsidRPr="00836014">
        <w:tab/>
      </w:r>
      <w:r w:rsidR="00647919" w:rsidRPr="00B856BF">
        <w:tab/>
      </w:r>
      <w:r w:rsidR="00647919" w:rsidRPr="00B856BF">
        <w:tab/>
      </w:r>
      <w:r w:rsidR="00647919" w:rsidRPr="00B856BF">
        <w:tab/>
      </w:r>
      <w:r w:rsidR="00A50FC0">
        <w:rPr>
          <w:b/>
        </w:rPr>
        <w:t>15.4.2025</w:t>
      </w:r>
    </w:p>
    <w:p w14:paraId="456BDC28" w14:textId="51618E68" w:rsidR="00647919" w:rsidRPr="00B856BF" w:rsidRDefault="00647919" w:rsidP="00647919">
      <w:pPr>
        <w:pStyle w:val="CA1"/>
        <w:ind w:left="1491" w:hanging="357"/>
      </w:pPr>
      <w:r w:rsidRPr="00B856BF">
        <w:t>Zahájení stavebních prací</w:t>
      </w:r>
      <w:r w:rsidRPr="00B856BF">
        <w:tab/>
      </w:r>
      <w:r w:rsidRPr="00B856BF">
        <w:tab/>
      </w:r>
      <w:r w:rsidRPr="00B856BF">
        <w:tab/>
      </w:r>
      <w:r w:rsidRPr="00B856BF">
        <w:tab/>
      </w:r>
      <w:r w:rsidRPr="00B856BF">
        <w:tab/>
      </w:r>
      <w:r w:rsidRPr="00B856BF">
        <w:tab/>
      </w:r>
      <w:r w:rsidR="001D4E39">
        <w:rPr>
          <w:b/>
        </w:rPr>
        <w:t>15.4.2025</w:t>
      </w:r>
    </w:p>
    <w:p w14:paraId="55E9CD23" w14:textId="381C8105" w:rsidR="00647919" w:rsidRPr="00B856BF" w:rsidRDefault="00833BEC" w:rsidP="00647919">
      <w:pPr>
        <w:pStyle w:val="CA1"/>
        <w:spacing w:after="120"/>
        <w:ind w:left="1491" w:hanging="357"/>
      </w:pPr>
      <w:r>
        <w:t>Do</w:t>
      </w:r>
      <w:r w:rsidR="00647919" w:rsidRPr="00B856BF">
        <w:t xml:space="preserve">končení prací </w:t>
      </w:r>
      <w:r w:rsidR="00647919" w:rsidRPr="00B856BF">
        <w:tab/>
      </w:r>
      <w:r w:rsidR="00647919" w:rsidRPr="00B856BF">
        <w:tab/>
      </w:r>
      <w:r w:rsidR="00647919" w:rsidRPr="00B856BF">
        <w:tab/>
      </w:r>
      <w:r w:rsidR="00647919" w:rsidRPr="00B856BF">
        <w:tab/>
      </w:r>
      <w:r w:rsidR="00647919" w:rsidRPr="00B856BF">
        <w:tab/>
      </w:r>
      <w:r w:rsidR="00647919" w:rsidRPr="00B856BF">
        <w:tab/>
      </w:r>
      <w:r w:rsidR="001D4E39">
        <w:rPr>
          <w:b/>
        </w:rPr>
        <w:t>30.6.2025</w:t>
      </w:r>
    </w:p>
    <w:p w14:paraId="66DFAFFC" w14:textId="68EC6C57" w:rsidR="00833BEC" w:rsidRDefault="005D0F9F" w:rsidP="00025572">
      <w:pPr>
        <w:pStyle w:val="H2"/>
      </w:pPr>
      <w:r w:rsidRPr="00B856BF">
        <w:t xml:space="preserve">Vyklizení staveniště provede zhotovitel do </w:t>
      </w:r>
      <w:r w:rsidR="00B274DC" w:rsidRPr="00B856BF">
        <w:t>5</w:t>
      </w:r>
      <w:r w:rsidRPr="00B856BF">
        <w:t xml:space="preserve"> dnů po předání díla objednateli.</w:t>
      </w:r>
    </w:p>
    <w:p w14:paraId="13C8BFD8" w14:textId="784F74D0" w:rsidR="00AC2F4B" w:rsidRDefault="00AC2F4B" w:rsidP="00025572">
      <w:pPr>
        <w:pStyle w:val="H2"/>
      </w:pPr>
      <w:r w:rsidRPr="00AC2F4B">
        <w:t>Objednatel je povinen přistoupit na přiměřené prodloužení lhůty plnění, pokud nebude moci zhotovitel pokračovat plynule v pracích z jakéhokoli důvodu na straně objednatele.</w:t>
      </w:r>
    </w:p>
    <w:p w14:paraId="3BEAA88D" w14:textId="660CFF15" w:rsidR="00356076" w:rsidRPr="005E0B72" w:rsidRDefault="00356076" w:rsidP="00025572">
      <w:pPr>
        <w:pStyle w:val="H2"/>
      </w:pPr>
      <w:r w:rsidRPr="005E0B72">
        <w:t xml:space="preserve">Za okolnosti bránící v řádném plnění díla nebo jeho části ve sjednané lhůtě se považují zejména pokles venkovní teploty pod hranici, pod níž technické normy nebo technologické postupy neumožňují provádění příslušných prací, nebo vznik klimatických jevů, které znemožní provádění </w:t>
      </w:r>
      <w:r w:rsidRPr="005E0B72">
        <w:lastRenderedPageBreak/>
        <w:t xml:space="preserve">díla podle stanovených technologických postupů. Takovéto přerušení prací není prodlením na straně </w:t>
      </w:r>
      <w:r w:rsidR="00A12883" w:rsidRPr="005E0B72">
        <w:t>z</w:t>
      </w:r>
      <w:r w:rsidRPr="005E0B72">
        <w:t>hotovitele, termín pro dokončení díla se prodlužuje o dobu přerušení prací</w:t>
      </w:r>
      <w:r w:rsidR="00A12883" w:rsidRPr="005E0B72">
        <w:t>.</w:t>
      </w:r>
    </w:p>
    <w:p w14:paraId="7555F12D" w14:textId="77777777" w:rsidR="00BF4801" w:rsidRPr="00B856BF" w:rsidRDefault="00BF4801">
      <w:pPr>
        <w:pStyle w:val="H0n"/>
      </w:pPr>
      <w:r w:rsidRPr="00B856BF">
        <w:t xml:space="preserve">Cena díla </w:t>
      </w:r>
    </w:p>
    <w:p w14:paraId="7D12476D" w14:textId="77777777" w:rsidR="00273FF0" w:rsidRPr="005716DC" w:rsidRDefault="00057062" w:rsidP="009E4DA1">
      <w:pPr>
        <w:pStyle w:val="H2"/>
        <w:widowControl w:val="0"/>
        <w:rPr>
          <w:szCs w:val="20"/>
        </w:rPr>
      </w:pPr>
      <w:r>
        <w:t xml:space="preserve">Cena díla byla vyčíslena na základě pevné dohody obou smluvních stran v souladu se zákonem </w:t>
      </w:r>
      <w:r w:rsidRPr="005716DC">
        <w:rPr>
          <w:szCs w:val="20"/>
        </w:rPr>
        <w:t>č. 526/1990 Sb., o cenách v platném znění, jako cena maximální</w:t>
      </w:r>
      <w:r w:rsidR="00E875E2" w:rsidRPr="005716DC">
        <w:rPr>
          <w:szCs w:val="20"/>
        </w:rPr>
        <w:t>.</w:t>
      </w:r>
    </w:p>
    <w:p w14:paraId="79B9BC50" w14:textId="55183A78" w:rsidR="00833BEC" w:rsidRPr="005716DC" w:rsidRDefault="00833BEC" w:rsidP="00833BEC">
      <w:pPr>
        <w:pStyle w:val="H2"/>
        <w:numPr>
          <w:ilvl w:val="0"/>
          <w:numId w:val="0"/>
        </w:numPr>
        <w:ind w:left="737"/>
        <w:rPr>
          <w:szCs w:val="20"/>
        </w:rPr>
      </w:pPr>
      <w:r w:rsidRPr="005716DC">
        <w:rPr>
          <w:szCs w:val="20"/>
        </w:rPr>
        <w:t xml:space="preserve">Cena za předmět plnění specifikovaný v článku „2“ této smlouvy: </w:t>
      </w:r>
    </w:p>
    <w:p w14:paraId="1010F401" w14:textId="64F84966" w:rsidR="00833BEC" w:rsidRPr="00CF2BAD" w:rsidRDefault="00833BEC" w:rsidP="00A12883">
      <w:pPr>
        <w:pStyle w:val="H2"/>
        <w:numPr>
          <w:ilvl w:val="0"/>
          <w:numId w:val="0"/>
        </w:numPr>
        <w:ind w:left="737"/>
        <w:rPr>
          <w:szCs w:val="20"/>
        </w:rPr>
      </w:pPr>
      <w:r w:rsidRPr="005716DC">
        <w:rPr>
          <w:szCs w:val="20"/>
        </w:rPr>
        <w:t xml:space="preserve">           </w:t>
      </w:r>
      <w:r w:rsidRPr="00CF2BAD">
        <w:rPr>
          <w:szCs w:val="20"/>
        </w:rPr>
        <w:t>„</w:t>
      </w:r>
      <w:r w:rsidR="009F627E" w:rsidRPr="00CF2BAD">
        <w:rPr>
          <w:rFonts w:cs="Arial"/>
          <w:b/>
        </w:rPr>
        <w:t>Sušice, Pražská – oprava povrchu komunikace</w:t>
      </w:r>
      <w:r w:rsidRPr="00CF2BAD">
        <w:rPr>
          <w:szCs w:val="20"/>
        </w:rPr>
        <w:t>“</w:t>
      </w:r>
    </w:p>
    <w:p w14:paraId="756D7E49" w14:textId="2F94E8EA" w:rsidR="00833BEC" w:rsidRPr="005D4814" w:rsidRDefault="00833BEC" w:rsidP="00A16252">
      <w:pPr>
        <w:pStyle w:val="H2"/>
        <w:numPr>
          <w:ilvl w:val="0"/>
          <w:numId w:val="37"/>
        </w:numPr>
        <w:tabs>
          <w:tab w:val="left" w:pos="1134"/>
        </w:tabs>
        <w:rPr>
          <w:b/>
          <w:bCs/>
          <w:szCs w:val="20"/>
        </w:rPr>
      </w:pPr>
      <w:r w:rsidRPr="00CF2BAD">
        <w:rPr>
          <w:szCs w:val="20"/>
        </w:rPr>
        <w:t>Cena bez DPH:</w:t>
      </w:r>
      <w:r w:rsidR="00492605" w:rsidRPr="00CF2BAD">
        <w:rPr>
          <w:szCs w:val="20"/>
        </w:rPr>
        <w:tab/>
      </w:r>
      <w:r w:rsidR="00492605" w:rsidRPr="00CF2BAD">
        <w:rPr>
          <w:szCs w:val="20"/>
        </w:rPr>
        <w:tab/>
      </w:r>
      <w:r w:rsidR="00492605" w:rsidRPr="00CF2BAD">
        <w:rPr>
          <w:szCs w:val="20"/>
        </w:rPr>
        <w:tab/>
      </w:r>
      <w:r w:rsidR="005D4814" w:rsidRPr="005D4814">
        <w:rPr>
          <w:b/>
          <w:bCs/>
          <w:szCs w:val="20"/>
        </w:rPr>
        <w:t>1 832 223,00</w:t>
      </w:r>
      <w:r w:rsidR="005716DC" w:rsidRPr="005D4814">
        <w:rPr>
          <w:b/>
          <w:bCs/>
          <w:szCs w:val="20"/>
        </w:rPr>
        <w:t xml:space="preserve"> </w:t>
      </w:r>
      <w:r w:rsidRPr="005D4814">
        <w:rPr>
          <w:b/>
          <w:bCs/>
          <w:szCs w:val="20"/>
        </w:rPr>
        <w:t>Kč</w:t>
      </w:r>
    </w:p>
    <w:p w14:paraId="0492B201" w14:textId="6D88383B" w:rsidR="00833BEC" w:rsidRPr="00190FEF" w:rsidRDefault="00833BEC" w:rsidP="00A16252">
      <w:pPr>
        <w:pStyle w:val="H2"/>
        <w:numPr>
          <w:ilvl w:val="0"/>
          <w:numId w:val="37"/>
        </w:numPr>
        <w:rPr>
          <w:b/>
          <w:bCs/>
          <w:szCs w:val="20"/>
        </w:rPr>
      </w:pPr>
      <w:r w:rsidRPr="00CF2BAD">
        <w:rPr>
          <w:szCs w:val="20"/>
        </w:rPr>
        <w:t>DPH 21 %:</w:t>
      </w:r>
      <w:r w:rsidR="00492605" w:rsidRPr="00CF2BAD">
        <w:rPr>
          <w:szCs w:val="20"/>
        </w:rPr>
        <w:tab/>
      </w:r>
      <w:r w:rsidR="00492605" w:rsidRPr="00CF2BAD">
        <w:rPr>
          <w:szCs w:val="20"/>
        </w:rPr>
        <w:tab/>
      </w:r>
      <w:r w:rsidR="00492605" w:rsidRPr="00CF2BAD">
        <w:rPr>
          <w:szCs w:val="20"/>
        </w:rPr>
        <w:tab/>
      </w:r>
      <w:r w:rsidR="00EA7DF6" w:rsidRPr="00CF2BAD">
        <w:rPr>
          <w:szCs w:val="20"/>
        </w:rPr>
        <w:t xml:space="preserve">             </w:t>
      </w:r>
      <w:r w:rsidR="00190FEF">
        <w:rPr>
          <w:szCs w:val="20"/>
        </w:rPr>
        <w:t xml:space="preserve">   </w:t>
      </w:r>
      <w:r w:rsidR="005D4814" w:rsidRPr="00190FEF">
        <w:rPr>
          <w:b/>
          <w:bCs/>
          <w:szCs w:val="20"/>
        </w:rPr>
        <w:t>384 766,83</w:t>
      </w:r>
      <w:r w:rsidRPr="00190FEF">
        <w:rPr>
          <w:b/>
          <w:bCs/>
          <w:szCs w:val="20"/>
        </w:rPr>
        <w:t xml:space="preserve"> Kč</w:t>
      </w:r>
    </w:p>
    <w:p w14:paraId="4DAAEA7C" w14:textId="6ECC6E98" w:rsidR="00833BEC" w:rsidRPr="00190FEF" w:rsidRDefault="00833BEC" w:rsidP="00CD0CA8">
      <w:pPr>
        <w:pStyle w:val="H2"/>
        <w:numPr>
          <w:ilvl w:val="0"/>
          <w:numId w:val="37"/>
        </w:numPr>
        <w:ind w:left="1451" w:hanging="357"/>
        <w:rPr>
          <w:b/>
          <w:bCs/>
        </w:rPr>
      </w:pPr>
      <w:r w:rsidRPr="00CF2BAD">
        <w:rPr>
          <w:szCs w:val="20"/>
        </w:rPr>
        <w:t>Celkem:</w:t>
      </w:r>
      <w:r w:rsidR="00492605" w:rsidRPr="00CF2BAD">
        <w:rPr>
          <w:szCs w:val="20"/>
        </w:rPr>
        <w:tab/>
      </w:r>
      <w:r w:rsidR="00492605" w:rsidRPr="00CF2BAD">
        <w:tab/>
      </w:r>
      <w:r w:rsidR="00492605" w:rsidRPr="00CF2BAD">
        <w:tab/>
      </w:r>
      <w:r w:rsidR="00EA7DF6" w:rsidRPr="00CF2BAD">
        <w:t xml:space="preserve">             </w:t>
      </w:r>
      <w:r w:rsidR="00190FEF" w:rsidRPr="00190FEF">
        <w:rPr>
          <w:b/>
          <w:bCs/>
        </w:rPr>
        <w:t>2 216 989,83</w:t>
      </w:r>
      <w:r w:rsidRPr="00190FEF">
        <w:rPr>
          <w:b/>
          <w:bCs/>
        </w:rPr>
        <w:t xml:space="preserve"> Kč</w:t>
      </w:r>
    </w:p>
    <w:p w14:paraId="3B5536C3" w14:textId="70057318" w:rsidR="000A0A8E" w:rsidRPr="00E70A64" w:rsidRDefault="005D0F9F" w:rsidP="00A81BDB">
      <w:pPr>
        <w:pStyle w:val="H2"/>
        <w:spacing w:after="240"/>
      </w:pPr>
      <w:r w:rsidRPr="00412A87">
        <w:t>Oceňování veškerých změn a víceprací bude vycházet z </w:t>
      </w:r>
      <w:r w:rsidRPr="00E258CC">
        <w:t>jednotkových cen uvedených v přijaté</w:t>
      </w:r>
      <w:r w:rsidR="00E258CC" w:rsidRPr="00E258CC">
        <w:t>m</w:t>
      </w:r>
      <w:r w:rsidRPr="00E258CC">
        <w:t xml:space="preserve"> </w:t>
      </w:r>
      <w:r w:rsidR="00E258CC" w:rsidRPr="00E258CC">
        <w:t>položkovém rozpočtu</w:t>
      </w:r>
      <w:r w:rsidRPr="00E258CC">
        <w:t xml:space="preserve"> zhotovitele</w:t>
      </w:r>
      <w:r w:rsidR="00353451" w:rsidRPr="00E258CC">
        <w:t xml:space="preserve">, </w:t>
      </w:r>
      <w:r w:rsidRPr="00E258CC">
        <w:t>kter</w:t>
      </w:r>
      <w:r w:rsidR="00353451" w:rsidRPr="00E258CC">
        <w:t>á</w:t>
      </w:r>
      <w:r w:rsidRPr="00E258CC">
        <w:t xml:space="preserve"> je jako příloha </w:t>
      </w:r>
      <w:r w:rsidR="0019214A" w:rsidRPr="00E258CC">
        <w:t>č. 1 nedílnou</w:t>
      </w:r>
      <w:r w:rsidRPr="00E258CC">
        <w:t xml:space="preserve"> součástí této </w:t>
      </w:r>
      <w:r w:rsidRPr="005E0B72">
        <w:t>smlouvy. Pokud v</w:t>
      </w:r>
      <w:r w:rsidR="00E258CC" w:rsidRPr="005E0B72">
        <w:t> položkovém rozpočtu</w:t>
      </w:r>
      <w:r w:rsidRPr="005E0B72">
        <w:t xml:space="preserve"> práce a dodávky tvořící vícepráce nebudou obsaženy, zhotovitel tyto ocení podle jím navrhovaných cen a předloží tento soupis objednateli k odsouhlasení.</w:t>
      </w:r>
      <w:r w:rsidRPr="00412A87">
        <w:t xml:space="preserve"> </w:t>
      </w:r>
    </w:p>
    <w:p w14:paraId="249FC943" w14:textId="2FFFB8F7" w:rsidR="00E70A64" w:rsidRPr="00BF3B61" w:rsidRDefault="00E70A64" w:rsidP="00A81BDB">
      <w:pPr>
        <w:pStyle w:val="H2"/>
        <w:spacing w:after="240"/>
      </w:pPr>
      <w:r w:rsidRPr="00BF3B61">
        <w:t>Případné odsouhlasené vícepráce/méněpráce budou řešeny dohodou obou smluvních stran formou dodatku k SOD.</w:t>
      </w:r>
    </w:p>
    <w:p w14:paraId="4F22A597" w14:textId="77777777" w:rsidR="00587E54" w:rsidRDefault="002C1755" w:rsidP="002C1755">
      <w:pPr>
        <w:pStyle w:val="H0n"/>
      </w:pPr>
      <w:r>
        <w:t>Platební podmínky</w:t>
      </w:r>
      <w:r w:rsidR="00587E54">
        <w:t xml:space="preserve"> </w:t>
      </w:r>
    </w:p>
    <w:p w14:paraId="687683BA" w14:textId="77777777" w:rsidR="00FE54DA" w:rsidRPr="00C3528C" w:rsidRDefault="00FE54DA" w:rsidP="00FE54DA">
      <w:pPr>
        <w:pStyle w:val="H2"/>
      </w:pPr>
      <w:r w:rsidRPr="00C3528C">
        <w:t>Fakturace proběhne po dokončení díla na základě potvrzeného protokolu o předání a převzetí provedených prací a soupisu provedených prací odsouhlaseného oprávněným zástupcem objednatele.</w:t>
      </w:r>
    </w:p>
    <w:p w14:paraId="25A85A27" w14:textId="1B04DAFA" w:rsidR="00FE54DA" w:rsidRPr="00C3528C" w:rsidRDefault="00FE54DA" w:rsidP="00FE54DA">
      <w:pPr>
        <w:pStyle w:val="H2"/>
      </w:pPr>
      <w:r w:rsidRPr="00C3528C">
        <w:t xml:space="preserve">Splatnost dílčí </w:t>
      </w:r>
      <w:r w:rsidRPr="00AF4495">
        <w:t xml:space="preserve">faktury je </w:t>
      </w:r>
      <w:r w:rsidR="00CA7CED" w:rsidRPr="00AF4495">
        <w:t>14</w:t>
      </w:r>
      <w:r w:rsidRPr="00AF4495">
        <w:t xml:space="preserve"> dní ode dne jejího</w:t>
      </w:r>
      <w:r w:rsidRPr="00C3528C">
        <w:t xml:space="preserve"> vystavení.</w:t>
      </w:r>
    </w:p>
    <w:p w14:paraId="46974D01" w14:textId="25A9936D" w:rsidR="00FE54DA" w:rsidRPr="00C3528C" w:rsidRDefault="00FE54DA" w:rsidP="00FE54DA">
      <w:pPr>
        <w:pStyle w:val="H2"/>
      </w:pPr>
      <w:r w:rsidRPr="00C3528C">
        <w:t>Při fakturaci nebude uplatněn režim přenesené daňové povinnosti.</w:t>
      </w:r>
    </w:p>
    <w:p w14:paraId="3571FA1A" w14:textId="37A85787" w:rsidR="00FE54DA" w:rsidRPr="00C3528C" w:rsidRDefault="00FE54DA" w:rsidP="00FE54DA">
      <w:pPr>
        <w:pStyle w:val="H2"/>
      </w:pPr>
      <w:r w:rsidRPr="00C3528C">
        <w:t>Faktury za dílčí plnění díla budou vystaveny včetně DPH.</w:t>
      </w:r>
    </w:p>
    <w:p w14:paraId="4656832F" w14:textId="4433FEB8" w:rsidR="00952627" w:rsidRPr="00C20BCD" w:rsidRDefault="00952627" w:rsidP="00952627">
      <w:pPr>
        <w:pStyle w:val="H2"/>
      </w:pPr>
      <w:r w:rsidRPr="00C20BCD">
        <w:t xml:space="preserve">Objednatel tímto prohlašuje že si je vědom výše ceny plnění, které touto smlouvou objednává a že disponuje dostatečnými prostředky k tomu, aby zhotoviteli tuto cenu řádně a včas uhradil. Při tomto prohlášení objednatel bere v úvahu i své dosavadní závazky a </w:t>
      </w:r>
      <w:r w:rsidR="00E77FC9" w:rsidRPr="00C20BCD">
        <w:t>věřitele.</w:t>
      </w:r>
    </w:p>
    <w:p w14:paraId="7FF37C49" w14:textId="31D1DE12" w:rsidR="00952627" w:rsidRPr="00C20BCD" w:rsidRDefault="00952627" w:rsidP="00952627">
      <w:pPr>
        <w:pStyle w:val="H2"/>
      </w:pPr>
      <w:r w:rsidRPr="00C20BCD">
        <w:t>Objednatel si je vědom toho, že v případě nepravdivého prohlášení uvedeného v předchozím odstavci, zhotovitel by s ním tuto smlouvu o dílo neuzavřel a plnění neposkytl.</w:t>
      </w:r>
    </w:p>
    <w:p w14:paraId="133ACDEE" w14:textId="77777777" w:rsidR="00AC5094" w:rsidRDefault="00AC5094" w:rsidP="00305BD4">
      <w:pPr>
        <w:pStyle w:val="H2"/>
        <w:widowControl w:val="0"/>
        <w:numPr>
          <w:ilvl w:val="0"/>
          <w:numId w:val="0"/>
        </w:numPr>
        <w:spacing w:after="0"/>
      </w:pPr>
    </w:p>
    <w:p w14:paraId="51FAE88B" w14:textId="0C2F8F61" w:rsidR="00477395" w:rsidRPr="00CB5A89" w:rsidRDefault="00E13415" w:rsidP="00377526">
      <w:pPr>
        <w:pStyle w:val="H0n"/>
      </w:pPr>
      <w:r>
        <w:t>D</w:t>
      </w:r>
      <w:r w:rsidR="00F83579">
        <w:t xml:space="preserve">alší podmínky </w:t>
      </w:r>
    </w:p>
    <w:p w14:paraId="52AF037C" w14:textId="621B9405" w:rsidR="00305BD4" w:rsidRDefault="00305BD4" w:rsidP="00305BD4">
      <w:pPr>
        <w:pStyle w:val="H2"/>
      </w:pPr>
      <w:r>
        <w:t>Objednatel odpovídá za zajištění vystavení všech potřebných povolení k provádění díla, zejména stavebního povolení, případně ohlášení stavby, pokud je takových povolení třeba.</w:t>
      </w:r>
    </w:p>
    <w:p w14:paraId="1F259E77" w14:textId="563C4B24" w:rsidR="00305BD4" w:rsidRDefault="00305BD4" w:rsidP="00305BD4">
      <w:pPr>
        <w:pStyle w:val="H2"/>
      </w:pPr>
      <w:r>
        <w:t>Zhotovitel zajistí ověření výskytu podzemních inženýrských sítí v prostoru realizace stavby.</w:t>
      </w:r>
    </w:p>
    <w:p w14:paraId="013CFCB9" w14:textId="3AC76C29" w:rsidR="00305BD4" w:rsidRDefault="00305BD4" w:rsidP="00305BD4">
      <w:pPr>
        <w:pStyle w:val="H2"/>
      </w:pPr>
      <w:r>
        <w:t>Pokud bude nutné dle předpisů o pozemních komunikacích umístit při realizaci díla dopravní značky, nebo zajistit uzavírky a objížďky:</w:t>
      </w:r>
    </w:p>
    <w:p w14:paraId="1BB7EF3F" w14:textId="3AD06FAA" w:rsidR="00305BD4" w:rsidRDefault="00305BD4" w:rsidP="00AB54B6">
      <w:pPr>
        <w:pStyle w:val="H2"/>
        <w:numPr>
          <w:ilvl w:val="0"/>
          <w:numId w:val="0"/>
        </w:numPr>
        <w:ind w:left="737"/>
      </w:pPr>
      <w:r>
        <w:t>- zhotovitel zajistí vydání patřičných uzavírek a objížděk</w:t>
      </w:r>
    </w:p>
    <w:p w14:paraId="7A61F38A" w14:textId="6958A76B" w:rsidR="00305BD4" w:rsidRDefault="00305BD4" w:rsidP="00AB54B6">
      <w:pPr>
        <w:pStyle w:val="H2"/>
        <w:numPr>
          <w:ilvl w:val="0"/>
          <w:numId w:val="0"/>
        </w:numPr>
        <w:ind w:left="737"/>
      </w:pPr>
      <w:r>
        <w:t>- zhotovitel umístí dopravní značky dle předpisu a bude je udržovat po celou dobu realizace díla.</w:t>
      </w:r>
    </w:p>
    <w:p w14:paraId="1593E422" w14:textId="6A654A73" w:rsidR="00305BD4" w:rsidRDefault="00305BD4" w:rsidP="00305BD4">
      <w:pPr>
        <w:pStyle w:val="H2"/>
      </w:pPr>
      <w:r>
        <w:t>Zhotovitel provede dílo v technologii a výměrách uvedených v přiložené nabídkové kalkulaci.</w:t>
      </w:r>
    </w:p>
    <w:p w14:paraId="19D2EB3B" w14:textId="07FACCCB" w:rsidR="00926FE4" w:rsidRDefault="00926FE4" w:rsidP="00926FE4">
      <w:pPr>
        <w:pStyle w:val="H2"/>
      </w:pPr>
      <w:r>
        <w:t>Staveniště bude zhotoviteli předáno prosté všech závad.</w:t>
      </w:r>
    </w:p>
    <w:p w14:paraId="412F2E88" w14:textId="38E6E486" w:rsidR="00926FE4" w:rsidRDefault="00926FE4" w:rsidP="00926FE4">
      <w:pPr>
        <w:pStyle w:val="H2"/>
      </w:pPr>
      <w:r>
        <w:t xml:space="preserve">Při předání staveniště předá objednatel zhotoviteli stavební povolení v právní moci, případně ohlášení stavby příslušnému stavebnímu úřadu, pokud je takových povolení </w:t>
      </w:r>
      <w:r w:rsidR="00B35474">
        <w:t xml:space="preserve">pro realizaci díla </w:t>
      </w:r>
      <w:r>
        <w:t>třeba.</w:t>
      </w:r>
    </w:p>
    <w:p w14:paraId="756C9C34" w14:textId="540CFF88" w:rsidR="005D0F9F" w:rsidRDefault="005D0F9F" w:rsidP="005D0F9F">
      <w:pPr>
        <w:pStyle w:val="H2"/>
      </w:pPr>
      <w:r w:rsidRPr="00836014">
        <w:t>O předání staveniště bude pořízen zápis podepsaný odpovědnými zástupci obou stran s prohlášením zhotovitele, že staveniště za podmínek uvedených v zápise přejímá. Zápis o předání staveniště je nedílnou součástí této smlouvy</w:t>
      </w:r>
      <w:r w:rsidR="00AE468C">
        <w:t>.</w:t>
      </w:r>
    </w:p>
    <w:p w14:paraId="78ACE663" w14:textId="77777777" w:rsidR="008F5DED" w:rsidRDefault="008F5DED" w:rsidP="008F5DED">
      <w:pPr>
        <w:pStyle w:val="H2"/>
      </w:pPr>
      <w:r>
        <w:lastRenderedPageBreak/>
        <w:t xml:space="preserve">Zhotovitel se zavazuje, že zajistí dodržování právních předpisů v oblasti BOZP, a to jak ze strany svých zaměstnanců, tak svých poddodavatelů, s důrazem na prevenci pracovních úrazů, provádění školení a instruktáží, používání prostředků kolektivní ochrany, nošení ochranných pracovních prostředků, zejména pak povinné používání ochranné přilby, výstražné reflexní vesty atd. </w:t>
      </w:r>
    </w:p>
    <w:p w14:paraId="1C0F62D2" w14:textId="77777777" w:rsidR="008F5DED" w:rsidRDefault="008F5DED" w:rsidP="008F5DED">
      <w:pPr>
        <w:pStyle w:val="H2"/>
      </w:pPr>
      <w:r>
        <w:t xml:space="preserve">Zhotovitel se zavazuje, že zajistí dodržování právních předpisů v oblasti OŽP, a to jak ze strany svých zaměstnanců, tak svých poddodavatelů, s důrazem na prevenci narušování kvality či vydatnosti povrchových a podzemních vod, znečištění ovzduší a vzniku prašnosti, poškozování dřevin a omezování vlivů na zvláště chráněná území, druhy rostlin, živočichů a zdraví lidí. </w:t>
      </w:r>
    </w:p>
    <w:p w14:paraId="2CEFAE32" w14:textId="6AFACC1B" w:rsidR="008F5DED" w:rsidRDefault="008F5DED" w:rsidP="007A4626">
      <w:pPr>
        <w:pStyle w:val="H2"/>
      </w:pPr>
      <w:r>
        <w:t xml:space="preserve">Zhotovitel je v souvislosti s prováděním prací povinen plnit povinnosti původce odpadů podle zákona o odpadech a jeho prováděcích vyhlášek, a je povinen zajistit plnění těchto povinností I ze strany případných podzhotovitelů, a to včetně vedení průběžné evidence o odpadech a způsobech nakládání s odpady a archivace této evidence po dobu stanovenou příslušnými právními předpisy. </w:t>
      </w:r>
    </w:p>
    <w:p w14:paraId="36868988" w14:textId="6433E23F" w:rsidR="00D80EF8" w:rsidRPr="005E0B72" w:rsidRDefault="00686D43" w:rsidP="00D80EF8">
      <w:pPr>
        <w:pStyle w:val="H2"/>
      </w:pPr>
      <w:r w:rsidRPr="005E0B72">
        <w:t>Žádná smluvní strana není oprávněna bez předchozího písemného souhlasu druhé smluvní strany zastavit nebo postoupit na třetí osoby jakoukoliv pohledávku vůči druhé smluvní straně vzniklou z této smlouvy</w:t>
      </w:r>
      <w:r w:rsidR="00D80EF8" w:rsidRPr="005E0B72">
        <w:t>.</w:t>
      </w:r>
    </w:p>
    <w:p w14:paraId="704C7B95" w14:textId="77777777" w:rsidR="005D0F9F" w:rsidRPr="00412A87" w:rsidRDefault="005D0F9F" w:rsidP="005D0F9F">
      <w:pPr>
        <w:pStyle w:val="H0n"/>
      </w:pPr>
      <w:r w:rsidRPr="00412A87">
        <w:t>Stavební deník</w:t>
      </w:r>
    </w:p>
    <w:p w14:paraId="412DF7B8" w14:textId="77777777" w:rsidR="005D0F9F" w:rsidRPr="00412A87" w:rsidRDefault="005D0F9F" w:rsidP="005D0F9F">
      <w:pPr>
        <w:pStyle w:val="H2"/>
      </w:pPr>
      <w:r w:rsidRPr="00412A87">
        <w:t>Zhotovitel povede ode dne převzetí staveniště stavební deník. Do stavebního deníku bude zapisovat všechny skutečnosti rozhodné pro plnění smlouvy, zejména údaje o časovém postupu prací, jejich jakosti, důvody odchylek prováděných prací od projektové dokumentace a údaje potřebné pro posouzení prací státními úřady. Zhotovitel je povinen zachovat stavební deník po dobu 10 let od nabytí právní moci kolaudačního rozhodnutí</w:t>
      </w:r>
      <w:r w:rsidR="009F1B34">
        <w:t xml:space="preserve"> stavby, jíž je dílo součástí. </w:t>
      </w:r>
    </w:p>
    <w:p w14:paraId="1B851999" w14:textId="02158CCD" w:rsidR="00B65CB4" w:rsidRPr="00412A87" w:rsidRDefault="005D0F9F" w:rsidP="00A11D43">
      <w:pPr>
        <w:pStyle w:val="H2"/>
      </w:pPr>
      <w:r w:rsidRPr="00412A87">
        <w:t>Objednatel je povinen stavební deník sledovat a k zápisům připojovat své stanovisko.</w:t>
      </w:r>
    </w:p>
    <w:p w14:paraId="4A8824D5" w14:textId="77777777" w:rsidR="009019FA" w:rsidRPr="00412A87" w:rsidRDefault="005D0F9F" w:rsidP="00A92E2E">
      <w:pPr>
        <w:pStyle w:val="H2"/>
      </w:pPr>
      <w:r w:rsidRPr="00412A87">
        <w:t>Denní záznamy bude zapisovat a podepisovat stavbyvedoucí (jeho zástupce) v den, kdy práce byly provedeny nebo nastaly okolnosti, které vyvolaly nutnost zápisu. Při denních záznamech nesmí být vynechána volná místa.</w:t>
      </w:r>
    </w:p>
    <w:p w14:paraId="3ABFFB4D" w14:textId="77777777" w:rsidR="00F15312" w:rsidRPr="00412A87" w:rsidRDefault="005D0F9F" w:rsidP="0036782F">
      <w:pPr>
        <w:pStyle w:val="H2"/>
      </w:pPr>
      <w:r w:rsidRPr="00412A87">
        <w:t>Zhotovitel bude objednateli předávat první kopii denních záznamů.</w:t>
      </w:r>
    </w:p>
    <w:p w14:paraId="61C7E48B" w14:textId="0B651EF8" w:rsidR="005D0F9F" w:rsidRPr="00412A87" w:rsidRDefault="00D67717" w:rsidP="005D0F9F">
      <w:pPr>
        <w:pStyle w:val="H0n"/>
      </w:pPr>
      <w:r w:rsidRPr="00D67717">
        <w:t>Záruční podmínky</w:t>
      </w:r>
    </w:p>
    <w:p w14:paraId="0D69B714" w14:textId="4BC8CDD4" w:rsidR="00F4547C" w:rsidRDefault="00F4547C" w:rsidP="00F4547C">
      <w:pPr>
        <w:pStyle w:val="H2"/>
      </w:pPr>
      <w:r>
        <w:t xml:space="preserve">Na dokončené dílo poskytne zhotovitel záruční lhůtu v </w:t>
      </w:r>
      <w:r w:rsidRPr="00AF4495">
        <w:t xml:space="preserve">délce </w:t>
      </w:r>
      <w:r w:rsidR="001B6ECE" w:rsidRPr="00AF4495">
        <w:t>60</w:t>
      </w:r>
      <w:r w:rsidRPr="00AF4495">
        <w:t xml:space="preserve"> měsíců ode dne pře</w:t>
      </w:r>
      <w:r>
        <w:t>dání a převzetí dokončeného díla.</w:t>
      </w:r>
      <w:r>
        <w:tab/>
      </w:r>
    </w:p>
    <w:p w14:paraId="2BA12CC5" w14:textId="2A8D41E9" w:rsidR="00F4547C" w:rsidRDefault="00F4547C" w:rsidP="00F4547C">
      <w:pPr>
        <w:pStyle w:val="H2"/>
      </w:pPr>
      <w:r>
        <w:t>Zhotovitel zodpovídá za to, že předmět díla dle této smlouvy bude mít v době jeho odevzdání objednateli vlastnosti stanovené smlouvou.</w:t>
      </w:r>
    </w:p>
    <w:p w14:paraId="257B2EF5" w14:textId="4BA66F22" w:rsidR="005E6525" w:rsidRPr="00412A87" w:rsidRDefault="00F4547C" w:rsidP="005E6525">
      <w:pPr>
        <w:pStyle w:val="H2"/>
      </w:pPr>
      <w:r>
        <w:t>Zhotovitel nepřebírá zodpovědnost za vady v záruční době, které vzniknou následnou stavební činností, poruchami inženýrských sítí, které nebyly součástí této smlouvy, na vady díla způsobené špatnou údržbou, násilným poškozením těžkými mechanismy, účinky dopravy, pokud tato dopravní zátěž neodpovídá konstrukci, materiály rozrušujícími konstrukci a na vady způsobené živelnými událostmi.</w:t>
      </w:r>
    </w:p>
    <w:p w14:paraId="0A3BEDCE" w14:textId="23F5AE83" w:rsidR="005D0F9F" w:rsidRDefault="000A6A7B" w:rsidP="005D0F9F">
      <w:pPr>
        <w:pStyle w:val="H0n"/>
      </w:pPr>
      <w:r w:rsidRPr="000A6A7B">
        <w:t>Smluvní pokuty</w:t>
      </w:r>
    </w:p>
    <w:p w14:paraId="19688792" w14:textId="7A7DD272" w:rsidR="003E03B4" w:rsidRDefault="003E03B4" w:rsidP="003E03B4">
      <w:pPr>
        <w:pStyle w:val="H2"/>
      </w:pPr>
      <w:r>
        <w:t>V případě opožděné úhrady oprávněné faktury ze strany objednatele, je zhotovitel oprávněn požadovat na objednateli smluvní pokutu ve výši 0,05 % z fakturované částky, za každý den prodlení.</w:t>
      </w:r>
    </w:p>
    <w:p w14:paraId="484DC66F" w14:textId="3B4DABDF" w:rsidR="008830E5" w:rsidRPr="001D439F" w:rsidRDefault="003E03B4" w:rsidP="003E03B4">
      <w:pPr>
        <w:pStyle w:val="H2"/>
      </w:pPr>
      <w:r>
        <w:t>V případě nedodržení termínu dokončení díla ze strany zhotovitele je objednatel oprávněn požadovat na zhotoviteli smluvní pokutu ve výši 0,05 % z ceny díla za každý den prodlení.</w:t>
      </w:r>
      <w:r w:rsidR="008830E5" w:rsidRPr="001D439F">
        <w:t xml:space="preserve"> </w:t>
      </w:r>
    </w:p>
    <w:p w14:paraId="6AC270B8" w14:textId="77777777" w:rsidR="00AC5094" w:rsidRDefault="005D0F9F" w:rsidP="001D439F">
      <w:pPr>
        <w:pStyle w:val="H2"/>
      </w:pPr>
      <w:r w:rsidRPr="001D439F">
        <w:t>Sankce budou uhrazeny do 1 měsíce po jejich uplatnění oprávněnou stranou.</w:t>
      </w:r>
    </w:p>
    <w:p w14:paraId="1366B675" w14:textId="20DAD872" w:rsidR="00C3400C" w:rsidRPr="005E0B72" w:rsidRDefault="00960467" w:rsidP="008F5DED">
      <w:pPr>
        <w:pStyle w:val="H2"/>
      </w:pPr>
      <w:r w:rsidRPr="005E0B72">
        <w:t>Smluvní strany si ujednaly, že maximální výše součtu všech smluvních pokut, které mají být dle této smlouvy zaplaceny jednou smluvní stranou, činí 10 % z ceny díla vč. DPH.</w:t>
      </w:r>
    </w:p>
    <w:p w14:paraId="273AAC8E" w14:textId="3F652D38" w:rsidR="00FF1D84" w:rsidRPr="005E0B72" w:rsidRDefault="00FF1D84" w:rsidP="008F5DED">
      <w:pPr>
        <w:pStyle w:val="H2"/>
      </w:pPr>
      <w:r w:rsidRPr="005E0B72">
        <w:t>Smluvní strany se dohodly, že v případě, že objednatel bude v prodlení s úhradou kterékoliv platby dle této smlouvy o více než 15 dní, je zhotovitel bez dalšího oprávněn přerušit veškeré plnění, poskytované na základě této smlouvy, a to do doby uhrazení dlužné částky.</w:t>
      </w:r>
    </w:p>
    <w:p w14:paraId="28474ED1" w14:textId="77777777" w:rsidR="005D0F9F" w:rsidRDefault="005D0F9F" w:rsidP="005D0F9F">
      <w:pPr>
        <w:pStyle w:val="H0n"/>
      </w:pPr>
      <w:r w:rsidRPr="00412A87">
        <w:lastRenderedPageBreak/>
        <w:t>Zvláštní ujednání</w:t>
      </w:r>
    </w:p>
    <w:p w14:paraId="52A77B18" w14:textId="77777777" w:rsidR="00B65CB4" w:rsidRPr="00412A87" w:rsidRDefault="005D0F9F" w:rsidP="00BE4285">
      <w:pPr>
        <w:pStyle w:val="H2"/>
        <w:widowControl w:val="0"/>
      </w:pPr>
      <w:r w:rsidRPr="00412A87">
        <w:t>Případné změny a doplňky ke smlouvě jsou možné pouze formou písemných dodatků ke smlouvě odsouhlasených oběma stranami.</w:t>
      </w:r>
    </w:p>
    <w:p w14:paraId="7E2A3962" w14:textId="77777777" w:rsidR="005D0F9F" w:rsidRDefault="005D0F9F" w:rsidP="005D0F9F">
      <w:pPr>
        <w:pStyle w:val="H2"/>
      </w:pPr>
      <w:r w:rsidRPr="00412A87">
        <w:t>V případě neplatnosti nebo neúčinnosti některého ustanovení této smlouvy nebudou dotčena ostatní ustanovení této smlouvy.</w:t>
      </w:r>
    </w:p>
    <w:p w14:paraId="165755BC" w14:textId="2F791D80" w:rsidR="00EF678C" w:rsidRDefault="00EF678C" w:rsidP="005D0F9F">
      <w:pPr>
        <w:pStyle w:val="H2"/>
      </w:pPr>
      <w:r w:rsidRPr="00EF678C">
        <w:t xml:space="preserve">Odstoupení od smlouvy je možné po </w:t>
      </w:r>
      <w:r w:rsidR="009B18AE">
        <w:t>doh</w:t>
      </w:r>
      <w:r w:rsidR="004F16A2">
        <w:t>odě smluvních stran nebo v</w:t>
      </w:r>
      <w:r w:rsidR="000778E5">
        <w:t> </w:t>
      </w:r>
      <w:r w:rsidR="004F16A2">
        <w:t>přípa</w:t>
      </w:r>
      <w:r w:rsidR="000778E5">
        <w:t xml:space="preserve">dě podstatného porušení smlouvy </w:t>
      </w:r>
      <w:r w:rsidR="00FC5411">
        <w:t>jednou ze smluvních stran</w:t>
      </w:r>
      <w:r w:rsidR="00E34D5D">
        <w:t>.</w:t>
      </w:r>
      <w:r w:rsidRPr="00EF678C">
        <w:t xml:space="preserve"> </w:t>
      </w:r>
    </w:p>
    <w:p w14:paraId="66249E26" w14:textId="051D6610" w:rsidR="00F1684D" w:rsidRPr="005E0B72" w:rsidRDefault="00F1684D" w:rsidP="00F1684D">
      <w:pPr>
        <w:pStyle w:val="H2"/>
      </w:pPr>
      <w:r w:rsidRPr="005E0B72">
        <w:t>Zhotovitel je oprávněn od smlouvy odstoupit v případech vyplývajících z příslušných právních předpisů a dále rovněž</w:t>
      </w:r>
      <w:r w:rsidR="00C527EE" w:rsidRPr="005E0B72">
        <w:t>:</w:t>
      </w:r>
    </w:p>
    <w:p w14:paraId="25D3FEE8" w14:textId="5410B2F9" w:rsidR="00F1684D" w:rsidRPr="005E0B72" w:rsidRDefault="00F1684D" w:rsidP="00C527EE">
      <w:pPr>
        <w:pStyle w:val="H2"/>
        <w:numPr>
          <w:ilvl w:val="0"/>
          <w:numId w:val="38"/>
        </w:numPr>
        <w:ind w:left="1134" w:hanging="141"/>
      </w:pPr>
      <w:r w:rsidRPr="005E0B72">
        <w:t>v případě, že objednatel bude v prodlení s úhradou jakékoli platby dle této smlouvy delším než 30 dní.</w:t>
      </w:r>
    </w:p>
    <w:p w14:paraId="50E6E1B9" w14:textId="53A09F6B" w:rsidR="00F1684D" w:rsidRPr="005E0B72" w:rsidRDefault="00F1684D" w:rsidP="00C527EE">
      <w:pPr>
        <w:pStyle w:val="H2"/>
        <w:numPr>
          <w:ilvl w:val="0"/>
          <w:numId w:val="38"/>
        </w:numPr>
        <w:ind w:left="1134" w:hanging="141"/>
      </w:pPr>
      <w:r w:rsidRPr="005E0B72">
        <w:t>v případě, že objednatel podá insolvenční návrh jako dlužník nebo insolvenční návrh podaný proti objednateli bude zamítnut pro nedostatek majetku nebo bude rozhodnuto o úpadku objednatele nebo bude ve vztahu k objednateli vydáno jiné rozhodnutí s obdobnými účinky; a</w:t>
      </w:r>
    </w:p>
    <w:p w14:paraId="3576B26E" w14:textId="1FAED1E7" w:rsidR="00F1684D" w:rsidRPr="005E0B72" w:rsidRDefault="00F1684D" w:rsidP="00C527EE">
      <w:pPr>
        <w:pStyle w:val="H2"/>
        <w:numPr>
          <w:ilvl w:val="0"/>
          <w:numId w:val="38"/>
        </w:numPr>
        <w:ind w:left="1134" w:hanging="141"/>
      </w:pPr>
      <w:r w:rsidRPr="005E0B72">
        <w:t>v případě, že bude rozhodnuto o likvidaci objednatele.</w:t>
      </w:r>
    </w:p>
    <w:p w14:paraId="0FE42D8D" w14:textId="4676373F" w:rsidR="008A2A01" w:rsidRPr="00412A87" w:rsidRDefault="008A2A01" w:rsidP="008A2A01">
      <w:pPr>
        <w:pStyle w:val="H2"/>
      </w:pPr>
      <w:r w:rsidRPr="008A2A01">
        <w:t>Práva a povinnosti smluvních stran, která nejsou upravena touto smlouvou o dílo, se řídí příslušnými ustanoveními Občanského zákoníku.</w:t>
      </w:r>
    </w:p>
    <w:p w14:paraId="1FB8DCAF" w14:textId="4CF9482E" w:rsidR="00AB228A" w:rsidRPr="00C91699" w:rsidRDefault="008E1348" w:rsidP="00C91699">
      <w:pPr>
        <w:pStyle w:val="H2"/>
        <w:rPr>
          <w:rFonts w:cs="Arial"/>
          <w:szCs w:val="20"/>
        </w:rPr>
      </w:pPr>
      <w:r w:rsidRPr="008E1348">
        <w:rPr>
          <w:rFonts w:cs="Arial"/>
          <w:szCs w:val="20"/>
        </w:rPr>
        <w:t xml:space="preserve">Smlouva je </w:t>
      </w:r>
      <w:r w:rsidR="002C66ED">
        <w:rPr>
          <w:rFonts w:cs="Arial"/>
          <w:szCs w:val="20"/>
        </w:rPr>
        <w:t>uzavřena v elektronické podobě s připojením zaručených elektronických podpisů všemi oprávněnými osobami obou smluvních stran.</w:t>
      </w:r>
    </w:p>
    <w:p w14:paraId="11F6FB12" w14:textId="27C46E3A" w:rsidR="004F76DE" w:rsidRDefault="00CB6E6B" w:rsidP="00C91699">
      <w:pPr>
        <w:pStyle w:val="H2"/>
      </w:pPr>
      <w:r w:rsidRPr="00CB6E6B">
        <w:t>Tato smlouva nabývá účinnosti dnem podpisu smluvními stranami.</w:t>
      </w:r>
    </w:p>
    <w:p w14:paraId="340EEA8F" w14:textId="77777777" w:rsidR="005E0B72" w:rsidRDefault="005E0B72" w:rsidP="005E0B72">
      <w:pPr>
        <w:pStyle w:val="H2"/>
        <w:numPr>
          <w:ilvl w:val="0"/>
          <w:numId w:val="0"/>
        </w:numPr>
        <w:spacing w:after="0"/>
        <w:ind w:left="737"/>
      </w:pPr>
    </w:p>
    <w:p w14:paraId="4B0AAD11" w14:textId="6022D9EB" w:rsidR="0064562B" w:rsidRDefault="0064562B" w:rsidP="005E0B72">
      <w:pPr>
        <w:pStyle w:val="H2"/>
        <w:numPr>
          <w:ilvl w:val="0"/>
          <w:numId w:val="0"/>
        </w:numPr>
        <w:spacing w:after="0"/>
        <w:ind w:left="737"/>
      </w:pPr>
      <w:r w:rsidRPr="005E0B72">
        <w:t xml:space="preserve">Přílohy: č. 1 </w:t>
      </w:r>
      <w:r w:rsidRPr="005E0B72">
        <w:tab/>
      </w:r>
      <w:r w:rsidR="00237D77" w:rsidRPr="005E0B72">
        <w:t>P</w:t>
      </w:r>
      <w:r w:rsidR="00774E2F" w:rsidRPr="005E0B72">
        <w:t>oložkový rozpočet</w:t>
      </w:r>
      <w:r w:rsidRPr="005E0B72">
        <w:t xml:space="preserve"> zhotovitele</w:t>
      </w:r>
    </w:p>
    <w:p w14:paraId="36C9D5EB" w14:textId="4D3F8036" w:rsidR="00237D77" w:rsidRDefault="005E0B72" w:rsidP="00E14C60">
      <w:pPr>
        <w:pStyle w:val="H2"/>
        <w:numPr>
          <w:ilvl w:val="0"/>
          <w:numId w:val="0"/>
        </w:numPr>
        <w:spacing w:after="0"/>
        <w:ind w:left="737"/>
      </w:pPr>
      <w:r>
        <w:tab/>
      </w:r>
      <w:r w:rsidR="00CB607B">
        <w:t xml:space="preserve"> </w:t>
      </w:r>
    </w:p>
    <w:p w14:paraId="40157081" w14:textId="77777777" w:rsidR="00524EB6" w:rsidRDefault="00524EB6" w:rsidP="00E14C60">
      <w:pPr>
        <w:pStyle w:val="H2"/>
        <w:numPr>
          <w:ilvl w:val="0"/>
          <w:numId w:val="0"/>
        </w:numPr>
        <w:spacing w:after="0"/>
        <w:ind w:left="737"/>
      </w:pPr>
    </w:p>
    <w:p w14:paraId="7045BBAA" w14:textId="77777777" w:rsidR="00524EB6" w:rsidRPr="00CB607B" w:rsidRDefault="00524EB6" w:rsidP="00E14C60">
      <w:pPr>
        <w:pStyle w:val="H2"/>
        <w:numPr>
          <w:ilvl w:val="0"/>
          <w:numId w:val="0"/>
        </w:numPr>
        <w:spacing w:after="0"/>
        <w:ind w:left="737"/>
      </w:pPr>
    </w:p>
    <w:p w14:paraId="50D69D5B" w14:textId="77777777" w:rsidR="006F3661" w:rsidRDefault="006F3661">
      <w:pPr>
        <w:pStyle w:val="HL"/>
        <w:rPr>
          <w:b w:val="0"/>
          <w:bCs w:val="0"/>
          <w:szCs w:val="24"/>
        </w:rPr>
      </w:pPr>
    </w:p>
    <w:p w14:paraId="0D159276" w14:textId="6476B835" w:rsidR="004152B8" w:rsidRPr="004152B8" w:rsidRDefault="00002ECD" w:rsidP="004152B8">
      <w:pPr>
        <w:pStyle w:val="Zkladntext"/>
        <w:rPr>
          <w:rFonts w:ascii="Arial" w:hAnsi="Arial"/>
          <w:sz w:val="20"/>
          <w:szCs w:val="24"/>
        </w:rPr>
      </w:pPr>
      <w:r w:rsidRPr="00CD0CA8">
        <w:rPr>
          <w:rFonts w:ascii="Arial" w:hAnsi="Arial"/>
          <w:b/>
          <w:bCs/>
          <w:sz w:val="20"/>
          <w:szCs w:val="24"/>
        </w:rPr>
        <w:t>Za o</w:t>
      </w:r>
      <w:r w:rsidR="004152B8" w:rsidRPr="00CD0CA8">
        <w:rPr>
          <w:rFonts w:ascii="Arial" w:hAnsi="Arial"/>
          <w:b/>
          <w:bCs/>
          <w:sz w:val="20"/>
          <w:szCs w:val="24"/>
        </w:rPr>
        <w:t>bjednatele:</w:t>
      </w:r>
      <w:r w:rsidR="004152B8" w:rsidRPr="00CD0CA8">
        <w:rPr>
          <w:rFonts w:ascii="Arial" w:hAnsi="Arial"/>
          <w:b/>
          <w:bCs/>
          <w:sz w:val="20"/>
          <w:szCs w:val="24"/>
        </w:rPr>
        <w:tab/>
      </w:r>
      <w:r w:rsidR="004152B8" w:rsidRPr="00CD0CA8">
        <w:rPr>
          <w:rFonts w:ascii="Arial" w:hAnsi="Arial"/>
          <w:b/>
          <w:bCs/>
          <w:sz w:val="20"/>
          <w:szCs w:val="24"/>
        </w:rPr>
        <w:tab/>
      </w:r>
      <w:r w:rsidR="004152B8" w:rsidRPr="004152B8">
        <w:rPr>
          <w:rFonts w:ascii="Arial" w:hAnsi="Arial"/>
          <w:sz w:val="20"/>
          <w:szCs w:val="24"/>
        </w:rPr>
        <w:tab/>
      </w:r>
      <w:r w:rsidR="004152B8" w:rsidRPr="004152B8">
        <w:rPr>
          <w:rFonts w:ascii="Arial" w:hAnsi="Arial"/>
          <w:sz w:val="20"/>
          <w:szCs w:val="24"/>
        </w:rPr>
        <w:tab/>
      </w:r>
      <w:r w:rsidR="004152B8" w:rsidRPr="004152B8">
        <w:rPr>
          <w:rFonts w:ascii="Arial" w:hAnsi="Arial"/>
          <w:sz w:val="20"/>
          <w:szCs w:val="24"/>
        </w:rPr>
        <w:tab/>
      </w:r>
      <w:r w:rsidRPr="00CD0CA8">
        <w:rPr>
          <w:rFonts w:ascii="Arial" w:hAnsi="Arial"/>
          <w:b/>
          <w:bCs/>
          <w:sz w:val="20"/>
          <w:szCs w:val="24"/>
        </w:rPr>
        <w:t>Za z</w:t>
      </w:r>
      <w:r w:rsidR="004152B8" w:rsidRPr="00CD0CA8">
        <w:rPr>
          <w:rFonts w:ascii="Arial" w:hAnsi="Arial"/>
          <w:b/>
          <w:bCs/>
          <w:sz w:val="20"/>
          <w:szCs w:val="24"/>
        </w:rPr>
        <w:t>hotovitele:</w:t>
      </w:r>
    </w:p>
    <w:p w14:paraId="64CDDE65" w14:textId="3D9EB43D" w:rsidR="00F13B7F" w:rsidRDefault="000110F7" w:rsidP="004152B8">
      <w:pPr>
        <w:pStyle w:val="Zkladntext"/>
        <w:rPr>
          <w:rFonts w:ascii="Arial" w:hAnsi="Arial"/>
          <w:sz w:val="20"/>
          <w:szCs w:val="24"/>
        </w:rPr>
      </w:pPr>
      <w:r>
        <w:rPr>
          <w:rFonts w:ascii="Arial" w:hAnsi="Arial"/>
          <w:sz w:val="20"/>
          <w:szCs w:val="24"/>
        </w:rPr>
        <w:t>Město Sušice</w:t>
      </w:r>
      <w:r w:rsidR="004152B8" w:rsidRPr="004152B8">
        <w:rPr>
          <w:rFonts w:ascii="Arial" w:hAnsi="Arial"/>
          <w:sz w:val="20"/>
          <w:szCs w:val="24"/>
        </w:rPr>
        <w:tab/>
      </w:r>
      <w:r w:rsidR="004152B8" w:rsidRPr="004152B8">
        <w:rPr>
          <w:rFonts w:ascii="Arial" w:hAnsi="Arial"/>
          <w:sz w:val="20"/>
          <w:szCs w:val="24"/>
        </w:rPr>
        <w:tab/>
      </w:r>
      <w:r w:rsidR="004152B8" w:rsidRPr="004152B8">
        <w:rPr>
          <w:rFonts w:ascii="Arial" w:hAnsi="Arial"/>
          <w:sz w:val="20"/>
          <w:szCs w:val="24"/>
        </w:rPr>
        <w:tab/>
      </w:r>
      <w:r w:rsidR="004152B8" w:rsidRPr="004152B8">
        <w:rPr>
          <w:rFonts w:ascii="Arial" w:hAnsi="Arial"/>
          <w:sz w:val="20"/>
          <w:szCs w:val="24"/>
        </w:rPr>
        <w:tab/>
      </w:r>
      <w:r w:rsidR="004152B8" w:rsidRPr="004152B8">
        <w:rPr>
          <w:rFonts w:ascii="Arial" w:hAnsi="Arial"/>
          <w:sz w:val="20"/>
          <w:szCs w:val="24"/>
        </w:rPr>
        <w:tab/>
      </w:r>
      <w:r w:rsidR="00C05411">
        <w:rPr>
          <w:rFonts w:ascii="Arial" w:hAnsi="Arial"/>
          <w:sz w:val="20"/>
          <w:szCs w:val="24"/>
        </w:rPr>
        <w:t xml:space="preserve">            </w:t>
      </w:r>
      <w:r w:rsidR="009D3EA0">
        <w:rPr>
          <w:rFonts w:ascii="Arial" w:hAnsi="Arial"/>
          <w:sz w:val="20"/>
          <w:szCs w:val="24"/>
        </w:rPr>
        <w:t xml:space="preserve"> </w:t>
      </w:r>
      <w:r w:rsidR="001B498A" w:rsidRPr="001B498A">
        <w:rPr>
          <w:rFonts w:ascii="Arial" w:hAnsi="Arial"/>
          <w:sz w:val="20"/>
          <w:szCs w:val="24"/>
        </w:rPr>
        <w:t xml:space="preserve">EUROVIA </w:t>
      </w:r>
      <w:proofErr w:type="spellStart"/>
      <w:r w:rsidR="001B498A" w:rsidRPr="001B498A">
        <w:rPr>
          <w:rFonts w:ascii="Arial" w:hAnsi="Arial"/>
          <w:sz w:val="20"/>
          <w:szCs w:val="24"/>
        </w:rPr>
        <w:t>Silba</w:t>
      </w:r>
      <w:proofErr w:type="spellEnd"/>
      <w:r w:rsidR="001B498A" w:rsidRPr="001B498A">
        <w:rPr>
          <w:rFonts w:ascii="Arial" w:hAnsi="Arial"/>
          <w:sz w:val="20"/>
          <w:szCs w:val="24"/>
        </w:rPr>
        <w:t xml:space="preserve">, a.s. </w:t>
      </w:r>
    </w:p>
    <w:p w14:paraId="00B57321" w14:textId="77777777" w:rsidR="000215BA" w:rsidRDefault="000215BA" w:rsidP="004152B8">
      <w:pPr>
        <w:pStyle w:val="Zkladntext"/>
        <w:rPr>
          <w:rFonts w:ascii="Arial" w:hAnsi="Arial"/>
          <w:sz w:val="20"/>
          <w:szCs w:val="24"/>
        </w:rPr>
      </w:pPr>
    </w:p>
    <w:p w14:paraId="5391846C" w14:textId="77777777" w:rsidR="00E14C60" w:rsidRDefault="00E14C60" w:rsidP="004152B8">
      <w:pPr>
        <w:pStyle w:val="Zkladntext"/>
        <w:rPr>
          <w:rFonts w:ascii="Arial" w:hAnsi="Arial"/>
          <w:sz w:val="20"/>
          <w:szCs w:val="24"/>
        </w:rPr>
      </w:pPr>
    </w:p>
    <w:p w14:paraId="6360F0BF" w14:textId="4ECF266C" w:rsidR="004152B8" w:rsidRPr="004152B8" w:rsidRDefault="004152B8" w:rsidP="004152B8">
      <w:pPr>
        <w:pStyle w:val="Zkladntext"/>
        <w:rPr>
          <w:rFonts w:ascii="Arial" w:hAnsi="Arial"/>
          <w:sz w:val="20"/>
          <w:szCs w:val="24"/>
        </w:rPr>
      </w:pPr>
      <w:r>
        <w:rPr>
          <w:rFonts w:ascii="Arial" w:hAnsi="Arial"/>
          <w:sz w:val="20"/>
          <w:szCs w:val="24"/>
        </w:rPr>
        <w:tab/>
      </w:r>
      <w:r>
        <w:rPr>
          <w:rFonts w:ascii="Arial" w:hAnsi="Arial"/>
          <w:sz w:val="20"/>
          <w:szCs w:val="24"/>
        </w:rPr>
        <w:tab/>
      </w:r>
      <w:r>
        <w:rPr>
          <w:rFonts w:ascii="Arial" w:hAnsi="Arial"/>
          <w:sz w:val="20"/>
          <w:szCs w:val="24"/>
        </w:rPr>
        <w:tab/>
      </w:r>
      <w:r>
        <w:rPr>
          <w:rFonts w:ascii="Arial" w:hAnsi="Arial"/>
          <w:sz w:val="20"/>
          <w:szCs w:val="24"/>
        </w:rPr>
        <w:tab/>
      </w:r>
      <w:r w:rsidR="00A2415A">
        <w:rPr>
          <w:rFonts w:ascii="Arial" w:hAnsi="Arial"/>
          <w:sz w:val="20"/>
          <w:szCs w:val="24"/>
        </w:rPr>
        <w:t xml:space="preserve">     </w:t>
      </w:r>
    </w:p>
    <w:p w14:paraId="1900ACC0" w14:textId="77777777" w:rsidR="004152B8" w:rsidRDefault="004152B8" w:rsidP="004152B8">
      <w:pPr>
        <w:pStyle w:val="Zkladntext"/>
        <w:rPr>
          <w:rFonts w:ascii="Arial" w:hAnsi="Arial"/>
          <w:sz w:val="20"/>
          <w:szCs w:val="24"/>
        </w:rPr>
      </w:pPr>
    </w:p>
    <w:p w14:paraId="49F001AA" w14:textId="77777777" w:rsidR="00A2415A" w:rsidRDefault="00A2415A" w:rsidP="004152B8">
      <w:pPr>
        <w:pStyle w:val="Zkladntext"/>
        <w:rPr>
          <w:rFonts w:ascii="Arial" w:hAnsi="Arial"/>
          <w:sz w:val="20"/>
          <w:szCs w:val="24"/>
        </w:rPr>
      </w:pPr>
    </w:p>
    <w:p w14:paraId="773AC37D" w14:textId="77777777" w:rsidR="000B5B51" w:rsidRDefault="000B5B51" w:rsidP="004152B8">
      <w:pPr>
        <w:pStyle w:val="Zkladntext"/>
        <w:rPr>
          <w:rFonts w:ascii="Arial" w:hAnsi="Arial"/>
          <w:sz w:val="20"/>
          <w:szCs w:val="24"/>
        </w:rPr>
      </w:pPr>
    </w:p>
    <w:p w14:paraId="255F7B9D" w14:textId="77777777" w:rsidR="000B5B51" w:rsidRDefault="000B5B51" w:rsidP="004152B8">
      <w:pPr>
        <w:pStyle w:val="Zkladntext"/>
        <w:rPr>
          <w:rFonts w:ascii="Arial" w:hAnsi="Arial"/>
          <w:sz w:val="20"/>
          <w:szCs w:val="24"/>
        </w:rPr>
      </w:pPr>
    </w:p>
    <w:p w14:paraId="53C58490" w14:textId="77777777" w:rsidR="00524EB6" w:rsidRPr="004152B8" w:rsidRDefault="00524EB6" w:rsidP="004152B8">
      <w:pPr>
        <w:pStyle w:val="Zkladntext"/>
        <w:rPr>
          <w:rFonts w:ascii="Arial" w:hAnsi="Arial"/>
          <w:sz w:val="20"/>
          <w:szCs w:val="24"/>
        </w:rPr>
      </w:pPr>
    </w:p>
    <w:p w14:paraId="177CAE47" w14:textId="77777777" w:rsidR="004152B8" w:rsidRDefault="004152B8" w:rsidP="004152B8">
      <w:pPr>
        <w:pStyle w:val="Zkladntext"/>
        <w:rPr>
          <w:rFonts w:ascii="Arial" w:hAnsi="Arial"/>
          <w:sz w:val="20"/>
          <w:szCs w:val="24"/>
        </w:rPr>
      </w:pPr>
    </w:p>
    <w:p w14:paraId="09CC8638" w14:textId="77777777" w:rsidR="00AF4495" w:rsidRPr="004152B8" w:rsidRDefault="00AF4495" w:rsidP="004152B8">
      <w:pPr>
        <w:pStyle w:val="Zkladntext"/>
        <w:rPr>
          <w:rFonts w:ascii="Arial" w:hAnsi="Arial"/>
          <w:sz w:val="20"/>
          <w:szCs w:val="24"/>
        </w:rPr>
      </w:pPr>
    </w:p>
    <w:p w14:paraId="25369344" w14:textId="77777777" w:rsidR="004152B8" w:rsidRPr="004152B8" w:rsidRDefault="004152B8" w:rsidP="004152B8">
      <w:pPr>
        <w:pStyle w:val="Zkladntext"/>
        <w:rPr>
          <w:rFonts w:ascii="Arial" w:hAnsi="Arial"/>
          <w:sz w:val="20"/>
          <w:szCs w:val="24"/>
        </w:rPr>
      </w:pPr>
    </w:p>
    <w:p w14:paraId="39BC5765" w14:textId="77777777" w:rsidR="004152B8" w:rsidRPr="004152B8" w:rsidRDefault="004152B8" w:rsidP="004152B8">
      <w:pPr>
        <w:pStyle w:val="Zkladntext"/>
        <w:rPr>
          <w:rFonts w:ascii="Arial" w:hAnsi="Arial"/>
          <w:sz w:val="20"/>
          <w:szCs w:val="24"/>
        </w:rPr>
      </w:pPr>
      <w:r w:rsidRPr="004152B8">
        <w:rPr>
          <w:rFonts w:ascii="Arial" w:hAnsi="Arial"/>
          <w:sz w:val="20"/>
          <w:szCs w:val="24"/>
        </w:rPr>
        <w:t>-----------------------------------------</w:t>
      </w:r>
      <w:r w:rsidRPr="004152B8">
        <w:rPr>
          <w:rFonts w:ascii="Arial" w:hAnsi="Arial"/>
          <w:sz w:val="20"/>
          <w:szCs w:val="24"/>
        </w:rPr>
        <w:tab/>
      </w:r>
      <w:r w:rsidRPr="004152B8">
        <w:rPr>
          <w:rFonts w:ascii="Arial" w:hAnsi="Arial"/>
          <w:sz w:val="20"/>
          <w:szCs w:val="24"/>
        </w:rPr>
        <w:tab/>
      </w:r>
      <w:r w:rsidRPr="004152B8">
        <w:rPr>
          <w:rFonts w:ascii="Arial" w:hAnsi="Arial"/>
          <w:sz w:val="20"/>
          <w:szCs w:val="24"/>
        </w:rPr>
        <w:tab/>
      </w:r>
      <w:r w:rsidR="00002ECD">
        <w:rPr>
          <w:rFonts w:ascii="Arial" w:hAnsi="Arial"/>
          <w:sz w:val="20"/>
          <w:szCs w:val="24"/>
        </w:rPr>
        <w:tab/>
      </w:r>
      <w:r w:rsidRPr="004152B8">
        <w:rPr>
          <w:rFonts w:ascii="Arial" w:hAnsi="Arial"/>
          <w:sz w:val="20"/>
          <w:szCs w:val="24"/>
        </w:rPr>
        <w:t>----------------------------------------------------</w:t>
      </w:r>
    </w:p>
    <w:p w14:paraId="0971804E" w14:textId="2C1E1C41" w:rsidR="00A95E9D" w:rsidRDefault="000110F7" w:rsidP="00661A0F">
      <w:pPr>
        <w:ind w:left="4963" w:hanging="4963"/>
        <w:rPr>
          <w:rFonts w:ascii="Arial" w:hAnsi="Arial"/>
          <w:szCs w:val="24"/>
        </w:rPr>
      </w:pPr>
      <w:r>
        <w:rPr>
          <w:rFonts w:ascii="Arial" w:hAnsi="Arial"/>
          <w:szCs w:val="24"/>
        </w:rPr>
        <w:t>Bc. Petr Mottl</w:t>
      </w:r>
      <w:r w:rsidR="00661A0F">
        <w:rPr>
          <w:rFonts w:ascii="Arial" w:hAnsi="Arial"/>
          <w:szCs w:val="24"/>
        </w:rPr>
        <w:t xml:space="preserve">                                                                   </w:t>
      </w:r>
      <w:r w:rsidR="00C82885" w:rsidRPr="00C82885">
        <w:rPr>
          <w:rFonts w:ascii="Arial" w:hAnsi="Arial"/>
          <w:szCs w:val="24"/>
        </w:rPr>
        <w:t>Josef Matouš</w:t>
      </w:r>
      <w:r w:rsidR="00C82885">
        <w:rPr>
          <w:rFonts w:ascii="Arial" w:hAnsi="Arial"/>
          <w:szCs w:val="24"/>
        </w:rPr>
        <w:t>ek</w:t>
      </w:r>
    </w:p>
    <w:p w14:paraId="1144B0E8" w14:textId="55178243" w:rsidR="00C82885" w:rsidRDefault="00661A0F" w:rsidP="004152B8">
      <w:pPr>
        <w:ind w:left="4963" w:hanging="4963"/>
        <w:rPr>
          <w:rFonts w:ascii="Arial" w:hAnsi="Arial"/>
          <w:szCs w:val="24"/>
        </w:rPr>
      </w:pPr>
      <w:r>
        <w:rPr>
          <w:rFonts w:ascii="Arial" w:hAnsi="Arial"/>
          <w:szCs w:val="24"/>
        </w:rPr>
        <w:t>starosta města</w:t>
      </w:r>
      <w:r w:rsidR="00A343AD">
        <w:rPr>
          <w:rFonts w:ascii="Arial" w:hAnsi="Arial"/>
          <w:szCs w:val="24"/>
        </w:rPr>
        <w:t xml:space="preserve">                                                                 </w:t>
      </w:r>
      <w:r w:rsidR="00C82885">
        <w:rPr>
          <w:rFonts w:ascii="Arial" w:hAnsi="Arial"/>
          <w:szCs w:val="24"/>
        </w:rPr>
        <w:t xml:space="preserve">místopředseda správní rady </w:t>
      </w:r>
    </w:p>
    <w:p w14:paraId="6253F62B" w14:textId="08D2C896" w:rsidR="004152B8" w:rsidRPr="004152B8" w:rsidRDefault="004152B8" w:rsidP="00A95E9D">
      <w:pPr>
        <w:rPr>
          <w:rFonts w:ascii="Arial" w:hAnsi="Arial"/>
          <w:szCs w:val="24"/>
        </w:rPr>
      </w:pPr>
      <w:r w:rsidRPr="004152B8">
        <w:rPr>
          <w:rFonts w:ascii="Arial" w:hAnsi="Arial"/>
          <w:szCs w:val="24"/>
        </w:rPr>
        <w:tab/>
      </w:r>
    </w:p>
    <w:p w14:paraId="4A17B48D" w14:textId="77777777" w:rsidR="004152B8" w:rsidRPr="004152B8" w:rsidRDefault="004152B8" w:rsidP="004152B8">
      <w:pPr>
        <w:widowControl w:val="0"/>
        <w:suppressLineNumbers/>
        <w:tabs>
          <w:tab w:val="left" w:pos="2098"/>
        </w:tabs>
        <w:spacing w:after="120"/>
        <w:jc w:val="both"/>
        <w:rPr>
          <w:rFonts w:ascii="Arial" w:hAnsi="Arial"/>
          <w:szCs w:val="24"/>
        </w:rPr>
      </w:pPr>
    </w:p>
    <w:p w14:paraId="0A765267" w14:textId="77777777" w:rsidR="004152B8" w:rsidRPr="004152B8" w:rsidRDefault="004152B8" w:rsidP="004152B8">
      <w:pPr>
        <w:widowControl w:val="0"/>
        <w:suppressLineNumbers/>
        <w:tabs>
          <w:tab w:val="left" w:pos="2098"/>
        </w:tabs>
        <w:spacing w:after="120"/>
        <w:jc w:val="both"/>
        <w:rPr>
          <w:rFonts w:ascii="Arial" w:hAnsi="Arial"/>
          <w:szCs w:val="24"/>
        </w:rPr>
      </w:pPr>
    </w:p>
    <w:p w14:paraId="55092D66" w14:textId="5B8DEFEA" w:rsidR="00AB228A" w:rsidRPr="0064562B" w:rsidRDefault="004152B8" w:rsidP="009F0580">
      <w:pPr>
        <w:widowControl w:val="0"/>
        <w:suppressLineNumbers/>
        <w:tabs>
          <w:tab w:val="left" w:pos="2098"/>
        </w:tabs>
        <w:jc w:val="both"/>
        <w:rPr>
          <w:b/>
          <w:bCs/>
          <w:szCs w:val="24"/>
        </w:rPr>
      </w:pPr>
      <w:r w:rsidRPr="004152B8">
        <w:rPr>
          <w:rFonts w:ascii="Arial" w:hAnsi="Arial"/>
          <w:szCs w:val="24"/>
        </w:rPr>
        <w:tab/>
      </w:r>
      <w:r w:rsidRPr="004152B8">
        <w:rPr>
          <w:rFonts w:ascii="Arial" w:hAnsi="Arial"/>
          <w:szCs w:val="24"/>
        </w:rPr>
        <w:tab/>
      </w:r>
      <w:r w:rsidRPr="004152B8">
        <w:rPr>
          <w:rFonts w:ascii="Arial" w:hAnsi="Arial"/>
          <w:szCs w:val="24"/>
        </w:rPr>
        <w:tab/>
      </w:r>
      <w:r w:rsidRPr="004152B8">
        <w:rPr>
          <w:rFonts w:ascii="Arial" w:hAnsi="Arial"/>
          <w:szCs w:val="24"/>
        </w:rPr>
        <w:tab/>
      </w:r>
      <w:r w:rsidRPr="004152B8">
        <w:rPr>
          <w:rFonts w:ascii="Arial" w:hAnsi="Arial"/>
          <w:szCs w:val="24"/>
        </w:rPr>
        <w:tab/>
      </w:r>
      <w:r w:rsidRPr="004152B8">
        <w:rPr>
          <w:rFonts w:ascii="Arial" w:hAnsi="Arial"/>
          <w:szCs w:val="24"/>
        </w:rPr>
        <w:tab/>
      </w:r>
    </w:p>
    <w:sectPr w:rsidR="00AB228A" w:rsidRPr="0064562B" w:rsidSect="00A533FD">
      <w:headerReference w:type="default" r:id="rId11"/>
      <w:footerReference w:type="even" r:id="rId12"/>
      <w:footerReference w:type="default" r:id="rId13"/>
      <w:pgSz w:w="11906" w:h="16838"/>
      <w:pgMar w:top="993" w:right="1134" w:bottom="851" w:left="1418" w:header="142"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593E" w14:textId="77777777" w:rsidR="00AC3946" w:rsidRDefault="00AC3946">
      <w:r>
        <w:separator/>
      </w:r>
    </w:p>
  </w:endnote>
  <w:endnote w:type="continuationSeparator" w:id="0">
    <w:p w14:paraId="6CA3A2AF" w14:textId="77777777" w:rsidR="00AC3946" w:rsidRDefault="00AC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9C26" w14:textId="77777777" w:rsidR="009F35C7" w:rsidRDefault="009F35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24E02C7B" w14:textId="77777777" w:rsidR="009F35C7" w:rsidRDefault="009F35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6CB7" w14:textId="77777777" w:rsidR="009F35C7" w:rsidRDefault="00000000">
    <w:pPr>
      <w:pStyle w:val="Zpat"/>
      <w:framePr w:wrap="around" w:vAnchor="text" w:hAnchor="page" w:x="1522" w:y="-407"/>
      <w:jc w:val="center"/>
      <w:rPr>
        <w:rStyle w:val="slostrnky"/>
        <w:rFonts w:ascii="Arial" w:hAnsi="Arial" w:cs="Arial"/>
        <w:sz w:val="16"/>
      </w:rPr>
    </w:pPr>
    <w:r>
      <w:rPr>
        <w:rStyle w:val="slostrnky"/>
        <w:rFonts w:ascii="Arial" w:hAnsi="Arial" w:cs="Arial"/>
        <w:sz w:val="16"/>
      </w:rPr>
      <w:pict w14:anchorId="20E10367">
        <v:rect id="_x0000_i1025" style="width:454.1pt;height:1pt" o:hralign="center" o:hrstd="t" o:hr="t" fillcolor="gray" stroked="f"/>
      </w:pict>
    </w:r>
  </w:p>
  <w:p w14:paraId="679B8B9C" w14:textId="77777777" w:rsidR="009F35C7" w:rsidRDefault="009F35C7">
    <w:pPr>
      <w:pStyle w:val="Zpat"/>
      <w:framePr w:wrap="around" w:vAnchor="text" w:hAnchor="page" w:x="1522" w:y="-407"/>
      <w:jc w:val="center"/>
      <w:rPr>
        <w:rStyle w:val="slostrnky"/>
        <w:rFonts w:ascii="Arial" w:hAnsi="Arial" w:cs="Arial"/>
        <w:sz w:val="16"/>
      </w:rPr>
    </w:pPr>
    <w:r>
      <w:rPr>
        <w:rStyle w:val="slostrnky"/>
        <w:rFonts w:ascii="Arial" w:hAnsi="Arial" w:cs="Arial"/>
        <w:sz w:val="16"/>
      </w:rPr>
      <w:t xml:space="preserve">Strana </w:t>
    </w: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7C3DB7">
      <w:rPr>
        <w:rStyle w:val="slostrnky"/>
        <w:rFonts w:ascii="Arial" w:hAnsi="Arial" w:cs="Arial"/>
        <w:noProof/>
        <w:sz w:val="16"/>
      </w:rPr>
      <w:t>11</w:t>
    </w:r>
    <w:r>
      <w:rPr>
        <w:rStyle w:val="slostrnky"/>
        <w:rFonts w:ascii="Arial" w:hAnsi="Arial" w:cs="Arial"/>
        <w:sz w:val="16"/>
      </w:rPr>
      <w:fldChar w:fldCharType="end"/>
    </w:r>
    <w:r>
      <w:rPr>
        <w:rStyle w:val="slostrnky"/>
        <w:rFonts w:ascii="Arial" w:hAnsi="Arial" w:cs="Arial"/>
        <w:sz w:val="16"/>
      </w:rPr>
      <w:t xml:space="preserve"> (celkem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7C3DB7">
      <w:rPr>
        <w:rStyle w:val="slostrnky"/>
        <w:rFonts w:ascii="Arial" w:hAnsi="Arial" w:cs="Arial"/>
        <w:noProof/>
        <w:sz w:val="16"/>
      </w:rPr>
      <w:t>11</w:t>
    </w:r>
    <w:r>
      <w:rPr>
        <w:rStyle w:val="slostrnky"/>
        <w:rFonts w:ascii="Arial" w:hAnsi="Arial" w:cs="Arial"/>
        <w:sz w:val="16"/>
      </w:rPr>
      <w:fldChar w:fldCharType="end"/>
    </w:r>
    <w:r>
      <w:rPr>
        <w:rStyle w:val="slostrnky"/>
        <w:rFonts w:ascii="Arial" w:hAnsi="Arial" w:cs="Arial"/>
        <w:sz w:val="16"/>
      </w:rPr>
      <w:t>)</w:t>
    </w:r>
  </w:p>
  <w:p w14:paraId="5547C56C" w14:textId="77777777" w:rsidR="009F35C7" w:rsidRDefault="009F35C7" w:rsidP="00D27C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E2F6" w14:textId="77777777" w:rsidR="00AC3946" w:rsidRDefault="00AC3946">
      <w:r>
        <w:separator/>
      </w:r>
    </w:p>
  </w:footnote>
  <w:footnote w:type="continuationSeparator" w:id="0">
    <w:p w14:paraId="3C3EEC3C" w14:textId="77777777" w:rsidR="00AC3946" w:rsidRDefault="00AC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10DC" w14:textId="774AD6B5" w:rsidR="00077AC2" w:rsidRPr="00295055" w:rsidRDefault="00A533FD" w:rsidP="00AC5094">
    <w:pPr>
      <w:pStyle w:val="Zhlav"/>
      <w:spacing w:after="120"/>
      <w:jc w:val="center"/>
      <w:rPr>
        <w:i/>
      </w:rPr>
    </w:pPr>
    <w:r>
      <w:rPr>
        <w:i/>
        <w:noProof/>
      </w:rPr>
      <w:drawing>
        <wp:inline distT="0" distB="0" distL="0" distR="0" wp14:anchorId="69E6797A" wp14:editId="08340227">
          <wp:extent cx="1790700" cy="652469"/>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140" cy="660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18"/>
    <w:multiLevelType w:val="singleLevel"/>
    <w:tmpl w:val="00000018"/>
    <w:name w:val="WW8Num33"/>
    <w:lvl w:ilvl="0">
      <w:start w:val="1"/>
      <w:numFmt w:val="decimal"/>
      <w:lvlText w:val="15.%1."/>
      <w:lvlJc w:val="left"/>
      <w:pPr>
        <w:tabs>
          <w:tab w:val="num" w:pos="567"/>
        </w:tabs>
        <w:ind w:left="567" w:hanging="567"/>
      </w:pPr>
    </w:lvl>
  </w:abstractNum>
  <w:abstractNum w:abstractNumId="2" w15:restartNumberingAfterBreak="0">
    <w:nsid w:val="10E8575B"/>
    <w:multiLevelType w:val="hybridMultilevel"/>
    <w:tmpl w:val="B6E61D0A"/>
    <w:lvl w:ilvl="0" w:tplc="4232076A">
      <w:start w:val="1"/>
      <w:numFmt w:val="lowerLetter"/>
      <w:pStyle w:val="Term"/>
      <w:lvlText w:val="%1)"/>
      <w:lvlJc w:val="left"/>
      <w:pPr>
        <w:tabs>
          <w:tab w:val="num" w:pos="6087"/>
        </w:tabs>
        <w:ind w:left="6087" w:hanging="360"/>
      </w:pPr>
      <w:rPr>
        <w:rFonts w:ascii="Arial" w:hAnsi="Arial" w:hint="default"/>
        <w:sz w:val="20"/>
      </w:rPr>
    </w:lvl>
    <w:lvl w:ilvl="1" w:tplc="E36C56AC" w:tentative="1">
      <w:start w:val="1"/>
      <w:numFmt w:val="lowerLetter"/>
      <w:lvlText w:val="%2."/>
      <w:lvlJc w:val="left"/>
      <w:pPr>
        <w:tabs>
          <w:tab w:val="num" w:pos="2631"/>
        </w:tabs>
        <w:ind w:left="2631" w:hanging="360"/>
      </w:pPr>
    </w:lvl>
    <w:lvl w:ilvl="2" w:tplc="9EC6BB00" w:tentative="1">
      <w:start w:val="1"/>
      <w:numFmt w:val="lowerRoman"/>
      <w:lvlText w:val="%3."/>
      <w:lvlJc w:val="right"/>
      <w:pPr>
        <w:tabs>
          <w:tab w:val="num" w:pos="3351"/>
        </w:tabs>
        <w:ind w:left="3351" w:hanging="180"/>
      </w:pPr>
    </w:lvl>
    <w:lvl w:ilvl="3" w:tplc="67466B6A" w:tentative="1">
      <w:start w:val="1"/>
      <w:numFmt w:val="decimal"/>
      <w:lvlText w:val="%4."/>
      <w:lvlJc w:val="left"/>
      <w:pPr>
        <w:tabs>
          <w:tab w:val="num" w:pos="4071"/>
        </w:tabs>
        <w:ind w:left="4071" w:hanging="360"/>
      </w:pPr>
    </w:lvl>
    <w:lvl w:ilvl="4" w:tplc="1A5CA62A" w:tentative="1">
      <w:start w:val="1"/>
      <w:numFmt w:val="lowerLetter"/>
      <w:lvlText w:val="%5."/>
      <w:lvlJc w:val="left"/>
      <w:pPr>
        <w:tabs>
          <w:tab w:val="num" w:pos="4791"/>
        </w:tabs>
        <w:ind w:left="4791" w:hanging="360"/>
      </w:pPr>
    </w:lvl>
    <w:lvl w:ilvl="5" w:tplc="052CDA38" w:tentative="1">
      <w:start w:val="1"/>
      <w:numFmt w:val="lowerRoman"/>
      <w:lvlText w:val="%6."/>
      <w:lvlJc w:val="right"/>
      <w:pPr>
        <w:tabs>
          <w:tab w:val="num" w:pos="5511"/>
        </w:tabs>
        <w:ind w:left="5511" w:hanging="180"/>
      </w:pPr>
    </w:lvl>
    <w:lvl w:ilvl="6" w:tplc="0FB63580" w:tentative="1">
      <w:start w:val="1"/>
      <w:numFmt w:val="decimal"/>
      <w:lvlText w:val="%7."/>
      <w:lvlJc w:val="left"/>
      <w:pPr>
        <w:tabs>
          <w:tab w:val="num" w:pos="6231"/>
        </w:tabs>
        <w:ind w:left="6231" w:hanging="360"/>
      </w:pPr>
    </w:lvl>
    <w:lvl w:ilvl="7" w:tplc="BCC4441A" w:tentative="1">
      <w:start w:val="1"/>
      <w:numFmt w:val="lowerLetter"/>
      <w:lvlText w:val="%8."/>
      <w:lvlJc w:val="left"/>
      <w:pPr>
        <w:tabs>
          <w:tab w:val="num" w:pos="6951"/>
        </w:tabs>
        <w:ind w:left="6951" w:hanging="360"/>
      </w:pPr>
    </w:lvl>
    <w:lvl w:ilvl="8" w:tplc="046CFEA8" w:tentative="1">
      <w:start w:val="1"/>
      <w:numFmt w:val="lowerRoman"/>
      <w:lvlText w:val="%9."/>
      <w:lvlJc w:val="right"/>
      <w:pPr>
        <w:tabs>
          <w:tab w:val="num" w:pos="7671"/>
        </w:tabs>
        <w:ind w:left="7671" w:hanging="180"/>
      </w:pPr>
    </w:lvl>
  </w:abstractNum>
  <w:abstractNum w:abstractNumId="3" w15:restartNumberingAfterBreak="0">
    <w:nsid w:val="13571B63"/>
    <w:multiLevelType w:val="hybridMultilevel"/>
    <w:tmpl w:val="C56A10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111CA2"/>
    <w:multiLevelType w:val="hybridMultilevel"/>
    <w:tmpl w:val="4CC82392"/>
    <w:lvl w:ilvl="0" w:tplc="D940F204">
      <w:start w:val="1"/>
      <w:numFmt w:val="lowerLetter"/>
      <w:pStyle w:val="CA10"/>
      <w:lvlText w:val="%1)"/>
      <w:lvlJc w:val="left"/>
      <w:pPr>
        <w:tabs>
          <w:tab w:val="num" w:pos="2628"/>
        </w:tabs>
        <w:ind w:left="2628" w:hanging="360"/>
      </w:pPr>
      <w:rPr>
        <w:rFonts w:ascii="Arial" w:hAnsi="Arial" w:hint="default"/>
        <w:sz w:val="20"/>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5" w15:restartNumberingAfterBreak="0">
    <w:nsid w:val="171246C5"/>
    <w:multiLevelType w:val="hybridMultilevel"/>
    <w:tmpl w:val="31A049B0"/>
    <w:lvl w:ilvl="0" w:tplc="F09C2AFA">
      <w:numFmt w:val="bullet"/>
      <w:lvlText w:val="-"/>
      <w:lvlJc w:val="left"/>
      <w:pPr>
        <w:ind w:left="1097" w:hanging="360"/>
      </w:pPr>
      <w:rPr>
        <w:rFonts w:ascii="Arial" w:eastAsia="Times New Roman" w:hAnsi="Arial" w:cs="Aria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6" w15:restartNumberingAfterBreak="0">
    <w:nsid w:val="17193C88"/>
    <w:multiLevelType w:val="hybridMultilevel"/>
    <w:tmpl w:val="B34CFB7A"/>
    <w:lvl w:ilvl="0" w:tplc="1C92586A">
      <w:start w:val="1"/>
      <w:numFmt w:val="decimal"/>
      <w:pStyle w:val="H12n"/>
      <w:lvlText w:val="12.%1"/>
      <w:lvlJc w:val="left"/>
      <w:pPr>
        <w:tabs>
          <w:tab w:val="num" w:pos="720"/>
        </w:tabs>
        <w:ind w:left="360" w:hanging="360"/>
      </w:pPr>
      <w:rPr>
        <w:rFonts w:ascii="Arial" w:hAnsi="Arial" w:hint="default"/>
        <w:b w:val="0"/>
        <w:i w:val="0"/>
        <w:sz w:val="20"/>
      </w:rPr>
    </w:lvl>
    <w:lvl w:ilvl="1" w:tplc="04050019">
      <w:start w:val="1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777D1E"/>
    <w:multiLevelType w:val="hybridMultilevel"/>
    <w:tmpl w:val="F80EB69C"/>
    <w:lvl w:ilvl="0" w:tplc="C7160ECC">
      <w:start w:val="1"/>
      <w:numFmt w:val="bullet"/>
      <w:pStyle w:val="H31OD"/>
      <w:lvlText w:val=""/>
      <w:lvlJc w:val="left"/>
      <w:pPr>
        <w:tabs>
          <w:tab w:val="num" w:pos="1494"/>
        </w:tabs>
        <w:ind w:left="1494" w:hanging="360"/>
      </w:pPr>
      <w:rPr>
        <w:rFonts w:ascii="Symbol" w:hAnsi="Symbol" w:hint="default"/>
      </w:rPr>
    </w:lvl>
    <w:lvl w:ilvl="1" w:tplc="310AB78C">
      <w:start w:val="1"/>
      <w:numFmt w:val="bullet"/>
      <w:lvlText w:val="o"/>
      <w:lvlJc w:val="left"/>
      <w:pPr>
        <w:tabs>
          <w:tab w:val="num" w:pos="2148"/>
        </w:tabs>
        <w:ind w:left="2148" w:hanging="360"/>
      </w:pPr>
      <w:rPr>
        <w:rFonts w:ascii="Courier New" w:hAnsi="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F7F0844"/>
    <w:multiLevelType w:val="hybridMultilevel"/>
    <w:tmpl w:val="C9044BC8"/>
    <w:lvl w:ilvl="0" w:tplc="E1D6895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9E5B0C"/>
    <w:multiLevelType w:val="multilevel"/>
    <w:tmpl w:val="2FA8992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57"/>
        </w:tabs>
        <w:ind w:left="1457" w:hanging="1457"/>
      </w:pPr>
      <w:rPr>
        <w:rFonts w:hint="default"/>
      </w:rPr>
    </w:lvl>
    <w:lvl w:ilvl="3">
      <w:start w:val="1"/>
      <w:numFmt w:val="decimal"/>
      <w:lvlText w:val="%1.%2.%3.%4"/>
      <w:lvlJc w:val="left"/>
      <w:pPr>
        <w:tabs>
          <w:tab w:val="num" w:pos="1457"/>
        </w:tabs>
        <w:ind w:left="1457" w:hanging="720"/>
      </w:pPr>
      <w:rPr>
        <w:rFonts w:hint="default"/>
      </w:rPr>
    </w:lvl>
    <w:lvl w:ilvl="4">
      <w:start w:val="1"/>
      <w:numFmt w:val="decimal"/>
      <w:lvlText w:val="%1.%2.%3.%4.%5"/>
      <w:lvlJc w:val="left"/>
      <w:pPr>
        <w:tabs>
          <w:tab w:val="num" w:pos="1817"/>
        </w:tabs>
        <w:ind w:left="1817" w:hanging="1080"/>
      </w:pPr>
      <w:rPr>
        <w:rFonts w:hint="default"/>
      </w:rPr>
    </w:lvl>
    <w:lvl w:ilvl="5">
      <w:start w:val="1"/>
      <w:numFmt w:val="decimal"/>
      <w:lvlText w:val="%1.%2.%3.%4.%5.%6"/>
      <w:lvlJc w:val="left"/>
      <w:pPr>
        <w:tabs>
          <w:tab w:val="num" w:pos="1817"/>
        </w:tabs>
        <w:ind w:left="1817" w:hanging="1080"/>
      </w:pPr>
      <w:rPr>
        <w:rFonts w:hint="default"/>
      </w:rPr>
    </w:lvl>
    <w:lvl w:ilvl="6">
      <w:start w:val="1"/>
      <w:numFmt w:val="decimal"/>
      <w:lvlText w:val="%1.%2.%3.%4.%5.%6.%7"/>
      <w:lvlJc w:val="left"/>
      <w:pPr>
        <w:tabs>
          <w:tab w:val="num" w:pos="2177"/>
        </w:tabs>
        <w:ind w:left="2177" w:hanging="1440"/>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537"/>
        </w:tabs>
        <w:ind w:left="2537" w:hanging="1800"/>
      </w:pPr>
      <w:rPr>
        <w:rFonts w:hint="default"/>
      </w:rPr>
    </w:lvl>
  </w:abstractNum>
  <w:abstractNum w:abstractNumId="10" w15:restartNumberingAfterBreak="0">
    <w:nsid w:val="248A7873"/>
    <w:multiLevelType w:val="hybridMultilevel"/>
    <w:tmpl w:val="37E0D8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4D705E2"/>
    <w:multiLevelType w:val="hybridMultilevel"/>
    <w:tmpl w:val="45D6B432"/>
    <w:lvl w:ilvl="0" w:tplc="0A9C51DE">
      <w:start w:val="1"/>
      <w:numFmt w:val="decimal"/>
      <w:pStyle w:val="H4normln"/>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CA4B13"/>
    <w:multiLevelType w:val="multilevel"/>
    <w:tmpl w:val="C3226960"/>
    <w:lvl w:ilvl="0">
      <w:start w:val="1"/>
      <w:numFmt w:val="decimal"/>
      <w:lvlText w:val="%1."/>
      <w:lvlJc w:val="left"/>
      <w:pPr>
        <w:tabs>
          <w:tab w:val="num" w:pos="720"/>
        </w:tabs>
        <w:ind w:left="720" w:hanging="720"/>
      </w:pPr>
    </w:lvl>
    <w:lvl w:ilvl="1">
      <w:start w:val="1"/>
      <w:numFmt w:val="decimal"/>
      <w:pStyle w:val="JKNadpi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AE01241"/>
    <w:multiLevelType w:val="hybridMultilevel"/>
    <w:tmpl w:val="0A6E826C"/>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2B440FDA"/>
    <w:multiLevelType w:val="multilevel"/>
    <w:tmpl w:val="8F145D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57"/>
        </w:tabs>
        <w:ind w:left="1457" w:hanging="1457"/>
      </w:pPr>
      <w:rPr>
        <w:rFonts w:hint="default"/>
      </w:rPr>
    </w:lvl>
    <w:lvl w:ilvl="3">
      <w:start w:val="1"/>
      <w:numFmt w:val="decimal"/>
      <w:lvlText w:val="%1.%2.%3.%4"/>
      <w:lvlJc w:val="left"/>
      <w:pPr>
        <w:tabs>
          <w:tab w:val="num" w:pos="1457"/>
        </w:tabs>
        <w:ind w:left="1457" w:hanging="720"/>
      </w:pPr>
      <w:rPr>
        <w:rFonts w:hint="default"/>
      </w:rPr>
    </w:lvl>
    <w:lvl w:ilvl="4">
      <w:start w:val="1"/>
      <w:numFmt w:val="decimal"/>
      <w:lvlText w:val="%1.%2.%3.%4.%5"/>
      <w:lvlJc w:val="left"/>
      <w:pPr>
        <w:tabs>
          <w:tab w:val="num" w:pos="1817"/>
        </w:tabs>
        <w:ind w:left="1817" w:hanging="1080"/>
      </w:pPr>
      <w:rPr>
        <w:rFonts w:hint="default"/>
      </w:rPr>
    </w:lvl>
    <w:lvl w:ilvl="5">
      <w:start w:val="1"/>
      <w:numFmt w:val="decimal"/>
      <w:lvlText w:val="%1.%2.%3.%4.%5.%6"/>
      <w:lvlJc w:val="left"/>
      <w:pPr>
        <w:tabs>
          <w:tab w:val="num" w:pos="1817"/>
        </w:tabs>
        <w:ind w:left="1817" w:hanging="1080"/>
      </w:pPr>
      <w:rPr>
        <w:rFonts w:hint="default"/>
      </w:rPr>
    </w:lvl>
    <w:lvl w:ilvl="6">
      <w:start w:val="1"/>
      <w:numFmt w:val="decimal"/>
      <w:lvlText w:val="%1.%2.%3.%4.%5.%6.%7"/>
      <w:lvlJc w:val="left"/>
      <w:pPr>
        <w:tabs>
          <w:tab w:val="num" w:pos="2177"/>
        </w:tabs>
        <w:ind w:left="2177" w:hanging="1440"/>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537"/>
        </w:tabs>
        <w:ind w:left="2537" w:hanging="1800"/>
      </w:pPr>
      <w:rPr>
        <w:rFonts w:hint="default"/>
      </w:rPr>
    </w:lvl>
  </w:abstractNum>
  <w:abstractNum w:abstractNumId="15" w15:restartNumberingAfterBreak="0">
    <w:nsid w:val="31764765"/>
    <w:multiLevelType w:val="hybridMultilevel"/>
    <w:tmpl w:val="8FDC7E14"/>
    <w:lvl w:ilvl="0" w:tplc="13609A94">
      <w:start w:val="1"/>
      <w:numFmt w:val="decimal"/>
      <w:pStyle w:val="H31"/>
      <w:lvlText w:val="%1."/>
      <w:lvlJc w:val="left"/>
      <w:pPr>
        <w:tabs>
          <w:tab w:val="num" w:pos="737"/>
        </w:tabs>
        <w:ind w:left="737" w:hanging="737"/>
      </w:pPr>
      <w:rPr>
        <w:rFonts w:ascii="Arial" w:hAnsi="Arial" w:hint="default"/>
        <w:b/>
        <w:i w:val="0"/>
        <w:sz w:val="24"/>
        <w:u w:val="none"/>
      </w:rPr>
    </w:lvl>
    <w:lvl w:ilvl="1" w:tplc="97726988" w:tentative="1">
      <w:start w:val="1"/>
      <w:numFmt w:val="lowerLetter"/>
      <w:lvlText w:val="%2."/>
      <w:lvlJc w:val="left"/>
      <w:pPr>
        <w:tabs>
          <w:tab w:val="num" w:pos="1440"/>
        </w:tabs>
        <w:ind w:left="1440" w:hanging="360"/>
      </w:pPr>
    </w:lvl>
    <w:lvl w:ilvl="2" w:tplc="E0FCDC66" w:tentative="1">
      <w:start w:val="1"/>
      <w:numFmt w:val="lowerRoman"/>
      <w:lvlText w:val="%3."/>
      <w:lvlJc w:val="right"/>
      <w:pPr>
        <w:tabs>
          <w:tab w:val="num" w:pos="2160"/>
        </w:tabs>
        <w:ind w:left="2160" w:hanging="180"/>
      </w:pPr>
    </w:lvl>
    <w:lvl w:ilvl="3" w:tplc="C16868A2" w:tentative="1">
      <w:start w:val="1"/>
      <w:numFmt w:val="decimal"/>
      <w:lvlText w:val="%4."/>
      <w:lvlJc w:val="left"/>
      <w:pPr>
        <w:tabs>
          <w:tab w:val="num" w:pos="2880"/>
        </w:tabs>
        <w:ind w:left="2880" w:hanging="360"/>
      </w:pPr>
    </w:lvl>
    <w:lvl w:ilvl="4" w:tplc="6B643988" w:tentative="1">
      <w:start w:val="1"/>
      <w:numFmt w:val="lowerLetter"/>
      <w:lvlText w:val="%5."/>
      <w:lvlJc w:val="left"/>
      <w:pPr>
        <w:tabs>
          <w:tab w:val="num" w:pos="3600"/>
        </w:tabs>
        <w:ind w:left="3600" w:hanging="360"/>
      </w:pPr>
    </w:lvl>
    <w:lvl w:ilvl="5" w:tplc="8158875E" w:tentative="1">
      <w:start w:val="1"/>
      <w:numFmt w:val="lowerRoman"/>
      <w:lvlText w:val="%6."/>
      <w:lvlJc w:val="right"/>
      <w:pPr>
        <w:tabs>
          <w:tab w:val="num" w:pos="4320"/>
        </w:tabs>
        <w:ind w:left="4320" w:hanging="180"/>
      </w:pPr>
    </w:lvl>
    <w:lvl w:ilvl="6" w:tplc="943EAB66" w:tentative="1">
      <w:start w:val="1"/>
      <w:numFmt w:val="decimal"/>
      <w:lvlText w:val="%7."/>
      <w:lvlJc w:val="left"/>
      <w:pPr>
        <w:tabs>
          <w:tab w:val="num" w:pos="5040"/>
        </w:tabs>
        <w:ind w:left="5040" w:hanging="360"/>
      </w:pPr>
    </w:lvl>
    <w:lvl w:ilvl="7" w:tplc="DDDCD3F4" w:tentative="1">
      <w:start w:val="1"/>
      <w:numFmt w:val="lowerLetter"/>
      <w:lvlText w:val="%8."/>
      <w:lvlJc w:val="left"/>
      <w:pPr>
        <w:tabs>
          <w:tab w:val="num" w:pos="5760"/>
        </w:tabs>
        <w:ind w:left="5760" w:hanging="360"/>
      </w:pPr>
    </w:lvl>
    <w:lvl w:ilvl="8" w:tplc="B15CC964" w:tentative="1">
      <w:start w:val="1"/>
      <w:numFmt w:val="lowerRoman"/>
      <w:lvlText w:val="%9."/>
      <w:lvlJc w:val="right"/>
      <w:pPr>
        <w:tabs>
          <w:tab w:val="num" w:pos="6480"/>
        </w:tabs>
        <w:ind w:left="6480" w:hanging="180"/>
      </w:pPr>
    </w:lvl>
  </w:abstractNum>
  <w:abstractNum w:abstractNumId="16" w15:restartNumberingAfterBreak="0">
    <w:nsid w:val="33840581"/>
    <w:multiLevelType w:val="hybridMultilevel"/>
    <w:tmpl w:val="6FFC9686"/>
    <w:lvl w:ilvl="0" w:tplc="EDA67746">
      <w:start w:val="1"/>
      <w:numFmt w:val="decimal"/>
      <w:pStyle w:val="H13n"/>
      <w:lvlText w:val="13.%1"/>
      <w:lvlJc w:val="left"/>
      <w:pPr>
        <w:tabs>
          <w:tab w:val="num" w:pos="737"/>
        </w:tabs>
        <w:ind w:left="737" w:hanging="737"/>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514744A"/>
    <w:multiLevelType w:val="hybridMultilevel"/>
    <w:tmpl w:val="225EBC34"/>
    <w:lvl w:ilvl="0" w:tplc="F23A2976">
      <w:start w:val="1"/>
      <w:numFmt w:val="decimal"/>
      <w:pStyle w:val="H2n"/>
      <w:lvlText w:val="2.%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9B9764F"/>
    <w:multiLevelType w:val="multilevel"/>
    <w:tmpl w:val="CB4A6534"/>
    <w:lvl w:ilvl="0">
      <w:start w:val="1"/>
      <w:numFmt w:val="decimal"/>
      <w:pStyle w:val="H0n"/>
      <w:lvlText w:val="%1."/>
      <w:lvlJc w:val="left"/>
      <w:pPr>
        <w:tabs>
          <w:tab w:val="num" w:pos="737"/>
        </w:tabs>
        <w:ind w:left="737" w:hanging="737"/>
      </w:pPr>
      <w:rPr>
        <w:rFonts w:hint="default"/>
      </w:rPr>
    </w:lvl>
    <w:lvl w:ilvl="1">
      <w:start w:val="1"/>
      <w:numFmt w:val="decimal"/>
      <w:pStyle w:val="H2"/>
      <w:lvlText w:val="%1.%2"/>
      <w:lvlJc w:val="left"/>
      <w:pPr>
        <w:tabs>
          <w:tab w:val="num" w:pos="1162"/>
        </w:tabs>
        <w:ind w:left="1162" w:hanging="737"/>
      </w:pPr>
      <w:rPr>
        <w:rFonts w:hint="default"/>
        <w:b w:val="0"/>
        <w:color w:val="auto"/>
      </w:rPr>
    </w:lvl>
    <w:lvl w:ilvl="2">
      <w:start w:val="1"/>
      <w:numFmt w:val="decimal"/>
      <w:lvlText w:val="%2.1.%3"/>
      <w:lvlJc w:val="left"/>
      <w:pPr>
        <w:tabs>
          <w:tab w:val="num" w:pos="1457"/>
        </w:tabs>
        <w:ind w:left="1457" w:hanging="1457"/>
      </w:pPr>
      <w:rPr>
        <w:rFonts w:hint="default"/>
      </w:rPr>
    </w:lvl>
    <w:lvl w:ilvl="3">
      <w:start w:val="1"/>
      <w:numFmt w:val="decimal"/>
      <w:lvlText w:val="%1.%2.%3.%4"/>
      <w:lvlJc w:val="left"/>
      <w:pPr>
        <w:tabs>
          <w:tab w:val="num" w:pos="1457"/>
        </w:tabs>
        <w:ind w:left="1457" w:hanging="720"/>
      </w:pPr>
      <w:rPr>
        <w:rFonts w:hint="default"/>
      </w:rPr>
    </w:lvl>
    <w:lvl w:ilvl="4">
      <w:start w:val="1"/>
      <w:numFmt w:val="decimal"/>
      <w:lvlText w:val="%1.%2.%3.%4.%5"/>
      <w:lvlJc w:val="left"/>
      <w:pPr>
        <w:tabs>
          <w:tab w:val="num" w:pos="1817"/>
        </w:tabs>
        <w:ind w:left="1817" w:hanging="1080"/>
      </w:pPr>
      <w:rPr>
        <w:rFonts w:hint="default"/>
      </w:rPr>
    </w:lvl>
    <w:lvl w:ilvl="5">
      <w:start w:val="1"/>
      <w:numFmt w:val="decimal"/>
      <w:lvlText w:val="%1.%2.%3.%4.%5.%6"/>
      <w:lvlJc w:val="left"/>
      <w:pPr>
        <w:tabs>
          <w:tab w:val="num" w:pos="1817"/>
        </w:tabs>
        <w:ind w:left="1817" w:hanging="1080"/>
      </w:pPr>
      <w:rPr>
        <w:rFonts w:hint="default"/>
      </w:rPr>
    </w:lvl>
    <w:lvl w:ilvl="6">
      <w:start w:val="1"/>
      <w:numFmt w:val="decimal"/>
      <w:lvlText w:val="%1.%2.%3.%4.%5.%6.%7"/>
      <w:lvlJc w:val="left"/>
      <w:pPr>
        <w:tabs>
          <w:tab w:val="num" w:pos="2177"/>
        </w:tabs>
        <w:ind w:left="2177" w:hanging="1440"/>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537"/>
        </w:tabs>
        <w:ind w:left="2537" w:hanging="1800"/>
      </w:pPr>
      <w:rPr>
        <w:rFonts w:hint="default"/>
      </w:rPr>
    </w:lvl>
  </w:abstractNum>
  <w:abstractNum w:abstractNumId="19" w15:restartNumberingAfterBreak="0">
    <w:nsid w:val="51556292"/>
    <w:multiLevelType w:val="hybridMultilevel"/>
    <w:tmpl w:val="4F2C9A8C"/>
    <w:lvl w:ilvl="0" w:tplc="3662C704">
      <w:start w:val="1"/>
      <w:numFmt w:val="lowerLetter"/>
      <w:pStyle w:val="CA1"/>
      <w:lvlText w:val="%1)"/>
      <w:lvlJc w:val="left"/>
      <w:pPr>
        <w:tabs>
          <w:tab w:val="num" w:pos="4044"/>
        </w:tabs>
        <w:ind w:left="4044" w:hanging="360"/>
      </w:pPr>
      <w:rPr>
        <w:rFonts w:ascii="Arial" w:hAnsi="Arial" w:hint="default"/>
        <w:sz w:val="20"/>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0" w15:restartNumberingAfterBreak="0">
    <w:nsid w:val="5A71651A"/>
    <w:multiLevelType w:val="hybridMultilevel"/>
    <w:tmpl w:val="13C273DA"/>
    <w:lvl w:ilvl="0" w:tplc="D57EE6BE">
      <w:start w:val="1"/>
      <w:numFmt w:val="bullet"/>
      <w:pStyle w:val="H3"/>
      <w:lvlText w:val=""/>
      <w:lvlJc w:val="left"/>
      <w:pPr>
        <w:tabs>
          <w:tab w:val="num" w:pos="4408"/>
        </w:tabs>
        <w:ind w:left="4408" w:hanging="360"/>
      </w:pPr>
      <w:rPr>
        <w:rFonts w:ascii="Symbol" w:hAnsi="Symbol" w:hint="default"/>
      </w:rPr>
    </w:lvl>
    <w:lvl w:ilvl="1" w:tplc="04050019">
      <w:start w:val="1"/>
      <w:numFmt w:val="lowerLetter"/>
      <w:pStyle w:val="H1"/>
      <w:lvlText w:val="%2)"/>
      <w:lvlJc w:val="left"/>
      <w:pPr>
        <w:tabs>
          <w:tab w:val="num" w:pos="2574"/>
        </w:tabs>
        <w:ind w:left="2574" w:hanging="360"/>
      </w:pPr>
      <w:rPr>
        <w:rFonts w:ascii="Arial" w:hAnsi="Arial" w:hint="default"/>
        <w:sz w:val="20"/>
      </w:rPr>
    </w:lvl>
    <w:lvl w:ilvl="2" w:tplc="0405001B" w:tentative="1">
      <w:start w:val="1"/>
      <w:numFmt w:val="bullet"/>
      <w:lvlText w:val=""/>
      <w:lvlJc w:val="left"/>
      <w:pPr>
        <w:tabs>
          <w:tab w:val="num" w:pos="3294"/>
        </w:tabs>
        <w:ind w:left="3294" w:hanging="360"/>
      </w:pPr>
      <w:rPr>
        <w:rFonts w:ascii="Wingdings" w:hAnsi="Wingdings" w:hint="default"/>
      </w:rPr>
    </w:lvl>
    <w:lvl w:ilvl="3" w:tplc="0405000F" w:tentative="1">
      <w:start w:val="1"/>
      <w:numFmt w:val="bullet"/>
      <w:lvlText w:val=""/>
      <w:lvlJc w:val="left"/>
      <w:pPr>
        <w:tabs>
          <w:tab w:val="num" w:pos="4014"/>
        </w:tabs>
        <w:ind w:left="4014" w:hanging="360"/>
      </w:pPr>
      <w:rPr>
        <w:rFonts w:ascii="Symbol" w:hAnsi="Symbol" w:hint="default"/>
      </w:rPr>
    </w:lvl>
    <w:lvl w:ilvl="4" w:tplc="04050019" w:tentative="1">
      <w:start w:val="1"/>
      <w:numFmt w:val="bullet"/>
      <w:lvlText w:val="o"/>
      <w:lvlJc w:val="left"/>
      <w:pPr>
        <w:tabs>
          <w:tab w:val="num" w:pos="4734"/>
        </w:tabs>
        <w:ind w:left="4734" w:hanging="360"/>
      </w:pPr>
      <w:rPr>
        <w:rFonts w:ascii="Courier New" w:hAnsi="Courier New" w:hint="default"/>
      </w:rPr>
    </w:lvl>
    <w:lvl w:ilvl="5" w:tplc="0405001B" w:tentative="1">
      <w:start w:val="1"/>
      <w:numFmt w:val="bullet"/>
      <w:lvlText w:val=""/>
      <w:lvlJc w:val="left"/>
      <w:pPr>
        <w:tabs>
          <w:tab w:val="num" w:pos="5454"/>
        </w:tabs>
        <w:ind w:left="5454" w:hanging="360"/>
      </w:pPr>
      <w:rPr>
        <w:rFonts w:ascii="Wingdings" w:hAnsi="Wingdings" w:hint="default"/>
      </w:rPr>
    </w:lvl>
    <w:lvl w:ilvl="6" w:tplc="0405000F" w:tentative="1">
      <w:start w:val="1"/>
      <w:numFmt w:val="bullet"/>
      <w:lvlText w:val=""/>
      <w:lvlJc w:val="left"/>
      <w:pPr>
        <w:tabs>
          <w:tab w:val="num" w:pos="6174"/>
        </w:tabs>
        <w:ind w:left="6174" w:hanging="360"/>
      </w:pPr>
      <w:rPr>
        <w:rFonts w:ascii="Symbol" w:hAnsi="Symbol" w:hint="default"/>
      </w:rPr>
    </w:lvl>
    <w:lvl w:ilvl="7" w:tplc="04050019" w:tentative="1">
      <w:start w:val="1"/>
      <w:numFmt w:val="bullet"/>
      <w:lvlText w:val="o"/>
      <w:lvlJc w:val="left"/>
      <w:pPr>
        <w:tabs>
          <w:tab w:val="num" w:pos="6894"/>
        </w:tabs>
        <w:ind w:left="6894" w:hanging="360"/>
      </w:pPr>
      <w:rPr>
        <w:rFonts w:ascii="Courier New" w:hAnsi="Courier New" w:hint="default"/>
      </w:rPr>
    </w:lvl>
    <w:lvl w:ilvl="8" w:tplc="0405001B" w:tentative="1">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5B03481F"/>
    <w:multiLevelType w:val="hybridMultilevel"/>
    <w:tmpl w:val="68727BFA"/>
    <w:lvl w:ilvl="0" w:tplc="6D48C7D0">
      <w:start w:val="1"/>
      <w:numFmt w:val="lowerLetter"/>
      <w:pStyle w:val="CA3"/>
      <w:lvlText w:val="%1)"/>
      <w:lvlJc w:val="left"/>
      <w:pPr>
        <w:tabs>
          <w:tab w:val="num" w:pos="2968"/>
        </w:tabs>
        <w:ind w:left="2968" w:hanging="360"/>
      </w:pPr>
      <w:rPr>
        <w:rFonts w:ascii="Arial" w:hAnsi="Arial" w:hint="default"/>
        <w:sz w:val="20"/>
      </w:rPr>
    </w:lvl>
    <w:lvl w:ilvl="1" w:tplc="14820458" w:tentative="1">
      <w:start w:val="1"/>
      <w:numFmt w:val="lowerLetter"/>
      <w:lvlText w:val="%2."/>
      <w:lvlJc w:val="left"/>
      <w:pPr>
        <w:tabs>
          <w:tab w:val="num" w:pos="2914"/>
        </w:tabs>
        <w:ind w:left="2914" w:hanging="360"/>
      </w:pPr>
    </w:lvl>
    <w:lvl w:ilvl="2" w:tplc="07BE419A" w:tentative="1">
      <w:start w:val="1"/>
      <w:numFmt w:val="lowerRoman"/>
      <w:lvlText w:val="%3."/>
      <w:lvlJc w:val="right"/>
      <w:pPr>
        <w:tabs>
          <w:tab w:val="num" w:pos="3634"/>
        </w:tabs>
        <w:ind w:left="3634" w:hanging="180"/>
      </w:pPr>
    </w:lvl>
    <w:lvl w:ilvl="3" w:tplc="FC3878D2" w:tentative="1">
      <w:start w:val="1"/>
      <w:numFmt w:val="decimal"/>
      <w:lvlText w:val="%4."/>
      <w:lvlJc w:val="left"/>
      <w:pPr>
        <w:tabs>
          <w:tab w:val="num" w:pos="4354"/>
        </w:tabs>
        <w:ind w:left="4354" w:hanging="360"/>
      </w:pPr>
    </w:lvl>
    <w:lvl w:ilvl="4" w:tplc="AC4671CE" w:tentative="1">
      <w:start w:val="1"/>
      <w:numFmt w:val="lowerLetter"/>
      <w:lvlText w:val="%5."/>
      <w:lvlJc w:val="left"/>
      <w:pPr>
        <w:tabs>
          <w:tab w:val="num" w:pos="5074"/>
        </w:tabs>
        <w:ind w:left="5074" w:hanging="360"/>
      </w:pPr>
    </w:lvl>
    <w:lvl w:ilvl="5" w:tplc="7B76FBF6" w:tentative="1">
      <w:start w:val="1"/>
      <w:numFmt w:val="lowerRoman"/>
      <w:lvlText w:val="%6."/>
      <w:lvlJc w:val="right"/>
      <w:pPr>
        <w:tabs>
          <w:tab w:val="num" w:pos="5794"/>
        </w:tabs>
        <w:ind w:left="5794" w:hanging="180"/>
      </w:pPr>
    </w:lvl>
    <w:lvl w:ilvl="6" w:tplc="BCAEF658" w:tentative="1">
      <w:start w:val="1"/>
      <w:numFmt w:val="decimal"/>
      <w:lvlText w:val="%7."/>
      <w:lvlJc w:val="left"/>
      <w:pPr>
        <w:tabs>
          <w:tab w:val="num" w:pos="6514"/>
        </w:tabs>
        <w:ind w:left="6514" w:hanging="360"/>
      </w:pPr>
    </w:lvl>
    <w:lvl w:ilvl="7" w:tplc="588ECEBA" w:tentative="1">
      <w:start w:val="1"/>
      <w:numFmt w:val="lowerLetter"/>
      <w:lvlText w:val="%8."/>
      <w:lvlJc w:val="left"/>
      <w:pPr>
        <w:tabs>
          <w:tab w:val="num" w:pos="7234"/>
        </w:tabs>
        <w:ind w:left="7234" w:hanging="360"/>
      </w:pPr>
    </w:lvl>
    <w:lvl w:ilvl="8" w:tplc="6F743666" w:tentative="1">
      <w:start w:val="1"/>
      <w:numFmt w:val="lowerRoman"/>
      <w:lvlText w:val="%9."/>
      <w:lvlJc w:val="right"/>
      <w:pPr>
        <w:tabs>
          <w:tab w:val="num" w:pos="7954"/>
        </w:tabs>
        <w:ind w:left="7954" w:hanging="180"/>
      </w:pPr>
    </w:lvl>
  </w:abstractNum>
  <w:abstractNum w:abstractNumId="22" w15:restartNumberingAfterBreak="0">
    <w:nsid w:val="5B7A2B4D"/>
    <w:multiLevelType w:val="hybridMultilevel"/>
    <w:tmpl w:val="BF6AED84"/>
    <w:lvl w:ilvl="0" w:tplc="8CC630B4">
      <w:start w:val="1"/>
      <w:numFmt w:val="lowerLetter"/>
      <w:pStyle w:val="H1normln"/>
      <w:lvlText w:val="%1)"/>
      <w:lvlJc w:val="left"/>
      <w:pPr>
        <w:tabs>
          <w:tab w:val="num" w:pos="1494"/>
        </w:tabs>
        <w:ind w:left="1494" w:hanging="360"/>
      </w:pPr>
      <w:rPr>
        <w:rFonts w:ascii="Arial" w:hAnsi="Arial" w:hint="default"/>
        <w:sz w:val="20"/>
      </w:rPr>
    </w:lvl>
    <w:lvl w:ilvl="1" w:tplc="604A6B54">
      <w:start w:val="1"/>
      <w:numFmt w:val="lowerLetter"/>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5C654BB8"/>
    <w:multiLevelType w:val="hybridMultilevel"/>
    <w:tmpl w:val="79E859E0"/>
    <w:lvl w:ilvl="0" w:tplc="E20CACEE">
      <w:start w:val="1"/>
      <w:numFmt w:val="lowerLetter"/>
      <w:pStyle w:val="CA2"/>
      <w:lvlText w:val="%1)"/>
      <w:lvlJc w:val="left"/>
      <w:pPr>
        <w:tabs>
          <w:tab w:val="num" w:pos="3762"/>
        </w:tabs>
        <w:ind w:left="3762" w:hanging="360"/>
      </w:pPr>
      <w:rPr>
        <w:rFonts w:ascii="Arial" w:hAnsi="Arial" w:hint="default"/>
        <w:sz w:val="20"/>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24" w15:restartNumberingAfterBreak="0">
    <w:nsid w:val="5FE63918"/>
    <w:multiLevelType w:val="hybridMultilevel"/>
    <w:tmpl w:val="8762318C"/>
    <w:lvl w:ilvl="0" w:tplc="93F6B4E6">
      <w:start w:val="1"/>
      <w:numFmt w:val="decimal"/>
      <w:pStyle w:val="H9n"/>
      <w:lvlText w:val="9.%1"/>
      <w:lvlJc w:val="left"/>
      <w:pPr>
        <w:tabs>
          <w:tab w:val="num" w:pos="360"/>
        </w:tabs>
        <w:ind w:left="360" w:hanging="360"/>
      </w:pPr>
      <w:rPr>
        <w:rFonts w:ascii="Arial" w:hAnsi="Arial" w:hint="default"/>
        <w:sz w:val="20"/>
      </w:rPr>
    </w:lvl>
    <w:lvl w:ilvl="1" w:tplc="8216EB3E" w:tentative="1">
      <w:start w:val="1"/>
      <w:numFmt w:val="lowerLetter"/>
      <w:lvlText w:val="%2."/>
      <w:lvlJc w:val="left"/>
      <w:pPr>
        <w:tabs>
          <w:tab w:val="num" w:pos="1440"/>
        </w:tabs>
        <w:ind w:left="1440" w:hanging="360"/>
      </w:pPr>
    </w:lvl>
    <w:lvl w:ilvl="2" w:tplc="5C9056AE" w:tentative="1">
      <w:start w:val="1"/>
      <w:numFmt w:val="lowerRoman"/>
      <w:lvlText w:val="%3."/>
      <w:lvlJc w:val="right"/>
      <w:pPr>
        <w:tabs>
          <w:tab w:val="num" w:pos="2160"/>
        </w:tabs>
        <w:ind w:left="2160" w:hanging="180"/>
      </w:pPr>
    </w:lvl>
    <w:lvl w:ilvl="3" w:tplc="A5A65978" w:tentative="1">
      <w:start w:val="1"/>
      <w:numFmt w:val="decimal"/>
      <w:lvlText w:val="%4."/>
      <w:lvlJc w:val="left"/>
      <w:pPr>
        <w:tabs>
          <w:tab w:val="num" w:pos="2880"/>
        </w:tabs>
        <w:ind w:left="2880" w:hanging="360"/>
      </w:pPr>
    </w:lvl>
    <w:lvl w:ilvl="4" w:tplc="C80C2070" w:tentative="1">
      <w:start w:val="1"/>
      <w:numFmt w:val="lowerLetter"/>
      <w:lvlText w:val="%5."/>
      <w:lvlJc w:val="left"/>
      <w:pPr>
        <w:tabs>
          <w:tab w:val="num" w:pos="3600"/>
        </w:tabs>
        <w:ind w:left="3600" w:hanging="360"/>
      </w:pPr>
    </w:lvl>
    <w:lvl w:ilvl="5" w:tplc="E286F174" w:tentative="1">
      <w:start w:val="1"/>
      <w:numFmt w:val="lowerRoman"/>
      <w:lvlText w:val="%6."/>
      <w:lvlJc w:val="right"/>
      <w:pPr>
        <w:tabs>
          <w:tab w:val="num" w:pos="4320"/>
        </w:tabs>
        <w:ind w:left="4320" w:hanging="180"/>
      </w:pPr>
    </w:lvl>
    <w:lvl w:ilvl="6" w:tplc="A7306C28" w:tentative="1">
      <w:start w:val="1"/>
      <w:numFmt w:val="decimal"/>
      <w:lvlText w:val="%7."/>
      <w:lvlJc w:val="left"/>
      <w:pPr>
        <w:tabs>
          <w:tab w:val="num" w:pos="5040"/>
        </w:tabs>
        <w:ind w:left="5040" w:hanging="360"/>
      </w:pPr>
    </w:lvl>
    <w:lvl w:ilvl="7" w:tplc="D9808EDE" w:tentative="1">
      <w:start w:val="1"/>
      <w:numFmt w:val="lowerLetter"/>
      <w:lvlText w:val="%8."/>
      <w:lvlJc w:val="left"/>
      <w:pPr>
        <w:tabs>
          <w:tab w:val="num" w:pos="5760"/>
        </w:tabs>
        <w:ind w:left="5760" w:hanging="360"/>
      </w:pPr>
    </w:lvl>
    <w:lvl w:ilvl="8" w:tplc="601ED380" w:tentative="1">
      <w:start w:val="1"/>
      <w:numFmt w:val="lowerRoman"/>
      <w:lvlText w:val="%9."/>
      <w:lvlJc w:val="right"/>
      <w:pPr>
        <w:tabs>
          <w:tab w:val="num" w:pos="6480"/>
        </w:tabs>
        <w:ind w:left="6480" w:hanging="180"/>
      </w:pPr>
    </w:lvl>
  </w:abstractNum>
  <w:abstractNum w:abstractNumId="25" w15:restartNumberingAfterBreak="0">
    <w:nsid w:val="606125DB"/>
    <w:multiLevelType w:val="hybridMultilevel"/>
    <w:tmpl w:val="A8AC6C1E"/>
    <w:lvl w:ilvl="0" w:tplc="E49CC0B6">
      <w:numFmt w:val="bullet"/>
      <w:lvlText w:val="-"/>
      <w:lvlJc w:val="left"/>
      <w:pPr>
        <w:ind w:left="1097" w:hanging="360"/>
      </w:pPr>
      <w:rPr>
        <w:rFonts w:ascii="Arial" w:eastAsia="Times New Roman" w:hAnsi="Arial" w:cs="Aria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6" w15:restartNumberingAfterBreak="0">
    <w:nsid w:val="639B03DB"/>
    <w:multiLevelType w:val="multilevel"/>
    <w:tmpl w:val="4022B43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57"/>
        </w:tabs>
        <w:ind w:left="1457" w:hanging="1457"/>
      </w:pPr>
      <w:rPr>
        <w:rFonts w:hint="default"/>
      </w:rPr>
    </w:lvl>
    <w:lvl w:ilvl="3">
      <w:start w:val="1"/>
      <w:numFmt w:val="decimal"/>
      <w:lvlText w:val="%1.%2.%3.%4"/>
      <w:lvlJc w:val="left"/>
      <w:pPr>
        <w:tabs>
          <w:tab w:val="num" w:pos="1457"/>
        </w:tabs>
        <w:ind w:left="1457" w:hanging="720"/>
      </w:pPr>
      <w:rPr>
        <w:rFonts w:hint="default"/>
      </w:rPr>
    </w:lvl>
    <w:lvl w:ilvl="4">
      <w:start w:val="1"/>
      <w:numFmt w:val="decimal"/>
      <w:lvlText w:val="%1.%2.%3.%4.%5"/>
      <w:lvlJc w:val="left"/>
      <w:pPr>
        <w:tabs>
          <w:tab w:val="num" w:pos="1817"/>
        </w:tabs>
        <w:ind w:left="1817" w:hanging="1080"/>
      </w:pPr>
      <w:rPr>
        <w:rFonts w:hint="default"/>
      </w:rPr>
    </w:lvl>
    <w:lvl w:ilvl="5">
      <w:start w:val="1"/>
      <w:numFmt w:val="decimal"/>
      <w:lvlText w:val="%1.%2.%3.%4.%5.%6"/>
      <w:lvlJc w:val="left"/>
      <w:pPr>
        <w:tabs>
          <w:tab w:val="num" w:pos="1817"/>
        </w:tabs>
        <w:ind w:left="1817" w:hanging="1080"/>
      </w:pPr>
      <w:rPr>
        <w:rFonts w:hint="default"/>
      </w:rPr>
    </w:lvl>
    <w:lvl w:ilvl="6">
      <w:start w:val="1"/>
      <w:numFmt w:val="decimal"/>
      <w:lvlText w:val="%1.%2.%3.%4.%5.%6.%7"/>
      <w:lvlJc w:val="left"/>
      <w:pPr>
        <w:tabs>
          <w:tab w:val="num" w:pos="2177"/>
        </w:tabs>
        <w:ind w:left="2177" w:hanging="1440"/>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537"/>
        </w:tabs>
        <w:ind w:left="2537" w:hanging="1800"/>
      </w:pPr>
      <w:rPr>
        <w:rFonts w:hint="default"/>
      </w:rPr>
    </w:lvl>
  </w:abstractNum>
  <w:abstractNum w:abstractNumId="27" w15:restartNumberingAfterBreak="0">
    <w:nsid w:val="64555D08"/>
    <w:multiLevelType w:val="multilevel"/>
    <w:tmpl w:val="38D6D5A8"/>
    <w:lvl w:ilvl="0">
      <w:start w:val="1"/>
      <w:numFmt w:val="decimal"/>
      <w:pStyle w:val="H4nn"/>
      <w:lvlText w:val="4.1.%1"/>
      <w:lvlJc w:val="left"/>
      <w:pPr>
        <w:tabs>
          <w:tab w:val="num" w:pos="1474"/>
        </w:tabs>
        <w:ind w:left="1474" w:hanging="737"/>
      </w:pPr>
      <w:rPr>
        <w:rFonts w:hint="default"/>
      </w:rPr>
    </w:lvl>
    <w:lvl w:ilvl="1">
      <w:start w:val="1"/>
      <w:numFmt w:val="decimal"/>
      <w:lvlText w:val="%1.%2"/>
      <w:lvlJc w:val="left"/>
      <w:pPr>
        <w:tabs>
          <w:tab w:val="num" w:pos="1313"/>
        </w:tabs>
        <w:ind w:left="1313" w:hanging="576"/>
      </w:pPr>
      <w:rPr>
        <w:rFonts w:hint="default"/>
      </w:rPr>
    </w:lvl>
    <w:lvl w:ilvl="2">
      <w:start w:val="1"/>
      <w:numFmt w:val="decimal"/>
      <w:lvlText w:val="%1.%2.%3"/>
      <w:lvlJc w:val="left"/>
      <w:pPr>
        <w:tabs>
          <w:tab w:val="num" w:pos="1457"/>
        </w:tabs>
        <w:ind w:left="1457" w:hanging="720"/>
      </w:pPr>
      <w:rPr>
        <w:rFonts w:hint="default"/>
      </w:rPr>
    </w:lvl>
    <w:lvl w:ilvl="3">
      <w:start w:val="1"/>
      <w:numFmt w:val="decimal"/>
      <w:lvlText w:val="%1.%2.%3.%4"/>
      <w:lvlJc w:val="left"/>
      <w:pPr>
        <w:tabs>
          <w:tab w:val="num" w:pos="1601"/>
        </w:tabs>
        <w:ind w:left="1601" w:hanging="864"/>
      </w:pPr>
      <w:rPr>
        <w:rFonts w:hint="default"/>
      </w:rPr>
    </w:lvl>
    <w:lvl w:ilvl="4">
      <w:start w:val="1"/>
      <w:numFmt w:val="decimal"/>
      <w:lvlText w:val="%1.%2.%3.%4.%5"/>
      <w:lvlJc w:val="left"/>
      <w:pPr>
        <w:tabs>
          <w:tab w:val="num" w:pos="1745"/>
        </w:tabs>
        <w:ind w:left="1745" w:hanging="1008"/>
      </w:pPr>
      <w:rPr>
        <w:rFonts w:hint="default"/>
      </w:rPr>
    </w:lvl>
    <w:lvl w:ilvl="5">
      <w:start w:val="1"/>
      <w:numFmt w:val="decimal"/>
      <w:lvlText w:val="%1.%2.%3.%4.%5.%6"/>
      <w:lvlJc w:val="left"/>
      <w:pPr>
        <w:tabs>
          <w:tab w:val="num" w:pos="1889"/>
        </w:tabs>
        <w:ind w:left="1889" w:hanging="1152"/>
      </w:pPr>
      <w:rPr>
        <w:rFonts w:hint="default"/>
      </w:rPr>
    </w:lvl>
    <w:lvl w:ilvl="6">
      <w:start w:val="1"/>
      <w:numFmt w:val="decimal"/>
      <w:lvlText w:val="%1.%2.%3.%4.%5.%6.%7"/>
      <w:lvlJc w:val="left"/>
      <w:pPr>
        <w:tabs>
          <w:tab w:val="num" w:pos="2033"/>
        </w:tabs>
        <w:ind w:left="2033" w:hanging="1296"/>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321"/>
        </w:tabs>
        <w:ind w:left="2321" w:hanging="1584"/>
      </w:pPr>
      <w:rPr>
        <w:rFonts w:hint="default"/>
      </w:rPr>
    </w:lvl>
  </w:abstractNum>
  <w:abstractNum w:abstractNumId="28" w15:restartNumberingAfterBreak="0">
    <w:nsid w:val="6EF50B01"/>
    <w:multiLevelType w:val="hybridMultilevel"/>
    <w:tmpl w:val="72C8DCD8"/>
    <w:lvl w:ilvl="0" w:tplc="E1D6895A">
      <w:numFmt w:val="bullet"/>
      <w:lvlText w:val="-"/>
      <w:lvlJc w:val="left"/>
      <w:pPr>
        <w:ind w:left="1457" w:hanging="360"/>
      </w:pPr>
      <w:rPr>
        <w:rFonts w:ascii="Arial" w:eastAsia="Times New Roman" w:hAnsi="Arial" w:cs="Arial" w:hint="default"/>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70AB2518"/>
    <w:multiLevelType w:val="hybridMultilevel"/>
    <w:tmpl w:val="6FF47540"/>
    <w:lvl w:ilvl="0" w:tplc="04050005">
      <w:start w:val="1"/>
      <w:numFmt w:val="bullet"/>
      <w:lvlText w:val=""/>
      <w:lvlJc w:val="left"/>
      <w:pPr>
        <w:ind w:left="1457" w:hanging="360"/>
      </w:pPr>
      <w:rPr>
        <w:rFonts w:ascii="Wingdings" w:hAnsi="Wingdings" w:hint="default"/>
      </w:r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30" w15:restartNumberingAfterBreak="0">
    <w:nsid w:val="74897BDC"/>
    <w:multiLevelType w:val="hybridMultilevel"/>
    <w:tmpl w:val="FCF6F20A"/>
    <w:lvl w:ilvl="0" w:tplc="7AF6CE54">
      <w:start w:val="1"/>
      <w:numFmt w:val="decimal"/>
      <w:lvlText w:val="1. %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6E15577"/>
    <w:multiLevelType w:val="hybridMultilevel"/>
    <w:tmpl w:val="9A041C48"/>
    <w:lvl w:ilvl="0" w:tplc="CFC43668">
      <w:start w:val="1"/>
      <w:numFmt w:val="lowerLetter"/>
      <w:pStyle w:val="CA4"/>
      <w:lvlText w:val="%1)"/>
      <w:lvlJc w:val="left"/>
      <w:pPr>
        <w:tabs>
          <w:tab w:val="num" w:pos="2628"/>
        </w:tabs>
        <w:ind w:left="2628" w:hanging="360"/>
      </w:pPr>
      <w:rPr>
        <w:rFonts w:ascii="Arial" w:hAnsi="Arial" w:hint="default"/>
        <w:sz w:val="20"/>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32" w15:restartNumberingAfterBreak="0">
    <w:nsid w:val="78DA0904"/>
    <w:multiLevelType w:val="multilevel"/>
    <w:tmpl w:val="085AC9A0"/>
    <w:lvl w:ilvl="0">
      <w:start w:val="1"/>
      <w:numFmt w:val="decimal"/>
      <w:pStyle w:val="H1n"/>
      <w:lvlText w:val="1.%1"/>
      <w:lvlJc w:val="left"/>
      <w:pPr>
        <w:tabs>
          <w:tab w:val="num" w:pos="737"/>
        </w:tabs>
        <w:ind w:left="737" w:hanging="737"/>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CA811F3"/>
    <w:multiLevelType w:val="hybridMultilevel"/>
    <w:tmpl w:val="ED3486EA"/>
    <w:lvl w:ilvl="0" w:tplc="82D80332">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num w:numId="1" w16cid:durableId="497379432">
    <w:abstractNumId w:val="15"/>
  </w:num>
  <w:num w:numId="2" w16cid:durableId="526674110">
    <w:abstractNumId w:val="20"/>
  </w:num>
  <w:num w:numId="3" w16cid:durableId="228615950">
    <w:abstractNumId w:val="6"/>
  </w:num>
  <w:num w:numId="4" w16cid:durableId="1563521978">
    <w:abstractNumId w:val="17"/>
  </w:num>
  <w:num w:numId="5" w16cid:durableId="1784572061">
    <w:abstractNumId w:val="20"/>
  </w:num>
  <w:num w:numId="6" w16cid:durableId="422334727">
    <w:abstractNumId w:val="19"/>
  </w:num>
  <w:num w:numId="7" w16cid:durableId="786777659">
    <w:abstractNumId w:val="23"/>
  </w:num>
  <w:num w:numId="8" w16cid:durableId="270668226">
    <w:abstractNumId w:val="21"/>
  </w:num>
  <w:num w:numId="9" w16cid:durableId="1776899671">
    <w:abstractNumId w:val="31"/>
  </w:num>
  <w:num w:numId="10" w16cid:durableId="508176044">
    <w:abstractNumId w:val="18"/>
  </w:num>
  <w:num w:numId="11" w16cid:durableId="1138691503">
    <w:abstractNumId w:val="2"/>
  </w:num>
  <w:num w:numId="12" w16cid:durableId="401493499">
    <w:abstractNumId w:val="32"/>
  </w:num>
  <w:num w:numId="13" w16cid:durableId="1801847500">
    <w:abstractNumId w:val="22"/>
  </w:num>
  <w:num w:numId="14" w16cid:durableId="2085950991">
    <w:abstractNumId w:val="27"/>
  </w:num>
  <w:num w:numId="15" w16cid:durableId="2104375383">
    <w:abstractNumId w:val="4"/>
  </w:num>
  <w:num w:numId="16" w16cid:durableId="760416379">
    <w:abstractNumId w:val="7"/>
  </w:num>
  <w:num w:numId="17" w16cid:durableId="2104379552">
    <w:abstractNumId w:val="19"/>
    <w:lvlOverride w:ilvl="0">
      <w:startOverride w:val="1"/>
    </w:lvlOverride>
  </w:num>
  <w:num w:numId="18" w16cid:durableId="1647931749">
    <w:abstractNumId w:val="11"/>
  </w:num>
  <w:num w:numId="19" w16cid:durableId="1923250872">
    <w:abstractNumId w:val="16"/>
  </w:num>
  <w:num w:numId="20" w16cid:durableId="894396590">
    <w:abstractNumId w:val="24"/>
  </w:num>
  <w:num w:numId="21" w16cid:durableId="915671165">
    <w:abstractNumId w:val="25"/>
  </w:num>
  <w:num w:numId="22" w16cid:durableId="1343968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6733425">
    <w:abstractNumId w:val="5"/>
  </w:num>
  <w:num w:numId="24" w16cid:durableId="448088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1824334">
    <w:abstractNumId w:val="33"/>
  </w:num>
  <w:num w:numId="26" w16cid:durableId="1434013444">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16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1890079">
    <w:abstractNumId w:val="8"/>
  </w:num>
  <w:num w:numId="29" w16cid:durableId="367949519">
    <w:abstractNumId w:val="9"/>
  </w:num>
  <w:num w:numId="30" w16cid:durableId="691760538">
    <w:abstractNumId w:val="26"/>
  </w:num>
  <w:num w:numId="31" w16cid:durableId="1765372507">
    <w:abstractNumId w:val="14"/>
  </w:num>
  <w:num w:numId="32" w16cid:durableId="1728723486">
    <w:abstractNumId w:val="1"/>
  </w:num>
  <w:num w:numId="33" w16cid:durableId="1441875759">
    <w:abstractNumId w:val="10"/>
  </w:num>
  <w:num w:numId="34" w16cid:durableId="14505936">
    <w:abstractNumId w:val="3"/>
  </w:num>
  <w:num w:numId="35" w16cid:durableId="322125750">
    <w:abstractNumId w:val="30"/>
  </w:num>
  <w:num w:numId="36" w16cid:durableId="521020769">
    <w:abstractNumId w:val="13"/>
  </w:num>
  <w:num w:numId="37" w16cid:durableId="1015419692">
    <w:abstractNumId w:val="29"/>
  </w:num>
  <w:num w:numId="38" w16cid:durableId="1743405836">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DA"/>
    <w:rsid w:val="00002ECD"/>
    <w:rsid w:val="00005F43"/>
    <w:rsid w:val="00006891"/>
    <w:rsid w:val="000110F7"/>
    <w:rsid w:val="0001215D"/>
    <w:rsid w:val="0002029B"/>
    <w:rsid w:val="00020D32"/>
    <w:rsid w:val="000215BA"/>
    <w:rsid w:val="000242B3"/>
    <w:rsid w:val="00025572"/>
    <w:rsid w:val="0003199B"/>
    <w:rsid w:val="000406A6"/>
    <w:rsid w:val="00040B9A"/>
    <w:rsid w:val="00040D39"/>
    <w:rsid w:val="00044175"/>
    <w:rsid w:val="00052130"/>
    <w:rsid w:val="00056357"/>
    <w:rsid w:val="00057062"/>
    <w:rsid w:val="000600CB"/>
    <w:rsid w:val="000602DC"/>
    <w:rsid w:val="0006477F"/>
    <w:rsid w:val="000654DA"/>
    <w:rsid w:val="00066B4B"/>
    <w:rsid w:val="00072630"/>
    <w:rsid w:val="00072EF6"/>
    <w:rsid w:val="00074316"/>
    <w:rsid w:val="00074A8A"/>
    <w:rsid w:val="000759F2"/>
    <w:rsid w:val="00076382"/>
    <w:rsid w:val="000764D3"/>
    <w:rsid w:val="000778E5"/>
    <w:rsid w:val="00077AC2"/>
    <w:rsid w:val="00077B35"/>
    <w:rsid w:val="000847D4"/>
    <w:rsid w:val="0009129D"/>
    <w:rsid w:val="00093939"/>
    <w:rsid w:val="000A0A8E"/>
    <w:rsid w:val="000A10FA"/>
    <w:rsid w:val="000A6A7B"/>
    <w:rsid w:val="000B4EEE"/>
    <w:rsid w:val="000B5474"/>
    <w:rsid w:val="000B5B51"/>
    <w:rsid w:val="000C0800"/>
    <w:rsid w:val="000D0148"/>
    <w:rsid w:val="000D3865"/>
    <w:rsid w:val="000D4AB2"/>
    <w:rsid w:val="000D5F31"/>
    <w:rsid w:val="000D7041"/>
    <w:rsid w:val="000E000B"/>
    <w:rsid w:val="000E2FC2"/>
    <w:rsid w:val="000E3530"/>
    <w:rsid w:val="000E5910"/>
    <w:rsid w:val="000E6FAB"/>
    <w:rsid w:val="000F020D"/>
    <w:rsid w:val="000F2C69"/>
    <w:rsid w:val="000F4E26"/>
    <w:rsid w:val="00100EFF"/>
    <w:rsid w:val="00104544"/>
    <w:rsid w:val="00105737"/>
    <w:rsid w:val="00105A42"/>
    <w:rsid w:val="00106BAA"/>
    <w:rsid w:val="001116AB"/>
    <w:rsid w:val="00111CC9"/>
    <w:rsid w:val="001131B1"/>
    <w:rsid w:val="00114D2C"/>
    <w:rsid w:val="0011574E"/>
    <w:rsid w:val="00124735"/>
    <w:rsid w:val="0012500F"/>
    <w:rsid w:val="0013502C"/>
    <w:rsid w:val="00136A4A"/>
    <w:rsid w:val="001414EC"/>
    <w:rsid w:val="00141C4C"/>
    <w:rsid w:val="00146D52"/>
    <w:rsid w:val="001471D0"/>
    <w:rsid w:val="001500E9"/>
    <w:rsid w:val="00157C75"/>
    <w:rsid w:val="0016051D"/>
    <w:rsid w:val="00163643"/>
    <w:rsid w:val="00165015"/>
    <w:rsid w:val="0017025A"/>
    <w:rsid w:val="00177AD4"/>
    <w:rsid w:val="00184C59"/>
    <w:rsid w:val="00184D81"/>
    <w:rsid w:val="00187C5F"/>
    <w:rsid w:val="00190143"/>
    <w:rsid w:val="00190311"/>
    <w:rsid w:val="00190FEF"/>
    <w:rsid w:val="0019214A"/>
    <w:rsid w:val="001926E7"/>
    <w:rsid w:val="001A1C8C"/>
    <w:rsid w:val="001A6192"/>
    <w:rsid w:val="001A6F21"/>
    <w:rsid w:val="001B1146"/>
    <w:rsid w:val="001B361C"/>
    <w:rsid w:val="001B498A"/>
    <w:rsid w:val="001B56E1"/>
    <w:rsid w:val="001B6ECE"/>
    <w:rsid w:val="001B78E3"/>
    <w:rsid w:val="001C75A5"/>
    <w:rsid w:val="001D1D30"/>
    <w:rsid w:val="001D2C42"/>
    <w:rsid w:val="001D3A67"/>
    <w:rsid w:val="001D439F"/>
    <w:rsid w:val="001D4E39"/>
    <w:rsid w:val="001E03D6"/>
    <w:rsid w:val="001E140F"/>
    <w:rsid w:val="001E1784"/>
    <w:rsid w:val="001E2FC6"/>
    <w:rsid w:val="001F1530"/>
    <w:rsid w:val="001F26E2"/>
    <w:rsid w:val="001F7882"/>
    <w:rsid w:val="002011DB"/>
    <w:rsid w:val="0020179C"/>
    <w:rsid w:val="00201D2D"/>
    <w:rsid w:val="00202447"/>
    <w:rsid w:val="00203577"/>
    <w:rsid w:val="00203BB9"/>
    <w:rsid w:val="00205BBA"/>
    <w:rsid w:val="00205EF8"/>
    <w:rsid w:val="00207A88"/>
    <w:rsid w:val="00207E67"/>
    <w:rsid w:val="00210F38"/>
    <w:rsid w:val="0021172A"/>
    <w:rsid w:val="00215C12"/>
    <w:rsid w:val="00217565"/>
    <w:rsid w:val="00221292"/>
    <w:rsid w:val="00224391"/>
    <w:rsid w:val="00232140"/>
    <w:rsid w:val="00237D77"/>
    <w:rsid w:val="00252906"/>
    <w:rsid w:val="00260EA8"/>
    <w:rsid w:val="00265906"/>
    <w:rsid w:val="002661A8"/>
    <w:rsid w:val="002679D7"/>
    <w:rsid w:val="00273FF0"/>
    <w:rsid w:val="00274387"/>
    <w:rsid w:val="00275165"/>
    <w:rsid w:val="0028206E"/>
    <w:rsid w:val="00282E8F"/>
    <w:rsid w:val="00292A0D"/>
    <w:rsid w:val="00295055"/>
    <w:rsid w:val="002A3CF0"/>
    <w:rsid w:val="002A5C65"/>
    <w:rsid w:val="002B2773"/>
    <w:rsid w:val="002B4903"/>
    <w:rsid w:val="002B4F55"/>
    <w:rsid w:val="002B644F"/>
    <w:rsid w:val="002B6F2A"/>
    <w:rsid w:val="002B790E"/>
    <w:rsid w:val="002B7B0D"/>
    <w:rsid w:val="002C1755"/>
    <w:rsid w:val="002C2423"/>
    <w:rsid w:val="002C24F2"/>
    <w:rsid w:val="002C2A91"/>
    <w:rsid w:val="002C64E1"/>
    <w:rsid w:val="002C66ED"/>
    <w:rsid w:val="002C7374"/>
    <w:rsid w:val="002D0571"/>
    <w:rsid w:val="002D1CD5"/>
    <w:rsid w:val="002E0815"/>
    <w:rsid w:val="002E183B"/>
    <w:rsid w:val="002E4C5A"/>
    <w:rsid w:val="002E627B"/>
    <w:rsid w:val="002F4746"/>
    <w:rsid w:val="002F72D6"/>
    <w:rsid w:val="002F7EFB"/>
    <w:rsid w:val="0030346C"/>
    <w:rsid w:val="00304B77"/>
    <w:rsid w:val="00305BD4"/>
    <w:rsid w:val="0030628E"/>
    <w:rsid w:val="0031097D"/>
    <w:rsid w:val="00313260"/>
    <w:rsid w:val="00323426"/>
    <w:rsid w:val="0032364F"/>
    <w:rsid w:val="0032464A"/>
    <w:rsid w:val="00325BB9"/>
    <w:rsid w:val="00327AD3"/>
    <w:rsid w:val="00327F5B"/>
    <w:rsid w:val="00331538"/>
    <w:rsid w:val="003328A7"/>
    <w:rsid w:val="00333378"/>
    <w:rsid w:val="0035063A"/>
    <w:rsid w:val="00353451"/>
    <w:rsid w:val="00356076"/>
    <w:rsid w:val="003571E6"/>
    <w:rsid w:val="003604FA"/>
    <w:rsid w:val="00366603"/>
    <w:rsid w:val="0036782F"/>
    <w:rsid w:val="0037141E"/>
    <w:rsid w:val="0037668C"/>
    <w:rsid w:val="00377526"/>
    <w:rsid w:val="003851EF"/>
    <w:rsid w:val="003855E9"/>
    <w:rsid w:val="00391C18"/>
    <w:rsid w:val="00394B3A"/>
    <w:rsid w:val="0039512E"/>
    <w:rsid w:val="003951C6"/>
    <w:rsid w:val="003A1D96"/>
    <w:rsid w:val="003A638C"/>
    <w:rsid w:val="003A7242"/>
    <w:rsid w:val="003B489F"/>
    <w:rsid w:val="003B6114"/>
    <w:rsid w:val="003C1013"/>
    <w:rsid w:val="003C1455"/>
    <w:rsid w:val="003C382F"/>
    <w:rsid w:val="003C4338"/>
    <w:rsid w:val="003C6087"/>
    <w:rsid w:val="003C6B38"/>
    <w:rsid w:val="003C6F57"/>
    <w:rsid w:val="003D586F"/>
    <w:rsid w:val="003D6F43"/>
    <w:rsid w:val="003E03B4"/>
    <w:rsid w:val="003E3590"/>
    <w:rsid w:val="003E3BF2"/>
    <w:rsid w:val="003F27C9"/>
    <w:rsid w:val="003F302F"/>
    <w:rsid w:val="003F47D4"/>
    <w:rsid w:val="003F68B9"/>
    <w:rsid w:val="003F6A5E"/>
    <w:rsid w:val="003F75E4"/>
    <w:rsid w:val="00410149"/>
    <w:rsid w:val="004152B8"/>
    <w:rsid w:val="0042242A"/>
    <w:rsid w:val="004233C8"/>
    <w:rsid w:val="00427634"/>
    <w:rsid w:val="00430583"/>
    <w:rsid w:val="004311BA"/>
    <w:rsid w:val="00431CF8"/>
    <w:rsid w:val="00437E78"/>
    <w:rsid w:val="0044023A"/>
    <w:rsid w:val="00442D86"/>
    <w:rsid w:val="00453428"/>
    <w:rsid w:val="0046698E"/>
    <w:rsid w:val="0047563F"/>
    <w:rsid w:val="00477395"/>
    <w:rsid w:val="004823F8"/>
    <w:rsid w:val="004848B0"/>
    <w:rsid w:val="0048492D"/>
    <w:rsid w:val="00485159"/>
    <w:rsid w:val="004865F2"/>
    <w:rsid w:val="00492605"/>
    <w:rsid w:val="00492D84"/>
    <w:rsid w:val="004958ED"/>
    <w:rsid w:val="004A060F"/>
    <w:rsid w:val="004A1381"/>
    <w:rsid w:val="004A23D7"/>
    <w:rsid w:val="004A52FA"/>
    <w:rsid w:val="004B4343"/>
    <w:rsid w:val="004C08A5"/>
    <w:rsid w:val="004C6878"/>
    <w:rsid w:val="004D04CC"/>
    <w:rsid w:val="004D0DED"/>
    <w:rsid w:val="004D3001"/>
    <w:rsid w:val="004D553D"/>
    <w:rsid w:val="004D638F"/>
    <w:rsid w:val="004E1321"/>
    <w:rsid w:val="004E578B"/>
    <w:rsid w:val="004E661A"/>
    <w:rsid w:val="004F16A2"/>
    <w:rsid w:val="004F4383"/>
    <w:rsid w:val="004F4B77"/>
    <w:rsid w:val="004F5EB4"/>
    <w:rsid w:val="004F620D"/>
    <w:rsid w:val="004F6C68"/>
    <w:rsid w:val="004F76DE"/>
    <w:rsid w:val="005006CB"/>
    <w:rsid w:val="00501149"/>
    <w:rsid w:val="005178DE"/>
    <w:rsid w:val="00522362"/>
    <w:rsid w:val="00524EB6"/>
    <w:rsid w:val="005278C0"/>
    <w:rsid w:val="00530BF1"/>
    <w:rsid w:val="0053667E"/>
    <w:rsid w:val="00536B61"/>
    <w:rsid w:val="00540912"/>
    <w:rsid w:val="00545F83"/>
    <w:rsid w:val="005565A4"/>
    <w:rsid w:val="00564044"/>
    <w:rsid w:val="00566D21"/>
    <w:rsid w:val="005716DC"/>
    <w:rsid w:val="00583D2F"/>
    <w:rsid w:val="00587E54"/>
    <w:rsid w:val="00590650"/>
    <w:rsid w:val="005934D5"/>
    <w:rsid w:val="005949AE"/>
    <w:rsid w:val="0059570C"/>
    <w:rsid w:val="005974C8"/>
    <w:rsid w:val="005A1B13"/>
    <w:rsid w:val="005A22C0"/>
    <w:rsid w:val="005A4C62"/>
    <w:rsid w:val="005A7FFA"/>
    <w:rsid w:val="005B317F"/>
    <w:rsid w:val="005B3CB2"/>
    <w:rsid w:val="005B588A"/>
    <w:rsid w:val="005B5BB5"/>
    <w:rsid w:val="005B6043"/>
    <w:rsid w:val="005B675A"/>
    <w:rsid w:val="005D0F9F"/>
    <w:rsid w:val="005D19D8"/>
    <w:rsid w:val="005D468D"/>
    <w:rsid w:val="005D4814"/>
    <w:rsid w:val="005D5F5B"/>
    <w:rsid w:val="005E0B72"/>
    <w:rsid w:val="005E1054"/>
    <w:rsid w:val="005E14EA"/>
    <w:rsid w:val="005E555C"/>
    <w:rsid w:val="005E6525"/>
    <w:rsid w:val="005E79D6"/>
    <w:rsid w:val="005F560E"/>
    <w:rsid w:val="005F63B9"/>
    <w:rsid w:val="0060177F"/>
    <w:rsid w:val="00603B05"/>
    <w:rsid w:val="00606AFF"/>
    <w:rsid w:val="00613A6B"/>
    <w:rsid w:val="0061553B"/>
    <w:rsid w:val="006234E8"/>
    <w:rsid w:val="0062365E"/>
    <w:rsid w:val="006242F5"/>
    <w:rsid w:val="0062466A"/>
    <w:rsid w:val="00627A51"/>
    <w:rsid w:val="00636A1C"/>
    <w:rsid w:val="00637B2C"/>
    <w:rsid w:val="00637F60"/>
    <w:rsid w:val="006410A2"/>
    <w:rsid w:val="0064562B"/>
    <w:rsid w:val="00645D94"/>
    <w:rsid w:val="00647919"/>
    <w:rsid w:val="00647E36"/>
    <w:rsid w:val="00654B4E"/>
    <w:rsid w:val="00661A0F"/>
    <w:rsid w:val="00662588"/>
    <w:rsid w:val="00663FE2"/>
    <w:rsid w:val="00664B62"/>
    <w:rsid w:val="00666A42"/>
    <w:rsid w:val="0067337E"/>
    <w:rsid w:val="00680442"/>
    <w:rsid w:val="0068610F"/>
    <w:rsid w:val="00686364"/>
    <w:rsid w:val="00686D43"/>
    <w:rsid w:val="00687244"/>
    <w:rsid w:val="00693F81"/>
    <w:rsid w:val="006949D4"/>
    <w:rsid w:val="006A2A3C"/>
    <w:rsid w:val="006A58CB"/>
    <w:rsid w:val="006A5923"/>
    <w:rsid w:val="006A672F"/>
    <w:rsid w:val="006B2E04"/>
    <w:rsid w:val="006B5BB6"/>
    <w:rsid w:val="006B6475"/>
    <w:rsid w:val="006B6A83"/>
    <w:rsid w:val="006B6CF7"/>
    <w:rsid w:val="006C180D"/>
    <w:rsid w:val="006C1BA6"/>
    <w:rsid w:val="006C3C1A"/>
    <w:rsid w:val="006C43C3"/>
    <w:rsid w:val="006D0500"/>
    <w:rsid w:val="006D3C60"/>
    <w:rsid w:val="006E48F1"/>
    <w:rsid w:val="006E613C"/>
    <w:rsid w:val="006F3661"/>
    <w:rsid w:val="007051A5"/>
    <w:rsid w:val="00712472"/>
    <w:rsid w:val="00712C9E"/>
    <w:rsid w:val="00713216"/>
    <w:rsid w:val="007148FE"/>
    <w:rsid w:val="0071509F"/>
    <w:rsid w:val="00725823"/>
    <w:rsid w:val="0073071B"/>
    <w:rsid w:val="0073151C"/>
    <w:rsid w:val="00731A93"/>
    <w:rsid w:val="00737F69"/>
    <w:rsid w:val="00742769"/>
    <w:rsid w:val="007445D4"/>
    <w:rsid w:val="0074728C"/>
    <w:rsid w:val="007473F0"/>
    <w:rsid w:val="00756960"/>
    <w:rsid w:val="007572AB"/>
    <w:rsid w:val="00764201"/>
    <w:rsid w:val="007651F6"/>
    <w:rsid w:val="007666FA"/>
    <w:rsid w:val="007673E1"/>
    <w:rsid w:val="007700B2"/>
    <w:rsid w:val="00774E2F"/>
    <w:rsid w:val="00775218"/>
    <w:rsid w:val="0077573F"/>
    <w:rsid w:val="00780DBB"/>
    <w:rsid w:val="00785A7F"/>
    <w:rsid w:val="00786779"/>
    <w:rsid w:val="007928BE"/>
    <w:rsid w:val="00793C0C"/>
    <w:rsid w:val="00796471"/>
    <w:rsid w:val="0079709D"/>
    <w:rsid w:val="00797D21"/>
    <w:rsid w:val="007A00F8"/>
    <w:rsid w:val="007A3948"/>
    <w:rsid w:val="007A4626"/>
    <w:rsid w:val="007A7261"/>
    <w:rsid w:val="007B2A39"/>
    <w:rsid w:val="007B7044"/>
    <w:rsid w:val="007C3DB7"/>
    <w:rsid w:val="007C6B70"/>
    <w:rsid w:val="007C7682"/>
    <w:rsid w:val="007D12FA"/>
    <w:rsid w:val="007D2357"/>
    <w:rsid w:val="007D7C08"/>
    <w:rsid w:val="007E7992"/>
    <w:rsid w:val="007F0C9B"/>
    <w:rsid w:val="007F1750"/>
    <w:rsid w:val="007F1CBF"/>
    <w:rsid w:val="007F331B"/>
    <w:rsid w:val="007F477A"/>
    <w:rsid w:val="007F5454"/>
    <w:rsid w:val="00801F80"/>
    <w:rsid w:val="00801FC6"/>
    <w:rsid w:val="0080398B"/>
    <w:rsid w:val="00803D7D"/>
    <w:rsid w:val="00805B29"/>
    <w:rsid w:val="00810A1A"/>
    <w:rsid w:val="00814B1A"/>
    <w:rsid w:val="00816A8C"/>
    <w:rsid w:val="008260AE"/>
    <w:rsid w:val="00827BC4"/>
    <w:rsid w:val="008329D3"/>
    <w:rsid w:val="00833BEC"/>
    <w:rsid w:val="00836014"/>
    <w:rsid w:val="008410F3"/>
    <w:rsid w:val="00842B60"/>
    <w:rsid w:val="00843911"/>
    <w:rsid w:val="0084442A"/>
    <w:rsid w:val="008469BA"/>
    <w:rsid w:val="0085030B"/>
    <w:rsid w:val="008563B3"/>
    <w:rsid w:val="0086176A"/>
    <w:rsid w:val="00861F1C"/>
    <w:rsid w:val="008673A7"/>
    <w:rsid w:val="00867F3A"/>
    <w:rsid w:val="00870C1C"/>
    <w:rsid w:val="008768A6"/>
    <w:rsid w:val="008772DF"/>
    <w:rsid w:val="008803DF"/>
    <w:rsid w:val="008824E7"/>
    <w:rsid w:val="008830E5"/>
    <w:rsid w:val="0088708D"/>
    <w:rsid w:val="008920B3"/>
    <w:rsid w:val="00895559"/>
    <w:rsid w:val="008A0D8E"/>
    <w:rsid w:val="008A2A01"/>
    <w:rsid w:val="008A5A8E"/>
    <w:rsid w:val="008B5916"/>
    <w:rsid w:val="008B7EBF"/>
    <w:rsid w:val="008C249D"/>
    <w:rsid w:val="008C32E9"/>
    <w:rsid w:val="008D4777"/>
    <w:rsid w:val="008D72EB"/>
    <w:rsid w:val="008D7AEF"/>
    <w:rsid w:val="008E1348"/>
    <w:rsid w:val="008E3A0B"/>
    <w:rsid w:val="008E6167"/>
    <w:rsid w:val="008F02AA"/>
    <w:rsid w:val="008F309D"/>
    <w:rsid w:val="008F5DED"/>
    <w:rsid w:val="009019FA"/>
    <w:rsid w:val="009045B8"/>
    <w:rsid w:val="009058A2"/>
    <w:rsid w:val="009077DB"/>
    <w:rsid w:val="00913B9E"/>
    <w:rsid w:val="0091510B"/>
    <w:rsid w:val="00916106"/>
    <w:rsid w:val="0092059B"/>
    <w:rsid w:val="00926FE4"/>
    <w:rsid w:val="009377D5"/>
    <w:rsid w:val="00937F4E"/>
    <w:rsid w:val="00950DDD"/>
    <w:rsid w:val="00952627"/>
    <w:rsid w:val="0095328A"/>
    <w:rsid w:val="00953C20"/>
    <w:rsid w:val="00960467"/>
    <w:rsid w:val="00962865"/>
    <w:rsid w:val="00965F48"/>
    <w:rsid w:val="00965FFB"/>
    <w:rsid w:val="009716EE"/>
    <w:rsid w:val="00973A4F"/>
    <w:rsid w:val="00976D40"/>
    <w:rsid w:val="009924F8"/>
    <w:rsid w:val="00993697"/>
    <w:rsid w:val="009A09D7"/>
    <w:rsid w:val="009A0CC2"/>
    <w:rsid w:val="009A47CE"/>
    <w:rsid w:val="009A5A90"/>
    <w:rsid w:val="009B18AE"/>
    <w:rsid w:val="009B2355"/>
    <w:rsid w:val="009B3054"/>
    <w:rsid w:val="009B41E4"/>
    <w:rsid w:val="009B59BC"/>
    <w:rsid w:val="009B6BA2"/>
    <w:rsid w:val="009C261D"/>
    <w:rsid w:val="009C3683"/>
    <w:rsid w:val="009C4678"/>
    <w:rsid w:val="009C75A0"/>
    <w:rsid w:val="009D12DF"/>
    <w:rsid w:val="009D17E1"/>
    <w:rsid w:val="009D3EA0"/>
    <w:rsid w:val="009D613A"/>
    <w:rsid w:val="009E4DA1"/>
    <w:rsid w:val="009F0580"/>
    <w:rsid w:val="009F1B34"/>
    <w:rsid w:val="009F35C7"/>
    <w:rsid w:val="009F4937"/>
    <w:rsid w:val="009F627E"/>
    <w:rsid w:val="009F6C88"/>
    <w:rsid w:val="009F7A87"/>
    <w:rsid w:val="00A005EF"/>
    <w:rsid w:val="00A04374"/>
    <w:rsid w:val="00A06A47"/>
    <w:rsid w:val="00A106A0"/>
    <w:rsid w:val="00A10AC6"/>
    <w:rsid w:val="00A10F1A"/>
    <w:rsid w:val="00A11D43"/>
    <w:rsid w:val="00A12883"/>
    <w:rsid w:val="00A13DC1"/>
    <w:rsid w:val="00A14D41"/>
    <w:rsid w:val="00A15829"/>
    <w:rsid w:val="00A16252"/>
    <w:rsid w:val="00A20454"/>
    <w:rsid w:val="00A214B9"/>
    <w:rsid w:val="00A21D1C"/>
    <w:rsid w:val="00A2415A"/>
    <w:rsid w:val="00A2523A"/>
    <w:rsid w:val="00A2611F"/>
    <w:rsid w:val="00A264DA"/>
    <w:rsid w:val="00A328E7"/>
    <w:rsid w:val="00A32966"/>
    <w:rsid w:val="00A343AD"/>
    <w:rsid w:val="00A46F32"/>
    <w:rsid w:val="00A47F75"/>
    <w:rsid w:val="00A50904"/>
    <w:rsid w:val="00A50FC0"/>
    <w:rsid w:val="00A533FD"/>
    <w:rsid w:val="00A5489D"/>
    <w:rsid w:val="00A57033"/>
    <w:rsid w:val="00A57DB6"/>
    <w:rsid w:val="00A6191E"/>
    <w:rsid w:val="00A6231B"/>
    <w:rsid w:val="00A71559"/>
    <w:rsid w:val="00A81BDB"/>
    <w:rsid w:val="00A8239B"/>
    <w:rsid w:val="00A85D9F"/>
    <w:rsid w:val="00A869DB"/>
    <w:rsid w:val="00A92E2E"/>
    <w:rsid w:val="00A942F1"/>
    <w:rsid w:val="00A95E9D"/>
    <w:rsid w:val="00A96693"/>
    <w:rsid w:val="00AA0C65"/>
    <w:rsid w:val="00AA3E4E"/>
    <w:rsid w:val="00AA69D1"/>
    <w:rsid w:val="00AB166B"/>
    <w:rsid w:val="00AB228A"/>
    <w:rsid w:val="00AB54B6"/>
    <w:rsid w:val="00AC0145"/>
    <w:rsid w:val="00AC179E"/>
    <w:rsid w:val="00AC261A"/>
    <w:rsid w:val="00AC2F4B"/>
    <w:rsid w:val="00AC37C9"/>
    <w:rsid w:val="00AC3946"/>
    <w:rsid w:val="00AC5094"/>
    <w:rsid w:val="00AC53EE"/>
    <w:rsid w:val="00AC5E2C"/>
    <w:rsid w:val="00AD1E21"/>
    <w:rsid w:val="00AD2055"/>
    <w:rsid w:val="00AD2261"/>
    <w:rsid w:val="00AD4AA7"/>
    <w:rsid w:val="00AD78D6"/>
    <w:rsid w:val="00AE160F"/>
    <w:rsid w:val="00AE23AE"/>
    <w:rsid w:val="00AE468C"/>
    <w:rsid w:val="00AE584E"/>
    <w:rsid w:val="00AE7424"/>
    <w:rsid w:val="00AF369F"/>
    <w:rsid w:val="00AF4495"/>
    <w:rsid w:val="00AF5713"/>
    <w:rsid w:val="00AF5AAB"/>
    <w:rsid w:val="00B04426"/>
    <w:rsid w:val="00B06AE1"/>
    <w:rsid w:val="00B10F84"/>
    <w:rsid w:val="00B14561"/>
    <w:rsid w:val="00B20D34"/>
    <w:rsid w:val="00B274DC"/>
    <w:rsid w:val="00B30F7A"/>
    <w:rsid w:val="00B35474"/>
    <w:rsid w:val="00B4001E"/>
    <w:rsid w:val="00B44C59"/>
    <w:rsid w:val="00B466FE"/>
    <w:rsid w:val="00B46A16"/>
    <w:rsid w:val="00B47149"/>
    <w:rsid w:val="00B53155"/>
    <w:rsid w:val="00B54364"/>
    <w:rsid w:val="00B556F9"/>
    <w:rsid w:val="00B57FA2"/>
    <w:rsid w:val="00B61909"/>
    <w:rsid w:val="00B61D24"/>
    <w:rsid w:val="00B65CB4"/>
    <w:rsid w:val="00B703D7"/>
    <w:rsid w:val="00B711BD"/>
    <w:rsid w:val="00B72ADC"/>
    <w:rsid w:val="00B7525A"/>
    <w:rsid w:val="00B7779C"/>
    <w:rsid w:val="00B77C18"/>
    <w:rsid w:val="00B8049C"/>
    <w:rsid w:val="00B82868"/>
    <w:rsid w:val="00B83AC2"/>
    <w:rsid w:val="00B856BF"/>
    <w:rsid w:val="00B85A74"/>
    <w:rsid w:val="00B864DD"/>
    <w:rsid w:val="00B871AF"/>
    <w:rsid w:val="00B9056C"/>
    <w:rsid w:val="00B91A7B"/>
    <w:rsid w:val="00B935D6"/>
    <w:rsid w:val="00B93DAD"/>
    <w:rsid w:val="00B95089"/>
    <w:rsid w:val="00B95264"/>
    <w:rsid w:val="00BA49E6"/>
    <w:rsid w:val="00BB304D"/>
    <w:rsid w:val="00BB6A16"/>
    <w:rsid w:val="00BD42C5"/>
    <w:rsid w:val="00BE4285"/>
    <w:rsid w:val="00BE5102"/>
    <w:rsid w:val="00BE6D21"/>
    <w:rsid w:val="00BF1FA0"/>
    <w:rsid w:val="00BF3B61"/>
    <w:rsid w:val="00BF4801"/>
    <w:rsid w:val="00BF72C8"/>
    <w:rsid w:val="00C03588"/>
    <w:rsid w:val="00C05411"/>
    <w:rsid w:val="00C10D32"/>
    <w:rsid w:val="00C138FF"/>
    <w:rsid w:val="00C20BCD"/>
    <w:rsid w:val="00C20C37"/>
    <w:rsid w:val="00C21C52"/>
    <w:rsid w:val="00C23F29"/>
    <w:rsid w:val="00C23F7B"/>
    <w:rsid w:val="00C2526F"/>
    <w:rsid w:val="00C3400C"/>
    <w:rsid w:val="00C3528C"/>
    <w:rsid w:val="00C406CF"/>
    <w:rsid w:val="00C413C7"/>
    <w:rsid w:val="00C41536"/>
    <w:rsid w:val="00C42FBC"/>
    <w:rsid w:val="00C43EAD"/>
    <w:rsid w:val="00C527EE"/>
    <w:rsid w:val="00C5315B"/>
    <w:rsid w:val="00C57F59"/>
    <w:rsid w:val="00C61951"/>
    <w:rsid w:val="00C65371"/>
    <w:rsid w:val="00C67DB4"/>
    <w:rsid w:val="00C736E8"/>
    <w:rsid w:val="00C73E48"/>
    <w:rsid w:val="00C754CC"/>
    <w:rsid w:val="00C761CE"/>
    <w:rsid w:val="00C82885"/>
    <w:rsid w:val="00C86292"/>
    <w:rsid w:val="00C91699"/>
    <w:rsid w:val="00C91C4F"/>
    <w:rsid w:val="00C92E74"/>
    <w:rsid w:val="00CA7CED"/>
    <w:rsid w:val="00CB5A89"/>
    <w:rsid w:val="00CB607B"/>
    <w:rsid w:val="00CB6E6B"/>
    <w:rsid w:val="00CC11E3"/>
    <w:rsid w:val="00CC2AA8"/>
    <w:rsid w:val="00CD0CA8"/>
    <w:rsid w:val="00CD4BA4"/>
    <w:rsid w:val="00CD628B"/>
    <w:rsid w:val="00CE2CA7"/>
    <w:rsid w:val="00CE4CAE"/>
    <w:rsid w:val="00CE6212"/>
    <w:rsid w:val="00CF01A3"/>
    <w:rsid w:val="00CF078A"/>
    <w:rsid w:val="00CF0D41"/>
    <w:rsid w:val="00CF2BAD"/>
    <w:rsid w:val="00CF3815"/>
    <w:rsid w:val="00CF55E1"/>
    <w:rsid w:val="00CF5BC3"/>
    <w:rsid w:val="00D01326"/>
    <w:rsid w:val="00D02D64"/>
    <w:rsid w:val="00D03D52"/>
    <w:rsid w:val="00D06333"/>
    <w:rsid w:val="00D06D7A"/>
    <w:rsid w:val="00D138B2"/>
    <w:rsid w:val="00D219BC"/>
    <w:rsid w:val="00D23EDD"/>
    <w:rsid w:val="00D24D4A"/>
    <w:rsid w:val="00D27C45"/>
    <w:rsid w:val="00D31391"/>
    <w:rsid w:val="00D33C01"/>
    <w:rsid w:val="00D40C8B"/>
    <w:rsid w:val="00D42786"/>
    <w:rsid w:val="00D532AB"/>
    <w:rsid w:val="00D569A1"/>
    <w:rsid w:val="00D6119E"/>
    <w:rsid w:val="00D61841"/>
    <w:rsid w:val="00D639C7"/>
    <w:rsid w:val="00D67717"/>
    <w:rsid w:val="00D702CA"/>
    <w:rsid w:val="00D80EF8"/>
    <w:rsid w:val="00D838FC"/>
    <w:rsid w:val="00D84B30"/>
    <w:rsid w:val="00D91F43"/>
    <w:rsid w:val="00D92C84"/>
    <w:rsid w:val="00D93F8A"/>
    <w:rsid w:val="00D941FB"/>
    <w:rsid w:val="00D94D6B"/>
    <w:rsid w:val="00D9535C"/>
    <w:rsid w:val="00D95AB9"/>
    <w:rsid w:val="00D974D5"/>
    <w:rsid w:val="00D9775B"/>
    <w:rsid w:val="00D97C18"/>
    <w:rsid w:val="00DA57A4"/>
    <w:rsid w:val="00DB26CD"/>
    <w:rsid w:val="00DB4589"/>
    <w:rsid w:val="00DB4DE7"/>
    <w:rsid w:val="00DB6584"/>
    <w:rsid w:val="00DB7C5C"/>
    <w:rsid w:val="00DC14F2"/>
    <w:rsid w:val="00DC1F72"/>
    <w:rsid w:val="00DC30FB"/>
    <w:rsid w:val="00DC3EC3"/>
    <w:rsid w:val="00DD0C1A"/>
    <w:rsid w:val="00DD1E18"/>
    <w:rsid w:val="00DD2AAD"/>
    <w:rsid w:val="00DD3D8E"/>
    <w:rsid w:val="00DE5AF7"/>
    <w:rsid w:val="00DF197A"/>
    <w:rsid w:val="00DF212D"/>
    <w:rsid w:val="00E0125E"/>
    <w:rsid w:val="00E10E8D"/>
    <w:rsid w:val="00E1337B"/>
    <w:rsid w:val="00E13415"/>
    <w:rsid w:val="00E14C60"/>
    <w:rsid w:val="00E20532"/>
    <w:rsid w:val="00E258CC"/>
    <w:rsid w:val="00E2591E"/>
    <w:rsid w:val="00E25ED0"/>
    <w:rsid w:val="00E26B5E"/>
    <w:rsid w:val="00E34D5D"/>
    <w:rsid w:val="00E43555"/>
    <w:rsid w:val="00E43C32"/>
    <w:rsid w:val="00E4528E"/>
    <w:rsid w:val="00E46103"/>
    <w:rsid w:val="00E462ED"/>
    <w:rsid w:val="00E46859"/>
    <w:rsid w:val="00E504B1"/>
    <w:rsid w:val="00E536BA"/>
    <w:rsid w:val="00E6000D"/>
    <w:rsid w:val="00E637C6"/>
    <w:rsid w:val="00E66977"/>
    <w:rsid w:val="00E66A52"/>
    <w:rsid w:val="00E66FC8"/>
    <w:rsid w:val="00E70A64"/>
    <w:rsid w:val="00E70BA0"/>
    <w:rsid w:val="00E77001"/>
    <w:rsid w:val="00E77FC9"/>
    <w:rsid w:val="00E8572E"/>
    <w:rsid w:val="00E875E2"/>
    <w:rsid w:val="00E90B29"/>
    <w:rsid w:val="00E94C12"/>
    <w:rsid w:val="00E97818"/>
    <w:rsid w:val="00EA2F31"/>
    <w:rsid w:val="00EA3605"/>
    <w:rsid w:val="00EA7DF6"/>
    <w:rsid w:val="00EB6D2F"/>
    <w:rsid w:val="00EC1E92"/>
    <w:rsid w:val="00EC3BB2"/>
    <w:rsid w:val="00EC414E"/>
    <w:rsid w:val="00EC4E8A"/>
    <w:rsid w:val="00EC7B2D"/>
    <w:rsid w:val="00ED30A9"/>
    <w:rsid w:val="00ED4FC5"/>
    <w:rsid w:val="00EE2F97"/>
    <w:rsid w:val="00EE3718"/>
    <w:rsid w:val="00EE7818"/>
    <w:rsid w:val="00EF161C"/>
    <w:rsid w:val="00EF4184"/>
    <w:rsid w:val="00EF678C"/>
    <w:rsid w:val="00F02841"/>
    <w:rsid w:val="00F043FE"/>
    <w:rsid w:val="00F05CB5"/>
    <w:rsid w:val="00F072E0"/>
    <w:rsid w:val="00F13B7F"/>
    <w:rsid w:val="00F15312"/>
    <w:rsid w:val="00F15C27"/>
    <w:rsid w:val="00F1684D"/>
    <w:rsid w:val="00F171CF"/>
    <w:rsid w:val="00F312B6"/>
    <w:rsid w:val="00F31F8C"/>
    <w:rsid w:val="00F4547C"/>
    <w:rsid w:val="00F55F5A"/>
    <w:rsid w:val="00F5729B"/>
    <w:rsid w:val="00F66663"/>
    <w:rsid w:val="00F66D14"/>
    <w:rsid w:val="00F70B09"/>
    <w:rsid w:val="00F7192E"/>
    <w:rsid w:val="00F74F9C"/>
    <w:rsid w:val="00F82F1F"/>
    <w:rsid w:val="00F83579"/>
    <w:rsid w:val="00F86B62"/>
    <w:rsid w:val="00FB4264"/>
    <w:rsid w:val="00FB54AF"/>
    <w:rsid w:val="00FB6C9C"/>
    <w:rsid w:val="00FC5411"/>
    <w:rsid w:val="00FD04C4"/>
    <w:rsid w:val="00FD3227"/>
    <w:rsid w:val="00FE2300"/>
    <w:rsid w:val="00FE2689"/>
    <w:rsid w:val="00FE2C72"/>
    <w:rsid w:val="00FE3DA2"/>
    <w:rsid w:val="00FE54DA"/>
    <w:rsid w:val="00FF1D84"/>
    <w:rsid w:val="00FF2D8D"/>
    <w:rsid w:val="00FF557B"/>
    <w:rsid w:val="00FF60FA"/>
    <w:rsid w:val="00FF6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C7568"/>
  <w15:chartTrackingRefBased/>
  <w15:docId w15:val="{01C8536A-95D5-44A7-AE31-4806BAB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tabs>
        <w:tab w:val="num" w:pos="284"/>
      </w:tabs>
      <w:ind w:left="284"/>
      <w:jc w:val="both"/>
      <w:outlineLvl w:val="1"/>
    </w:pPr>
    <w:rPr>
      <w:sz w:val="24"/>
    </w:rPr>
  </w:style>
  <w:style w:type="paragraph" w:styleId="Nadpis3">
    <w:name w:val="heading 3"/>
    <w:basedOn w:val="Normln"/>
    <w:next w:val="Normln"/>
    <w:qFormat/>
    <w:pPr>
      <w:keepNext/>
      <w:pBdr>
        <w:bottom w:val="single" w:sz="4" w:space="1" w:color="auto"/>
      </w:pBdr>
      <w:jc w:val="center"/>
      <w:outlineLvl w:val="2"/>
    </w:pPr>
    <w:rPr>
      <w:b/>
      <w:caps/>
      <w:sz w:val="28"/>
    </w:rPr>
  </w:style>
  <w:style w:type="paragraph" w:styleId="Nadpis4">
    <w:name w:val="heading 4"/>
    <w:basedOn w:val="Normln"/>
    <w:next w:val="Normln"/>
    <w:qFormat/>
    <w:pPr>
      <w:keepNext/>
      <w:ind w:left="284"/>
      <w:jc w:val="both"/>
      <w:outlineLvl w:val="3"/>
    </w:pPr>
    <w:rPr>
      <w:b/>
      <w:caps/>
      <w:sz w:val="24"/>
    </w:rPr>
  </w:style>
  <w:style w:type="paragraph" w:styleId="Nadpis5">
    <w:name w:val="heading 5"/>
    <w:basedOn w:val="Normln"/>
    <w:next w:val="Normln"/>
    <w:qFormat/>
    <w:pPr>
      <w:keepNext/>
      <w:ind w:left="426"/>
      <w:jc w:val="both"/>
      <w:outlineLvl w:val="4"/>
    </w:pPr>
    <w:rPr>
      <w:sz w:val="24"/>
    </w:rPr>
  </w:style>
  <w:style w:type="paragraph" w:styleId="Nadpis6">
    <w:name w:val="heading 6"/>
    <w:basedOn w:val="Normln"/>
    <w:next w:val="Normln"/>
    <w:qFormat/>
    <w:pPr>
      <w:keepNext/>
      <w:jc w:val="center"/>
      <w:outlineLvl w:val="5"/>
    </w:pPr>
    <w:rPr>
      <w:b/>
      <w:sz w:val="28"/>
    </w:rPr>
  </w:style>
  <w:style w:type="paragraph" w:styleId="Nadpis7">
    <w:name w:val="heading 7"/>
    <w:basedOn w:val="Normln"/>
    <w:next w:val="Normln"/>
    <w:qFormat/>
    <w:pPr>
      <w:keepNext/>
      <w:spacing w:line="240" w:lineRule="atLeast"/>
      <w:outlineLvl w:val="6"/>
    </w:pPr>
    <w:rPr>
      <w:i/>
      <w:sz w:val="24"/>
    </w:rPr>
  </w:style>
  <w:style w:type="paragraph" w:styleId="Nadpis8">
    <w:name w:val="heading 8"/>
    <w:basedOn w:val="Normln"/>
    <w:next w:val="Normln"/>
    <w:qFormat/>
    <w:pPr>
      <w:keepNext/>
      <w:ind w:left="284"/>
      <w:outlineLvl w:val="7"/>
    </w:pPr>
    <w:rPr>
      <w:b/>
      <w:sz w:val="24"/>
    </w:rPr>
  </w:style>
  <w:style w:type="paragraph" w:styleId="Nadpis9">
    <w:name w:val="heading 9"/>
    <w:basedOn w:val="Normln"/>
    <w:next w:val="Normln"/>
    <w:qFormat/>
    <w:pPr>
      <w:keepNext/>
      <w:spacing w:line="240" w:lineRule="atLeast"/>
      <w:ind w:left="5103"/>
      <w:jc w:val="right"/>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rPr>
      <w:sz w:val="24"/>
    </w:rPr>
  </w:style>
  <w:style w:type="paragraph" w:styleId="Zkladntextodsazen">
    <w:name w:val="Body Text Indent"/>
    <w:basedOn w:val="Normln"/>
    <w:pPr>
      <w:ind w:left="60"/>
      <w:jc w:val="both"/>
    </w:pPr>
    <w:rPr>
      <w:sz w:val="24"/>
    </w:rPr>
  </w:style>
  <w:style w:type="paragraph" w:styleId="Zkladntextodsazen2">
    <w:name w:val="Body Text Indent 2"/>
    <w:basedOn w:val="Normln"/>
    <w:pPr>
      <w:ind w:left="284" w:hanging="284"/>
      <w:jc w:val="both"/>
    </w:pPr>
    <w:rPr>
      <w:sz w:val="24"/>
    </w:rPr>
  </w:style>
  <w:style w:type="paragraph" w:styleId="Zkladntextodsazen3">
    <w:name w:val="Body Text Indent 3"/>
    <w:basedOn w:val="Normln"/>
    <w:pPr>
      <w:ind w:left="284" w:hanging="224"/>
      <w:jc w:val="both"/>
    </w:pPr>
    <w:rPr>
      <w:sz w:val="24"/>
    </w:rPr>
  </w:style>
  <w:style w:type="paragraph" w:styleId="Zhlav">
    <w:name w:val="header"/>
    <w:aliases w:val="záhlaví"/>
    <w:basedOn w:val="Normln"/>
    <w:link w:val="ZhlavChar"/>
    <w:pPr>
      <w:tabs>
        <w:tab w:val="center" w:pos="4536"/>
        <w:tab w:val="right" w:pos="9072"/>
      </w:tabs>
    </w:pPr>
  </w:style>
  <w:style w:type="character" w:styleId="Hypertextovodkaz">
    <w:name w:val="Hyperlink"/>
    <w:rPr>
      <w:color w:val="0000FF"/>
      <w:u w:val="single"/>
    </w:rPr>
  </w:style>
  <w:style w:type="paragraph" w:customStyle="1" w:styleId="H">
    <w:name w:val="H"/>
    <w:basedOn w:val="Normln"/>
    <w:link w:val="HChar"/>
    <w:pPr>
      <w:tabs>
        <w:tab w:val="left" w:pos="737"/>
        <w:tab w:val="left" w:pos="2835"/>
      </w:tabs>
      <w:jc w:val="both"/>
    </w:pPr>
    <w:rPr>
      <w:rFonts w:ascii="Arial" w:hAnsi="Arial"/>
    </w:rPr>
  </w:style>
  <w:style w:type="paragraph" w:customStyle="1" w:styleId="H1">
    <w:name w:val="H1"/>
    <w:basedOn w:val="Normln"/>
    <w:pPr>
      <w:numPr>
        <w:ilvl w:val="1"/>
        <w:numId w:val="2"/>
      </w:numPr>
      <w:tabs>
        <w:tab w:val="left" w:pos="1491"/>
        <w:tab w:val="left" w:pos="4536"/>
      </w:tabs>
    </w:pPr>
    <w:rPr>
      <w:rFonts w:ascii="Arial" w:hAnsi="Arial"/>
      <w:szCs w:val="24"/>
    </w:rPr>
  </w:style>
  <w:style w:type="paragraph" w:customStyle="1" w:styleId="H3">
    <w:name w:val="H3"/>
    <w:basedOn w:val="Normln"/>
    <w:link w:val="H3Char"/>
    <w:pPr>
      <w:numPr>
        <w:numId w:val="5"/>
      </w:numPr>
      <w:tabs>
        <w:tab w:val="clear" w:pos="4408"/>
        <w:tab w:val="left" w:pos="1491"/>
        <w:tab w:val="left" w:pos="4536"/>
      </w:tabs>
      <w:ind w:left="1548" w:hanging="357"/>
      <w:jc w:val="both"/>
    </w:pPr>
    <w:rPr>
      <w:rFonts w:ascii="Arial" w:hAnsi="Arial"/>
      <w:szCs w:val="24"/>
    </w:rPr>
  </w:style>
  <w:style w:type="paragraph" w:customStyle="1" w:styleId="Term">
    <w:name w:val="Term"/>
    <w:basedOn w:val="Normln"/>
    <w:pPr>
      <w:numPr>
        <w:numId w:val="11"/>
      </w:numPr>
      <w:tabs>
        <w:tab w:val="left" w:pos="1491"/>
        <w:tab w:val="left" w:pos="4536"/>
        <w:tab w:val="left" w:pos="7371"/>
      </w:tabs>
      <w:spacing w:after="120"/>
      <w:ind w:left="1491" w:hanging="357"/>
      <w:jc w:val="both"/>
    </w:pPr>
    <w:rPr>
      <w:rFonts w:ascii="Arial" w:hAnsi="Arial"/>
      <w:szCs w:val="24"/>
    </w:rPr>
  </w:style>
  <w:style w:type="paragraph" w:customStyle="1" w:styleId="CA1">
    <w:name w:val="CA1"/>
    <w:basedOn w:val="Normln"/>
    <w:pPr>
      <w:numPr>
        <w:numId w:val="6"/>
      </w:numPr>
      <w:tabs>
        <w:tab w:val="num" w:pos="1494"/>
      </w:tabs>
      <w:ind w:left="1494"/>
    </w:pPr>
    <w:rPr>
      <w:rFonts w:ascii="Arial" w:hAnsi="Arial"/>
      <w:szCs w:val="24"/>
    </w:rPr>
  </w:style>
  <w:style w:type="paragraph" w:customStyle="1" w:styleId="CA2">
    <w:name w:val="CA2"/>
    <w:basedOn w:val="Normln"/>
    <w:pPr>
      <w:numPr>
        <w:numId w:val="7"/>
      </w:numPr>
      <w:tabs>
        <w:tab w:val="clear" w:pos="3762"/>
        <w:tab w:val="num" w:pos="1494"/>
      </w:tabs>
      <w:ind w:left="1494"/>
    </w:pPr>
    <w:rPr>
      <w:rFonts w:ascii="Arial" w:hAnsi="Arial"/>
      <w:szCs w:val="24"/>
    </w:rPr>
  </w:style>
  <w:style w:type="paragraph" w:customStyle="1" w:styleId="CA3">
    <w:name w:val="CA3"/>
    <w:basedOn w:val="Normln"/>
    <w:pPr>
      <w:numPr>
        <w:numId w:val="8"/>
      </w:numPr>
      <w:tabs>
        <w:tab w:val="clear" w:pos="2968"/>
        <w:tab w:val="left" w:pos="1491"/>
      </w:tabs>
      <w:ind w:left="1491" w:hanging="357"/>
    </w:pPr>
    <w:rPr>
      <w:rFonts w:ascii="Arial" w:hAnsi="Arial"/>
      <w:szCs w:val="24"/>
    </w:rPr>
  </w:style>
  <w:style w:type="paragraph" w:customStyle="1" w:styleId="CA4">
    <w:name w:val="CA4"/>
    <w:basedOn w:val="Normln"/>
    <w:pPr>
      <w:numPr>
        <w:numId w:val="9"/>
      </w:numPr>
      <w:tabs>
        <w:tab w:val="left" w:pos="1491"/>
      </w:tabs>
      <w:ind w:left="1491" w:hanging="357"/>
    </w:pPr>
    <w:rPr>
      <w:rFonts w:ascii="Arial" w:hAnsi="Arial"/>
      <w:szCs w:val="24"/>
    </w:rPr>
  </w:style>
  <w:style w:type="paragraph" w:customStyle="1" w:styleId="StranaXcelkemY">
    <w:name w:val="Strana X (celkem Y)"/>
    <w:rPr>
      <w:sz w:val="24"/>
      <w:szCs w:val="24"/>
    </w:rPr>
  </w:style>
  <w:style w:type="paragraph" w:customStyle="1" w:styleId="HL">
    <w:name w:val="HL"/>
    <w:basedOn w:val="Normln"/>
    <w:rPr>
      <w:rFonts w:ascii="Arial" w:hAnsi="Arial"/>
      <w:b/>
      <w:bCs/>
    </w:rPr>
  </w:style>
  <w:style w:type="paragraph" w:customStyle="1" w:styleId="H0n">
    <w:name w:val="H0n"/>
    <w:basedOn w:val="Normln"/>
    <w:next w:val="H2"/>
    <w:pPr>
      <w:keepNext/>
      <w:numPr>
        <w:numId w:val="10"/>
      </w:numPr>
      <w:spacing w:after="120"/>
    </w:pPr>
    <w:rPr>
      <w:rFonts w:ascii="Arial" w:hAnsi="Arial"/>
      <w:b/>
      <w:sz w:val="24"/>
      <w:szCs w:val="24"/>
      <w:u w:val="thick"/>
    </w:rPr>
  </w:style>
  <w:style w:type="paragraph" w:customStyle="1" w:styleId="H2">
    <w:name w:val="H2"/>
    <w:basedOn w:val="Normln"/>
    <w:link w:val="H2Char"/>
    <w:pPr>
      <w:numPr>
        <w:ilvl w:val="1"/>
        <w:numId w:val="10"/>
      </w:numPr>
      <w:tabs>
        <w:tab w:val="clear" w:pos="1162"/>
        <w:tab w:val="num" w:pos="737"/>
      </w:tabs>
      <w:spacing w:after="120"/>
      <w:ind w:left="737"/>
      <w:jc w:val="both"/>
      <w:outlineLvl w:val="1"/>
    </w:pPr>
    <w:rPr>
      <w:rFonts w:ascii="Arial" w:hAnsi="Arial"/>
      <w:szCs w:val="24"/>
    </w:rPr>
  </w:style>
  <w:style w:type="paragraph" w:customStyle="1" w:styleId="H1n">
    <w:name w:val="H1n"/>
    <w:basedOn w:val="Normln"/>
    <w:pPr>
      <w:numPr>
        <w:numId w:val="12"/>
      </w:numPr>
      <w:tabs>
        <w:tab w:val="left" w:pos="2835"/>
      </w:tabs>
      <w:spacing w:after="120"/>
      <w:jc w:val="both"/>
    </w:pPr>
    <w:rPr>
      <w:rFonts w:ascii="Arial" w:hAnsi="Arial" w:cs="Arial"/>
      <w:b/>
      <w:sz w:val="22"/>
      <w:szCs w:val="24"/>
    </w:rPr>
  </w:style>
  <w:style w:type="paragraph" w:styleId="Zkladntext3">
    <w:name w:val="Body Text 3"/>
    <w:basedOn w:val="Normln"/>
    <w:pPr>
      <w:jc w:val="both"/>
    </w:pPr>
    <w:rPr>
      <w:rFonts w:ascii="Arial" w:hAnsi="Arial" w:cs="Arial"/>
      <w:sz w:val="16"/>
      <w:szCs w:val="24"/>
    </w:rPr>
  </w:style>
  <w:style w:type="paragraph" w:customStyle="1" w:styleId="H1normln">
    <w:name w:val="H1normální"/>
    <w:basedOn w:val="Normln"/>
    <w:pPr>
      <w:numPr>
        <w:numId w:val="13"/>
      </w:numPr>
      <w:tabs>
        <w:tab w:val="left" w:pos="1134"/>
        <w:tab w:val="left" w:pos="4860"/>
      </w:tabs>
      <w:jc w:val="both"/>
    </w:pPr>
    <w:rPr>
      <w:rFonts w:ascii="Arial" w:hAnsi="Arial" w:cs="Arial"/>
      <w:bCs/>
      <w:szCs w:val="24"/>
    </w:rPr>
  </w:style>
  <w:style w:type="paragraph" w:customStyle="1" w:styleId="H2n">
    <w:name w:val="H2n"/>
    <w:basedOn w:val="Normln"/>
    <w:pPr>
      <w:numPr>
        <w:numId w:val="4"/>
      </w:numPr>
      <w:tabs>
        <w:tab w:val="clear" w:pos="360"/>
        <w:tab w:val="left" w:pos="737"/>
      </w:tabs>
      <w:spacing w:after="120"/>
      <w:ind w:left="737" w:hanging="737"/>
      <w:jc w:val="both"/>
    </w:pPr>
    <w:rPr>
      <w:rFonts w:ascii="Arial" w:hAnsi="Arial"/>
      <w:szCs w:val="24"/>
    </w:rPr>
  </w:style>
  <w:style w:type="paragraph" w:customStyle="1" w:styleId="HNORMLN">
    <w:name w:val="HNORMÁLNÍ"/>
    <w:basedOn w:val="Normln"/>
    <w:pPr>
      <w:spacing w:after="120"/>
      <w:ind w:left="737" w:hanging="737"/>
      <w:jc w:val="both"/>
    </w:pPr>
    <w:rPr>
      <w:rFonts w:ascii="Arial" w:hAnsi="Arial" w:cs="Arial"/>
      <w:szCs w:val="24"/>
    </w:rPr>
  </w:style>
  <w:style w:type="paragraph" w:customStyle="1" w:styleId="H31">
    <w:name w:val="H31"/>
    <w:basedOn w:val="H3"/>
    <w:next w:val="HNORMLN"/>
    <w:pPr>
      <w:numPr>
        <w:numId w:val="1"/>
      </w:numPr>
      <w:spacing w:after="120"/>
      <w:ind w:left="1548" w:hanging="357"/>
    </w:pPr>
  </w:style>
  <w:style w:type="paragraph" w:customStyle="1" w:styleId="Automatickopravy">
    <w:name w:val="Automatické opravy"/>
    <w:rPr>
      <w:sz w:val="24"/>
      <w:szCs w:val="24"/>
    </w:rPr>
  </w:style>
  <w:style w:type="paragraph" w:customStyle="1" w:styleId="H12n">
    <w:name w:val="H12n"/>
    <w:basedOn w:val="Normln"/>
    <w:pPr>
      <w:numPr>
        <w:numId w:val="3"/>
      </w:numPr>
      <w:spacing w:after="120"/>
      <w:ind w:left="737" w:hanging="737"/>
      <w:jc w:val="both"/>
    </w:pPr>
    <w:rPr>
      <w:rFonts w:ascii="Arial" w:hAnsi="Arial"/>
      <w:szCs w:val="24"/>
    </w:rPr>
  </w:style>
  <w:style w:type="character" w:customStyle="1" w:styleId="H2Char">
    <w:name w:val="H2 Char"/>
    <w:link w:val="H2"/>
    <w:rsid w:val="00712C9E"/>
    <w:rPr>
      <w:rFonts w:ascii="Arial" w:hAnsi="Arial"/>
      <w:szCs w:val="24"/>
    </w:rPr>
  </w:style>
  <w:style w:type="paragraph" w:customStyle="1" w:styleId="H4nn">
    <w:name w:val="H4nn"/>
    <w:basedOn w:val="Normln"/>
    <w:rsid w:val="004311BA"/>
    <w:pPr>
      <w:numPr>
        <w:numId w:val="14"/>
      </w:numPr>
      <w:spacing w:after="120"/>
      <w:jc w:val="both"/>
    </w:pPr>
    <w:rPr>
      <w:rFonts w:ascii="Arial" w:hAnsi="Arial"/>
      <w:szCs w:val="24"/>
    </w:rPr>
  </w:style>
  <w:style w:type="paragraph" w:customStyle="1" w:styleId="CA10">
    <w:name w:val="CA10"/>
    <w:basedOn w:val="Normln"/>
    <w:rsid w:val="004311BA"/>
    <w:pPr>
      <w:numPr>
        <w:numId w:val="15"/>
      </w:numPr>
      <w:tabs>
        <w:tab w:val="left" w:pos="1491"/>
      </w:tabs>
      <w:spacing w:after="120"/>
      <w:ind w:left="1491" w:hanging="357"/>
    </w:pPr>
    <w:rPr>
      <w:rFonts w:ascii="Arial" w:hAnsi="Arial"/>
      <w:szCs w:val="24"/>
    </w:rPr>
  </w:style>
  <w:style w:type="character" w:customStyle="1" w:styleId="HChar">
    <w:name w:val="H Char"/>
    <w:link w:val="H"/>
    <w:rsid w:val="00D84B30"/>
    <w:rPr>
      <w:rFonts w:ascii="Arial" w:hAnsi="Arial"/>
      <w:lang w:val="cs-CZ" w:eastAsia="cs-CZ" w:bidi="ar-SA"/>
    </w:rPr>
  </w:style>
  <w:style w:type="character" w:customStyle="1" w:styleId="ZkladntextChar">
    <w:name w:val="Základní text Char"/>
    <w:link w:val="Zkladntext"/>
    <w:rsid w:val="00583D2F"/>
    <w:rPr>
      <w:sz w:val="24"/>
    </w:rPr>
  </w:style>
  <w:style w:type="paragraph" w:customStyle="1" w:styleId="H31OD">
    <w:name w:val="H31OD"/>
    <w:basedOn w:val="Normln"/>
    <w:rsid w:val="00C43EAD"/>
    <w:pPr>
      <w:numPr>
        <w:numId w:val="16"/>
      </w:numPr>
      <w:tabs>
        <w:tab w:val="left" w:pos="1134"/>
        <w:tab w:val="num" w:pos="1428"/>
      </w:tabs>
      <w:spacing w:after="120"/>
      <w:ind w:left="1888" w:hanging="357"/>
      <w:jc w:val="both"/>
    </w:pPr>
    <w:rPr>
      <w:rFonts w:ascii="Arial" w:hAnsi="Arial" w:cs="Arial"/>
      <w:bCs/>
      <w:szCs w:val="24"/>
    </w:rPr>
  </w:style>
  <w:style w:type="paragraph" w:customStyle="1" w:styleId="H4normln">
    <w:name w:val="H4normální"/>
    <w:basedOn w:val="Normln"/>
    <w:rsid w:val="00530BF1"/>
    <w:pPr>
      <w:numPr>
        <w:numId w:val="18"/>
      </w:numPr>
      <w:ind w:left="1491" w:hanging="357"/>
    </w:pPr>
    <w:rPr>
      <w:rFonts w:ascii="Arial" w:hAnsi="Arial"/>
      <w:szCs w:val="24"/>
    </w:rPr>
  </w:style>
  <w:style w:type="paragraph" w:customStyle="1" w:styleId="H13n">
    <w:name w:val="H13n"/>
    <w:basedOn w:val="Normln"/>
    <w:rsid w:val="00530BF1"/>
    <w:pPr>
      <w:numPr>
        <w:numId w:val="19"/>
      </w:numPr>
      <w:spacing w:after="120"/>
      <w:jc w:val="both"/>
    </w:pPr>
    <w:rPr>
      <w:rFonts w:ascii="Arial" w:hAnsi="Arial"/>
      <w:szCs w:val="24"/>
    </w:rPr>
  </w:style>
  <w:style w:type="paragraph" w:customStyle="1" w:styleId="H9n">
    <w:name w:val="H9n"/>
    <w:basedOn w:val="Normln"/>
    <w:rsid w:val="003851EF"/>
    <w:pPr>
      <w:numPr>
        <w:numId w:val="20"/>
      </w:numPr>
      <w:tabs>
        <w:tab w:val="clear" w:pos="360"/>
        <w:tab w:val="left" w:pos="737"/>
      </w:tabs>
      <w:spacing w:after="120"/>
      <w:ind w:left="737" w:hanging="737"/>
      <w:jc w:val="both"/>
    </w:pPr>
    <w:rPr>
      <w:rFonts w:ascii="Arial" w:hAnsi="Arial"/>
      <w:szCs w:val="24"/>
    </w:rPr>
  </w:style>
  <w:style w:type="character" w:customStyle="1" w:styleId="H3Char">
    <w:name w:val="H3 Char"/>
    <w:link w:val="H3"/>
    <w:rsid w:val="003851EF"/>
    <w:rPr>
      <w:rFonts w:ascii="Arial" w:hAnsi="Arial"/>
      <w:szCs w:val="24"/>
    </w:rPr>
  </w:style>
  <w:style w:type="paragraph" w:styleId="Odstavecseseznamem">
    <w:name w:val="List Paragraph"/>
    <w:basedOn w:val="Normln"/>
    <w:uiPriority w:val="34"/>
    <w:qFormat/>
    <w:rsid w:val="005D0F9F"/>
    <w:pPr>
      <w:ind w:left="720"/>
      <w:contextualSpacing/>
      <w:jc w:val="both"/>
    </w:pPr>
    <w:rPr>
      <w:rFonts w:eastAsia="Calibri"/>
      <w:sz w:val="24"/>
      <w:szCs w:val="22"/>
      <w:lang w:eastAsia="en-US"/>
    </w:rPr>
  </w:style>
  <w:style w:type="paragraph" w:styleId="Zkladntext2">
    <w:name w:val="Body Text 2"/>
    <w:basedOn w:val="Normln"/>
    <w:link w:val="Zkladntext2Char"/>
    <w:rsid w:val="00EE7818"/>
    <w:pPr>
      <w:spacing w:after="120" w:line="480" w:lineRule="auto"/>
    </w:pPr>
  </w:style>
  <w:style w:type="character" w:customStyle="1" w:styleId="Zkladntext2Char">
    <w:name w:val="Základní text 2 Char"/>
    <w:basedOn w:val="Standardnpsmoodstavce"/>
    <w:link w:val="Zkladntext2"/>
    <w:rsid w:val="00EE7818"/>
  </w:style>
  <w:style w:type="paragraph" w:customStyle="1" w:styleId="Style9">
    <w:name w:val="Style9"/>
    <w:basedOn w:val="Normln"/>
    <w:uiPriority w:val="99"/>
    <w:rsid w:val="00EE7818"/>
    <w:pPr>
      <w:widowControl w:val="0"/>
      <w:autoSpaceDE w:val="0"/>
      <w:autoSpaceDN w:val="0"/>
      <w:adjustRightInd w:val="0"/>
      <w:spacing w:line="380" w:lineRule="exact"/>
      <w:jc w:val="both"/>
    </w:pPr>
    <w:rPr>
      <w:rFonts w:ascii="Georgia" w:hAnsi="Georgia"/>
      <w:sz w:val="24"/>
      <w:szCs w:val="24"/>
    </w:rPr>
  </w:style>
  <w:style w:type="character" w:customStyle="1" w:styleId="FontStyle21">
    <w:name w:val="Font Style21"/>
    <w:uiPriority w:val="99"/>
    <w:rsid w:val="00EE7818"/>
    <w:rPr>
      <w:rFonts w:ascii="Arial" w:hAnsi="Arial" w:cs="Arial"/>
      <w:b/>
      <w:bCs/>
      <w:sz w:val="36"/>
      <w:szCs w:val="36"/>
    </w:rPr>
  </w:style>
  <w:style w:type="character" w:customStyle="1" w:styleId="FontStyle24">
    <w:name w:val="Font Style24"/>
    <w:uiPriority w:val="99"/>
    <w:rsid w:val="00EE7818"/>
    <w:rPr>
      <w:rFonts w:ascii="Arial" w:hAnsi="Arial" w:cs="Arial"/>
      <w:sz w:val="22"/>
      <w:szCs w:val="22"/>
    </w:rPr>
  </w:style>
  <w:style w:type="character" w:styleId="Odkaznakoment">
    <w:name w:val="annotation reference"/>
    <w:unhideWhenUsed/>
    <w:rsid w:val="00AC5E2C"/>
    <w:rPr>
      <w:sz w:val="16"/>
      <w:szCs w:val="16"/>
    </w:rPr>
  </w:style>
  <w:style w:type="paragraph" w:styleId="Textkomente">
    <w:name w:val="annotation text"/>
    <w:basedOn w:val="Normln"/>
    <w:link w:val="TextkomenteChar"/>
    <w:unhideWhenUsed/>
    <w:rsid w:val="00AC5E2C"/>
    <w:pPr>
      <w:spacing w:after="200" w:line="276" w:lineRule="auto"/>
    </w:pPr>
    <w:rPr>
      <w:rFonts w:ascii="Calibri" w:eastAsia="Calibri" w:hAnsi="Calibri"/>
      <w:lang w:eastAsia="en-US"/>
    </w:rPr>
  </w:style>
  <w:style w:type="character" w:customStyle="1" w:styleId="TextkomenteChar">
    <w:name w:val="Text komentáře Char"/>
    <w:link w:val="Textkomente"/>
    <w:rsid w:val="00AC5E2C"/>
    <w:rPr>
      <w:rFonts w:ascii="Calibri" w:eastAsia="Calibri" w:hAnsi="Calibri"/>
      <w:lang w:eastAsia="en-US"/>
    </w:rPr>
  </w:style>
  <w:style w:type="paragraph" w:styleId="Textbubliny">
    <w:name w:val="Balloon Text"/>
    <w:basedOn w:val="Normln"/>
    <w:link w:val="TextbublinyChar"/>
    <w:rsid w:val="00AC5E2C"/>
    <w:rPr>
      <w:rFonts w:ascii="Tahoma" w:hAnsi="Tahoma" w:cs="Tahoma"/>
      <w:sz w:val="16"/>
      <w:szCs w:val="16"/>
    </w:rPr>
  </w:style>
  <w:style w:type="character" w:customStyle="1" w:styleId="TextbublinyChar">
    <w:name w:val="Text bubliny Char"/>
    <w:link w:val="Textbubliny"/>
    <w:rsid w:val="00AC5E2C"/>
    <w:rPr>
      <w:rFonts w:ascii="Tahoma" w:hAnsi="Tahoma" w:cs="Tahoma"/>
      <w:sz w:val="16"/>
      <w:szCs w:val="16"/>
    </w:rPr>
  </w:style>
  <w:style w:type="paragraph" w:styleId="Pedmtkomente">
    <w:name w:val="annotation subject"/>
    <w:basedOn w:val="Textkomente"/>
    <w:next w:val="Textkomente"/>
    <w:link w:val="PedmtkomenteChar"/>
    <w:rsid w:val="003B489F"/>
    <w:pPr>
      <w:spacing w:after="0" w:line="240" w:lineRule="auto"/>
    </w:pPr>
    <w:rPr>
      <w:rFonts w:ascii="Times New Roman" w:eastAsia="Times New Roman" w:hAnsi="Times New Roman"/>
      <w:b/>
      <w:bCs/>
      <w:lang w:eastAsia="cs-CZ"/>
    </w:rPr>
  </w:style>
  <w:style w:type="character" w:customStyle="1" w:styleId="PedmtkomenteChar">
    <w:name w:val="Předmět komentáře Char"/>
    <w:link w:val="Pedmtkomente"/>
    <w:rsid w:val="003B489F"/>
    <w:rPr>
      <w:rFonts w:ascii="Calibri" w:eastAsia="Calibri" w:hAnsi="Calibri"/>
      <w:b/>
      <w:bCs/>
      <w:lang w:eastAsia="en-US"/>
    </w:rPr>
  </w:style>
  <w:style w:type="character" w:styleId="Siln">
    <w:name w:val="Strong"/>
    <w:uiPriority w:val="22"/>
    <w:qFormat/>
    <w:rsid w:val="003B489F"/>
    <w:rPr>
      <w:b/>
      <w:bCs/>
    </w:rPr>
  </w:style>
  <w:style w:type="paragraph" w:customStyle="1" w:styleId="Zkladntextodsazen31">
    <w:name w:val="Základní text odsazený 31"/>
    <w:basedOn w:val="Normln"/>
    <w:rsid w:val="00EA2F31"/>
    <w:pPr>
      <w:suppressAutoHyphens/>
      <w:ind w:left="709" w:hanging="709"/>
      <w:jc w:val="both"/>
    </w:pPr>
    <w:rPr>
      <w:sz w:val="22"/>
      <w:lang w:eastAsia="ar-SA"/>
    </w:rPr>
  </w:style>
  <w:style w:type="paragraph" w:customStyle="1" w:styleId="odsazeny5">
    <w:name w:val="odsazeny5"/>
    <w:basedOn w:val="Normln"/>
    <w:rsid w:val="00B47149"/>
    <w:pPr>
      <w:ind w:left="567" w:hanging="567"/>
      <w:jc w:val="both"/>
    </w:pPr>
    <w:rPr>
      <w:rFonts w:eastAsia="Calibri"/>
      <w:sz w:val="24"/>
      <w:szCs w:val="24"/>
    </w:rPr>
  </w:style>
  <w:style w:type="character" w:customStyle="1" w:styleId="ZhlavChar">
    <w:name w:val="Záhlaví Char"/>
    <w:aliases w:val="záhlaví Char"/>
    <w:link w:val="Zhlav"/>
    <w:uiPriority w:val="99"/>
    <w:rsid w:val="004A1381"/>
  </w:style>
  <w:style w:type="paragraph" w:styleId="Textpoznpodarou">
    <w:name w:val="footnote text"/>
    <w:aliases w:val="fn"/>
    <w:basedOn w:val="Normln"/>
    <w:link w:val="TextpoznpodarouChar"/>
    <w:uiPriority w:val="99"/>
    <w:rsid w:val="002B790E"/>
    <w:rPr>
      <w:lang w:val="fr-FR"/>
    </w:rPr>
  </w:style>
  <w:style w:type="character" w:customStyle="1" w:styleId="TextpoznpodarouChar">
    <w:name w:val="Text pozn. pod čarou Char"/>
    <w:aliases w:val="fn Char"/>
    <w:link w:val="Textpoznpodarou"/>
    <w:uiPriority w:val="99"/>
    <w:rsid w:val="002B790E"/>
    <w:rPr>
      <w:lang w:val="fr-FR"/>
    </w:rPr>
  </w:style>
  <w:style w:type="character" w:styleId="Znakapoznpodarou">
    <w:name w:val="footnote reference"/>
    <w:uiPriority w:val="99"/>
    <w:rsid w:val="002B790E"/>
    <w:rPr>
      <w:vertAlign w:val="superscript"/>
    </w:rPr>
  </w:style>
  <w:style w:type="paragraph" w:customStyle="1" w:styleId="JKNadpis2">
    <w:name w:val="JK_Nadpis 2"/>
    <w:basedOn w:val="Normln"/>
    <w:uiPriority w:val="99"/>
    <w:rsid w:val="00796471"/>
    <w:pPr>
      <w:numPr>
        <w:ilvl w:val="1"/>
        <w:numId w:val="22"/>
      </w:numPr>
      <w:spacing w:before="120"/>
      <w:ind w:left="0" w:firstLine="0"/>
      <w:jc w:val="both"/>
    </w:pPr>
    <w:rPr>
      <w:rFonts w:ascii="Arial" w:eastAsia="Calibri" w:hAnsi="Arial" w:cs="Arial"/>
      <w:sz w:val="22"/>
      <w:szCs w:val="22"/>
    </w:rPr>
  </w:style>
  <w:style w:type="character" w:customStyle="1" w:styleId="FontStyle26">
    <w:name w:val="Font Style26"/>
    <w:uiPriority w:val="99"/>
    <w:rsid w:val="00FD04C4"/>
    <w:rPr>
      <w:rFonts w:ascii="Times New Roman" w:hAnsi="Times New Roman" w:cs="Times New Roman"/>
      <w:color w:val="000000"/>
      <w:sz w:val="22"/>
      <w:szCs w:val="22"/>
    </w:rPr>
  </w:style>
  <w:style w:type="paragraph" w:customStyle="1" w:styleId="Style11">
    <w:name w:val="Style11"/>
    <w:basedOn w:val="Normln"/>
    <w:uiPriority w:val="99"/>
    <w:rsid w:val="00FD04C4"/>
    <w:pPr>
      <w:widowControl w:val="0"/>
      <w:autoSpaceDE w:val="0"/>
      <w:autoSpaceDN w:val="0"/>
      <w:adjustRightInd w:val="0"/>
      <w:spacing w:line="278" w:lineRule="exact"/>
    </w:pPr>
    <w:rPr>
      <w:sz w:val="24"/>
      <w:szCs w:val="24"/>
    </w:rPr>
  </w:style>
  <w:style w:type="paragraph" w:customStyle="1" w:styleId="Style12">
    <w:name w:val="Style12"/>
    <w:basedOn w:val="Normln"/>
    <w:uiPriority w:val="99"/>
    <w:rsid w:val="00FD04C4"/>
    <w:pPr>
      <w:widowControl w:val="0"/>
      <w:autoSpaceDE w:val="0"/>
      <w:autoSpaceDN w:val="0"/>
      <w:adjustRightInd w:val="0"/>
      <w:spacing w:line="278" w:lineRule="exact"/>
    </w:pPr>
    <w:rPr>
      <w:sz w:val="24"/>
      <w:szCs w:val="24"/>
    </w:rPr>
  </w:style>
  <w:style w:type="paragraph" w:customStyle="1" w:styleId="Style15">
    <w:name w:val="Style15"/>
    <w:basedOn w:val="Normln"/>
    <w:uiPriority w:val="99"/>
    <w:rsid w:val="00FD04C4"/>
    <w:pPr>
      <w:widowControl w:val="0"/>
      <w:autoSpaceDE w:val="0"/>
      <w:autoSpaceDN w:val="0"/>
      <w:adjustRightInd w:val="0"/>
      <w:spacing w:line="418" w:lineRule="exact"/>
    </w:pPr>
    <w:rPr>
      <w:sz w:val="24"/>
      <w:szCs w:val="24"/>
    </w:rPr>
  </w:style>
  <w:style w:type="character" w:customStyle="1" w:styleId="FontStyle28">
    <w:name w:val="Font Style28"/>
    <w:uiPriority w:val="99"/>
    <w:rsid w:val="00FD04C4"/>
    <w:rPr>
      <w:rFonts w:ascii="Times New Roman" w:hAnsi="Times New Roman" w:cs="Times New Roman"/>
      <w:i/>
      <w:iCs/>
      <w:color w:val="000000"/>
      <w:sz w:val="22"/>
      <w:szCs w:val="22"/>
    </w:rPr>
  </w:style>
  <w:style w:type="paragraph" w:customStyle="1" w:styleId="Style10">
    <w:name w:val="Style10"/>
    <w:basedOn w:val="Normln"/>
    <w:uiPriority w:val="99"/>
    <w:rsid w:val="003E3BF2"/>
    <w:pPr>
      <w:widowControl w:val="0"/>
      <w:autoSpaceDE w:val="0"/>
      <w:autoSpaceDN w:val="0"/>
      <w:adjustRightInd w:val="0"/>
    </w:pPr>
    <w:rPr>
      <w:sz w:val="24"/>
      <w:szCs w:val="24"/>
    </w:rPr>
  </w:style>
  <w:style w:type="paragraph" w:styleId="Prosttext">
    <w:name w:val="Plain Text"/>
    <w:basedOn w:val="Normln"/>
    <w:link w:val="ProsttextChar"/>
    <w:uiPriority w:val="99"/>
    <w:unhideWhenUsed/>
    <w:rsid w:val="00836014"/>
    <w:rPr>
      <w:rFonts w:ascii="Calibri" w:eastAsia="Calibri" w:hAnsi="Calibri"/>
      <w:sz w:val="24"/>
      <w:szCs w:val="24"/>
      <w:lang w:eastAsia="en-US"/>
    </w:rPr>
  </w:style>
  <w:style w:type="character" w:customStyle="1" w:styleId="ProsttextChar">
    <w:name w:val="Prostý text Char"/>
    <w:link w:val="Prosttext"/>
    <w:uiPriority w:val="99"/>
    <w:rsid w:val="00836014"/>
    <w:rPr>
      <w:rFonts w:ascii="Calibri" w:eastAsia="Calibri" w:hAnsi="Calibri"/>
      <w:sz w:val="24"/>
      <w:szCs w:val="24"/>
      <w:lang w:eastAsia="en-US"/>
    </w:rPr>
  </w:style>
  <w:style w:type="paragraph" w:customStyle="1" w:styleId="Zkladntext21">
    <w:name w:val="Základní text 21"/>
    <w:basedOn w:val="Normln"/>
    <w:rsid w:val="00E258CC"/>
    <w:pPr>
      <w:suppressAutoHyphens/>
      <w:jc w:val="both"/>
    </w:pPr>
    <w:rPr>
      <w:sz w:val="24"/>
      <w:szCs w:val="24"/>
      <w:lang w:eastAsia="ar-SA"/>
    </w:rPr>
  </w:style>
  <w:style w:type="character" w:styleId="Nevyeenzmnka">
    <w:name w:val="Unresolved Mention"/>
    <w:uiPriority w:val="99"/>
    <w:semiHidden/>
    <w:unhideWhenUsed/>
    <w:rsid w:val="004D638F"/>
    <w:rPr>
      <w:color w:val="605E5C"/>
      <w:shd w:val="clear" w:color="auto" w:fill="E1DFDD"/>
    </w:rPr>
  </w:style>
  <w:style w:type="paragraph" w:styleId="Revize">
    <w:name w:val="Revision"/>
    <w:hidden/>
    <w:uiPriority w:val="99"/>
    <w:semiHidden/>
    <w:rsid w:val="002D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10077">
      <w:bodyDiv w:val="1"/>
      <w:marLeft w:val="0"/>
      <w:marRight w:val="0"/>
      <w:marTop w:val="0"/>
      <w:marBottom w:val="0"/>
      <w:divBdr>
        <w:top w:val="none" w:sz="0" w:space="0" w:color="auto"/>
        <w:left w:val="none" w:sz="0" w:space="0" w:color="auto"/>
        <w:bottom w:val="none" w:sz="0" w:space="0" w:color="auto"/>
        <w:right w:val="none" w:sz="0" w:space="0" w:color="auto"/>
      </w:divBdr>
    </w:div>
    <w:div w:id="865289267">
      <w:bodyDiv w:val="1"/>
      <w:marLeft w:val="0"/>
      <w:marRight w:val="0"/>
      <w:marTop w:val="0"/>
      <w:marBottom w:val="0"/>
      <w:divBdr>
        <w:top w:val="none" w:sz="0" w:space="0" w:color="auto"/>
        <w:left w:val="none" w:sz="0" w:space="0" w:color="auto"/>
        <w:bottom w:val="none" w:sz="0" w:space="0" w:color="auto"/>
        <w:right w:val="none" w:sz="0" w:space="0" w:color="auto"/>
      </w:divBdr>
      <w:divsChild>
        <w:div w:id="601912379">
          <w:marLeft w:val="0"/>
          <w:marRight w:val="0"/>
          <w:marTop w:val="0"/>
          <w:marBottom w:val="0"/>
          <w:divBdr>
            <w:top w:val="none" w:sz="0" w:space="0" w:color="auto"/>
            <w:left w:val="none" w:sz="0" w:space="0" w:color="auto"/>
            <w:bottom w:val="none" w:sz="0" w:space="0" w:color="auto"/>
            <w:right w:val="none" w:sz="0" w:space="0" w:color="auto"/>
          </w:divBdr>
          <w:divsChild>
            <w:div w:id="512646048">
              <w:marLeft w:val="0"/>
              <w:marRight w:val="0"/>
              <w:marTop w:val="0"/>
              <w:marBottom w:val="0"/>
              <w:divBdr>
                <w:top w:val="none" w:sz="0" w:space="0" w:color="auto"/>
                <w:left w:val="none" w:sz="0" w:space="0" w:color="auto"/>
                <w:bottom w:val="none" w:sz="0" w:space="0" w:color="auto"/>
                <w:right w:val="none" w:sz="0" w:space="0" w:color="auto"/>
              </w:divBdr>
              <w:divsChild>
                <w:div w:id="229313497">
                  <w:marLeft w:val="0"/>
                  <w:marRight w:val="0"/>
                  <w:marTop w:val="0"/>
                  <w:marBottom w:val="0"/>
                  <w:divBdr>
                    <w:top w:val="none" w:sz="0" w:space="0" w:color="auto"/>
                    <w:left w:val="none" w:sz="0" w:space="0" w:color="auto"/>
                    <w:bottom w:val="none" w:sz="0" w:space="0" w:color="auto"/>
                    <w:right w:val="none" w:sz="0" w:space="0" w:color="auto"/>
                  </w:divBdr>
                  <w:divsChild>
                    <w:div w:id="2016569815">
                      <w:marLeft w:val="0"/>
                      <w:marRight w:val="0"/>
                      <w:marTop w:val="0"/>
                      <w:marBottom w:val="0"/>
                      <w:divBdr>
                        <w:top w:val="none" w:sz="0" w:space="0" w:color="auto"/>
                        <w:left w:val="none" w:sz="0" w:space="0" w:color="auto"/>
                        <w:bottom w:val="none" w:sz="0" w:space="0" w:color="auto"/>
                        <w:right w:val="none" w:sz="0" w:space="0" w:color="auto"/>
                      </w:divBdr>
                      <w:divsChild>
                        <w:div w:id="1298487662">
                          <w:marLeft w:val="0"/>
                          <w:marRight w:val="0"/>
                          <w:marTop w:val="0"/>
                          <w:marBottom w:val="0"/>
                          <w:divBdr>
                            <w:top w:val="none" w:sz="0" w:space="0" w:color="auto"/>
                            <w:left w:val="none" w:sz="0" w:space="0" w:color="auto"/>
                            <w:bottom w:val="none" w:sz="0" w:space="0" w:color="auto"/>
                            <w:right w:val="none" w:sz="0" w:space="0" w:color="auto"/>
                          </w:divBdr>
                          <w:divsChild>
                            <w:div w:id="1661230389">
                              <w:marLeft w:val="0"/>
                              <w:marRight w:val="0"/>
                              <w:marTop w:val="0"/>
                              <w:marBottom w:val="0"/>
                              <w:divBdr>
                                <w:top w:val="none" w:sz="0" w:space="0" w:color="auto"/>
                                <w:left w:val="none" w:sz="0" w:space="0" w:color="auto"/>
                                <w:bottom w:val="none" w:sz="0" w:space="0" w:color="auto"/>
                                <w:right w:val="none" w:sz="0" w:space="0" w:color="auto"/>
                              </w:divBdr>
                              <w:divsChild>
                                <w:div w:id="103573370">
                                  <w:marLeft w:val="0"/>
                                  <w:marRight w:val="0"/>
                                  <w:marTop w:val="0"/>
                                  <w:marBottom w:val="0"/>
                                  <w:divBdr>
                                    <w:top w:val="none" w:sz="0" w:space="0" w:color="auto"/>
                                    <w:left w:val="none" w:sz="0" w:space="0" w:color="auto"/>
                                    <w:bottom w:val="none" w:sz="0" w:space="0" w:color="auto"/>
                                    <w:right w:val="none" w:sz="0" w:space="0" w:color="auto"/>
                                  </w:divBdr>
                                </w:div>
                                <w:div w:id="1342930913">
                                  <w:marLeft w:val="0"/>
                                  <w:marRight w:val="0"/>
                                  <w:marTop w:val="0"/>
                                  <w:marBottom w:val="0"/>
                                  <w:divBdr>
                                    <w:top w:val="none" w:sz="0" w:space="0" w:color="auto"/>
                                    <w:left w:val="none" w:sz="0" w:space="0" w:color="auto"/>
                                    <w:bottom w:val="none" w:sz="0" w:space="0" w:color="auto"/>
                                    <w:right w:val="none" w:sz="0" w:space="0" w:color="auto"/>
                                  </w:divBdr>
                                </w:div>
                                <w:div w:id="15553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179334">
      <w:bodyDiv w:val="1"/>
      <w:marLeft w:val="0"/>
      <w:marRight w:val="0"/>
      <w:marTop w:val="0"/>
      <w:marBottom w:val="0"/>
      <w:divBdr>
        <w:top w:val="none" w:sz="0" w:space="0" w:color="auto"/>
        <w:left w:val="none" w:sz="0" w:space="0" w:color="auto"/>
        <w:bottom w:val="none" w:sz="0" w:space="0" w:color="auto"/>
        <w:right w:val="none" w:sz="0" w:space="0" w:color="auto"/>
      </w:divBdr>
    </w:div>
    <w:div w:id="1028338988">
      <w:bodyDiv w:val="1"/>
      <w:marLeft w:val="0"/>
      <w:marRight w:val="0"/>
      <w:marTop w:val="0"/>
      <w:marBottom w:val="0"/>
      <w:divBdr>
        <w:top w:val="none" w:sz="0" w:space="0" w:color="auto"/>
        <w:left w:val="none" w:sz="0" w:space="0" w:color="auto"/>
        <w:bottom w:val="none" w:sz="0" w:space="0" w:color="auto"/>
        <w:right w:val="none" w:sz="0" w:space="0" w:color="auto"/>
      </w:divBdr>
    </w:div>
    <w:div w:id="1045913298">
      <w:bodyDiv w:val="1"/>
      <w:marLeft w:val="0"/>
      <w:marRight w:val="0"/>
      <w:marTop w:val="0"/>
      <w:marBottom w:val="0"/>
      <w:divBdr>
        <w:top w:val="none" w:sz="0" w:space="0" w:color="auto"/>
        <w:left w:val="none" w:sz="0" w:space="0" w:color="auto"/>
        <w:bottom w:val="none" w:sz="0" w:space="0" w:color="auto"/>
        <w:right w:val="none" w:sz="0" w:space="0" w:color="auto"/>
      </w:divBdr>
    </w:div>
    <w:div w:id="1127435870">
      <w:bodyDiv w:val="1"/>
      <w:marLeft w:val="0"/>
      <w:marRight w:val="0"/>
      <w:marTop w:val="0"/>
      <w:marBottom w:val="0"/>
      <w:divBdr>
        <w:top w:val="none" w:sz="0" w:space="0" w:color="auto"/>
        <w:left w:val="none" w:sz="0" w:space="0" w:color="auto"/>
        <w:bottom w:val="none" w:sz="0" w:space="0" w:color="auto"/>
        <w:right w:val="none" w:sz="0" w:space="0" w:color="auto"/>
      </w:divBdr>
    </w:div>
    <w:div w:id="1332566576">
      <w:bodyDiv w:val="1"/>
      <w:marLeft w:val="0"/>
      <w:marRight w:val="0"/>
      <w:marTop w:val="0"/>
      <w:marBottom w:val="0"/>
      <w:divBdr>
        <w:top w:val="none" w:sz="0" w:space="0" w:color="auto"/>
        <w:left w:val="none" w:sz="0" w:space="0" w:color="auto"/>
        <w:bottom w:val="none" w:sz="0" w:space="0" w:color="auto"/>
        <w:right w:val="none" w:sz="0" w:space="0" w:color="auto"/>
      </w:divBdr>
    </w:div>
    <w:div w:id="1373263646">
      <w:bodyDiv w:val="1"/>
      <w:marLeft w:val="0"/>
      <w:marRight w:val="0"/>
      <w:marTop w:val="0"/>
      <w:marBottom w:val="0"/>
      <w:divBdr>
        <w:top w:val="none" w:sz="0" w:space="0" w:color="auto"/>
        <w:left w:val="none" w:sz="0" w:space="0" w:color="auto"/>
        <w:bottom w:val="none" w:sz="0" w:space="0" w:color="auto"/>
        <w:right w:val="none" w:sz="0" w:space="0" w:color="auto"/>
      </w:divBdr>
    </w:div>
    <w:div w:id="1444693065">
      <w:bodyDiv w:val="1"/>
      <w:marLeft w:val="0"/>
      <w:marRight w:val="0"/>
      <w:marTop w:val="0"/>
      <w:marBottom w:val="0"/>
      <w:divBdr>
        <w:top w:val="none" w:sz="0" w:space="0" w:color="auto"/>
        <w:left w:val="none" w:sz="0" w:space="0" w:color="auto"/>
        <w:bottom w:val="none" w:sz="0" w:space="0" w:color="auto"/>
        <w:right w:val="none" w:sz="0" w:space="0" w:color="auto"/>
      </w:divBdr>
    </w:div>
    <w:div w:id="1650744096">
      <w:bodyDiv w:val="1"/>
      <w:marLeft w:val="0"/>
      <w:marRight w:val="0"/>
      <w:marTop w:val="0"/>
      <w:marBottom w:val="0"/>
      <w:divBdr>
        <w:top w:val="none" w:sz="0" w:space="0" w:color="auto"/>
        <w:left w:val="none" w:sz="0" w:space="0" w:color="auto"/>
        <w:bottom w:val="none" w:sz="0" w:space="0" w:color="auto"/>
        <w:right w:val="none" w:sz="0" w:space="0" w:color="auto"/>
      </w:divBdr>
    </w:div>
    <w:div w:id="1893885639">
      <w:bodyDiv w:val="1"/>
      <w:marLeft w:val="0"/>
      <w:marRight w:val="0"/>
      <w:marTop w:val="0"/>
      <w:marBottom w:val="0"/>
      <w:divBdr>
        <w:top w:val="none" w:sz="0" w:space="0" w:color="auto"/>
        <w:left w:val="none" w:sz="0" w:space="0" w:color="auto"/>
        <w:bottom w:val="none" w:sz="0" w:space="0" w:color="auto"/>
        <w:right w:val="none" w:sz="0" w:space="0" w:color="auto"/>
      </w:divBdr>
    </w:div>
    <w:div w:id="20266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90CEAC5B73FB419F060A71388168F1" ma:contentTypeVersion="21" ma:contentTypeDescription="Vytvoří nový dokument" ma:contentTypeScope="" ma:versionID="96d1978dee1d1a9574961e6a7c311324">
  <xsd:schema xmlns:xsd="http://www.w3.org/2001/XMLSchema" xmlns:xs="http://www.w3.org/2001/XMLSchema" xmlns:p="http://schemas.microsoft.com/office/2006/metadata/properties" xmlns:ns2="3ac2de2e-4260-46d8-bc98-bed0125fd28d" xmlns:ns3="b517a090-bbb8-49da-ab9f-808baa850a46" targetNamespace="http://schemas.microsoft.com/office/2006/metadata/properties" ma:root="true" ma:fieldsID="0a5d8d56cba9b8c1832071673b5a47dd" ns2:_="" ns3:_="">
    <xsd:import namespace="3ac2de2e-4260-46d8-bc98-bed0125fd28d"/>
    <xsd:import namespace="b517a090-bbb8-49da-ab9f-808baa850a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2de2e-4260-46d8-bc98-bed0125fd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17a090-bbb8-49da-ab9f-808baa850a4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95f4e566-7d4e-4cb9-a74c-8fd96554927e}" ma:internalName="TaxCatchAll" ma:showField="CatchAllData" ma:web="b517a090-bbb8-49da-ab9f-808baa850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c2de2e-4260-46d8-bc98-bed0125fd28d">
      <Terms xmlns="http://schemas.microsoft.com/office/infopath/2007/PartnerControls"/>
    </lcf76f155ced4ddcb4097134ff3c332f>
    <TaxCatchAll xmlns="b517a090-bbb8-49da-ab9f-808baa850a46" xsi:nil="true"/>
  </documentManagement>
</p:properties>
</file>

<file path=customXml/itemProps1.xml><?xml version="1.0" encoding="utf-8"?>
<ds:datastoreItem xmlns:ds="http://schemas.openxmlformats.org/officeDocument/2006/customXml" ds:itemID="{FD0AB30E-E0AA-4E31-9565-F7852B1C1EA6}">
  <ds:schemaRefs>
    <ds:schemaRef ds:uri="http://schemas.microsoft.com/sharepoint/v3/contenttype/forms"/>
  </ds:schemaRefs>
</ds:datastoreItem>
</file>

<file path=customXml/itemProps2.xml><?xml version="1.0" encoding="utf-8"?>
<ds:datastoreItem xmlns:ds="http://schemas.openxmlformats.org/officeDocument/2006/customXml" ds:itemID="{4C6CFBD9-9526-42CD-BCE8-CD017C15C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2de2e-4260-46d8-bc98-bed0125fd28d"/>
    <ds:schemaRef ds:uri="b517a090-bbb8-49da-ab9f-808baa850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6FA23-F64E-4F9D-B0FB-EC68DF5F7CDB}">
  <ds:schemaRefs>
    <ds:schemaRef ds:uri="http://schemas.openxmlformats.org/officeDocument/2006/bibliography"/>
  </ds:schemaRefs>
</ds:datastoreItem>
</file>

<file path=customXml/itemProps4.xml><?xml version="1.0" encoding="utf-8"?>
<ds:datastoreItem xmlns:ds="http://schemas.openxmlformats.org/officeDocument/2006/customXml" ds:itemID="{D806A457-C454-4606-9B70-991A46436A8B}">
  <ds:schemaRefs>
    <ds:schemaRef ds:uri="http://schemas.microsoft.com/office/2006/metadata/properties"/>
    <ds:schemaRef ds:uri="http://schemas.microsoft.com/office/infopath/2007/PartnerControls"/>
    <ds:schemaRef ds:uri="3ac2de2e-4260-46d8-bc98-bed0125fd28d"/>
    <ds:schemaRef ds:uri="b517a090-bbb8-49da-ab9f-808baa850a4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1561</Words>
  <Characters>9210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19/SANS</vt:lpstr>
    </vt:vector>
  </TitlesOfParts>
  <Company>SSŽ a.s. Karlovy Vary</Company>
  <LinksUpToDate>false</LinksUpToDate>
  <CharactersWithSpaces>10750</CharactersWithSpaces>
  <SharedDoc>false</SharedDoc>
  <HLinks>
    <vt:vector size="24" baseType="variant">
      <vt:variant>
        <vt:i4>6094906</vt:i4>
      </vt:variant>
      <vt:variant>
        <vt:i4>9</vt:i4>
      </vt:variant>
      <vt:variant>
        <vt:i4>0</vt:i4>
      </vt:variant>
      <vt:variant>
        <vt:i4>5</vt:i4>
      </vt:variant>
      <vt:variant>
        <vt:lpwstr>mailto:cze-ecz-faktury@vinci-construction.com</vt:lpwstr>
      </vt:variant>
      <vt:variant>
        <vt:lpwstr/>
      </vt:variant>
      <vt:variant>
        <vt:i4>7733263</vt:i4>
      </vt:variant>
      <vt:variant>
        <vt:i4>6</vt:i4>
      </vt:variant>
      <vt:variant>
        <vt:i4>0</vt:i4>
      </vt:variant>
      <vt:variant>
        <vt:i4>5</vt:i4>
      </vt:variant>
      <vt:variant>
        <vt:lpwstr>mailto:jiri.hradil@hradilcz.eu</vt:lpwstr>
      </vt:variant>
      <vt:variant>
        <vt:lpwstr/>
      </vt:variant>
      <vt:variant>
        <vt:i4>196641</vt:i4>
      </vt:variant>
      <vt:variant>
        <vt:i4>3</vt:i4>
      </vt:variant>
      <vt:variant>
        <vt:i4>0</vt:i4>
      </vt:variant>
      <vt:variant>
        <vt:i4>5</vt:i4>
      </vt:variant>
      <vt:variant>
        <vt:lpwstr>mailto:jiri.fojtik@vinci-construction.com</vt:lpwstr>
      </vt:variant>
      <vt:variant>
        <vt:lpwstr/>
      </vt:variant>
      <vt:variant>
        <vt:i4>3145747</vt:i4>
      </vt:variant>
      <vt:variant>
        <vt:i4>0</vt:i4>
      </vt:variant>
      <vt:variant>
        <vt:i4>0</vt:i4>
      </vt:variant>
      <vt:variant>
        <vt:i4>5</vt:i4>
      </vt:variant>
      <vt:variant>
        <vt:lpwstr>mailto:zbynek.horejsi@vinci-construction.com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19/SANS</dc:title>
  <dc:subject/>
  <dc:creator>Necada.</dc:creator>
  <cp:keywords/>
  <cp:lastModifiedBy>Josef Ing. Čuba</cp:lastModifiedBy>
  <cp:revision>3</cp:revision>
  <cp:lastPrinted>2025-04-02T08:54:00Z</cp:lastPrinted>
  <dcterms:created xsi:type="dcterms:W3CDTF">2025-04-10T10:39:00Z</dcterms:created>
  <dcterms:modified xsi:type="dcterms:W3CDTF">2025-04-10T10:56:00Z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0x0101006290CEAC5B73FB419F060A71388168F1</vt:lpwstr>
  </property>
  <property fmtid="{D5CDD505-2E9C-101B-9397-08002B2CF9AE}" pid="3" name="MediaServiceImageTags">
    <vt:lpwstr/>
  </property>
</Properties>
</file>