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FD96F" w14:textId="3BAE135B" w:rsidR="00BC037D" w:rsidRPr="001859BA" w:rsidRDefault="00BC037D" w:rsidP="00BC037D">
      <w:pPr>
        <w:spacing w:line="240" w:lineRule="auto"/>
        <w:jc w:val="center"/>
        <w:rPr>
          <w:rFonts w:ascii="Calibri" w:eastAsia="Times New Roman" w:hAnsi="Calibri" w:cs="Calibri"/>
          <w:b/>
          <w:spacing w:val="60"/>
          <w:sz w:val="32"/>
          <w:szCs w:val="32"/>
          <w:lang w:eastAsia="cs-CZ"/>
        </w:rPr>
      </w:pPr>
      <w:r w:rsidRPr="001859BA">
        <w:rPr>
          <w:rFonts w:ascii="Calibri" w:eastAsia="Times New Roman" w:hAnsi="Calibri" w:cs="Calibri"/>
          <w:b/>
          <w:spacing w:val="60"/>
          <w:sz w:val="32"/>
          <w:szCs w:val="32"/>
          <w:lang w:eastAsia="cs-CZ"/>
        </w:rPr>
        <w:t>KUPNÍ</w:t>
      </w:r>
      <w:r w:rsidRPr="001859BA">
        <w:rPr>
          <w:rFonts w:ascii="Calibri" w:eastAsia="Times New Roman" w:hAnsi="Calibri" w:cs="Calibri"/>
          <w:b/>
          <w:spacing w:val="80"/>
          <w:sz w:val="32"/>
          <w:szCs w:val="32"/>
          <w:lang w:eastAsia="cs-CZ"/>
        </w:rPr>
        <w:t xml:space="preserve"> </w:t>
      </w:r>
      <w:r w:rsidRPr="001859BA">
        <w:rPr>
          <w:rFonts w:ascii="Calibri" w:eastAsia="Times New Roman" w:hAnsi="Calibri" w:cs="Calibri"/>
          <w:b/>
          <w:spacing w:val="60"/>
          <w:sz w:val="32"/>
          <w:szCs w:val="32"/>
          <w:lang w:eastAsia="cs-CZ"/>
        </w:rPr>
        <w:t>SMLOUVA NA OSIVO CUKRO</w:t>
      </w:r>
      <w:r w:rsidR="0077339B">
        <w:rPr>
          <w:rFonts w:ascii="Calibri" w:eastAsia="Times New Roman" w:hAnsi="Calibri" w:cs="Calibri"/>
          <w:b/>
          <w:spacing w:val="60"/>
          <w:sz w:val="32"/>
          <w:szCs w:val="32"/>
          <w:lang w:eastAsia="cs-CZ"/>
        </w:rPr>
        <w:t>VÉ ŘEPY</w:t>
      </w:r>
      <w:r w:rsidRPr="001859BA">
        <w:rPr>
          <w:rFonts w:ascii="Calibri" w:eastAsia="Times New Roman" w:hAnsi="Calibri" w:cs="Calibri"/>
          <w:b/>
          <w:spacing w:val="60"/>
          <w:sz w:val="32"/>
          <w:szCs w:val="32"/>
          <w:lang w:eastAsia="cs-CZ"/>
        </w:rPr>
        <w:t xml:space="preserve"> </w:t>
      </w:r>
    </w:p>
    <w:p w14:paraId="53D53510" w14:textId="5CE9E6E6" w:rsidR="00BC037D" w:rsidRPr="00BC037D" w:rsidRDefault="00BC037D" w:rsidP="00BC037D">
      <w:pPr>
        <w:spacing w:line="240" w:lineRule="auto"/>
        <w:jc w:val="center"/>
        <w:rPr>
          <w:rFonts w:ascii="Calibri" w:eastAsia="Times New Roman" w:hAnsi="Calibri" w:cs="Calibri"/>
          <w:b/>
          <w:spacing w:val="60"/>
          <w:sz w:val="32"/>
          <w:szCs w:val="24"/>
          <w:lang w:eastAsia="cs-CZ"/>
        </w:rPr>
      </w:pPr>
      <w:r w:rsidRPr="001859BA">
        <w:rPr>
          <w:rFonts w:ascii="Calibri" w:eastAsia="Times New Roman" w:hAnsi="Calibri" w:cs="Calibri"/>
          <w:b/>
          <w:spacing w:val="60"/>
          <w:sz w:val="32"/>
          <w:szCs w:val="32"/>
          <w:lang w:eastAsia="cs-CZ"/>
        </w:rPr>
        <w:t>č. OS-OP</w:t>
      </w:r>
      <w:r w:rsidR="003B642E">
        <w:rPr>
          <w:rFonts w:ascii="Calibri" w:eastAsia="Times New Roman" w:hAnsi="Calibri" w:cs="Calibri"/>
          <w:b/>
          <w:spacing w:val="60"/>
          <w:sz w:val="32"/>
          <w:szCs w:val="32"/>
          <w:lang w:eastAsia="cs-CZ"/>
        </w:rPr>
        <w:t xml:space="preserve"> </w:t>
      </w:r>
      <w:r w:rsidR="003B642E">
        <w:rPr>
          <w:rFonts w:ascii="Calibri" w:eastAsia="Times New Roman" w:hAnsi="Calibri" w:cs="Calibri"/>
          <w:b/>
          <w:spacing w:val="60"/>
          <w:sz w:val="32"/>
          <w:szCs w:val="32"/>
          <w:lang w:eastAsia="cs-CZ"/>
        </w:rPr>
        <w:fldChar w:fldCharType="begin"/>
      </w:r>
      <w:r w:rsidR="003B642E">
        <w:rPr>
          <w:rFonts w:ascii="Calibri" w:eastAsia="Times New Roman" w:hAnsi="Calibri" w:cs="Calibri"/>
          <w:b/>
          <w:spacing w:val="60"/>
          <w:sz w:val="32"/>
          <w:szCs w:val="32"/>
          <w:lang w:eastAsia="cs-CZ"/>
        </w:rPr>
        <w:instrText xml:space="preserve"> MERGEFIELD Č_p </w:instrText>
      </w:r>
      <w:r w:rsidR="003B642E">
        <w:rPr>
          <w:rFonts w:ascii="Calibri" w:eastAsia="Times New Roman" w:hAnsi="Calibri" w:cs="Calibri"/>
          <w:b/>
          <w:spacing w:val="60"/>
          <w:sz w:val="32"/>
          <w:szCs w:val="32"/>
          <w:lang w:eastAsia="cs-CZ"/>
        </w:rPr>
        <w:fldChar w:fldCharType="separate"/>
      </w:r>
      <w:r w:rsidR="004317D8" w:rsidRPr="00255C6C">
        <w:rPr>
          <w:rFonts w:ascii="Calibri" w:eastAsia="Times New Roman" w:hAnsi="Calibri" w:cs="Calibri"/>
          <w:b/>
          <w:noProof/>
          <w:spacing w:val="60"/>
          <w:sz w:val="32"/>
          <w:szCs w:val="32"/>
          <w:lang w:eastAsia="cs-CZ"/>
        </w:rPr>
        <w:t>278</w:t>
      </w:r>
      <w:r w:rsidR="003B642E">
        <w:rPr>
          <w:rFonts w:ascii="Calibri" w:eastAsia="Times New Roman" w:hAnsi="Calibri" w:cs="Calibri"/>
          <w:b/>
          <w:spacing w:val="60"/>
          <w:sz w:val="32"/>
          <w:szCs w:val="32"/>
          <w:lang w:eastAsia="cs-CZ"/>
        </w:rPr>
        <w:fldChar w:fldCharType="end"/>
      </w:r>
      <w:r w:rsidRPr="001859BA">
        <w:rPr>
          <w:rFonts w:ascii="Calibri" w:eastAsia="Times New Roman" w:hAnsi="Calibri" w:cs="Calibri"/>
          <w:b/>
          <w:spacing w:val="60"/>
          <w:sz w:val="32"/>
          <w:szCs w:val="32"/>
          <w:lang w:eastAsia="cs-CZ"/>
        </w:rPr>
        <w:t>/</w:t>
      </w:r>
      <w:r w:rsidR="00340EB0" w:rsidRPr="001859BA">
        <w:rPr>
          <w:rFonts w:ascii="Calibri" w:eastAsia="Times New Roman" w:hAnsi="Calibri" w:cs="Calibri"/>
          <w:b/>
          <w:spacing w:val="60"/>
          <w:sz w:val="32"/>
          <w:szCs w:val="32"/>
          <w:lang w:eastAsia="cs-CZ"/>
        </w:rPr>
        <w:t>202</w:t>
      </w:r>
      <w:r w:rsidR="00340EB0">
        <w:rPr>
          <w:rFonts w:ascii="Calibri" w:eastAsia="Times New Roman" w:hAnsi="Calibri" w:cs="Calibri"/>
          <w:b/>
          <w:spacing w:val="60"/>
          <w:sz w:val="32"/>
          <w:szCs w:val="32"/>
          <w:lang w:eastAsia="cs-CZ"/>
        </w:rPr>
        <w:t>5</w:t>
      </w:r>
      <w:r w:rsidR="00340EB0" w:rsidRPr="00BC037D">
        <w:rPr>
          <w:rFonts w:ascii="Calibri" w:eastAsia="Times New Roman" w:hAnsi="Calibri" w:cs="Calibri"/>
          <w:b/>
          <w:spacing w:val="60"/>
          <w:sz w:val="32"/>
          <w:szCs w:val="24"/>
          <w:lang w:eastAsia="cs-CZ"/>
        </w:rPr>
        <w:t xml:space="preserve"> </w:t>
      </w:r>
    </w:p>
    <w:p w14:paraId="35619A6E" w14:textId="2BFBA764" w:rsidR="00BC037D" w:rsidRPr="00BC037D" w:rsidRDefault="00BC037D" w:rsidP="00BC037D">
      <w:pPr>
        <w:spacing w:after="360" w:line="240" w:lineRule="auto"/>
        <w:jc w:val="center"/>
        <w:rPr>
          <w:rFonts w:ascii="Calibri" w:eastAsia="Times New Roman" w:hAnsi="Calibri" w:cs="Calibri"/>
          <w:sz w:val="28"/>
          <w:szCs w:val="24"/>
          <w:lang w:eastAsia="cs-CZ"/>
        </w:rPr>
      </w:pPr>
      <w:r w:rsidRPr="00BC037D">
        <w:rPr>
          <w:rFonts w:ascii="Calibri" w:eastAsia="Times New Roman" w:hAnsi="Calibri" w:cs="Calibri"/>
          <w:sz w:val="28"/>
          <w:szCs w:val="24"/>
          <w:lang w:eastAsia="cs-CZ"/>
        </w:rPr>
        <w:t>pro kampaň 202</w:t>
      </w:r>
      <w:r w:rsidR="002F330D">
        <w:rPr>
          <w:rFonts w:ascii="Calibri" w:eastAsia="Times New Roman" w:hAnsi="Calibri" w:cs="Calibri"/>
          <w:sz w:val="28"/>
          <w:szCs w:val="24"/>
          <w:lang w:eastAsia="cs-CZ"/>
        </w:rPr>
        <w:t>5</w:t>
      </w:r>
      <w:r w:rsidRPr="00BC037D">
        <w:rPr>
          <w:rFonts w:ascii="Calibri" w:eastAsia="Times New Roman" w:hAnsi="Calibri" w:cs="Calibri"/>
          <w:sz w:val="28"/>
          <w:szCs w:val="24"/>
          <w:lang w:eastAsia="cs-CZ"/>
        </w:rPr>
        <w:t>/202</w:t>
      </w:r>
      <w:r w:rsidR="002F330D">
        <w:rPr>
          <w:rFonts w:ascii="Calibri" w:eastAsia="Times New Roman" w:hAnsi="Calibri" w:cs="Calibri"/>
          <w:sz w:val="28"/>
          <w:szCs w:val="24"/>
          <w:lang w:eastAsia="cs-CZ"/>
        </w:rPr>
        <w:t>6</w:t>
      </w:r>
    </w:p>
    <w:p w14:paraId="7C6E2BD9" w14:textId="77777777" w:rsidR="00BC037D" w:rsidRPr="00682B70" w:rsidRDefault="00BC037D" w:rsidP="00BC037D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z w:val="22"/>
          <w:szCs w:val="22"/>
          <w:lang w:val="x-none" w:eastAsia="cs-CZ"/>
        </w:rPr>
      </w:pPr>
      <w:r w:rsidRPr="00682B70">
        <w:rPr>
          <w:rFonts w:ascii="Calibri" w:eastAsia="Times New Roman" w:hAnsi="Calibri" w:cs="Calibri"/>
          <w:b/>
          <w:sz w:val="22"/>
          <w:szCs w:val="22"/>
          <w:lang w:val="x-none" w:eastAsia="cs-CZ"/>
        </w:rPr>
        <w:t>I.</w:t>
      </w:r>
    </w:p>
    <w:p w14:paraId="29952562" w14:textId="77777777" w:rsidR="00BC037D" w:rsidRPr="00682B70" w:rsidRDefault="00BC037D" w:rsidP="00BC037D">
      <w:pPr>
        <w:keepNext/>
        <w:spacing w:after="360" w:line="240" w:lineRule="auto"/>
        <w:jc w:val="center"/>
        <w:outlineLvl w:val="0"/>
        <w:rPr>
          <w:rFonts w:ascii="Calibri" w:eastAsia="Times New Roman" w:hAnsi="Calibri" w:cs="Calibri"/>
          <w:b/>
          <w:sz w:val="22"/>
          <w:szCs w:val="22"/>
          <w:lang w:val="x-none" w:eastAsia="cs-CZ"/>
        </w:rPr>
      </w:pPr>
      <w:r w:rsidRPr="00682B70">
        <w:rPr>
          <w:rFonts w:ascii="Calibri" w:eastAsia="Times New Roman" w:hAnsi="Calibri" w:cs="Calibri"/>
          <w:b/>
          <w:sz w:val="22"/>
          <w:szCs w:val="22"/>
          <w:lang w:val="x-none" w:eastAsia="cs-CZ"/>
        </w:rPr>
        <w:t>Smluvní strany</w:t>
      </w:r>
    </w:p>
    <w:p w14:paraId="5646FB59" w14:textId="3B1DDF55" w:rsidR="00682B70" w:rsidRDefault="00BC037D" w:rsidP="00682B70">
      <w:pPr>
        <w:spacing w:after="0" w:line="240" w:lineRule="auto"/>
        <w:rPr>
          <w:rFonts w:eastAsia="Times New Roman" w:cstheme="minorHAnsi"/>
          <w:b/>
          <w:bCs/>
          <w:sz w:val="22"/>
          <w:szCs w:val="22"/>
          <w:lang w:eastAsia="cs-CZ"/>
        </w:rPr>
      </w:pPr>
      <w:r w:rsidRPr="007F20F1">
        <w:rPr>
          <w:rFonts w:eastAsia="Times New Roman" w:cstheme="minorHAnsi"/>
          <w:b/>
          <w:bCs/>
          <w:sz w:val="22"/>
          <w:szCs w:val="22"/>
          <w:lang w:eastAsia="cs-CZ"/>
        </w:rPr>
        <w:t>KUPUJÍCÍ:</w:t>
      </w:r>
      <w:r w:rsidR="00B260BF" w:rsidRPr="007F20F1">
        <w:rPr>
          <w:rFonts w:eastAsia="Times New Roman" w:cstheme="minorHAnsi"/>
          <w:b/>
          <w:bCs/>
          <w:sz w:val="22"/>
          <w:szCs w:val="22"/>
          <w:lang w:eastAsia="cs-CZ"/>
        </w:rPr>
        <w:t xml:space="preserve"> </w:t>
      </w:r>
      <w:r w:rsidR="00682B70">
        <w:rPr>
          <w:rFonts w:eastAsia="Times New Roman" w:cstheme="minorHAnsi"/>
          <w:b/>
          <w:bCs/>
          <w:sz w:val="22"/>
          <w:szCs w:val="22"/>
          <w:lang w:eastAsia="cs-CZ"/>
        </w:rPr>
        <w:tab/>
      </w:r>
      <w:r w:rsidR="00682B70">
        <w:rPr>
          <w:rFonts w:eastAsia="Times New Roman" w:cstheme="minorHAnsi"/>
          <w:b/>
          <w:bCs/>
          <w:sz w:val="22"/>
          <w:szCs w:val="22"/>
          <w:lang w:eastAsia="cs-CZ"/>
        </w:rPr>
        <w:tab/>
      </w:r>
      <w:r w:rsidR="003B642E">
        <w:rPr>
          <w:rFonts w:eastAsia="Times New Roman" w:cstheme="minorHAnsi"/>
          <w:b/>
          <w:bCs/>
          <w:sz w:val="22"/>
          <w:szCs w:val="22"/>
          <w:lang w:eastAsia="cs-CZ"/>
        </w:rPr>
        <w:fldChar w:fldCharType="begin"/>
      </w:r>
      <w:r w:rsidR="003B642E">
        <w:rPr>
          <w:rFonts w:eastAsia="Times New Roman" w:cstheme="minorHAnsi"/>
          <w:b/>
          <w:bCs/>
          <w:sz w:val="22"/>
          <w:szCs w:val="22"/>
          <w:lang w:eastAsia="cs-CZ"/>
        </w:rPr>
        <w:instrText xml:space="preserve"> MERGEFIELD NÁZEV </w:instrText>
      </w:r>
      <w:r w:rsidR="003B642E">
        <w:rPr>
          <w:rFonts w:eastAsia="Times New Roman" w:cstheme="minorHAnsi"/>
          <w:b/>
          <w:bCs/>
          <w:sz w:val="22"/>
          <w:szCs w:val="22"/>
          <w:lang w:eastAsia="cs-CZ"/>
        </w:rPr>
        <w:fldChar w:fldCharType="separate"/>
      </w:r>
      <w:r w:rsidR="004317D8" w:rsidRPr="00255C6C">
        <w:rPr>
          <w:rFonts w:eastAsia="Times New Roman" w:cstheme="minorHAnsi"/>
          <w:b/>
          <w:bCs/>
          <w:noProof/>
          <w:sz w:val="22"/>
          <w:szCs w:val="22"/>
          <w:lang w:eastAsia="cs-CZ"/>
        </w:rPr>
        <w:t>Veterinární univerzita Brno Školní zemědělský podnik Nový Jičín</w:t>
      </w:r>
      <w:r w:rsidR="003B642E">
        <w:rPr>
          <w:rFonts w:eastAsia="Times New Roman" w:cstheme="minorHAnsi"/>
          <w:b/>
          <w:bCs/>
          <w:sz w:val="22"/>
          <w:szCs w:val="22"/>
          <w:lang w:eastAsia="cs-CZ"/>
        </w:rPr>
        <w:fldChar w:fldCharType="end"/>
      </w:r>
      <w:r w:rsidR="003B642E">
        <w:rPr>
          <w:rFonts w:eastAsia="Times New Roman" w:cstheme="minorHAnsi"/>
          <w:b/>
          <w:bCs/>
          <w:sz w:val="22"/>
          <w:szCs w:val="22"/>
          <w:lang w:eastAsia="cs-CZ"/>
        </w:rPr>
        <w:t xml:space="preserve"> </w:t>
      </w:r>
    </w:p>
    <w:p w14:paraId="59C7FCB0" w14:textId="2285A9DB" w:rsidR="00BC037D" w:rsidRDefault="00682B70" w:rsidP="00682B70">
      <w:pPr>
        <w:spacing w:after="0" w:line="240" w:lineRule="auto"/>
        <w:rPr>
          <w:rFonts w:eastAsia="Times New Roman" w:cstheme="minorHAnsi"/>
          <w:sz w:val="22"/>
          <w:szCs w:val="22"/>
          <w:lang w:eastAsia="cs-CZ"/>
        </w:rPr>
      </w:pPr>
      <w:r w:rsidRPr="00682B70">
        <w:rPr>
          <w:rFonts w:eastAsia="Times New Roman" w:cstheme="minorHAnsi"/>
          <w:bCs/>
          <w:sz w:val="22"/>
          <w:szCs w:val="22"/>
          <w:lang w:eastAsia="cs-CZ"/>
        </w:rPr>
        <w:t>Sídlo:</w:t>
      </w:r>
      <w:r w:rsidRPr="00682B70">
        <w:rPr>
          <w:rFonts w:eastAsia="Times New Roman" w:cstheme="minorHAnsi"/>
          <w:bCs/>
          <w:sz w:val="22"/>
          <w:szCs w:val="22"/>
          <w:lang w:eastAsia="cs-CZ"/>
        </w:rPr>
        <w:tab/>
      </w:r>
      <w:r>
        <w:rPr>
          <w:rFonts w:eastAsia="Times New Roman" w:cstheme="minorHAnsi"/>
          <w:b/>
          <w:bCs/>
          <w:sz w:val="22"/>
          <w:szCs w:val="22"/>
          <w:lang w:eastAsia="cs-CZ"/>
        </w:rPr>
        <w:tab/>
      </w:r>
      <w:r>
        <w:rPr>
          <w:rFonts w:eastAsia="Times New Roman" w:cstheme="minorHAnsi"/>
          <w:b/>
          <w:bCs/>
          <w:sz w:val="22"/>
          <w:szCs w:val="22"/>
          <w:lang w:eastAsia="cs-CZ"/>
        </w:rPr>
        <w:tab/>
      </w:r>
      <w:r w:rsidR="003B642E" w:rsidRPr="00682B70">
        <w:rPr>
          <w:rFonts w:eastAsia="Times New Roman" w:cstheme="minorHAnsi"/>
          <w:bCs/>
          <w:sz w:val="22"/>
          <w:szCs w:val="22"/>
          <w:lang w:eastAsia="cs-CZ"/>
        </w:rPr>
        <w:fldChar w:fldCharType="begin"/>
      </w:r>
      <w:r w:rsidR="003B642E" w:rsidRPr="00682B70">
        <w:rPr>
          <w:rFonts w:eastAsia="Times New Roman" w:cstheme="minorHAnsi"/>
          <w:bCs/>
          <w:sz w:val="22"/>
          <w:szCs w:val="22"/>
          <w:lang w:eastAsia="cs-CZ"/>
        </w:rPr>
        <w:instrText xml:space="preserve"> MERGEFIELD ULICE </w:instrText>
      </w:r>
      <w:r w:rsidR="003B642E" w:rsidRPr="00682B70">
        <w:rPr>
          <w:rFonts w:eastAsia="Times New Roman" w:cstheme="minorHAnsi"/>
          <w:bCs/>
          <w:sz w:val="22"/>
          <w:szCs w:val="22"/>
          <w:lang w:eastAsia="cs-CZ"/>
        </w:rPr>
        <w:fldChar w:fldCharType="separate"/>
      </w:r>
      <w:r w:rsidR="004317D8" w:rsidRPr="00682B70">
        <w:rPr>
          <w:rFonts w:eastAsia="Times New Roman" w:cstheme="minorHAnsi"/>
          <w:bCs/>
          <w:noProof/>
          <w:sz w:val="22"/>
          <w:szCs w:val="22"/>
          <w:lang w:eastAsia="cs-CZ"/>
        </w:rPr>
        <w:t>E. Krásnohorské 178</w:t>
      </w:r>
      <w:r w:rsidR="003B642E" w:rsidRPr="00682B70">
        <w:rPr>
          <w:rFonts w:eastAsia="Times New Roman" w:cstheme="minorHAnsi"/>
          <w:bCs/>
          <w:sz w:val="22"/>
          <w:szCs w:val="22"/>
          <w:lang w:eastAsia="cs-CZ"/>
        </w:rPr>
        <w:fldChar w:fldCharType="end"/>
      </w:r>
      <w:r w:rsidR="003B642E" w:rsidRPr="00682B70">
        <w:rPr>
          <w:rFonts w:eastAsia="Times New Roman" w:cstheme="minorHAnsi"/>
          <w:bCs/>
          <w:sz w:val="22"/>
          <w:szCs w:val="22"/>
          <w:lang w:eastAsia="cs-CZ"/>
        </w:rPr>
        <w:t xml:space="preserve">, </w:t>
      </w:r>
      <w:r w:rsidR="003B642E" w:rsidRPr="00682B70">
        <w:rPr>
          <w:rFonts w:eastAsia="Times New Roman" w:cstheme="minorHAnsi"/>
          <w:bCs/>
          <w:sz w:val="22"/>
          <w:szCs w:val="22"/>
          <w:lang w:eastAsia="cs-CZ"/>
        </w:rPr>
        <w:fldChar w:fldCharType="begin"/>
      </w:r>
      <w:r w:rsidR="003B642E" w:rsidRPr="00682B70">
        <w:rPr>
          <w:rFonts w:eastAsia="Times New Roman" w:cstheme="minorHAnsi"/>
          <w:bCs/>
          <w:sz w:val="22"/>
          <w:szCs w:val="22"/>
          <w:lang w:eastAsia="cs-CZ"/>
        </w:rPr>
        <w:instrText xml:space="preserve"> MERGEFIELD PSČ </w:instrText>
      </w:r>
      <w:r w:rsidR="003B642E" w:rsidRPr="00682B70">
        <w:rPr>
          <w:rFonts w:eastAsia="Times New Roman" w:cstheme="minorHAnsi"/>
          <w:bCs/>
          <w:sz w:val="22"/>
          <w:szCs w:val="22"/>
          <w:lang w:eastAsia="cs-CZ"/>
        </w:rPr>
        <w:fldChar w:fldCharType="separate"/>
      </w:r>
      <w:r w:rsidR="004317D8" w:rsidRPr="00682B70">
        <w:rPr>
          <w:rFonts w:eastAsia="Times New Roman" w:cstheme="minorHAnsi"/>
          <w:bCs/>
          <w:noProof/>
          <w:sz w:val="22"/>
          <w:szCs w:val="22"/>
          <w:lang w:eastAsia="cs-CZ"/>
        </w:rPr>
        <w:t>742 42</w:t>
      </w:r>
      <w:r w:rsidR="003B642E" w:rsidRPr="00682B70">
        <w:rPr>
          <w:rFonts w:eastAsia="Times New Roman" w:cstheme="minorHAnsi"/>
          <w:bCs/>
          <w:sz w:val="22"/>
          <w:szCs w:val="22"/>
          <w:lang w:eastAsia="cs-CZ"/>
        </w:rPr>
        <w:fldChar w:fldCharType="end"/>
      </w:r>
      <w:r w:rsidR="007F20F1" w:rsidRPr="00682B70">
        <w:rPr>
          <w:rFonts w:eastAsia="Times New Roman" w:cstheme="minorHAnsi"/>
          <w:bCs/>
          <w:sz w:val="22"/>
          <w:szCs w:val="22"/>
          <w:lang w:eastAsia="cs-CZ"/>
        </w:rPr>
        <w:t xml:space="preserve"> </w:t>
      </w:r>
      <w:r w:rsidRPr="00682B70">
        <w:rPr>
          <w:rFonts w:eastAsia="Times New Roman" w:cstheme="minorHAnsi"/>
          <w:bCs/>
          <w:sz w:val="22"/>
          <w:szCs w:val="22"/>
          <w:lang w:eastAsia="cs-CZ"/>
        </w:rPr>
        <w:fldChar w:fldCharType="begin"/>
      </w:r>
      <w:r w:rsidRPr="00682B70">
        <w:rPr>
          <w:rFonts w:eastAsia="Times New Roman" w:cstheme="minorHAnsi"/>
          <w:bCs/>
          <w:sz w:val="22"/>
          <w:szCs w:val="22"/>
          <w:lang w:eastAsia="cs-CZ"/>
        </w:rPr>
        <w:instrText xml:space="preserve"> MERGEFIELD MÍSTO </w:instrText>
      </w:r>
      <w:r w:rsidRPr="00682B70">
        <w:rPr>
          <w:rFonts w:eastAsia="Times New Roman" w:cstheme="minorHAnsi"/>
          <w:bCs/>
          <w:sz w:val="22"/>
          <w:szCs w:val="22"/>
          <w:lang w:eastAsia="cs-CZ"/>
        </w:rPr>
        <w:fldChar w:fldCharType="separate"/>
      </w:r>
      <w:r w:rsidRPr="00682B70">
        <w:rPr>
          <w:rFonts w:eastAsia="Times New Roman" w:cstheme="minorHAnsi"/>
          <w:bCs/>
          <w:noProof/>
          <w:sz w:val="22"/>
          <w:szCs w:val="22"/>
          <w:lang w:eastAsia="cs-CZ"/>
        </w:rPr>
        <w:t>Šenov u Nového Jičína</w:t>
      </w:r>
      <w:r w:rsidRPr="00682B70">
        <w:rPr>
          <w:rFonts w:eastAsia="Times New Roman" w:cstheme="minorHAnsi"/>
          <w:bCs/>
          <w:sz w:val="22"/>
          <w:szCs w:val="22"/>
          <w:lang w:eastAsia="cs-CZ"/>
        </w:rPr>
        <w:fldChar w:fldCharType="end"/>
      </w:r>
    </w:p>
    <w:p w14:paraId="5A62A16D" w14:textId="77777777" w:rsidR="00682B70" w:rsidRDefault="00F1025A" w:rsidP="00682B70">
      <w:pPr>
        <w:spacing w:after="0" w:line="240" w:lineRule="auto"/>
        <w:rPr>
          <w:rFonts w:eastAsia="Times New Roman" w:cstheme="minorHAnsi"/>
          <w:sz w:val="22"/>
          <w:szCs w:val="22"/>
          <w:lang w:eastAsia="cs-CZ"/>
        </w:rPr>
      </w:pPr>
      <w:r w:rsidRPr="007F20F1">
        <w:rPr>
          <w:rFonts w:eastAsia="Times New Roman" w:cstheme="minorHAnsi"/>
          <w:sz w:val="22"/>
          <w:szCs w:val="22"/>
          <w:lang w:eastAsia="cs-CZ"/>
        </w:rPr>
        <w:t>IČO:</w:t>
      </w:r>
      <w:r w:rsidR="003B642E">
        <w:rPr>
          <w:rFonts w:eastAsia="Times New Roman" w:cstheme="minorHAnsi"/>
          <w:sz w:val="22"/>
          <w:szCs w:val="22"/>
          <w:lang w:eastAsia="cs-CZ"/>
        </w:rPr>
        <w:t xml:space="preserve"> </w:t>
      </w:r>
      <w:r w:rsidR="00682B70">
        <w:rPr>
          <w:rFonts w:eastAsia="Times New Roman" w:cstheme="minorHAnsi"/>
          <w:sz w:val="22"/>
          <w:szCs w:val="22"/>
          <w:lang w:eastAsia="cs-CZ"/>
        </w:rPr>
        <w:tab/>
      </w:r>
      <w:r w:rsidR="00682B70">
        <w:rPr>
          <w:rFonts w:eastAsia="Times New Roman" w:cstheme="minorHAnsi"/>
          <w:sz w:val="22"/>
          <w:szCs w:val="22"/>
          <w:lang w:eastAsia="cs-CZ"/>
        </w:rPr>
        <w:tab/>
      </w:r>
      <w:r w:rsidR="00682B70">
        <w:rPr>
          <w:rFonts w:eastAsia="Times New Roman" w:cstheme="minorHAnsi"/>
          <w:sz w:val="22"/>
          <w:szCs w:val="22"/>
          <w:lang w:eastAsia="cs-CZ"/>
        </w:rPr>
        <w:tab/>
      </w:r>
      <w:r w:rsidR="003B642E">
        <w:rPr>
          <w:rFonts w:eastAsia="Times New Roman" w:cstheme="minorHAnsi"/>
          <w:sz w:val="22"/>
          <w:szCs w:val="22"/>
          <w:lang w:eastAsia="cs-CZ"/>
        </w:rPr>
        <w:fldChar w:fldCharType="begin"/>
      </w:r>
      <w:r w:rsidR="003B642E">
        <w:rPr>
          <w:rFonts w:eastAsia="Times New Roman" w:cstheme="minorHAnsi"/>
          <w:sz w:val="22"/>
          <w:szCs w:val="22"/>
          <w:lang w:eastAsia="cs-CZ"/>
        </w:rPr>
        <w:instrText xml:space="preserve"> MERGEFIELD IČO </w:instrText>
      </w:r>
      <w:r w:rsidR="003B642E">
        <w:rPr>
          <w:rFonts w:eastAsia="Times New Roman" w:cstheme="minorHAnsi"/>
          <w:sz w:val="22"/>
          <w:szCs w:val="22"/>
          <w:lang w:eastAsia="cs-CZ"/>
        </w:rPr>
        <w:fldChar w:fldCharType="separate"/>
      </w:r>
      <w:r w:rsidR="004317D8" w:rsidRPr="00255C6C">
        <w:rPr>
          <w:rFonts w:eastAsia="Times New Roman" w:cstheme="minorHAnsi"/>
          <w:noProof/>
          <w:sz w:val="22"/>
          <w:szCs w:val="22"/>
          <w:lang w:eastAsia="cs-CZ"/>
        </w:rPr>
        <w:t>62157124</w:t>
      </w:r>
      <w:r w:rsidR="003B642E">
        <w:rPr>
          <w:rFonts w:eastAsia="Times New Roman" w:cstheme="minorHAnsi"/>
          <w:sz w:val="22"/>
          <w:szCs w:val="22"/>
          <w:lang w:eastAsia="cs-CZ"/>
        </w:rPr>
        <w:fldChar w:fldCharType="end"/>
      </w:r>
      <w:r>
        <w:rPr>
          <w:rFonts w:ascii="Calibri Light" w:eastAsia="Times New Roman" w:hAnsi="Calibri Light" w:cs="Calibri Light"/>
          <w:sz w:val="22"/>
          <w:szCs w:val="22"/>
          <w:lang w:eastAsia="cs-CZ"/>
        </w:rPr>
        <w:tab/>
      </w:r>
      <w:r w:rsidRPr="007F20F1">
        <w:rPr>
          <w:rFonts w:eastAsia="Times New Roman" w:cstheme="minorHAnsi"/>
          <w:sz w:val="22"/>
          <w:szCs w:val="22"/>
          <w:lang w:eastAsia="cs-CZ"/>
        </w:rPr>
        <w:tab/>
      </w:r>
      <w:r>
        <w:rPr>
          <w:rFonts w:eastAsia="Times New Roman" w:cstheme="minorHAnsi"/>
          <w:sz w:val="22"/>
          <w:szCs w:val="22"/>
          <w:lang w:eastAsia="cs-CZ"/>
        </w:rPr>
        <w:tab/>
      </w:r>
    </w:p>
    <w:p w14:paraId="49EAD46C" w14:textId="66351CAE" w:rsidR="00F1025A" w:rsidRDefault="00F1025A" w:rsidP="00682B70">
      <w:pPr>
        <w:spacing w:after="0" w:line="240" w:lineRule="auto"/>
        <w:rPr>
          <w:rFonts w:eastAsia="Times New Roman" w:cstheme="minorHAnsi"/>
          <w:sz w:val="22"/>
          <w:szCs w:val="22"/>
          <w:lang w:eastAsia="cs-CZ"/>
        </w:rPr>
      </w:pPr>
      <w:r w:rsidRPr="007F20F1">
        <w:rPr>
          <w:rFonts w:eastAsia="Times New Roman" w:cstheme="minorHAnsi"/>
          <w:sz w:val="22"/>
          <w:szCs w:val="22"/>
          <w:lang w:eastAsia="cs-CZ"/>
        </w:rPr>
        <w:t xml:space="preserve">DIČ: </w:t>
      </w:r>
      <w:r w:rsidR="00682B70">
        <w:rPr>
          <w:rFonts w:eastAsia="Times New Roman" w:cstheme="minorHAnsi"/>
          <w:sz w:val="22"/>
          <w:szCs w:val="22"/>
          <w:lang w:eastAsia="cs-CZ"/>
        </w:rPr>
        <w:tab/>
      </w:r>
      <w:r w:rsidR="00682B70">
        <w:rPr>
          <w:rFonts w:eastAsia="Times New Roman" w:cstheme="minorHAnsi"/>
          <w:sz w:val="22"/>
          <w:szCs w:val="22"/>
          <w:lang w:eastAsia="cs-CZ"/>
        </w:rPr>
        <w:tab/>
      </w:r>
      <w:r w:rsidR="00682B70">
        <w:rPr>
          <w:rFonts w:eastAsia="Times New Roman" w:cstheme="minorHAnsi"/>
          <w:sz w:val="22"/>
          <w:szCs w:val="22"/>
          <w:lang w:eastAsia="cs-CZ"/>
        </w:rPr>
        <w:tab/>
      </w:r>
      <w:r w:rsidR="003B642E">
        <w:rPr>
          <w:rFonts w:eastAsia="Times New Roman" w:cstheme="minorHAnsi"/>
          <w:sz w:val="22"/>
          <w:szCs w:val="22"/>
          <w:lang w:eastAsia="cs-CZ"/>
        </w:rPr>
        <w:fldChar w:fldCharType="begin"/>
      </w:r>
      <w:r w:rsidR="003B642E">
        <w:rPr>
          <w:rFonts w:eastAsia="Times New Roman" w:cstheme="minorHAnsi"/>
          <w:sz w:val="22"/>
          <w:szCs w:val="22"/>
          <w:lang w:eastAsia="cs-CZ"/>
        </w:rPr>
        <w:instrText xml:space="preserve"> MERGEFIELD DIČ </w:instrText>
      </w:r>
      <w:r w:rsidR="003B642E">
        <w:rPr>
          <w:rFonts w:eastAsia="Times New Roman" w:cstheme="minorHAnsi"/>
          <w:sz w:val="22"/>
          <w:szCs w:val="22"/>
          <w:lang w:eastAsia="cs-CZ"/>
        </w:rPr>
        <w:fldChar w:fldCharType="separate"/>
      </w:r>
      <w:r w:rsidR="004317D8" w:rsidRPr="00255C6C">
        <w:rPr>
          <w:rFonts w:eastAsia="Times New Roman" w:cstheme="minorHAnsi"/>
          <w:noProof/>
          <w:sz w:val="22"/>
          <w:szCs w:val="22"/>
          <w:lang w:eastAsia="cs-CZ"/>
        </w:rPr>
        <w:t>CZ6215712</w:t>
      </w:r>
      <w:r w:rsidR="00200D8F">
        <w:rPr>
          <w:rFonts w:eastAsia="Times New Roman" w:cstheme="minorHAnsi"/>
          <w:noProof/>
          <w:sz w:val="22"/>
          <w:szCs w:val="22"/>
          <w:lang w:eastAsia="cs-CZ"/>
        </w:rPr>
        <w:t>4</w:t>
      </w:r>
      <w:r w:rsidR="003B642E">
        <w:rPr>
          <w:rFonts w:eastAsia="Times New Roman" w:cstheme="minorHAnsi"/>
          <w:sz w:val="22"/>
          <w:szCs w:val="22"/>
          <w:lang w:eastAsia="cs-CZ"/>
        </w:rPr>
        <w:fldChar w:fldCharType="end"/>
      </w:r>
    </w:p>
    <w:p w14:paraId="0473468C" w14:textId="146AE33D" w:rsidR="00682B70" w:rsidRDefault="00682B70" w:rsidP="00682B70">
      <w:pPr>
        <w:spacing w:after="0" w:line="240" w:lineRule="auto"/>
        <w:rPr>
          <w:rFonts w:eastAsia="Times New Roman" w:cstheme="minorHAnsi"/>
          <w:sz w:val="22"/>
          <w:szCs w:val="22"/>
          <w:lang w:eastAsia="cs-CZ"/>
        </w:rPr>
      </w:pPr>
      <w:r>
        <w:rPr>
          <w:rFonts w:eastAsia="Times New Roman" w:cstheme="minorHAnsi"/>
          <w:sz w:val="22"/>
          <w:szCs w:val="22"/>
          <w:lang w:eastAsia="cs-CZ"/>
        </w:rPr>
        <w:t xml:space="preserve">Zastupuje: </w:t>
      </w:r>
      <w:r>
        <w:rPr>
          <w:rFonts w:eastAsia="Times New Roman" w:cstheme="minorHAnsi"/>
          <w:sz w:val="22"/>
          <w:szCs w:val="22"/>
          <w:lang w:eastAsia="cs-CZ"/>
        </w:rPr>
        <w:tab/>
      </w:r>
      <w:r>
        <w:rPr>
          <w:rFonts w:eastAsia="Times New Roman" w:cstheme="minorHAnsi"/>
          <w:sz w:val="22"/>
          <w:szCs w:val="22"/>
          <w:lang w:eastAsia="cs-CZ"/>
        </w:rPr>
        <w:tab/>
      </w:r>
      <w:r>
        <w:rPr>
          <w:rFonts w:eastAsia="Times New Roman" w:cstheme="minorHAnsi"/>
          <w:sz w:val="22"/>
          <w:szCs w:val="22"/>
          <w:lang w:eastAsia="cs-CZ"/>
        </w:rPr>
        <w:fldChar w:fldCharType="begin"/>
      </w:r>
      <w:r>
        <w:rPr>
          <w:rFonts w:eastAsia="Times New Roman" w:cstheme="minorHAnsi"/>
          <w:sz w:val="22"/>
          <w:szCs w:val="22"/>
          <w:lang w:eastAsia="cs-CZ"/>
        </w:rPr>
        <w:instrText xml:space="preserve"> MERGEFIELD Statutární__zástupce </w:instrText>
      </w:r>
      <w:r>
        <w:rPr>
          <w:rFonts w:eastAsia="Times New Roman" w:cstheme="minorHAnsi"/>
          <w:sz w:val="22"/>
          <w:szCs w:val="22"/>
          <w:lang w:eastAsia="cs-CZ"/>
        </w:rPr>
        <w:fldChar w:fldCharType="separate"/>
      </w:r>
      <w:r w:rsidRPr="00255C6C">
        <w:rPr>
          <w:rFonts w:eastAsia="Times New Roman" w:cstheme="minorHAnsi"/>
          <w:noProof/>
          <w:sz w:val="22"/>
          <w:szCs w:val="22"/>
          <w:lang w:eastAsia="cs-CZ"/>
        </w:rPr>
        <w:t>Ing. Radek Haas</w:t>
      </w:r>
      <w:r>
        <w:rPr>
          <w:rFonts w:eastAsia="Times New Roman" w:cstheme="minorHAnsi"/>
          <w:sz w:val="22"/>
          <w:szCs w:val="22"/>
          <w:lang w:eastAsia="cs-CZ"/>
        </w:rPr>
        <w:fldChar w:fldCharType="end"/>
      </w:r>
      <w:r>
        <w:rPr>
          <w:rFonts w:eastAsia="Times New Roman" w:cstheme="minorHAnsi"/>
          <w:sz w:val="22"/>
          <w:szCs w:val="22"/>
          <w:lang w:eastAsia="cs-CZ"/>
        </w:rPr>
        <w:t xml:space="preserve">, </w:t>
      </w:r>
      <w:r>
        <w:rPr>
          <w:rFonts w:eastAsia="Times New Roman" w:cstheme="minorHAnsi"/>
          <w:sz w:val="22"/>
          <w:szCs w:val="22"/>
          <w:lang w:eastAsia="cs-CZ"/>
        </w:rPr>
        <w:fldChar w:fldCharType="begin"/>
      </w:r>
      <w:r>
        <w:rPr>
          <w:rFonts w:eastAsia="Times New Roman" w:cstheme="minorHAnsi"/>
          <w:sz w:val="22"/>
          <w:szCs w:val="22"/>
          <w:lang w:eastAsia="cs-CZ"/>
        </w:rPr>
        <w:instrText xml:space="preserve"> MERGEFIELD Funkce </w:instrText>
      </w:r>
      <w:r>
        <w:rPr>
          <w:rFonts w:eastAsia="Times New Roman" w:cstheme="minorHAnsi"/>
          <w:sz w:val="22"/>
          <w:szCs w:val="22"/>
          <w:lang w:eastAsia="cs-CZ"/>
        </w:rPr>
        <w:fldChar w:fldCharType="separate"/>
      </w:r>
      <w:r w:rsidRPr="00255C6C">
        <w:rPr>
          <w:rFonts w:eastAsia="Times New Roman" w:cstheme="minorHAnsi"/>
          <w:noProof/>
          <w:sz w:val="22"/>
          <w:szCs w:val="22"/>
          <w:lang w:eastAsia="cs-CZ"/>
        </w:rPr>
        <w:t>ředitel podniku</w:t>
      </w:r>
      <w:r>
        <w:rPr>
          <w:rFonts w:eastAsia="Times New Roman" w:cstheme="minorHAnsi"/>
          <w:sz w:val="22"/>
          <w:szCs w:val="22"/>
          <w:lang w:eastAsia="cs-CZ"/>
        </w:rPr>
        <w:fldChar w:fldCharType="end"/>
      </w:r>
    </w:p>
    <w:p w14:paraId="639C4F62" w14:textId="61EA94C6" w:rsidR="00682B70" w:rsidRPr="00897EED" w:rsidRDefault="00682B70" w:rsidP="00682B70">
      <w:pPr>
        <w:spacing w:after="0" w:line="240" w:lineRule="auto"/>
        <w:rPr>
          <w:rFonts w:eastAsia="Times New Roman" w:cstheme="minorHAnsi"/>
          <w:sz w:val="22"/>
          <w:szCs w:val="22"/>
          <w:lang w:eastAsia="cs-CZ"/>
        </w:rPr>
      </w:pPr>
      <w:r>
        <w:rPr>
          <w:rFonts w:eastAsia="Times New Roman" w:cstheme="minorHAnsi"/>
          <w:sz w:val="22"/>
          <w:szCs w:val="22"/>
          <w:lang w:eastAsia="cs-CZ"/>
        </w:rPr>
        <w:t xml:space="preserve">Pověřená osoba: </w:t>
      </w:r>
      <w:r>
        <w:rPr>
          <w:rFonts w:eastAsia="Times New Roman" w:cstheme="minorHAnsi"/>
          <w:sz w:val="22"/>
          <w:szCs w:val="22"/>
          <w:lang w:eastAsia="cs-CZ"/>
        </w:rPr>
        <w:tab/>
      </w:r>
      <w:proofErr w:type="spellStart"/>
      <w:r w:rsidR="00A70776" w:rsidRPr="00897EED">
        <w:rPr>
          <w:rFonts w:eastAsia="Times New Roman" w:cstheme="minorHAnsi"/>
          <w:sz w:val="22"/>
          <w:szCs w:val="22"/>
          <w:lang w:eastAsia="cs-CZ"/>
        </w:rPr>
        <w:t>xxxxx</w:t>
      </w:r>
      <w:proofErr w:type="spellEnd"/>
    </w:p>
    <w:p w14:paraId="2D905D6F" w14:textId="6791DAE2" w:rsidR="00682B70" w:rsidRDefault="00682B70" w:rsidP="00682B70">
      <w:pPr>
        <w:spacing w:after="0" w:line="240" w:lineRule="auto"/>
        <w:rPr>
          <w:rFonts w:eastAsia="Times New Roman" w:cstheme="minorHAnsi"/>
          <w:sz w:val="22"/>
          <w:szCs w:val="22"/>
          <w:lang w:eastAsia="cs-CZ"/>
        </w:rPr>
      </w:pPr>
      <w:r w:rsidRPr="00897EED">
        <w:rPr>
          <w:rFonts w:eastAsia="Times New Roman" w:cstheme="minorHAnsi"/>
          <w:sz w:val="22"/>
          <w:szCs w:val="22"/>
          <w:lang w:eastAsia="cs-CZ"/>
        </w:rPr>
        <w:t>E-mail:</w:t>
      </w:r>
      <w:r w:rsidRPr="00897EED">
        <w:rPr>
          <w:rFonts w:eastAsia="Times New Roman" w:cstheme="minorHAnsi"/>
          <w:sz w:val="22"/>
          <w:szCs w:val="22"/>
          <w:lang w:eastAsia="cs-CZ"/>
        </w:rPr>
        <w:tab/>
      </w:r>
      <w:r w:rsidRPr="00897EED">
        <w:rPr>
          <w:rFonts w:eastAsia="Times New Roman" w:cstheme="minorHAnsi"/>
          <w:sz w:val="22"/>
          <w:szCs w:val="22"/>
          <w:lang w:eastAsia="cs-CZ"/>
        </w:rPr>
        <w:tab/>
      </w:r>
      <w:r w:rsidRPr="00897EED">
        <w:rPr>
          <w:rFonts w:eastAsia="Times New Roman" w:cstheme="minorHAnsi"/>
          <w:sz w:val="22"/>
          <w:szCs w:val="22"/>
          <w:lang w:eastAsia="cs-CZ"/>
        </w:rPr>
        <w:tab/>
      </w:r>
      <w:proofErr w:type="spellStart"/>
      <w:r w:rsidR="00A70776" w:rsidRPr="00897EED">
        <w:rPr>
          <w:rFonts w:eastAsia="Times New Roman" w:cstheme="minorHAnsi"/>
          <w:sz w:val="22"/>
          <w:szCs w:val="22"/>
          <w:lang w:eastAsia="cs-CZ"/>
        </w:rPr>
        <w:t>xxxxx</w:t>
      </w:r>
      <w:proofErr w:type="spellEnd"/>
    </w:p>
    <w:p w14:paraId="0AA6F074" w14:textId="032ECC79" w:rsidR="00682B70" w:rsidRDefault="00F1025A" w:rsidP="00682B70">
      <w:pPr>
        <w:spacing w:after="0" w:line="240" w:lineRule="auto"/>
        <w:rPr>
          <w:rFonts w:eastAsia="Times New Roman" w:cstheme="minorHAnsi"/>
          <w:sz w:val="22"/>
          <w:szCs w:val="22"/>
          <w:lang w:eastAsia="cs-CZ"/>
        </w:rPr>
      </w:pPr>
      <w:r w:rsidRPr="007F20F1">
        <w:rPr>
          <w:rFonts w:eastAsia="Times New Roman" w:cstheme="minorHAnsi"/>
          <w:sz w:val="22"/>
          <w:szCs w:val="22"/>
          <w:lang w:eastAsia="cs-CZ"/>
        </w:rPr>
        <w:t>Bankovní spojení:</w:t>
      </w:r>
      <w:r w:rsidR="003B642E">
        <w:rPr>
          <w:rFonts w:eastAsia="Times New Roman" w:cstheme="minorHAnsi"/>
          <w:sz w:val="22"/>
          <w:szCs w:val="22"/>
          <w:lang w:eastAsia="cs-CZ"/>
        </w:rPr>
        <w:t xml:space="preserve"> </w:t>
      </w:r>
      <w:r w:rsidR="00682B70">
        <w:rPr>
          <w:rFonts w:eastAsia="Times New Roman" w:cstheme="minorHAnsi"/>
          <w:sz w:val="22"/>
          <w:szCs w:val="22"/>
          <w:lang w:eastAsia="cs-CZ"/>
        </w:rPr>
        <w:tab/>
      </w:r>
      <w:r w:rsidR="00682B70" w:rsidRPr="00682B70">
        <w:rPr>
          <w:rFonts w:eastAsia="Times New Roman" w:cstheme="minorHAnsi"/>
          <w:sz w:val="22"/>
          <w:szCs w:val="22"/>
          <w:lang w:eastAsia="cs-CZ"/>
        </w:rPr>
        <w:t>Komerční banka, a.s.</w:t>
      </w:r>
      <w:r w:rsidRPr="007F20F1">
        <w:rPr>
          <w:rFonts w:eastAsia="Times New Roman" w:cstheme="minorHAnsi"/>
          <w:sz w:val="22"/>
          <w:szCs w:val="22"/>
          <w:lang w:eastAsia="cs-CZ"/>
        </w:rPr>
        <w:tab/>
      </w:r>
    </w:p>
    <w:p w14:paraId="599032DF" w14:textId="26E8E958" w:rsidR="009F153B" w:rsidRDefault="00682B70" w:rsidP="00682B70">
      <w:pPr>
        <w:spacing w:after="0" w:line="240" w:lineRule="auto"/>
        <w:rPr>
          <w:rFonts w:eastAsia="Times New Roman" w:cstheme="minorHAnsi"/>
          <w:sz w:val="22"/>
          <w:szCs w:val="22"/>
          <w:lang w:eastAsia="cs-CZ"/>
        </w:rPr>
      </w:pPr>
      <w:r>
        <w:rPr>
          <w:rFonts w:eastAsia="Times New Roman" w:cstheme="minorHAnsi"/>
          <w:sz w:val="22"/>
          <w:szCs w:val="22"/>
          <w:lang w:eastAsia="cs-CZ"/>
        </w:rPr>
        <w:t>Číslo účtu</w:t>
      </w:r>
      <w:r w:rsidR="00F1025A" w:rsidRPr="007F20F1">
        <w:rPr>
          <w:rFonts w:eastAsia="Times New Roman" w:cstheme="minorHAnsi"/>
          <w:sz w:val="22"/>
          <w:szCs w:val="22"/>
          <w:lang w:eastAsia="cs-CZ"/>
        </w:rPr>
        <w:t xml:space="preserve">.: </w:t>
      </w:r>
      <w:r>
        <w:rPr>
          <w:rFonts w:eastAsia="Times New Roman" w:cstheme="minorHAnsi"/>
          <w:sz w:val="22"/>
          <w:szCs w:val="22"/>
          <w:lang w:eastAsia="cs-CZ"/>
        </w:rPr>
        <w:tab/>
      </w:r>
      <w:r>
        <w:rPr>
          <w:rFonts w:eastAsia="Times New Roman" w:cstheme="minorHAnsi"/>
          <w:sz w:val="22"/>
          <w:szCs w:val="22"/>
          <w:lang w:eastAsia="cs-CZ"/>
        </w:rPr>
        <w:tab/>
      </w:r>
      <w:r w:rsidR="003B642E">
        <w:rPr>
          <w:rFonts w:eastAsia="Times New Roman" w:cstheme="minorHAnsi"/>
          <w:sz w:val="22"/>
          <w:szCs w:val="22"/>
          <w:lang w:eastAsia="cs-CZ"/>
        </w:rPr>
        <w:fldChar w:fldCharType="begin"/>
      </w:r>
      <w:r w:rsidR="003B642E">
        <w:rPr>
          <w:rFonts w:eastAsia="Times New Roman" w:cstheme="minorHAnsi"/>
          <w:sz w:val="22"/>
          <w:szCs w:val="22"/>
          <w:lang w:eastAsia="cs-CZ"/>
        </w:rPr>
        <w:instrText xml:space="preserve"> MERGEFIELD č_účtu </w:instrText>
      </w:r>
      <w:r w:rsidR="003B642E">
        <w:rPr>
          <w:rFonts w:eastAsia="Times New Roman" w:cstheme="minorHAnsi"/>
          <w:sz w:val="22"/>
          <w:szCs w:val="22"/>
          <w:lang w:eastAsia="cs-CZ"/>
        </w:rPr>
        <w:fldChar w:fldCharType="separate"/>
      </w:r>
      <w:r w:rsidR="004317D8" w:rsidRPr="00255C6C">
        <w:rPr>
          <w:rFonts w:eastAsia="Times New Roman" w:cstheme="minorHAnsi"/>
          <w:noProof/>
          <w:sz w:val="22"/>
          <w:szCs w:val="22"/>
          <w:lang w:eastAsia="cs-CZ"/>
        </w:rPr>
        <w:t>334801/0100</w:t>
      </w:r>
      <w:r w:rsidR="003B642E">
        <w:rPr>
          <w:rFonts w:eastAsia="Times New Roman" w:cstheme="minorHAnsi"/>
          <w:sz w:val="22"/>
          <w:szCs w:val="22"/>
          <w:lang w:eastAsia="cs-CZ"/>
        </w:rPr>
        <w:fldChar w:fldCharType="end"/>
      </w:r>
    </w:p>
    <w:p w14:paraId="3566F2C8" w14:textId="77777777" w:rsidR="00682B70" w:rsidRDefault="00682B70" w:rsidP="00F1025A">
      <w:pPr>
        <w:spacing w:line="240" w:lineRule="auto"/>
        <w:rPr>
          <w:rFonts w:ascii="Calibri Light" w:eastAsia="Times New Roman" w:hAnsi="Calibri Light" w:cs="Calibri Light"/>
          <w:sz w:val="22"/>
          <w:szCs w:val="22"/>
          <w:lang w:eastAsia="cs-CZ"/>
        </w:rPr>
      </w:pPr>
    </w:p>
    <w:p w14:paraId="0F95AF83" w14:textId="346E98FE" w:rsidR="00200D8F" w:rsidRDefault="00BC037D" w:rsidP="00BC037D">
      <w:pPr>
        <w:keepNext/>
        <w:spacing w:after="0" w:line="240" w:lineRule="auto"/>
        <w:outlineLvl w:val="0"/>
        <w:rPr>
          <w:rFonts w:ascii="Calibri" w:eastAsia="Times New Roman" w:hAnsi="Calibri" w:cs="Calibri"/>
          <w:sz w:val="22"/>
          <w:szCs w:val="22"/>
          <w:lang w:eastAsia="cs-CZ"/>
        </w:rPr>
      </w:pPr>
      <w:r w:rsidRPr="00BC037D">
        <w:rPr>
          <w:rFonts w:ascii="Calibri" w:eastAsia="Times New Roman" w:hAnsi="Calibri" w:cs="Calibri"/>
          <w:b/>
          <w:sz w:val="22"/>
          <w:szCs w:val="22"/>
          <w:lang w:eastAsia="cs-CZ"/>
        </w:rPr>
        <w:t>PRODÁVAJÍCÍ</w:t>
      </w:r>
      <w:r w:rsidRPr="00BC037D">
        <w:rPr>
          <w:rFonts w:ascii="Calibri" w:eastAsia="Times New Roman" w:hAnsi="Calibri" w:cs="Calibri"/>
          <w:sz w:val="22"/>
          <w:szCs w:val="22"/>
          <w:lang w:val="x-none" w:eastAsia="cs-CZ"/>
        </w:rPr>
        <w:t xml:space="preserve">:  </w:t>
      </w:r>
      <w:r w:rsidR="00200D8F">
        <w:rPr>
          <w:rFonts w:ascii="Calibri" w:eastAsia="Times New Roman" w:hAnsi="Calibri" w:cs="Calibri"/>
          <w:sz w:val="22"/>
          <w:szCs w:val="22"/>
          <w:lang w:eastAsia="cs-CZ"/>
        </w:rPr>
        <w:tab/>
      </w:r>
      <w:r w:rsidR="00200D8F" w:rsidRPr="00200D8F">
        <w:rPr>
          <w:rFonts w:ascii="Calibri" w:eastAsia="Times New Roman" w:hAnsi="Calibri" w:cs="Calibri"/>
          <w:b/>
          <w:sz w:val="22"/>
          <w:szCs w:val="22"/>
          <w:lang w:eastAsia="cs-CZ"/>
        </w:rPr>
        <w:tab/>
      </w:r>
      <w:r w:rsidRPr="00200D8F">
        <w:rPr>
          <w:rFonts w:ascii="Calibri" w:eastAsia="Times New Roman" w:hAnsi="Calibri" w:cs="Calibri"/>
          <w:b/>
          <w:sz w:val="22"/>
          <w:szCs w:val="22"/>
          <w:lang w:val="x-none" w:eastAsia="cs-CZ"/>
        </w:rPr>
        <w:t>Moravskoslezské cukrovary</w:t>
      </w:r>
      <w:r w:rsidRPr="00200D8F">
        <w:rPr>
          <w:rFonts w:ascii="Calibri" w:eastAsia="Times New Roman" w:hAnsi="Calibri" w:cs="Calibri"/>
          <w:b/>
          <w:sz w:val="22"/>
          <w:szCs w:val="22"/>
          <w:lang w:eastAsia="cs-CZ"/>
        </w:rPr>
        <w:t xml:space="preserve"> s.r.o.</w:t>
      </w:r>
      <w:r w:rsidRPr="00200D8F">
        <w:rPr>
          <w:rFonts w:ascii="Calibri" w:eastAsia="Times New Roman" w:hAnsi="Calibri" w:cs="Calibri"/>
          <w:sz w:val="22"/>
          <w:szCs w:val="22"/>
          <w:lang w:eastAsia="cs-CZ"/>
        </w:rPr>
        <w:t xml:space="preserve"> </w:t>
      </w:r>
      <w:r w:rsidR="006A1D6A">
        <w:rPr>
          <w:rFonts w:ascii="Calibri" w:eastAsia="Times New Roman" w:hAnsi="Calibri" w:cs="Calibri"/>
          <w:sz w:val="22"/>
          <w:szCs w:val="22"/>
          <w:lang w:eastAsia="cs-CZ"/>
        </w:rPr>
        <w:t xml:space="preserve"> </w:t>
      </w:r>
    </w:p>
    <w:p w14:paraId="3D3962A1" w14:textId="38DE7169" w:rsidR="00BC037D" w:rsidRPr="003A71C1" w:rsidRDefault="00200D8F" w:rsidP="00BC037D">
      <w:pPr>
        <w:keepNext/>
        <w:spacing w:after="0" w:line="240" w:lineRule="auto"/>
        <w:outlineLvl w:val="0"/>
        <w:rPr>
          <w:rFonts w:ascii="Calibri" w:eastAsia="Times New Roman" w:hAnsi="Calibri" w:cs="Calibri"/>
          <w:sz w:val="22"/>
          <w:szCs w:val="22"/>
          <w:lang w:eastAsia="cs-CZ"/>
        </w:rPr>
      </w:pPr>
      <w:r>
        <w:rPr>
          <w:rFonts w:ascii="Calibri" w:eastAsia="Times New Roman" w:hAnsi="Calibri" w:cs="Calibri"/>
          <w:sz w:val="22"/>
          <w:szCs w:val="22"/>
          <w:lang w:eastAsia="cs-CZ"/>
        </w:rPr>
        <w:t>Sídlo:</w:t>
      </w:r>
      <w:r>
        <w:rPr>
          <w:rFonts w:ascii="Calibri" w:eastAsia="Times New Roman" w:hAnsi="Calibri" w:cs="Calibri"/>
          <w:sz w:val="22"/>
          <w:szCs w:val="22"/>
          <w:lang w:eastAsia="cs-CZ"/>
        </w:rPr>
        <w:tab/>
      </w:r>
      <w:r>
        <w:rPr>
          <w:rFonts w:ascii="Calibri" w:eastAsia="Times New Roman" w:hAnsi="Calibri" w:cs="Calibri"/>
          <w:sz w:val="22"/>
          <w:szCs w:val="22"/>
          <w:lang w:eastAsia="cs-CZ"/>
        </w:rPr>
        <w:tab/>
      </w:r>
      <w:r>
        <w:rPr>
          <w:rFonts w:ascii="Calibri" w:eastAsia="Times New Roman" w:hAnsi="Calibri" w:cs="Calibri"/>
          <w:sz w:val="22"/>
          <w:szCs w:val="22"/>
          <w:lang w:eastAsia="cs-CZ"/>
        </w:rPr>
        <w:tab/>
      </w:r>
      <w:r w:rsidR="00BC037D" w:rsidRPr="00BC037D">
        <w:rPr>
          <w:rFonts w:ascii="Calibri" w:eastAsia="Times New Roman" w:hAnsi="Calibri" w:cs="Calibri"/>
          <w:sz w:val="22"/>
          <w:szCs w:val="22"/>
          <w:lang w:val="x-none" w:eastAsia="cs-CZ"/>
        </w:rPr>
        <w:t>Cukrovarská 657, 671 67 Hrušovany nad Jevišovkou</w:t>
      </w:r>
      <w:r w:rsidR="00D310EC">
        <w:rPr>
          <w:rFonts w:ascii="Calibri" w:eastAsia="Times New Roman" w:hAnsi="Calibri" w:cs="Calibri"/>
          <w:sz w:val="22"/>
          <w:szCs w:val="22"/>
          <w:lang w:eastAsia="cs-CZ"/>
        </w:rPr>
        <w:t xml:space="preserve"> </w:t>
      </w:r>
    </w:p>
    <w:p w14:paraId="5FE384F2" w14:textId="37EC16E0" w:rsidR="00200D8F" w:rsidRDefault="00BC037D" w:rsidP="00BC037D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sz w:val="22"/>
          <w:szCs w:val="22"/>
          <w:lang w:eastAsia="cs-CZ"/>
        </w:rPr>
      </w:pPr>
      <w:r w:rsidRPr="00BC037D">
        <w:rPr>
          <w:rFonts w:ascii="Calibri" w:eastAsia="Times New Roman" w:hAnsi="Calibri" w:cs="Calibri"/>
          <w:sz w:val="22"/>
          <w:szCs w:val="22"/>
          <w:lang w:val="x-none" w:eastAsia="cs-CZ"/>
        </w:rPr>
        <w:t>IČO:</w:t>
      </w:r>
      <w:r w:rsidRPr="00BC037D">
        <w:rPr>
          <w:rFonts w:ascii="Calibri" w:eastAsia="Times New Roman" w:hAnsi="Calibri" w:cs="Calibri"/>
          <w:sz w:val="22"/>
          <w:szCs w:val="22"/>
          <w:lang w:eastAsia="cs-CZ"/>
        </w:rPr>
        <w:t xml:space="preserve"> </w:t>
      </w:r>
      <w:r w:rsidR="00200D8F">
        <w:rPr>
          <w:rFonts w:ascii="Calibri" w:eastAsia="Times New Roman" w:hAnsi="Calibri" w:cs="Calibri"/>
          <w:sz w:val="22"/>
          <w:szCs w:val="22"/>
          <w:lang w:eastAsia="cs-CZ"/>
        </w:rPr>
        <w:tab/>
      </w:r>
      <w:r w:rsidR="00200D8F">
        <w:rPr>
          <w:rFonts w:ascii="Calibri" w:eastAsia="Times New Roman" w:hAnsi="Calibri" w:cs="Calibri"/>
          <w:sz w:val="22"/>
          <w:szCs w:val="22"/>
          <w:lang w:eastAsia="cs-CZ"/>
        </w:rPr>
        <w:tab/>
      </w:r>
      <w:r w:rsidR="00200D8F">
        <w:rPr>
          <w:rFonts w:ascii="Calibri" w:eastAsia="Times New Roman" w:hAnsi="Calibri" w:cs="Calibri"/>
          <w:sz w:val="22"/>
          <w:szCs w:val="22"/>
          <w:lang w:eastAsia="cs-CZ"/>
        </w:rPr>
        <w:tab/>
      </w:r>
      <w:r w:rsidR="00200D8F">
        <w:rPr>
          <w:rFonts w:ascii="Calibri" w:eastAsia="Times New Roman" w:hAnsi="Calibri" w:cs="Calibri"/>
          <w:sz w:val="22"/>
          <w:szCs w:val="22"/>
          <w:lang w:val="x-none" w:eastAsia="cs-CZ"/>
        </w:rPr>
        <w:t>46900764</w:t>
      </w:r>
      <w:r w:rsidRPr="00BC037D">
        <w:rPr>
          <w:rFonts w:ascii="Calibri" w:eastAsia="Times New Roman" w:hAnsi="Calibri" w:cs="Calibri"/>
          <w:sz w:val="22"/>
          <w:szCs w:val="22"/>
          <w:lang w:val="x-none" w:eastAsia="cs-CZ"/>
        </w:rPr>
        <w:t xml:space="preserve"> </w:t>
      </w:r>
    </w:p>
    <w:p w14:paraId="5D898591" w14:textId="5FE0F88B" w:rsidR="00BC037D" w:rsidRDefault="00BC037D" w:rsidP="00BC037D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sz w:val="22"/>
          <w:szCs w:val="22"/>
          <w:lang w:eastAsia="cs-CZ"/>
        </w:rPr>
      </w:pPr>
      <w:r w:rsidRPr="00BC037D">
        <w:rPr>
          <w:rFonts w:ascii="Calibri" w:eastAsia="Times New Roman" w:hAnsi="Calibri" w:cs="Calibri"/>
          <w:sz w:val="22"/>
          <w:szCs w:val="22"/>
          <w:lang w:val="x-none" w:eastAsia="cs-CZ"/>
        </w:rPr>
        <w:t xml:space="preserve">DIČ: </w:t>
      </w:r>
      <w:r w:rsidR="00200D8F">
        <w:rPr>
          <w:rFonts w:ascii="Calibri" w:eastAsia="Times New Roman" w:hAnsi="Calibri" w:cs="Calibri"/>
          <w:sz w:val="22"/>
          <w:szCs w:val="22"/>
          <w:lang w:eastAsia="cs-CZ"/>
        </w:rPr>
        <w:tab/>
      </w:r>
      <w:r w:rsidR="00200D8F">
        <w:rPr>
          <w:rFonts w:ascii="Calibri" w:eastAsia="Times New Roman" w:hAnsi="Calibri" w:cs="Calibri"/>
          <w:sz w:val="22"/>
          <w:szCs w:val="22"/>
          <w:lang w:eastAsia="cs-CZ"/>
        </w:rPr>
        <w:tab/>
      </w:r>
      <w:r w:rsidR="00200D8F">
        <w:rPr>
          <w:rFonts w:ascii="Calibri" w:eastAsia="Times New Roman" w:hAnsi="Calibri" w:cs="Calibri"/>
          <w:sz w:val="22"/>
          <w:szCs w:val="22"/>
          <w:lang w:eastAsia="cs-CZ"/>
        </w:rPr>
        <w:tab/>
      </w:r>
      <w:r w:rsidRPr="00BC037D">
        <w:rPr>
          <w:rFonts w:ascii="Calibri" w:eastAsia="Times New Roman" w:hAnsi="Calibri" w:cs="Calibri"/>
          <w:sz w:val="22"/>
          <w:szCs w:val="22"/>
          <w:lang w:val="x-none" w:eastAsia="cs-CZ"/>
        </w:rPr>
        <w:t>CZ46900764</w:t>
      </w:r>
    </w:p>
    <w:p w14:paraId="54ABE80D" w14:textId="52C5F010" w:rsidR="00200D8F" w:rsidRPr="00200D8F" w:rsidRDefault="00922CF5" w:rsidP="00922CF5">
      <w:pPr>
        <w:keepNext/>
        <w:spacing w:after="0" w:line="240" w:lineRule="auto"/>
        <w:ind w:left="2124" w:hanging="2124"/>
        <w:jc w:val="both"/>
        <w:outlineLvl w:val="0"/>
        <w:rPr>
          <w:rFonts w:ascii="Calibri" w:eastAsia="Times New Roman" w:hAnsi="Calibri" w:cs="Calibri"/>
          <w:sz w:val="22"/>
          <w:szCs w:val="22"/>
          <w:lang w:eastAsia="cs-CZ"/>
        </w:rPr>
      </w:pPr>
      <w:r>
        <w:rPr>
          <w:rFonts w:ascii="Calibri" w:eastAsia="Times New Roman" w:hAnsi="Calibri" w:cs="Calibri"/>
          <w:sz w:val="22"/>
          <w:szCs w:val="22"/>
          <w:lang w:eastAsia="cs-CZ"/>
        </w:rPr>
        <w:t xml:space="preserve">Zastupuje: </w:t>
      </w:r>
      <w:r>
        <w:rPr>
          <w:rFonts w:ascii="Calibri" w:eastAsia="Times New Roman" w:hAnsi="Calibri" w:cs="Calibri"/>
          <w:sz w:val="22"/>
          <w:szCs w:val="22"/>
          <w:lang w:eastAsia="cs-CZ"/>
        </w:rPr>
        <w:tab/>
      </w:r>
      <w:r w:rsidR="00200D8F" w:rsidRPr="00BC037D">
        <w:rPr>
          <w:rFonts w:ascii="Calibri" w:eastAsia="Times New Roman" w:hAnsi="Calibri" w:cs="Calibri"/>
          <w:sz w:val="22"/>
          <w:szCs w:val="22"/>
          <w:lang w:val="x-none" w:eastAsia="cs-CZ"/>
        </w:rPr>
        <w:t xml:space="preserve">Ing. </w:t>
      </w:r>
      <w:proofErr w:type="spellStart"/>
      <w:r w:rsidR="00200D8F" w:rsidRPr="00BC037D">
        <w:rPr>
          <w:rFonts w:ascii="Calibri" w:eastAsia="Times New Roman" w:hAnsi="Calibri" w:cs="Calibri"/>
          <w:sz w:val="22"/>
          <w:szCs w:val="22"/>
          <w:lang w:val="x-none" w:eastAsia="cs-CZ"/>
        </w:rPr>
        <w:t>Adri</w:t>
      </w:r>
      <w:r w:rsidR="00200D8F">
        <w:rPr>
          <w:rFonts w:ascii="Calibri" w:eastAsia="Times New Roman" w:hAnsi="Calibri" w:cs="Calibri"/>
          <w:sz w:val="22"/>
          <w:szCs w:val="22"/>
          <w:lang w:eastAsia="cs-CZ"/>
        </w:rPr>
        <w:t>á</w:t>
      </w:r>
      <w:proofErr w:type="spellEnd"/>
      <w:r w:rsidR="00200D8F">
        <w:rPr>
          <w:rFonts w:ascii="Calibri" w:eastAsia="Times New Roman" w:hAnsi="Calibri" w:cs="Calibri"/>
          <w:sz w:val="22"/>
          <w:szCs w:val="22"/>
          <w:lang w:val="x-none" w:eastAsia="cs-CZ"/>
        </w:rPr>
        <w:t>n Šedivý</w:t>
      </w:r>
      <w:r w:rsidR="00200D8F" w:rsidRPr="00BC037D">
        <w:rPr>
          <w:rFonts w:ascii="Calibri" w:eastAsia="Times New Roman" w:hAnsi="Calibri" w:cs="Calibri"/>
          <w:sz w:val="22"/>
          <w:szCs w:val="22"/>
          <w:lang w:val="x-none" w:eastAsia="cs-CZ"/>
        </w:rPr>
        <w:t xml:space="preserve">, </w:t>
      </w:r>
      <w:r w:rsidR="00200D8F">
        <w:rPr>
          <w:rFonts w:ascii="Calibri" w:eastAsia="Times New Roman" w:hAnsi="Calibri" w:cs="Calibri"/>
          <w:sz w:val="22"/>
          <w:szCs w:val="22"/>
          <w:lang w:eastAsia="cs-CZ"/>
        </w:rPr>
        <w:t>jednatel</w:t>
      </w:r>
      <w:r>
        <w:rPr>
          <w:rFonts w:ascii="Calibri" w:eastAsia="Times New Roman" w:hAnsi="Calibri" w:cs="Calibri"/>
          <w:sz w:val="22"/>
          <w:szCs w:val="22"/>
          <w:lang w:eastAsia="cs-CZ"/>
        </w:rPr>
        <w:t xml:space="preserve"> společnosti</w:t>
      </w:r>
      <w:r w:rsidR="00200D8F" w:rsidRPr="00BC037D">
        <w:rPr>
          <w:rFonts w:ascii="Calibri" w:eastAsia="Times New Roman" w:hAnsi="Calibri" w:cs="Calibri"/>
          <w:sz w:val="22"/>
          <w:szCs w:val="22"/>
          <w:lang w:val="x-none" w:eastAsia="cs-CZ"/>
        </w:rPr>
        <w:t xml:space="preserve"> </w:t>
      </w:r>
      <w:r w:rsidR="00200D8F">
        <w:rPr>
          <w:rFonts w:ascii="Calibri" w:eastAsia="Times New Roman" w:hAnsi="Calibri" w:cs="Calibri"/>
          <w:sz w:val="22"/>
          <w:szCs w:val="22"/>
          <w:lang w:eastAsia="cs-CZ"/>
        </w:rPr>
        <w:t xml:space="preserve">a Ing. </w:t>
      </w:r>
      <w:proofErr w:type="spellStart"/>
      <w:r w:rsidR="00200D8F">
        <w:rPr>
          <w:rFonts w:ascii="Calibri" w:eastAsia="Times New Roman" w:hAnsi="Calibri" w:cs="Calibri"/>
          <w:sz w:val="22"/>
          <w:szCs w:val="22"/>
          <w:lang w:eastAsia="cs-CZ"/>
        </w:rPr>
        <w:t>Ružena</w:t>
      </w:r>
      <w:proofErr w:type="spellEnd"/>
      <w:r w:rsidR="00200D8F">
        <w:rPr>
          <w:rFonts w:ascii="Calibri" w:eastAsia="Times New Roman" w:hAnsi="Calibri" w:cs="Calibri"/>
          <w:sz w:val="22"/>
          <w:szCs w:val="22"/>
          <w:lang w:eastAsia="cs-CZ"/>
        </w:rPr>
        <w:t xml:space="preserve"> </w:t>
      </w:r>
      <w:proofErr w:type="spellStart"/>
      <w:r w:rsidR="00200D8F">
        <w:rPr>
          <w:rFonts w:ascii="Calibri" w:eastAsia="Times New Roman" w:hAnsi="Calibri" w:cs="Calibri"/>
          <w:sz w:val="22"/>
          <w:szCs w:val="22"/>
          <w:lang w:eastAsia="cs-CZ"/>
        </w:rPr>
        <w:t>Brádňanová</w:t>
      </w:r>
      <w:proofErr w:type="spellEnd"/>
      <w:r w:rsidR="00200D8F">
        <w:rPr>
          <w:rFonts w:ascii="Calibri" w:eastAsia="Times New Roman" w:hAnsi="Calibri" w:cs="Calibri"/>
          <w:sz w:val="22"/>
          <w:szCs w:val="22"/>
          <w:lang w:eastAsia="cs-CZ"/>
        </w:rPr>
        <w:t>, jednatelka</w:t>
      </w:r>
      <w:r>
        <w:rPr>
          <w:rFonts w:ascii="Calibri" w:eastAsia="Times New Roman" w:hAnsi="Calibri" w:cs="Calibri"/>
          <w:sz w:val="22"/>
          <w:szCs w:val="22"/>
          <w:lang w:eastAsia="cs-CZ"/>
        </w:rPr>
        <w:t xml:space="preserve"> společnosti</w:t>
      </w:r>
    </w:p>
    <w:p w14:paraId="2436F534" w14:textId="6B6190FA" w:rsidR="00200D8F" w:rsidRPr="00200D8F" w:rsidRDefault="00BC037D" w:rsidP="00BC037D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sz w:val="22"/>
          <w:szCs w:val="22"/>
          <w:lang w:eastAsia="cs-CZ"/>
        </w:rPr>
      </w:pPr>
      <w:r w:rsidRPr="00BC037D">
        <w:rPr>
          <w:rFonts w:ascii="Calibri" w:eastAsia="Times New Roman" w:hAnsi="Calibri" w:cs="Calibri"/>
          <w:sz w:val="22"/>
          <w:szCs w:val="22"/>
          <w:lang w:val="x-none" w:eastAsia="cs-CZ"/>
        </w:rPr>
        <w:t>Ba</w:t>
      </w:r>
      <w:r w:rsidR="00200D8F">
        <w:rPr>
          <w:rFonts w:ascii="Calibri" w:eastAsia="Times New Roman" w:hAnsi="Calibri" w:cs="Calibri"/>
          <w:sz w:val="22"/>
          <w:szCs w:val="22"/>
          <w:lang w:val="x-none" w:eastAsia="cs-CZ"/>
        </w:rPr>
        <w:t>nkovní spojení:</w:t>
      </w:r>
      <w:r w:rsidR="00200D8F">
        <w:rPr>
          <w:rFonts w:ascii="Calibri" w:eastAsia="Times New Roman" w:hAnsi="Calibri" w:cs="Calibri"/>
          <w:sz w:val="22"/>
          <w:szCs w:val="22"/>
          <w:lang w:eastAsia="cs-CZ"/>
        </w:rPr>
        <w:tab/>
      </w:r>
      <w:proofErr w:type="spellStart"/>
      <w:r w:rsidR="00200D8F" w:rsidRPr="00200D8F">
        <w:rPr>
          <w:rFonts w:ascii="Calibri" w:eastAsia="Times New Roman" w:hAnsi="Calibri" w:cs="Calibri"/>
          <w:sz w:val="22"/>
          <w:szCs w:val="22"/>
          <w:lang w:eastAsia="cs-CZ"/>
        </w:rPr>
        <w:t>Raiffeisenbank</w:t>
      </w:r>
      <w:proofErr w:type="spellEnd"/>
      <w:r w:rsidR="00200D8F" w:rsidRPr="00200D8F">
        <w:rPr>
          <w:rFonts w:ascii="Calibri" w:eastAsia="Times New Roman" w:hAnsi="Calibri" w:cs="Calibri"/>
          <w:sz w:val="22"/>
          <w:szCs w:val="22"/>
          <w:lang w:eastAsia="cs-CZ"/>
        </w:rPr>
        <w:t xml:space="preserve"> a.s.</w:t>
      </w:r>
      <w:r w:rsidR="00200D8F" w:rsidRPr="00200D8F">
        <w:rPr>
          <w:rFonts w:ascii="Calibri" w:eastAsia="Times New Roman" w:hAnsi="Calibri" w:cs="Calibri"/>
          <w:sz w:val="22"/>
          <w:szCs w:val="22"/>
          <w:lang w:eastAsia="cs-CZ"/>
        </w:rPr>
        <w:tab/>
      </w:r>
    </w:p>
    <w:p w14:paraId="4BD88A5E" w14:textId="52395D00" w:rsidR="00BC037D" w:rsidRPr="00BC037D" w:rsidRDefault="00200D8F" w:rsidP="00BC037D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sz w:val="22"/>
          <w:szCs w:val="22"/>
          <w:lang w:eastAsia="cs-CZ"/>
        </w:rPr>
      </w:pPr>
      <w:r>
        <w:rPr>
          <w:rFonts w:ascii="Calibri" w:eastAsia="Times New Roman" w:hAnsi="Calibri" w:cs="Calibri"/>
          <w:sz w:val="22"/>
          <w:szCs w:val="22"/>
          <w:lang w:eastAsia="cs-CZ"/>
        </w:rPr>
        <w:t>Číslo účtu</w:t>
      </w:r>
      <w:r w:rsidR="00BC037D" w:rsidRPr="00BC037D">
        <w:rPr>
          <w:rFonts w:ascii="Calibri" w:eastAsia="Times New Roman" w:hAnsi="Calibri" w:cs="Calibri"/>
          <w:sz w:val="22"/>
          <w:szCs w:val="22"/>
          <w:lang w:eastAsia="cs-CZ"/>
        </w:rPr>
        <w:t>:</w:t>
      </w:r>
      <w:r>
        <w:rPr>
          <w:rFonts w:ascii="Calibri" w:eastAsia="Times New Roman" w:hAnsi="Calibri" w:cs="Calibri"/>
          <w:sz w:val="22"/>
          <w:szCs w:val="22"/>
          <w:lang w:eastAsia="cs-CZ"/>
        </w:rPr>
        <w:tab/>
      </w:r>
      <w:r>
        <w:rPr>
          <w:rFonts w:ascii="Calibri" w:eastAsia="Times New Roman" w:hAnsi="Calibri" w:cs="Calibri"/>
          <w:sz w:val="22"/>
          <w:szCs w:val="22"/>
          <w:lang w:eastAsia="cs-CZ"/>
        </w:rPr>
        <w:tab/>
      </w:r>
      <w:r w:rsidR="00BC037D" w:rsidRPr="00BC037D">
        <w:rPr>
          <w:rFonts w:ascii="Calibri" w:eastAsia="Times New Roman" w:hAnsi="Calibri" w:cs="Calibri"/>
          <w:sz w:val="22"/>
          <w:szCs w:val="22"/>
          <w:lang w:val="x-none" w:eastAsia="cs-CZ"/>
        </w:rPr>
        <w:t xml:space="preserve">1004006316/5500 </w:t>
      </w:r>
    </w:p>
    <w:p w14:paraId="7A583004" w14:textId="23C97D84" w:rsidR="00200D8F" w:rsidRPr="00BC037D" w:rsidRDefault="006A1D6A" w:rsidP="00200D8F">
      <w:pPr>
        <w:spacing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cs-CZ"/>
        </w:rPr>
      </w:pPr>
      <w:r>
        <w:rPr>
          <w:rFonts w:ascii="Calibri" w:eastAsia="Times New Roman" w:hAnsi="Calibri" w:cs="Calibri"/>
          <w:sz w:val="22"/>
          <w:szCs w:val="22"/>
          <w:lang w:eastAsia="cs-CZ"/>
        </w:rPr>
        <w:t>Vedená</w:t>
      </w:r>
      <w:r w:rsidR="00200D8F" w:rsidRPr="00BC037D">
        <w:rPr>
          <w:rFonts w:ascii="Calibri" w:eastAsia="Times New Roman" w:hAnsi="Calibri" w:cs="Calibri"/>
          <w:sz w:val="22"/>
          <w:szCs w:val="22"/>
          <w:lang w:eastAsia="cs-CZ"/>
        </w:rPr>
        <w:t xml:space="preserve"> u Krajského soudu v Brně pod C 114217</w:t>
      </w:r>
    </w:p>
    <w:p w14:paraId="530E7795" w14:textId="77777777" w:rsidR="00BC037D" w:rsidRPr="00BC037D" w:rsidRDefault="00BC037D" w:rsidP="00BC037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6D0E7A33" w14:textId="77777777" w:rsidR="00BC037D" w:rsidRPr="00BC037D" w:rsidRDefault="00BC037D" w:rsidP="00BC037D">
      <w:pPr>
        <w:tabs>
          <w:tab w:val="left" w:pos="426"/>
          <w:tab w:val="left" w:pos="851"/>
          <w:tab w:val="left" w:pos="1843"/>
        </w:tabs>
        <w:spacing w:after="360" w:line="240" w:lineRule="auto"/>
        <w:ind w:right="-108"/>
        <w:rPr>
          <w:rFonts w:ascii="Calibri" w:eastAsia="Times New Roman" w:hAnsi="Calibri" w:cs="Calibri"/>
          <w:sz w:val="22"/>
          <w:szCs w:val="22"/>
          <w:lang w:eastAsia="cs-CZ"/>
        </w:rPr>
      </w:pPr>
      <w:r w:rsidRPr="00BC037D">
        <w:rPr>
          <w:rFonts w:ascii="Calibri" w:eastAsia="Times New Roman" w:hAnsi="Calibri" w:cs="Calibri"/>
          <w:sz w:val="22"/>
          <w:szCs w:val="22"/>
          <w:lang w:eastAsia="cs-CZ"/>
        </w:rPr>
        <w:t>uzavírají dle Občanského zákoníku č. 89/2012 Sb. a ve znění pozdějších předpisů následující smlouvu:</w:t>
      </w:r>
    </w:p>
    <w:p w14:paraId="5F72E605" w14:textId="77777777" w:rsidR="00BC037D" w:rsidRPr="00BC037D" w:rsidRDefault="00BC037D" w:rsidP="00BC037D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z w:val="22"/>
          <w:szCs w:val="22"/>
          <w:lang w:val="x-none" w:eastAsia="cs-CZ"/>
        </w:rPr>
      </w:pPr>
      <w:r w:rsidRPr="00BC037D">
        <w:rPr>
          <w:rFonts w:ascii="Calibri" w:eastAsia="Times New Roman" w:hAnsi="Calibri" w:cs="Calibri"/>
          <w:b/>
          <w:sz w:val="22"/>
          <w:szCs w:val="22"/>
          <w:lang w:val="x-none" w:eastAsia="cs-CZ"/>
        </w:rPr>
        <w:t>II.</w:t>
      </w:r>
    </w:p>
    <w:p w14:paraId="55EF3272" w14:textId="77777777" w:rsidR="00BC037D" w:rsidRPr="00BC037D" w:rsidRDefault="00BC037D" w:rsidP="00BC037D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z w:val="22"/>
          <w:szCs w:val="22"/>
          <w:lang w:val="x-none" w:eastAsia="cs-CZ"/>
        </w:rPr>
      </w:pPr>
      <w:r w:rsidRPr="00BC037D">
        <w:rPr>
          <w:rFonts w:ascii="Calibri" w:eastAsia="Times New Roman" w:hAnsi="Calibri" w:cs="Calibri"/>
          <w:b/>
          <w:sz w:val="22"/>
          <w:szCs w:val="22"/>
          <w:lang w:val="x-none" w:eastAsia="cs-CZ"/>
        </w:rPr>
        <w:t>Předmět smlouvy</w:t>
      </w:r>
    </w:p>
    <w:p w14:paraId="546F1714" w14:textId="0E828813" w:rsidR="00BC037D" w:rsidRPr="00BC037D" w:rsidRDefault="00BC037D" w:rsidP="00BC037D">
      <w:pPr>
        <w:tabs>
          <w:tab w:val="left" w:pos="0"/>
          <w:tab w:val="left" w:pos="360"/>
          <w:tab w:val="left" w:pos="540"/>
        </w:tabs>
        <w:spacing w:after="360" w:line="240" w:lineRule="auto"/>
        <w:jc w:val="both"/>
        <w:rPr>
          <w:rFonts w:ascii="Calibri" w:eastAsia="Times New Roman" w:hAnsi="Calibri" w:cs="Calibri"/>
          <w:sz w:val="22"/>
          <w:szCs w:val="22"/>
          <w:lang w:eastAsia="cs-CZ"/>
        </w:rPr>
      </w:pPr>
      <w:r w:rsidRPr="00BC037D">
        <w:rPr>
          <w:rFonts w:ascii="Calibri" w:eastAsia="Times New Roman" w:hAnsi="Calibri" w:cs="Calibri"/>
          <w:sz w:val="22"/>
          <w:szCs w:val="22"/>
          <w:lang w:eastAsia="cs-CZ"/>
        </w:rPr>
        <w:t xml:space="preserve">Předmětem smlouvy je dodávka osiva </w:t>
      </w:r>
      <w:r w:rsidR="0077339B">
        <w:rPr>
          <w:rFonts w:ascii="Calibri" w:eastAsia="Times New Roman" w:hAnsi="Calibri" w:cs="Calibri"/>
          <w:sz w:val="22"/>
          <w:szCs w:val="22"/>
          <w:lang w:eastAsia="cs-CZ"/>
        </w:rPr>
        <w:t>cukrové řepy (dále jen „cukrovka“)</w:t>
      </w:r>
      <w:r w:rsidRPr="00BC037D">
        <w:rPr>
          <w:rFonts w:ascii="Calibri" w:eastAsia="Times New Roman" w:hAnsi="Calibri" w:cs="Calibri"/>
          <w:sz w:val="22"/>
          <w:szCs w:val="22"/>
          <w:lang w:eastAsia="cs-CZ"/>
        </w:rPr>
        <w:t xml:space="preserve"> pro osev v roce </w:t>
      </w:r>
      <w:r w:rsidR="00340EB0" w:rsidRPr="00BC037D">
        <w:rPr>
          <w:rFonts w:ascii="Calibri" w:eastAsia="Times New Roman" w:hAnsi="Calibri" w:cs="Calibri"/>
          <w:sz w:val="22"/>
          <w:szCs w:val="22"/>
          <w:lang w:eastAsia="cs-CZ"/>
        </w:rPr>
        <w:t>202</w:t>
      </w:r>
      <w:r w:rsidR="00340EB0">
        <w:rPr>
          <w:rFonts w:ascii="Calibri" w:eastAsia="Times New Roman" w:hAnsi="Calibri" w:cs="Calibri"/>
          <w:sz w:val="22"/>
          <w:szCs w:val="22"/>
          <w:lang w:eastAsia="cs-CZ"/>
        </w:rPr>
        <w:t>5</w:t>
      </w:r>
      <w:r w:rsidRPr="00BC037D">
        <w:rPr>
          <w:rFonts w:ascii="Calibri" w:eastAsia="Times New Roman" w:hAnsi="Calibri" w:cs="Calibri"/>
          <w:sz w:val="22"/>
          <w:szCs w:val="22"/>
          <w:lang w:eastAsia="cs-CZ"/>
        </w:rPr>
        <w:t xml:space="preserve">. </w:t>
      </w:r>
    </w:p>
    <w:p w14:paraId="44D54809" w14:textId="77777777" w:rsidR="00BC037D" w:rsidRPr="00BC037D" w:rsidRDefault="00BC037D" w:rsidP="00BC037D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z w:val="22"/>
          <w:szCs w:val="22"/>
          <w:lang w:val="x-none" w:eastAsia="cs-CZ"/>
        </w:rPr>
      </w:pPr>
      <w:r w:rsidRPr="00BC037D">
        <w:rPr>
          <w:rFonts w:ascii="Calibri" w:eastAsia="Times New Roman" w:hAnsi="Calibri" w:cs="Calibri"/>
          <w:b/>
          <w:sz w:val="22"/>
          <w:szCs w:val="22"/>
          <w:lang w:val="x-none" w:eastAsia="cs-CZ"/>
        </w:rPr>
        <w:t>III.</w:t>
      </w:r>
    </w:p>
    <w:p w14:paraId="45395F14" w14:textId="77777777" w:rsidR="00BC037D" w:rsidRPr="00BC037D" w:rsidRDefault="00BC037D" w:rsidP="00BC037D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z w:val="22"/>
          <w:szCs w:val="22"/>
          <w:lang w:val="x-none" w:eastAsia="cs-CZ"/>
        </w:rPr>
      </w:pPr>
      <w:r w:rsidRPr="00BC037D">
        <w:rPr>
          <w:rFonts w:ascii="Calibri" w:eastAsia="Times New Roman" w:hAnsi="Calibri" w:cs="Calibri"/>
          <w:b/>
          <w:sz w:val="22"/>
          <w:szCs w:val="22"/>
          <w:lang w:val="x-none" w:eastAsia="cs-CZ"/>
        </w:rPr>
        <w:t>Specifikace a rozsah dodávky</w:t>
      </w:r>
    </w:p>
    <w:p w14:paraId="45016BFD" w14:textId="77777777" w:rsidR="00BC037D" w:rsidRPr="00BC037D" w:rsidRDefault="00BC037D" w:rsidP="00466D58">
      <w:pPr>
        <w:numPr>
          <w:ilvl w:val="0"/>
          <w:numId w:val="1"/>
        </w:numPr>
        <w:tabs>
          <w:tab w:val="left" w:pos="851"/>
          <w:tab w:val="left" w:pos="1843"/>
        </w:tabs>
        <w:spacing w:line="240" w:lineRule="auto"/>
        <w:jc w:val="both"/>
        <w:rPr>
          <w:rFonts w:ascii="Calibri" w:eastAsia="Times New Roman" w:hAnsi="Calibri" w:cs="Calibri"/>
          <w:sz w:val="22"/>
          <w:szCs w:val="22"/>
          <w:lang w:eastAsia="cs-CZ"/>
        </w:rPr>
      </w:pPr>
      <w:r w:rsidRPr="00BC037D">
        <w:rPr>
          <w:rFonts w:ascii="Calibri" w:eastAsia="Times New Roman" w:hAnsi="Calibri" w:cs="Calibri"/>
          <w:sz w:val="22"/>
          <w:szCs w:val="22"/>
          <w:lang w:eastAsia="cs-CZ"/>
        </w:rPr>
        <w:t>Prodávající prodá a kupující koupí osivo cukrovky v odrůdové skladbě, moření, aktivaci a ceně bez DPH, jak je uvedeno v objednávce kupujícího.</w:t>
      </w:r>
    </w:p>
    <w:p w14:paraId="6298AE10" w14:textId="70517494" w:rsidR="00BC037D" w:rsidRPr="00BC037D" w:rsidRDefault="00BC037D" w:rsidP="00466D58">
      <w:pPr>
        <w:numPr>
          <w:ilvl w:val="0"/>
          <w:numId w:val="1"/>
        </w:numPr>
        <w:tabs>
          <w:tab w:val="left" w:pos="851"/>
          <w:tab w:val="left" w:pos="1843"/>
        </w:tabs>
        <w:spacing w:line="240" w:lineRule="auto"/>
        <w:jc w:val="both"/>
        <w:rPr>
          <w:rFonts w:ascii="Calibri" w:eastAsia="Times New Roman" w:hAnsi="Calibri" w:cs="Calibri"/>
          <w:sz w:val="22"/>
          <w:szCs w:val="22"/>
          <w:lang w:eastAsia="cs-CZ"/>
        </w:rPr>
      </w:pPr>
      <w:r w:rsidRPr="00BC037D">
        <w:rPr>
          <w:rFonts w:ascii="Calibri" w:eastAsia="Times New Roman" w:hAnsi="Calibri" w:cs="Calibri"/>
          <w:sz w:val="22"/>
          <w:szCs w:val="22"/>
          <w:lang w:eastAsia="cs-CZ"/>
        </w:rPr>
        <w:t xml:space="preserve">Celkový rozsah dodávky osiva je stanoven písemnou závaznou objednávkou kupujícího, která je nedílnou součásti této smlouvy a kterou prodávající obdrží nejpozději </w:t>
      </w:r>
      <w:r w:rsidRPr="005E2D3A">
        <w:rPr>
          <w:rFonts w:ascii="Calibri" w:eastAsia="Times New Roman" w:hAnsi="Calibri" w:cs="Calibri"/>
          <w:sz w:val="22"/>
          <w:szCs w:val="22"/>
          <w:lang w:eastAsia="cs-CZ"/>
        </w:rPr>
        <w:t>do 2</w:t>
      </w:r>
      <w:r w:rsidR="005E2D3A" w:rsidRPr="005E2D3A">
        <w:rPr>
          <w:rFonts w:ascii="Calibri" w:eastAsia="Times New Roman" w:hAnsi="Calibri" w:cs="Calibri"/>
          <w:sz w:val="22"/>
          <w:szCs w:val="22"/>
          <w:lang w:eastAsia="cs-CZ"/>
        </w:rPr>
        <w:t>8</w:t>
      </w:r>
      <w:r w:rsidRPr="005E2D3A">
        <w:rPr>
          <w:rFonts w:ascii="Calibri" w:eastAsia="Times New Roman" w:hAnsi="Calibri" w:cs="Calibri"/>
          <w:sz w:val="22"/>
          <w:szCs w:val="22"/>
          <w:lang w:eastAsia="cs-CZ"/>
        </w:rPr>
        <w:t>.2.</w:t>
      </w:r>
      <w:r w:rsidR="004C20B0" w:rsidRPr="005E2D3A">
        <w:rPr>
          <w:rFonts w:ascii="Calibri" w:eastAsia="Times New Roman" w:hAnsi="Calibri" w:cs="Calibri"/>
          <w:sz w:val="22"/>
          <w:szCs w:val="22"/>
          <w:lang w:eastAsia="cs-CZ"/>
        </w:rPr>
        <w:t>202</w:t>
      </w:r>
      <w:r w:rsidR="004C20B0">
        <w:rPr>
          <w:rFonts w:ascii="Calibri" w:eastAsia="Times New Roman" w:hAnsi="Calibri" w:cs="Calibri"/>
          <w:sz w:val="22"/>
          <w:szCs w:val="22"/>
          <w:lang w:eastAsia="cs-CZ"/>
        </w:rPr>
        <w:t>5</w:t>
      </w:r>
      <w:r w:rsidRPr="00BC037D">
        <w:rPr>
          <w:rFonts w:ascii="Calibri" w:eastAsia="Times New Roman" w:hAnsi="Calibri" w:cs="Calibri"/>
          <w:sz w:val="22"/>
          <w:szCs w:val="22"/>
          <w:lang w:eastAsia="cs-CZ"/>
        </w:rPr>
        <w:t>. V případě pozdní objednávky kupujícího si prodávající vyhrazuje právo nabídnout náhradní plnění v odrůdách podobného typu, způsobu moření, ceně a aktivace.</w:t>
      </w:r>
    </w:p>
    <w:p w14:paraId="165A7DE6" w14:textId="7B11B74C" w:rsidR="00BC037D" w:rsidRPr="00BC037D" w:rsidRDefault="00BC037D" w:rsidP="00466D58">
      <w:pPr>
        <w:numPr>
          <w:ilvl w:val="0"/>
          <w:numId w:val="1"/>
        </w:numPr>
        <w:tabs>
          <w:tab w:val="left" w:pos="851"/>
          <w:tab w:val="left" w:pos="1843"/>
        </w:tabs>
        <w:spacing w:line="240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  <w:lang w:eastAsia="cs-CZ"/>
        </w:rPr>
      </w:pPr>
      <w:r w:rsidRPr="00BC037D">
        <w:rPr>
          <w:rFonts w:ascii="Calibri" w:eastAsia="Times New Roman" w:hAnsi="Calibri" w:cs="Calibri"/>
          <w:sz w:val="22"/>
          <w:szCs w:val="22"/>
          <w:lang w:eastAsia="cs-CZ"/>
        </w:rPr>
        <w:t>Místem plnění jsou sklady prodávajícího v areálu cukrovaru Hruš</w:t>
      </w:r>
      <w:r w:rsidR="00466D58">
        <w:rPr>
          <w:rFonts w:ascii="Calibri" w:eastAsia="Times New Roman" w:hAnsi="Calibri" w:cs="Calibri"/>
          <w:sz w:val="22"/>
          <w:szCs w:val="22"/>
          <w:lang w:eastAsia="cs-CZ"/>
        </w:rPr>
        <w:t xml:space="preserve">ovany nad Jevišovkou nebo Opava, </w:t>
      </w:r>
      <w:r w:rsidRPr="00BC037D">
        <w:rPr>
          <w:rFonts w:ascii="Calibri" w:eastAsia="Times New Roman" w:hAnsi="Calibri" w:cs="Calibri"/>
          <w:sz w:val="22"/>
          <w:szCs w:val="22"/>
          <w:lang w:eastAsia="cs-CZ"/>
        </w:rPr>
        <w:t>podle toho, do kterého cukrovaru kupující dodává cukrovku.</w:t>
      </w:r>
    </w:p>
    <w:p w14:paraId="289C8B1E" w14:textId="14114B7D" w:rsidR="00BC037D" w:rsidRPr="00BC037D" w:rsidRDefault="00BC037D" w:rsidP="00466D58">
      <w:pPr>
        <w:numPr>
          <w:ilvl w:val="0"/>
          <w:numId w:val="1"/>
        </w:numPr>
        <w:tabs>
          <w:tab w:val="left" w:pos="851"/>
          <w:tab w:val="left" w:pos="1843"/>
        </w:tabs>
        <w:spacing w:line="240" w:lineRule="auto"/>
        <w:jc w:val="both"/>
        <w:rPr>
          <w:rFonts w:ascii="Calibri" w:eastAsia="Times New Roman" w:hAnsi="Calibri" w:cs="Calibri"/>
          <w:sz w:val="22"/>
          <w:szCs w:val="22"/>
          <w:lang w:eastAsia="cs-CZ"/>
        </w:rPr>
      </w:pPr>
      <w:r w:rsidRPr="00BC037D">
        <w:rPr>
          <w:rFonts w:ascii="Calibri" w:eastAsia="Times New Roman" w:hAnsi="Calibri" w:cs="Calibri"/>
          <w:sz w:val="22"/>
          <w:szCs w:val="22"/>
          <w:lang w:eastAsia="cs-CZ"/>
        </w:rPr>
        <w:t>Termín plnění prodávajícího je nejpozději do 31.3.</w:t>
      </w:r>
      <w:r w:rsidR="00340EB0" w:rsidRPr="00BC037D">
        <w:rPr>
          <w:rFonts w:ascii="Calibri" w:eastAsia="Times New Roman" w:hAnsi="Calibri" w:cs="Calibri"/>
          <w:sz w:val="22"/>
          <w:szCs w:val="22"/>
          <w:lang w:eastAsia="cs-CZ"/>
        </w:rPr>
        <w:t>202</w:t>
      </w:r>
      <w:r w:rsidR="00340EB0">
        <w:rPr>
          <w:rFonts w:ascii="Calibri" w:eastAsia="Times New Roman" w:hAnsi="Calibri" w:cs="Calibri"/>
          <w:sz w:val="22"/>
          <w:szCs w:val="22"/>
          <w:lang w:eastAsia="cs-CZ"/>
        </w:rPr>
        <w:t>5</w:t>
      </w:r>
      <w:r w:rsidRPr="00BC037D">
        <w:rPr>
          <w:rFonts w:ascii="Calibri" w:eastAsia="Times New Roman" w:hAnsi="Calibri" w:cs="Calibri"/>
          <w:sz w:val="22"/>
          <w:szCs w:val="22"/>
          <w:lang w:eastAsia="cs-CZ"/>
        </w:rPr>
        <w:t>, pokud se smluvní strany nedohodnou jinak. Jakostní parametry osiva bude prodávající dokladovat příslušným certifikátem.</w:t>
      </w:r>
    </w:p>
    <w:p w14:paraId="1891B7F8" w14:textId="77777777" w:rsidR="00BC037D" w:rsidRPr="00BC037D" w:rsidRDefault="00BC037D" w:rsidP="00466D58">
      <w:pPr>
        <w:numPr>
          <w:ilvl w:val="0"/>
          <w:numId w:val="1"/>
        </w:numPr>
        <w:tabs>
          <w:tab w:val="left" w:pos="851"/>
          <w:tab w:val="left" w:pos="1843"/>
        </w:tabs>
        <w:spacing w:line="240" w:lineRule="auto"/>
        <w:jc w:val="both"/>
        <w:rPr>
          <w:rFonts w:ascii="Calibri" w:eastAsia="Times New Roman" w:hAnsi="Calibri" w:cs="Calibri"/>
          <w:sz w:val="22"/>
          <w:szCs w:val="22"/>
          <w:lang w:eastAsia="cs-CZ"/>
        </w:rPr>
      </w:pPr>
      <w:r w:rsidRPr="00BC037D">
        <w:rPr>
          <w:rFonts w:ascii="Calibri" w:eastAsia="Times New Roman" w:hAnsi="Calibri" w:cs="Calibri"/>
          <w:sz w:val="22"/>
          <w:szCs w:val="22"/>
          <w:lang w:eastAsia="cs-CZ"/>
        </w:rPr>
        <w:t xml:space="preserve">Při předání a převzetí osiva cukrovky vyhotovuje prodávající o tomto doklad, který je kupující povinen potvrdit svým podpisem. Kupující může potvrzení dokladu odmítnout pro zjevné vady dodávky. </w:t>
      </w:r>
    </w:p>
    <w:p w14:paraId="294B762B" w14:textId="517657FE" w:rsidR="00BC037D" w:rsidRDefault="00BC037D" w:rsidP="00466D58">
      <w:pPr>
        <w:numPr>
          <w:ilvl w:val="0"/>
          <w:numId w:val="1"/>
        </w:numPr>
        <w:tabs>
          <w:tab w:val="left" w:pos="851"/>
          <w:tab w:val="left" w:pos="1843"/>
        </w:tabs>
        <w:spacing w:line="240" w:lineRule="auto"/>
        <w:jc w:val="both"/>
        <w:rPr>
          <w:rFonts w:ascii="Calibri" w:eastAsia="Times New Roman" w:hAnsi="Calibri" w:cs="Calibri"/>
          <w:sz w:val="22"/>
          <w:szCs w:val="22"/>
          <w:lang w:eastAsia="cs-CZ"/>
        </w:rPr>
      </w:pPr>
      <w:r w:rsidRPr="00BC037D">
        <w:rPr>
          <w:rFonts w:ascii="Calibri" w:eastAsia="Times New Roman" w:hAnsi="Calibri" w:cs="Calibri"/>
          <w:sz w:val="22"/>
          <w:szCs w:val="22"/>
          <w:lang w:eastAsia="cs-CZ"/>
        </w:rPr>
        <w:lastRenderedPageBreak/>
        <w:t>Osivo cukrovky bude dodáváno v kartónovém balení samostatné výsevní jednotky (100</w:t>
      </w:r>
      <w:r w:rsidR="00466D58">
        <w:rPr>
          <w:rFonts w:ascii="Calibri" w:eastAsia="Times New Roman" w:hAnsi="Calibri" w:cs="Calibri"/>
          <w:sz w:val="22"/>
          <w:szCs w:val="22"/>
          <w:lang w:eastAsia="cs-CZ"/>
        </w:rPr>
        <w:t xml:space="preserve"> </w:t>
      </w:r>
      <w:r w:rsidRPr="00BC037D">
        <w:rPr>
          <w:rFonts w:ascii="Calibri" w:eastAsia="Times New Roman" w:hAnsi="Calibri" w:cs="Calibri"/>
          <w:sz w:val="22"/>
          <w:szCs w:val="22"/>
          <w:lang w:eastAsia="cs-CZ"/>
        </w:rPr>
        <w:t>000 semen) popř. balení 4 výsevních jednotek v jednom kartonu. Osivo bude řádně označeno dle příslušných právních předpisů platných v ČR.</w:t>
      </w:r>
    </w:p>
    <w:p w14:paraId="60A5BDFC" w14:textId="77777777" w:rsidR="00466D58" w:rsidRPr="00BC037D" w:rsidRDefault="00466D58" w:rsidP="00466D58">
      <w:pPr>
        <w:tabs>
          <w:tab w:val="left" w:pos="851"/>
          <w:tab w:val="left" w:pos="1843"/>
        </w:tabs>
        <w:spacing w:after="0" w:line="240" w:lineRule="auto"/>
        <w:ind w:left="283"/>
        <w:jc w:val="both"/>
        <w:rPr>
          <w:rFonts w:ascii="Calibri" w:eastAsia="Times New Roman" w:hAnsi="Calibri" w:cs="Calibri"/>
          <w:sz w:val="22"/>
          <w:szCs w:val="22"/>
          <w:lang w:eastAsia="cs-CZ"/>
        </w:rPr>
      </w:pPr>
    </w:p>
    <w:p w14:paraId="4F0117A0" w14:textId="77777777" w:rsidR="00BC037D" w:rsidRPr="00BC037D" w:rsidRDefault="00BC037D" w:rsidP="00BC037D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z w:val="22"/>
          <w:szCs w:val="22"/>
          <w:lang w:val="x-none" w:eastAsia="cs-CZ"/>
        </w:rPr>
      </w:pPr>
      <w:r w:rsidRPr="00BC037D">
        <w:rPr>
          <w:rFonts w:ascii="Calibri" w:eastAsia="Times New Roman" w:hAnsi="Calibri" w:cs="Calibri"/>
          <w:b/>
          <w:sz w:val="22"/>
          <w:szCs w:val="22"/>
          <w:lang w:val="x-none" w:eastAsia="cs-CZ"/>
        </w:rPr>
        <w:t>IV.</w:t>
      </w:r>
    </w:p>
    <w:p w14:paraId="77F44451" w14:textId="77777777" w:rsidR="00BC037D" w:rsidRPr="00BC037D" w:rsidRDefault="00BC037D" w:rsidP="00BC037D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z w:val="22"/>
          <w:szCs w:val="22"/>
          <w:lang w:eastAsia="cs-CZ"/>
        </w:rPr>
      </w:pPr>
      <w:r w:rsidRPr="00BC037D">
        <w:rPr>
          <w:rFonts w:ascii="Calibri" w:eastAsia="Times New Roman" w:hAnsi="Calibri" w:cs="Calibri"/>
          <w:b/>
          <w:sz w:val="22"/>
          <w:szCs w:val="22"/>
          <w:lang w:val="x-none" w:eastAsia="cs-CZ"/>
        </w:rPr>
        <w:t>Kvalitativní parametry</w:t>
      </w:r>
    </w:p>
    <w:p w14:paraId="70EDC68B" w14:textId="77777777" w:rsidR="00BC037D" w:rsidRPr="00BC037D" w:rsidRDefault="00BC037D" w:rsidP="00466D58">
      <w:pPr>
        <w:numPr>
          <w:ilvl w:val="0"/>
          <w:numId w:val="3"/>
        </w:numPr>
        <w:tabs>
          <w:tab w:val="left" w:pos="851"/>
          <w:tab w:val="left" w:pos="1843"/>
        </w:tabs>
        <w:spacing w:line="240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  <w:lang w:eastAsia="cs-CZ"/>
        </w:rPr>
      </w:pPr>
      <w:r w:rsidRPr="00BC037D">
        <w:rPr>
          <w:rFonts w:ascii="Calibri" w:eastAsia="Times New Roman" w:hAnsi="Calibri" w:cs="Calibri"/>
          <w:sz w:val="22"/>
          <w:szCs w:val="22"/>
          <w:lang w:eastAsia="cs-CZ"/>
        </w:rPr>
        <w:t>Prodávající dodá kupujícímu certifikované osivo v obalované formě o kalibraci 3,50 – 4,75 mm, namořené kombinací pesticidů v dávkách účinné látky podle charakteristiky v Seznamu doporučených odrůd MSC.</w:t>
      </w:r>
    </w:p>
    <w:p w14:paraId="6CE6AAB8" w14:textId="77777777" w:rsidR="00BC037D" w:rsidRPr="00BC037D" w:rsidRDefault="00BC037D" w:rsidP="00466D58">
      <w:pPr>
        <w:numPr>
          <w:ilvl w:val="0"/>
          <w:numId w:val="3"/>
        </w:numPr>
        <w:tabs>
          <w:tab w:val="left" w:pos="851"/>
          <w:tab w:val="left" w:pos="1843"/>
        </w:tabs>
        <w:spacing w:line="240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  <w:lang w:eastAsia="cs-CZ"/>
        </w:rPr>
      </w:pPr>
      <w:r w:rsidRPr="00BC037D">
        <w:rPr>
          <w:rFonts w:ascii="Calibri" w:eastAsia="Times New Roman" w:hAnsi="Calibri" w:cs="Calibri"/>
          <w:sz w:val="22"/>
          <w:szCs w:val="22"/>
          <w:lang w:eastAsia="cs-CZ"/>
        </w:rPr>
        <w:t xml:space="preserve">Klíčivost osiva dodaných odrůd bude min. 95 % a </w:t>
      </w:r>
      <w:proofErr w:type="spellStart"/>
      <w:r w:rsidRPr="00BC037D">
        <w:rPr>
          <w:rFonts w:ascii="Calibri" w:eastAsia="Times New Roman" w:hAnsi="Calibri" w:cs="Calibri"/>
          <w:sz w:val="22"/>
          <w:szCs w:val="22"/>
          <w:lang w:eastAsia="cs-CZ"/>
        </w:rPr>
        <w:t>jednoklíčkovost</w:t>
      </w:r>
      <w:proofErr w:type="spellEnd"/>
      <w:r w:rsidRPr="00BC037D">
        <w:rPr>
          <w:rFonts w:ascii="Calibri" w:eastAsia="Times New Roman" w:hAnsi="Calibri" w:cs="Calibri"/>
          <w:sz w:val="22"/>
          <w:szCs w:val="22"/>
          <w:lang w:eastAsia="cs-CZ"/>
        </w:rPr>
        <w:t xml:space="preserve"> min. 98 %.</w:t>
      </w:r>
    </w:p>
    <w:p w14:paraId="68304828" w14:textId="77777777" w:rsidR="00BC037D" w:rsidRPr="00BC037D" w:rsidRDefault="00BC037D" w:rsidP="00466D58">
      <w:pPr>
        <w:numPr>
          <w:ilvl w:val="0"/>
          <w:numId w:val="3"/>
        </w:numPr>
        <w:tabs>
          <w:tab w:val="left" w:pos="851"/>
          <w:tab w:val="left" w:pos="1843"/>
        </w:tabs>
        <w:spacing w:line="240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  <w:lang w:eastAsia="cs-CZ"/>
        </w:rPr>
      </w:pPr>
      <w:r w:rsidRPr="00BC037D">
        <w:rPr>
          <w:rFonts w:ascii="Calibri" w:eastAsia="Times New Roman" w:hAnsi="Calibri" w:cs="Calibri"/>
          <w:sz w:val="22"/>
          <w:szCs w:val="22"/>
          <w:lang w:eastAsia="cs-CZ"/>
        </w:rPr>
        <w:t xml:space="preserve">Nejvyšší přípustná hranice pro výskyt plevelných řep činí 0,5 promile, nebude-li řešeno příslušnou vyhláškou </w:t>
      </w:r>
      <w:proofErr w:type="spellStart"/>
      <w:r w:rsidRPr="00BC037D">
        <w:rPr>
          <w:rFonts w:ascii="Calibri" w:eastAsia="Times New Roman" w:hAnsi="Calibri" w:cs="Calibri"/>
          <w:sz w:val="22"/>
          <w:szCs w:val="22"/>
          <w:lang w:eastAsia="cs-CZ"/>
        </w:rPr>
        <w:t>MZe</w:t>
      </w:r>
      <w:proofErr w:type="spellEnd"/>
      <w:r w:rsidRPr="00BC037D">
        <w:rPr>
          <w:rFonts w:ascii="Calibri" w:eastAsia="Times New Roman" w:hAnsi="Calibri" w:cs="Calibri"/>
          <w:sz w:val="22"/>
          <w:szCs w:val="22"/>
          <w:lang w:eastAsia="cs-CZ"/>
        </w:rPr>
        <w:t xml:space="preserve"> ČR jinak.</w:t>
      </w:r>
    </w:p>
    <w:p w14:paraId="1F4D155A" w14:textId="77777777" w:rsidR="00BC037D" w:rsidRPr="00BC037D" w:rsidRDefault="00BC037D" w:rsidP="00466D58">
      <w:pPr>
        <w:numPr>
          <w:ilvl w:val="0"/>
          <w:numId w:val="3"/>
        </w:numPr>
        <w:tabs>
          <w:tab w:val="left" w:pos="851"/>
          <w:tab w:val="left" w:pos="1843"/>
        </w:tabs>
        <w:spacing w:line="240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  <w:lang w:eastAsia="cs-CZ"/>
        </w:rPr>
      </w:pPr>
      <w:r w:rsidRPr="00BC037D">
        <w:rPr>
          <w:rFonts w:ascii="Calibri" w:eastAsia="Times New Roman" w:hAnsi="Calibri" w:cs="Calibri"/>
          <w:sz w:val="22"/>
          <w:szCs w:val="22"/>
          <w:lang w:eastAsia="cs-CZ"/>
        </w:rPr>
        <w:t>Ostatní parametry osiva budou v souladu s příslušnými právními předpisy, zejména se zákonem o oběhu osiva a sadby.</w:t>
      </w:r>
    </w:p>
    <w:p w14:paraId="6B38E9F8" w14:textId="77777777" w:rsidR="00BC037D" w:rsidRPr="00BC037D" w:rsidRDefault="00BC037D" w:rsidP="00BC037D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z w:val="22"/>
          <w:szCs w:val="22"/>
          <w:lang w:val="x-none" w:eastAsia="cs-CZ"/>
        </w:rPr>
      </w:pPr>
      <w:r w:rsidRPr="00BC037D">
        <w:rPr>
          <w:rFonts w:ascii="Calibri" w:eastAsia="Times New Roman" w:hAnsi="Calibri" w:cs="Calibri"/>
          <w:b/>
          <w:sz w:val="22"/>
          <w:szCs w:val="22"/>
          <w:lang w:val="x-none" w:eastAsia="cs-CZ"/>
        </w:rPr>
        <w:t>V.</w:t>
      </w:r>
    </w:p>
    <w:p w14:paraId="0174CBDA" w14:textId="77777777" w:rsidR="00BC037D" w:rsidRPr="00BC037D" w:rsidRDefault="00BC037D" w:rsidP="00BC037D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z w:val="22"/>
          <w:szCs w:val="22"/>
          <w:lang w:val="x-none" w:eastAsia="cs-CZ"/>
        </w:rPr>
      </w:pPr>
      <w:r w:rsidRPr="00BC037D">
        <w:rPr>
          <w:rFonts w:ascii="Calibri" w:eastAsia="Times New Roman" w:hAnsi="Calibri" w:cs="Calibri"/>
          <w:b/>
          <w:sz w:val="22"/>
          <w:szCs w:val="22"/>
          <w:lang w:val="x-none" w:eastAsia="cs-CZ"/>
        </w:rPr>
        <w:t>Odpovědnost za vady</w:t>
      </w:r>
    </w:p>
    <w:p w14:paraId="78BD2E4D" w14:textId="77777777" w:rsidR="00BC037D" w:rsidRPr="00BC037D" w:rsidRDefault="00BC037D" w:rsidP="00466D58">
      <w:pPr>
        <w:numPr>
          <w:ilvl w:val="0"/>
          <w:numId w:val="4"/>
        </w:numPr>
        <w:tabs>
          <w:tab w:val="left" w:pos="851"/>
          <w:tab w:val="left" w:pos="1843"/>
        </w:tabs>
        <w:spacing w:line="240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  <w:lang w:eastAsia="cs-CZ"/>
        </w:rPr>
      </w:pPr>
      <w:r w:rsidRPr="00BC037D">
        <w:rPr>
          <w:rFonts w:ascii="Calibri" w:eastAsia="Times New Roman" w:hAnsi="Calibri" w:cs="Calibri"/>
          <w:sz w:val="22"/>
          <w:szCs w:val="22"/>
          <w:lang w:eastAsia="cs-CZ"/>
        </w:rPr>
        <w:t>Pro stanovení odpovědnosti za vady platí příslušné ustanovení Občanského zákoníku.</w:t>
      </w:r>
    </w:p>
    <w:p w14:paraId="0CA64473" w14:textId="77777777" w:rsidR="00BC037D" w:rsidRPr="00BC037D" w:rsidRDefault="00BC037D" w:rsidP="00466D58">
      <w:pPr>
        <w:numPr>
          <w:ilvl w:val="0"/>
          <w:numId w:val="4"/>
        </w:numPr>
        <w:tabs>
          <w:tab w:val="left" w:pos="851"/>
          <w:tab w:val="left" w:pos="1843"/>
        </w:tabs>
        <w:spacing w:line="240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  <w:lang w:eastAsia="cs-CZ"/>
        </w:rPr>
      </w:pPr>
      <w:r w:rsidRPr="00BC037D">
        <w:rPr>
          <w:rFonts w:ascii="Calibri" w:eastAsia="Times New Roman" w:hAnsi="Calibri" w:cs="Calibri"/>
          <w:sz w:val="22"/>
          <w:szCs w:val="22"/>
          <w:lang w:eastAsia="cs-CZ"/>
        </w:rPr>
        <w:t>Vady dodávky, které jsou zřejmé při odběru nebo předání zboží (zjevné vady), musí být kupujícím reklamovány nejpozději při převzetí osiva.</w:t>
      </w:r>
    </w:p>
    <w:p w14:paraId="619CB42F" w14:textId="77777777" w:rsidR="00BC037D" w:rsidRPr="00BC037D" w:rsidRDefault="00BC037D" w:rsidP="00466D58">
      <w:pPr>
        <w:numPr>
          <w:ilvl w:val="0"/>
          <w:numId w:val="4"/>
        </w:numPr>
        <w:tabs>
          <w:tab w:val="left" w:pos="851"/>
          <w:tab w:val="left" w:pos="1843"/>
        </w:tabs>
        <w:spacing w:line="240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  <w:lang w:eastAsia="cs-CZ"/>
        </w:rPr>
      </w:pPr>
      <w:r w:rsidRPr="00BC037D">
        <w:rPr>
          <w:rFonts w:ascii="Calibri" w:eastAsia="Times New Roman" w:hAnsi="Calibri" w:cs="Calibri"/>
          <w:sz w:val="22"/>
          <w:szCs w:val="22"/>
          <w:lang w:eastAsia="cs-CZ"/>
        </w:rPr>
        <w:t>Pro posouzení vad v parametrech osiva je rozhodný kontrolní rozbor referenčního vzorku, který provede Ústřední kontrolní a zkušební ústav zemědělský.</w:t>
      </w:r>
    </w:p>
    <w:p w14:paraId="53B9690E" w14:textId="77777777" w:rsidR="00BC037D" w:rsidRPr="00BC037D" w:rsidRDefault="00BC037D" w:rsidP="00466D58">
      <w:pPr>
        <w:numPr>
          <w:ilvl w:val="0"/>
          <w:numId w:val="4"/>
        </w:numPr>
        <w:tabs>
          <w:tab w:val="left" w:pos="851"/>
          <w:tab w:val="left" w:pos="1843"/>
        </w:tabs>
        <w:spacing w:line="240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  <w:lang w:eastAsia="cs-CZ"/>
        </w:rPr>
      </w:pPr>
      <w:r w:rsidRPr="00BC037D">
        <w:rPr>
          <w:rFonts w:ascii="Calibri" w:eastAsia="Times New Roman" w:hAnsi="Calibri" w:cs="Calibri"/>
          <w:sz w:val="22"/>
          <w:szCs w:val="22"/>
          <w:lang w:eastAsia="cs-CZ"/>
        </w:rPr>
        <w:t>Pro posouzení vad v polní vzcházivosti je rozhodné místní šetření v porostu za účasti prodávajícího a distributora příslušného osiva v ČR.</w:t>
      </w:r>
    </w:p>
    <w:p w14:paraId="0B003334" w14:textId="77777777" w:rsidR="00BC037D" w:rsidRDefault="00BC037D" w:rsidP="00466D58">
      <w:pPr>
        <w:numPr>
          <w:ilvl w:val="0"/>
          <w:numId w:val="4"/>
        </w:numPr>
        <w:tabs>
          <w:tab w:val="left" w:pos="851"/>
          <w:tab w:val="left" w:pos="1843"/>
        </w:tabs>
        <w:spacing w:line="240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  <w:lang w:eastAsia="cs-CZ"/>
        </w:rPr>
      </w:pPr>
      <w:r w:rsidRPr="00BC037D">
        <w:rPr>
          <w:rFonts w:ascii="Calibri" w:eastAsia="Times New Roman" w:hAnsi="Calibri" w:cs="Calibri"/>
          <w:sz w:val="22"/>
          <w:szCs w:val="22"/>
          <w:lang w:eastAsia="cs-CZ"/>
        </w:rPr>
        <w:t>Pro posouzení vad ve výskytu plevelných řep je rozhodná vegetační zkouška Ústřední kontrolní a zkušební ústav zemědělský s dodržením příslušných předpisů Ministerstva zemědělství ČR, stanovující povinnost pěstitele ve vztahu k plevelným řepám a s přihlédnutím k šetření v porostu cukrovky za účasti prodávajícího a distributora příslušného osiva v ČR.</w:t>
      </w:r>
    </w:p>
    <w:p w14:paraId="343E4F6F" w14:textId="77777777" w:rsidR="00466D58" w:rsidRPr="00BC037D" w:rsidRDefault="00466D58" w:rsidP="00466D58">
      <w:pPr>
        <w:tabs>
          <w:tab w:val="left" w:pos="851"/>
          <w:tab w:val="left" w:pos="1843"/>
        </w:tabs>
        <w:spacing w:line="240" w:lineRule="auto"/>
        <w:ind w:left="284"/>
        <w:jc w:val="both"/>
        <w:rPr>
          <w:rFonts w:ascii="Calibri" w:eastAsia="Times New Roman" w:hAnsi="Calibri" w:cs="Calibri"/>
          <w:sz w:val="22"/>
          <w:szCs w:val="22"/>
          <w:lang w:eastAsia="cs-CZ"/>
        </w:rPr>
      </w:pPr>
    </w:p>
    <w:p w14:paraId="21B901B2" w14:textId="77777777" w:rsidR="00BC037D" w:rsidRPr="00BC037D" w:rsidRDefault="00BC037D" w:rsidP="00BC037D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z w:val="22"/>
          <w:szCs w:val="22"/>
          <w:lang w:val="x-none" w:eastAsia="cs-CZ"/>
        </w:rPr>
      </w:pPr>
      <w:r w:rsidRPr="00BC037D">
        <w:rPr>
          <w:rFonts w:ascii="Calibri" w:eastAsia="Times New Roman" w:hAnsi="Calibri" w:cs="Calibri"/>
          <w:b/>
          <w:sz w:val="22"/>
          <w:szCs w:val="22"/>
          <w:lang w:val="x-none" w:eastAsia="cs-CZ"/>
        </w:rPr>
        <w:t>VI.</w:t>
      </w:r>
    </w:p>
    <w:p w14:paraId="5182DF28" w14:textId="77777777" w:rsidR="00BC037D" w:rsidRPr="00BC037D" w:rsidRDefault="00BC037D" w:rsidP="00BC037D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z w:val="22"/>
          <w:szCs w:val="22"/>
          <w:lang w:val="x-none" w:eastAsia="cs-CZ"/>
        </w:rPr>
      </w:pPr>
      <w:r w:rsidRPr="00BC037D">
        <w:rPr>
          <w:rFonts w:ascii="Calibri" w:eastAsia="Times New Roman" w:hAnsi="Calibri" w:cs="Calibri"/>
          <w:b/>
          <w:sz w:val="22"/>
          <w:szCs w:val="22"/>
          <w:lang w:val="x-none" w:eastAsia="cs-CZ"/>
        </w:rPr>
        <w:t>Cena</w:t>
      </w:r>
    </w:p>
    <w:p w14:paraId="3DDA6C80" w14:textId="558E01A8" w:rsidR="00BC037D" w:rsidRPr="00466D58" w:rsidRDefault="007C22AD" w:rsidP="00466D58">
      <w:pPr>
        <w:numPr>
          <w:ilvl w:val="0"/>
          <w:numId w:val="6"/>
        </w:numPr>
        <w:spacing w:line="240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  <w:lang w:eastAsia="cs-CZ"/>
        </w:rPr>
      </w:pPr>
      <w:r w:rsidRPr="005E2D3A">
        <w:rPr>
          <w:rFonts w:ascii="Calibri" w:eastAsia="Times New Roman" w:hAnsi="Calibri" w:cs="Calibri"/>
          <w:sz w:val="22"/>
          <w:szCs w:val="22"/>
          <w:lang w:eastAsia="cs-CZ"/>
        </w:rPr>
        <w:t>Cena osiva, vč. slev, je dohodnuta v Kč. V objednávce, která je nedílnou součástí této smlouvy je u jednotlivých odrůd a druhů moření cena v EUR. Pro stanovení ceny v Kč se stanoví přepočet aktuálním denním kursem ČNB ke dni vystavení faktury. Kupující uhradí touto smlouvou sjednanou kupní cenu za osivo cukrovky nejpozději do 15.</w:t>
      </w:r>
      <w:r w:rsidR="00466D58">
        <w:rPr>
          <w:rFonts w:ascii="Calibri" w:eastAsia="Times New Roman" w:hAnsi="Calibri" w:cs="Calibri"/>
          <w:sz w:val="22"/>
          <w:szCs w:val="22"/>
          <w:lang w:eastAsia="cs-CZ"/>
        </w:rPr>
        <w:t xml:space="preserve"> </w:t>
      </w:r>
      <w:r w:rsidRPr="005E2D3A">
        <w:rPr>
          <w:rFonts w:ascii="Calibri" w:eastAsia="Times New Roman" w:hAnsi="Calibri" w:cs="Calibri"/>
          <w:sz w:val="22"/>
          <w:szCs w:val="22"/>
          <w:lang w:eastAsia="cs-CZ"/>
        </w:rPr>
        <w:t>10.</w:t>
      </w:r>
      <w:r w:rsidR="00466D58">
        <w:rPr>
          <w:rFonts w:ascii="Calibri" w:eastAsia="Times New Roman" w:hAnsi="Calibri" w:cs="Calibri"/>
          <w:sz w:val="22"/>
          <w:szCs w:val="22"/>
          <w:lang w:eastAsia="cs-CZ"/>
        </w:rPr>
        <w:t xml:space="preserve"> </w:t>
      </w:r>
      <w:r w:rsidR="00340EB0" w:rsidRPr="005E2D3A">
        <w:rPr>
          <w:rFonts w:ascii="Calibri" w:eastAsia="Times New Roman" w:hAnsi="Calibri" w:cs="Calibri"/>
          <w:sz w:val="22"/>
          <w:szCs w:val="22"/>
          <w:lang w:eastAsia="cs-CZ"/>
        </w:rPr>
        <w:t>202</w:t>
      </w:r>
      <w:r w:rsidR="00340EB0">
        <w:rPr>
          <w:rFonts w:ascii="Calibri" w:eastAsia="Times New Roman" w:hAnsi="Calibri" w:cs="Calibri"/>
          <w:sz w:val="22"/>
          <w:szCs w:val="22"/>
          <w:lang w:eastAsia="cs-CZ"/>
        </w:rPr>
        <w:t>5</w:t>
      </w:r>
      <w:r w:rsidRPr="005E2D3A">
        <w:rPr>
          <w:rFonts w:ascii="Calibri" w:eastAsia="Times New Roman" w:hAnsi="Calibri" w:cs="Calibri"/>
          <w:sz w:val="22"/>
          <w:szCs w:val="22"/>
          <w:lang w:eastAsia="cs-CZ"/>
        </w:rPr>
        <w:t>. Konečná cena za osivo bude stanovena dle platného kurzu ČNB ke dni, ke kterému prodávající uhradí své závazky vyplývající ze smluv o nákupu osiva s příslušným dodavatelem, a k tomuto dni prodávající vystaví kupujícímu opravný daňový doklad se 14 denní splatností.</w:t>
      </w:r>
    </w:p>
    <w:p w14:paraId="6E1E26EE" w14:textId="609F625A" w:rsidR="00BC037D" w:rsidRPr="005E2D3A" w:rsidRDefault="00BC037D" w:rsidP="00466D58">
      <w:pPr>
        <w:numPr>
          <w:ilvl w:val="0"/>
          <w:numId w:val="6"/>
        </w:numPr>
        <w:tabs>
          <w:tab w:val="left" w:pos="851"/>
          <w:tab w:val="left" w:pos="1843"/>
        </w:tabs>
        <w:spacing w:line="240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  <w:lang w:eastAsia="cs-CZ"/>
        </w:rPr>
      </w:pPr>
      <w:r w:rsidRPr="005E2D3A">
        <w:rPr>
          <w:rFonts w:ascii="Calibri" w:eastAsia="Times New Roman" w:hAnsi="Calibri" w:cs="Calibri"/>
          <w:sz w:val="22"/>
          <w:szCs w:val="22"/>
          <w:lang w:eastAsia="cs-CZ"/>
        </w:rPr>
        <w:t>Kupující si může zvolit, že kupní cenu za osivo uhradí dříve, než je dohodnutý termín, se slevou ve výši 0,01 % za každý den předčasné platby před 15.</w:t>
      </w:r>
      <w:r w:rsidR="00466D58">
        <w:rPr>
          <w:rFonts w:ascii="Calibri" w:eastAsia="Times New Roman" w:hAnsi="Calibri" w:cs="Calibri"/>
          <w:sz w:val="22"/>
          <w:szCs w:val="22"/>
          <w:lang w:eastAsia="cs-CZ"/>
        </w:rPr>
        <w:t xml:space="preserve"> </w:t>
      </w:r>
      <w:r w:rsidRPr="005E2D3A">
        <w:rPr>
          <w:rFonts w:ascii="Calibri" w:eastAsia="Times New Roman" w:hAnsi="Calibri" w:cs="Calibri"/>
          <w:sz w:val="22"/>
          <w:szCs w:val="22"/>
          <w:lang w:eastAsia="cs-CZ"/>
        </w:rPr>
        <w:t>10.</w:t>
      </w:r>
      <w:r w:rsidR="00466D58">
        <w:rPr>
          <w:rFonts w:ascii="Calibri" w:eastAsia="Times New Roman" w:hAnsi="Calibri" w:cs="Calibri"/>
          <w:sz w:val="22"/>
          <w:szCs w:val="22"/>
          <w:lang w:eastAsia="cs-CZ"/>
        </w:rPr>
        <w:t xml:space="preserve"> </w:t>
      </w:r>
      <w:r w:rsidR="004C20B0" w:rsidRPr="005E2D3A">
        <w:rPr>
          <w:rFonts w:ascii="Calibri" w:eastAsia="Times New Roman" w:hAnsi="Calibri" w:cs="Calibri"/>
          <w:sz w:val="22"/>
          <w:szCs w:val="22"/>
          <w:lang w:eastAsia="cs-CZ"/>
        </w:rPr>
        <w:t>202</w:t>
      </w:r>
      <w:r w:rsidR="004C20B0">
        <w:rPr>
          <w:rFonts w:ascii="Calibri" w:eastAsia="Times New Roman" w:hAnsi="Calibri" w:cs="Calibri"/>
          <w:sz w:val="22"/>
          <w:szCs w:val="22"/>
          <w:lang w:eastAsia="cs-CZ"/>
        </w:rPr>
        <w:t>5</w:t>
      </w:r>
      <w:r w:rsidRPr="005E2D3A">
        <w:rPr>
          <w:rFonts w:ascii="Calibri" w:eastAsia="Times New Roman" w:hAnsi="Calibri" w:cs="Calibri"/>
          <w:sz w:val="22"/>
          <w:szCs w:val="22"/>
          <w:lang w:eastAsia="cs-CZ"/>
        </w:rPr>
        <w:t xml:space="preserve">. V případě dřívější úhrady s nárokem na slevu, bude prodávajícím na částku slevy vystaven opravný daňový doklad.  </w:t>
      </w:r>
    </w:p>
    <w:p w14:paraId="15C866C2" w14:textId="03E0F298" w:rsidR="00BC037D" w:rsidRPr="005E2D3A" w:rsidRDefault="00BC037D" w:rsidP="00466D58">
      <w:pPr>
        <w:numPr>
          <w:ilvl w:val="0"/>
          <w:numId w:val="6"/>
        </w:numPr>
        <w:tabs>
          <w:tab w:val="left" w:pos="851"/>
          <w:tab w:val="left" w:pos="1843"/>
        </w:tabs>
        <w:spacing w:line="240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  <w:lang w:eastAsia="cs-CZ"/>
        </w:rPr>
      </w:pPr>
      <w:r w:rsidRPr="005E2D3A">
        <w:rPr>
          <w:rFonts w:ascii="Calibri" w:eastAsia="Times New Roman" w:hAnsi="Calibri" w:cs="Calibri"/>
          <w:sz w:val="22"/>
          <w:szCs w:val="22"/>
          <w:lang w:eastAsia="cs-CZ"/>
        </w:rPr>
        <w:t xml:space="preserve">Ceny jsou uvedeny v základu daně a DPH bude stanovena dle legislativy platné pro dané období.  </w:t>
      </w:r>
    </w:p>
    <w:p w14:paraId="53D0A52F" w14:textId="6DEEF1EB" w:rsidR="0085249B" w:rsidRPr="00D32ECD" w:rsidRDefault="009B1CDD" w:rsidP="00D32ECD">
      <w:pPr>
        <w:numPr>
          <w:ilvl w:val="0"/>
          <w:numId w:val="6"/>
        </w:numPr>
        <w:tabs>
          <w:tab w:val="left" w:pos="851"/>
          <w:tab w:val="left" w:pos="1843"/>
        </w:tabs>
        <w:spacing w:line="240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  <w:lang w:eastAsia="cs-CZ"/>
        </w:rPr>
      </w:pPr>
      <w:r w:rsidRPr="005E2D3A">
        <w:rPr>
          <w:rFonts w:ascii="Calibri" w:eastAsia="Times New Roman" w:hAnsi="Calibri" w:cs="Calibri"/>
          <w:sz w:val="22"/>
          <w:szCs w:val="22"/>
          <w:lang w:eastAsia="cs-CZ"/>
        </w:rPr>
        <w:t>Dodávky uskutečněné v průběhu daného měsíce budou fakturovány daňovým dokladem dle § 31b zákona č. 235/2004 Sb.</w:t>
      </w:r>
      <w:r w:rsidR="00D44A5B">
        <w:rPr>
          <w:rFonts w:ascii="Calibri" w:eastAsia="Times New Roman" w:hAnsi="Calibri" w:cs="Calibri"/>
          <w:sz w:val="22"/>
          <w:szCs w:val="22"/>
          <w:lang w:eastAsia="cs-CZ"/>
        </w:rPr>
        <w:t>,</w:t>
      </w:r>
      <w:r w:rsidRPr="005E2D3A">
        <w:rPr>
          <w:rFonts w:ascii="Calibri" w:eastAsia="Times New Roman" w:hAnsi="Calibri" w:cs="Calibri"/>
          <w:sz w:val="22"/>
          <w:szCs w:val="22"/>
          <w:lang w:eastAsia="cs-CZ"/>
        </w:rPr>
        <w:t xml:space="preserve"> o DPH</w:t>
      </w:r>
      <w:r w:rsidR="00D44A5B">
        <w:rPr>
          <w:rFonts w:ascii="Calibri" w:eastAsia="Times New Roman" w:hAnsi="Calibri" w:cs="Calibri"/>
          <w:sz w:val="22"/>
          <w:szCs w:val="22"/>
          <w:lang w:eastAsia="cs-CZ"/>
        </w:rPr>
        <w:t>,</w:t>
      </w:r>
      <w:r w:rsidRPr="005E2D3A">
        <w:rPr>
          <w:rFonts w:ascii="Calibri" w:eastAsia="Times New Roman" w:hAnsi="Calibri" w:cs="Calibri"/>
          <w:sz w:val="22"/>
          <w:szCs w:val="22"/>
          <w:lang w:eastAsia="cs-CZ"/>
        </w:rPr>
        <w:t xml:space="preserve"> ve znění pozdějších předpisů. V souladu s nařízením vlády č</w:t>
      </w:r>
      <w:r>
        <w:rPr>
          <w:rFonts w:ascii="Calibri" w:eastAsia="Times New Roman" w:hAnsi="Calibri" w:cs="Calibri"/>
          <w:sz w:val="22"/>
          <w:szCs w:val="22"/>
          <w:lang w:eastAsia="cs-CZ"/>
        </w:rPr>
        <w:t xml:space="preserve">. </w:t>
      </w:r>
      <w:r w:rsidRPr="005E2D3A">
        <w:rPr>
          <w:rFonts w:ascii="Calibri" w:eastAsia="Times New Roman" w:hAnsi="Calibri" w:cs="Calibri"/>
          <w:sz w:val="22"/>
          <w:szCs w:val="22"/>
          <w:lang w:eastAsia="cs-CZ"/>
        </w:rPr>
        <w:t>361/2014</w:t>
      </w:r>
      <w:r>
        <w:rPr>
          <w:rFonts w:ascii="Calibri" w:eastAsia="Times New Roman" w:hAnsi="Calibri" w:cs="Calibri"/>
          <w:sz w:val="22"/>
          <w:szCs w:val="22"/>
          <w:lang w:eastAsia="cs-CZ"/>
        </w:rPr>
        <w:t xml:space="preserve"> Sb.</w:t>
      </w:r>
      <w:r w:rsidR="00D44A5B">
        <w:rPr>
          <w:rFonts w:ascii="Calibri" w:eastAsia="Times New Roman" w:hAnsi="Calibri" w:cs="Calibri"/>
          <w:sz w:val="22"/>
          <w:szCs w:val="22"/>
          <w:lang w:eastAsia="cs-CZ"/>
        </w:rPr>
        <w:t>,</w:t>
      </w:r>
      <w:r w:rsidRPr="005E2D3A">
        <w:rPr>
          <w:rFonts w:ascii="Calibri" w:eastAsia="Times New Roman" w:hAnsi="Calibri" w:cs="Calibri"/>
          <w:sz w:val="22"/>
          <w:szCs w:val="22"/>
          <w:lang w:eastAsia="cs-CZ"/>
        </w:rPr>
        <w:t xml:space="preserve"> ve znění pozdějších předpisů</w:t>
      </w:r>
      <w:r w:rsidRPr="00466D58">
        <w:rPr>
          <w:rFonts w:ascii="Calibri" w:eastAsia="Times New Roman" w:hAnsi="Calibri" w:cs="Calibri"/>
          <w:sz w:val="22"/>
          <w:szCs w:val="22"/>
          <w:lang w:eastAsia="cs-CZ"/>
        </w:rPr>
        <w:t>,</w:t>
      </w:r>
      <w:r w:rsidRPr="00BC037D">
        <w:rPr>
          <w:rFonts w:ascii="Calibri" w:eastAsia="Times New Roman" w:hAnsi="Calibri" w:cs="Calibri"/>
          <w:sz w:val="22"/>
          <w:szCs w:val="22"/>
          <w:lang w:eastAsia="cs-CZ"/>
        </w:rPr>
        <w:t xml:space="preserve"> § 2, odst. 5, se obě strany dohodly, že na dodávky osiva v částce nižší, než je částka </w:t>
      </w:r>
      <w:r w:rsidR="00925D66">
        <w:rPr>
          <w:rFonts w:ascii="Calibri" w:eastAsia="Times New Roman" w:hAnsi="Calibri" w:cs="Calibri"/>
          <w:sz w:val="22"/>
          <w:szCs w:val="22"/>
          <w:lang w:eastAsia="cs-CZ"/>
        </w:rPr>
        <w:t xml:space="preserve">uvedená v § 2, odst. 2 (tj. 100 </w:t>
      </w:r>
      <w:r w:rsidRPr="00BC037D">
        <w:rPr>
          <w:rFonts w:ascii="Calibri" w:eastAsia="Times New Roman" w:hAnsi="Calibri" w:cs="Calibri"/>
          <w:sz w:val="22"/>
          <w:szCs w:val="22"/>
          <w:lang w:eastAsia="cs-CZ"/>
        </w:rPr>
        <w:t xml:space="preserve">000 Kč), bude použit </w:t>
      </w:r>
      <w:r>
        <w:rPr>
          <w:rFonts w:ascii="Calibri" w:eastAsia="Times New Roman" w:hAnsi="Calibri" w:cs="Calibri"/>
          <w:sz w:val="22"/>
          <w:szCs w:val="22"/>
          <w:lang w:eastAsia="cs-CZ"/>
        </w:rPr>
        <w:t>režim</w:t>
      </w:r>
      <w:r w:rsidR="0085249B">
        <w:rPr>
          <w:rFonts w:ascii="Calibri" w:eastAsia="Times New Roman" w:hAnsi="Calibri" w:cs="Calibri"/>
          <w:sz w:val="22"/>
          <w:szCs w:val="22"/>
          <w:lang w:eastAsia="cs-CZ"/>
        </w:rPr>
        <w:t xml:space="preserve"> přenesení</w:t>
      </w:r>
      <w:r w:rsidRPr="00BC037D">
        <w:rPr>
          <w:rFonts w:ascii="Calibri" w:eastAsia="Times New Roman" w:hAnsi="Calibri" w:cs="Calibri"/>
          <w:sz w:val="22"/>
          <w:szCs w:val="22"/>
          <w:lang w:eastAsia="cs-CZ"/>
        </w:rPr>
        <w:t xml:space="preserve"> daňové povinnosti.</w:t>
      </w:r>
    </w:p>
    <w:p w14:paraId="5669F07B" w14:textId="77777777" w:rsidR="00BC037D" w:rsidRPr="00BC037D" w:rsidRDefault="00BC037D" w:rsidP="00BC037D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z w:val="22"/>
          <w:szCs w:val="22"/>
          <w:lang w:val="x-none" w:eastAsia="cs-CZ"/>
        </w:rPr>
      </w:pPr>
      <w:r w:rsidRPr="00BC037D">
        <w:rPr>
          <w:rFonts w:ascii="Calibri" w:eastAsia="Times New Roman" w:hAnsi="Calibri" w:cs="Calibri"/>
          <w:b/>
          <w:sz w:val="22"/>
          <w:szCs w:val="22"/>
          <w:lang w:val="x-none" w:eastAsia="cs-CZ"/>
        </w:rPr>
        <w:t>VII.</w:t>
      </w:r>
    </w:p>
    <w:p w14:paraId="393B8676" w14:textId="08F48EB3" w:rsidR="00BC037D" w:rsidRPr="00BC037D" w:rsidRDefault="00BC037D" w:rsidP="00BC037D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z w:val="22"/>
          <w:szCs w:val="22"/>
          <w:lang w:val="x-none" w:eastAsia="cs-CZ"/>
        </w:rPr>
      </w:pPr>
      <w:r w:rsidRPr="00BC037D">
        <w:rPr>
          <w:rFonts w:ascii="Calibri" w:eastAsia="Times New Roman" w:hAnsi="Calibri" w:cs="Calibri"/>
          <w:b/>
          <w:sz w:val="22"/>
          <w:szCs w:val="22"/>
          <w:lang w:val="x-none" w:eastAsia="cs-CZ"/>
        </w:rPr>
        <w:t xml:space="preserve">Platby a </w:t>
      </w:r>
      <w:r w:rsidR="009373A8">
        <w:rPr>
          <w:rFonts w:ascii="Calibri" w:eastAsia="Times New Roman" w:hAnsi="Calibri" w:cs="Calibri"/>
          <w:b/>
          <w:sz w:val="22"/>
          <w:szCs w:val="22"/>
          <w:lang w:val="x-none" w:eastAsia="cs-CZ"/>
        </w:rPr>
        <w:t xml:space="preserve">smluvní </w:t>
      </w:r>
      <w:r w:rsidRPr="00BC037D">
        <w:rPr>
          <w:rFonts w:ascii="Calibri" w:eastAsia="Times New Roman" w:hAnsi="Calibri" w:cs="Calibri"/>
          <w:b/>
          <w:sz w:val="22"/>
          <w:szCs w:val="22"/>
          <w:lang w:val="x-none" w:eastAsia="cs-CZ"/>
        </w:rPr>
        <w:t>sankce</w:t>
      </w:r>
    </w:p>
    <w:p w14:paraId="3BA2264C" w14:textId="77777777" w:rsidR="00BC037D" w:rsidRPr="00BC037D" w:rsidRDefault="00BC037D" w:rsidP="00466D58">
      <w:pPr>
        <w:numPr>
          <w:ilvl w:val="0"/>
          <w:numId w:val="5"/>
        </w:numPr>
        <w:tabs>
          <w:tab w:val="left" w:pos="851"/>
          <w:tab w:val="left" w:pos="1843"/>
        </w:tabs>
        <w:spacing w:line="240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  <w:lang w:eastAsia="cs-CZ"/>
        </w:rPr>
      </w:pPr>
      <w:r w:rsidRPr="00BC037D">
        <w:rPr>
          <w:rFonts w:ascii="Calibri" w:eastAsia="Times New Roman" w:hAnsi="Calibri" w:cs="Calibri"/>
          <w:sz w:val="22"/>
          <w:szCs w:val="22"/>
          <w:lang w:eastAsia="cs-CZ"/>
        </w:rPr>
        <w:t xml:space="preserve">Platba kupní ceny se provádí v české měně na účet prodávajícího. </w:t>
      </w:r>
    </w:p>
    <w:p w14:paraId="56A40BBF" w14:textId="420E8CA0" w:rsidR="00BC037D" w:rsidRPr="00BC037D" w:rsidRDefault="00BC037D" w:rsidP="00466D58">
      <w:pPr>
        <w:numPr>
          <w:ilvl w:val="0"/>
          <w:numId w:val="5"/>
        </w:numPr>
        <w:tabs>
          <w:tab w:val="left" w:pos="851"/>
          <w:tab w:val="left" w:pos="1843"/>
        </w:tabs>
        <w:spacing w:line="240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  <w:lang w:eastAsia="cs-CZ"/>
        </w:rPr>
      </w:pPr>
      <w:r w:rsidRPr="00BC037D">
        <w:rPr>
          <w:rFonts w:ascii="Calibri" w:eastAsia="Times New Roman" w:hAnsi="Calibri" w:cs="Calibri"/>
          <w:sz w:val="22"/>
          <w:szCs w:val="22"/>
          <w:lang w:eastAsia="cs-CZ"/>
        </w:rPr>
        <w:lastRenderedPageBreak/>
        <w:t>Pokud bude u části nebo celé dodávky osiva uplatněna včasnější platba podle čl. VI</w:t>
      </w:r>
      <w:r w:rsidRPr="009C6514">
        <w:rPr>
          <w:rFonts w:ascii="Calibri" w:eastAsia="Times New Roman" w:hAnsi="Calibri" w:cs="Calibri"/>
          <w:sz w:val="22"/>
          <w:szCs w:val="22"/>
          <w:lang w:eastAsia="cs-CZ"/>
        </w:rPr>
        <w:t xml:space="preserve">, odst. </w:t>
      </w:r>
      <w:r w:rsidR="00340EB0">
        <w:rPr>
          <w:rFonts w:ascii="Calibri" w:eastAsia="Times New Roman" w:hAnsi="Calibri" w:cs="Calibri"/>
          <w:sz w:val="22"/>
          <w:szCs w:val="22"/>
          <w:lang w:eastAsia="cs-CZ"/>
        </w:rPr>
        <w:t>2</w:t>
      </w:r>
      <w:r w:rsidRPr="009C6514">
        <w:rPr>
          <w:rFonts w:ascii="Calibri" w:eastAsia="Times New Roman" w:hAnsi="Calibri" w:cs="Calibri"/>
          <w:sz w:val="22"/>
          <w:szCs w:val="22"/>
          <w:lang w:eastAsia="cs-CZ"/>
        </w:rPr>
        <w:t>., na</w:t>
      </w:r>
      <w:r w:rsidRPr="00BC037D">
        <w:rPr>
          <w:rFonts w:ascii="Calibri" w:eastAsia="Times New Roman" w:hAnsi="Calibri" w:cs="Calibri"/>
          <w:sz w:val="22"/>
          <w:szCs w:val="22"/>
          <w:lang w:eastAsia="cs-CZ"/>
        </w:rPr>
        <w:t xml:space="preserve"> tuto skutečnost kupující prodávajícího písemně upozorní při platbě faktury.</w:t>
      </w:r>
    </w:p>
    <w:p w14:paraId="6E638BEE" w14:textId="77777777" w:rsidR="00BC037D" w:rsidRPr="00BC037D" w:rsidRDefault="00BC037D" w:rsidP="00466D58">
      <w:pPr>
        <w:numPr>
          <w:ilvl w:val="0"/>
          <w:numId w:val="5"/>
        </w:numPr>
        <w:tabs>
          <w:tab w:val="left" w:pos="851"/>
          <w:tab w:val="left" w:pos="1843"/>
        </w:tabs>
        <w:spacing w:line="240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  <w:lang w:eastAsia="cs-CZ"/>
        </w:rPr>
      </w:pPr>
      <w:r w:rsidRPr="00BC037D">
        <w:rPr>
          <w:rFonts w:ascii="Calibri" w:eastAsia="Times New Roman" w:hAnsi="Calibri" w:cs="Calibri"/>
          <w:sz w:val="22"/>
          <w:szCs w:val="22"/>
          <w:lang w:eastAsia="cs-CZ"/>
        </w:rPr>
        <w:t xml:space="preserve">V případě, že kupující neuhradí cenu v termínu splatnosti, je prodávající oprávněn požadovat úroky z prodlení ve výši 0,05 % z dlužné částky za každý den prodlení. </w:t>
      </w:r>
    </w:p>
    <w:p w14:paraId="7BFC18BA" w14:textId="065DDE29" w:rsidR="00BC037D" w:rsidRPr="00BC037D" w:rsidRDefault="00BC037D" w:rsidP="00466D58">
      <w:pPr>
        <w:numPr>
          <w:ilvl w:val="0"/>
          <w:numId w:val="5"/>
        </w:numPr>
        <w:tabs>
          <w:tab w:val="left" w:pos="851"/>
          <w:tab w:val="left" w:pos="1843"/>
        </w:tabs>
        <w:spacing w:line="240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  <w:lang w:eastAsia="cs-CZ"/>
        </w:rPr>
      </w:pPr>
      <w:r w:rsidRPr="00BC037D">
        <w:rPr>
          <w:rFonts w:ascii="Calibri" w:eastAsia="Times New Roman" w:hAnsi="Calibri" w:cs="Calibri"/>
          <w:sz w:val="22"/>
          <w:szCs w:val="22"/>
          <w:lang w:eastAsia="cs-CZ"/>
        </w:rPr>
        <w:t xml:space="preserve">Kupující souhlasí s úhradou kupní ceny za osivo cukrovky formou započtení jeho pohledávek za prodávajícím plynoucí ze samostatně uzavřené kupní smlouvy na cukrovku v kampani </w:t>
      </w:r>
      <w:r w:rsidR="009B1CDD" w:rsidRPr="00BC037D">
        <w:rPr>
          <w:rFonts w:ascii="Calibri" w:eastAsia="Times New Roman" w:hAnsi="Calibri" w:cs="Calibri"/>
          <w:sz w:val="22"/>
          <w:szCs w:val="22"/>
          <w:lang w:eastAsia="cs-CZ"/>
        </w:rPr>
        <w:t>202</w:t>
      </w:r>
      <w:r w:rsidR="009B1CDD">
        <w:rPr>
          <w:rFonts w:ascii="Calibri" w:eastAsia="Times New Roman" w:hAnsi="Calibri" w:cs="Calibri"/>
          <w:sz w:val="22"/>
          <w:szCs w:val="22"/>
          <w:lang w:eastAsia="cs-CZ"/>
        </w:rPr>
        <w:t>5</w:t>
      </w:r>
      <w:r w:rsidRPr="00BC037D">
        <w:rPr>
          <w:rFonts w:ascii="Calibri" w:eastAsia="Times New Roman" w:hAnsi="Calibri" w:cs="Calibri"/>
          <w:sz w:val="22"/>
          <w:szCs w:val="22"/>
          <w:lang w:eastAsia="cs-CZ"/>
        </w:rPr>
        <w:t>/</w:t>
      </w:r>
      <w:r w:rsidR="009B1CDD" w:rsidRPr="00BC037D">
        <w:rPr>
          <w:rFonts w:ascii="Calibri" w:eastAsia="Times New Roman" w:hAnsi="Calibri" w:cs="Calibri"/>
          <w:sz w:val="22"/>
          <w:szCs w:val="22"/>
          <w:lang w:eastAsia="cs-CZ"/>
        </w:rPr>
        <w:t>202</w:t>
      </w:r>
      <w:r w:rsidR="009B1CDD">
        <w:rPr>
          <w:rFonts w:ascii="Calibri" w:eastAsia="Times New Roman" w:hAnsi="Calibri" w:cs="Calibri"/>
          <w:sz w:val="22"/>
          <w:szCs w:val="22"/>
          <w:lang w:eastAsia="cs-CZ"/>
        </w:rPr>
        <w:t>6</w:t>
      </w:r>
      <w:r w:rsidR="0085249B">
        <w:rPr>
          <w:rFonts w:ascii="Calibri" w:eastAsia="Times New Roman" w:hAnsi="Calibri" w:cs="Calibri"/>
          <w:sz w:val="22"/>
          <w:szCs w:val="22"/>
          <w:lang w:eastAsia="cs-CZ"/>
        </w:rPr>
        <w:t>,</w:t>
      </w:r>
      <w:r w:rsidR="009B1CDD" w:rsidRPr="00BC037D">
        <w:rPr>
          <w:rFonts w:ascii="Calibri" w:eastAsia="Times New Roman" w:hAnsi="Calibri" w:cs="Calibri"/>
          <w:sz w:val="22"/>
          <w:szCs w:val="22"/>
          <w:lang w:eastAsia="cs-CZ"/>
        </w:rPr>
        <w:t xml:space="preserve"> </w:t>
      </w:r>
      <w:r w:rsidRPr="00BC037D">
        <w:rPr>
          <w:rFonts w:ascii="Calibri" w:eastAsia="Times New Roman" w:hAnsi="Calibri" w:cs="Calibri"/>
          <w:sz w:val="22"/>
          <w:szCs w:val="22"/>
          <w:lang w:eastAsia="cs-CZ"/>
        </w:rPr>
        <w:t xml:space="preserve">a to k termínu 15. 10. </w:t>
      </w:r>
      <w:r w:rsidR="009B1CDD" w:rsidRPr="00BC037D">
        <w:rPr>
          <w:rFonts w:ascii="Calibri" w:eastAsia="Times New Roman" w:hAnsi="Calibri" w:cs="Calibri"/>
          <w:sz w:val="22"/>
          <w:szCs w:val="22"/>
          <w:lang w:eastAsia="cs-CZ"/>
        </w:rPr>
        <w:t>202</w:t>
      </w:r>
      <w:r w:rsidR="009B1CDD">
        <w:rPr>
          <w:rFonts w:ascii="Calibri" w:eastAsia="Times New Roman" w:hAnsi="Calibri" w:cs="Calibri"/>
          <w:sz w:val="22"/>
          <w:szCs w:val="22"/>
          <w:lang w:eastAsia="cs-CZ"/>
        </w:rPr>
        <w:t>5</w:t>
      </w:r>
      <w:r w:rsidRPr="00BC037D">
        <w:rPr>
          <w:rFonts w:ascii="Calibri" w:eastAsia="Times New Roman" w:hAnsi="Calibri" w:cs="Calibri"/>
          <w:sz w:val="22"/>
          <w:szCs w:val="22"/>
          <w:lang w:eastAsia="cs-CZ"/>
        </w:rPr>
        <w:t>, pokud se účastníci smlouvy nedohodnou jinak. Pokud k tomuto termínu nebude doposud dodána prodávajícímu cukrovka z důvodu odlišného harmonogramu dodávek na základě samostatně uzavřené kupní smlouvy na cukrovou řepu, prodávající neuplatní finanční sankci za pozdní platbu.</w:t>
      </w:r>
    </w:p>
    <w:p w14:paraId="114D8DBC" w14:textId="77777777" w:rsidR="00BC037D" w:rsidRPr="00BC037D" w:rsidRDefault="00BC037D" w:rsidP="00BC037D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z w:val="22"/>
          <w:szCs w:val="22"/>
          <w:lang w:val="x-none" w:eastAsia="cs-CZ"/>
        </w:rPr>
      </w:pPr>
      <w:r w:rsidRPr="00BC037D">
        <w:rPr>
          <w:rFonts w:ascii="Calibri" w:eastAsia="Times New Roman" w:hAnsi="Calibri" w:cs="Calibri"/>
          <w:b/>
          <w:sz w:val="22"/>
          <w:szCs w:val="22"/>
          <w:lang w:val="x-none" w:eastAsia="cs-CZ"/>
        </w:rPr>
        <w:t>VIII.</w:t>
      </w:r>
    </w:p>
    <w:p w14:paraId="67432A01" w14:textId="3321C8D9" w:rsidR="00BC037D" w:rsidRDefault="00BC037D" w:rsidP="00BC037D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z w:val="22"/>
          <w:szCs w:val="22"/>
          <w:lang w:val="x-none" w:eastAsia="cs-CZ"/>
        </w:rPr>
      </w:pPr>
      <w:r w:rsidRPr="00BC037D">
        <w:rPr>
          <w:rFonts w:ascii="Calibri" w:eastAsia="Times New Roman" w:hAnsi="Calibri" w:cs="Calibri"/>
          <w:b/>
          <w:sz w:val="22"/>
          <w:szCs w:val="22"/>
          <w:lang w:val="x-none" w:eastAsia="cs-CZ"/>
        </w:rPr>
        <w:t>Jiná ujednání</w:t>
      </w:r>
    </w:p>
    <w:p w14:paraId="0DA45EF1" w14:textId="77777777" w:rsidR="001859BA" w:rsidRPr="003A71C1" w:rsidRDefault="001859BA" w:rsidP="001859BA">
      <w:pPr>
        <w:pStyle w:val="Odstavecseseznamem"/>
        <w:tabs>
          <w:tab w:val="left" w:pos="851"/>
          <w:tab w:val="left" w:pos="1843"/>
        </w:tabs>
        <w:spacing w:after="0" w:line="240" w:lineRule="auto"/>
        <w:ind w:left="284"/>
        <w:jc w:val="both"/>
        <w:rPr>
          <w:rFonts w:ascii="Calibri" w:eastAsia="Times New Roman" w:hAnsi="Calibri" w:cs="Calibri"/>
          <w:sz w:val="22"/>
          <w:szCs w:val="22"/>
          <w:lang w:eastAsia="cs-CZ"/>
        </w:rPr>
      </w:pPr>
    </w:p>
    <w:p w14:paraId="0E5D7FAD" w14:textId="2A46C393" w:rsidR="00C942AE" w:rsidRPr="00466D58" w:rsidRDefault="00BC037D" w:rsidP="00466D58">
      <w:pPr>
        <w:numPr>
          <w:ilvl w:val="0"/>
          <w:numId w:val="7"/>
        </w:numPr>
        <w:tabs>
          <w:tab w:val="left" w:pos="851"/>
          <w:tab w:val="left" w:pos="1843"/>
        </w:tabs>
        <w:spacing w:line="240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  <w:lang w:eastAsia="cs-CZ"/>
        </w:rPr>
      </w:pPr>
      <w:r w:rsidRPr="00BC037D">
        <w:rPr>
          <w:rFonts w:ascii="Calibri" w:eastAsia="Times New Roman" w:hAnsi="Calibri" w:cs="Calibri"/>
          <w:sz w:val="22"/>
          <w:szCs w:val="22"/>
          <w:lang w:eastAsia="cs-CZ"/>
        </w:rPr>
        <w:t xml:space="preserve">V případě, že na základě samostatně uzavřené kupní smlouvy na cukrovou řepu, kupující nedodá prodávajícímu množství řepy dostatečné k pokrytí jeho kupní ceny za osivo, kupující se zavazuje, že dlužnou částku uhradí na účet prodávajícího nejpozději </w:t>
      </w:r>
      <w:r w:rsidRPr="005E2D3A">
        <w:rPr>
          <w:rFonts w:ascii="Calibri" w:eastAsia="Times New Roman" w:hAnsi="Calibri" w:cs="Calibri"/>
          <w:sz w:val="22"/>
          <w:szCs w:val="22"/>
          <w:lang w:eastAsia="cs-CZ"/>
        </w:rPr>
        <w:t>k 31.</w:t>
      </w:r>
      <w:r w:rsidR="0085249B">
        <w:rPr>
          <w:rFonts w:ascii="Calibri" w:eastAsia="Times New Roman" w:hAnsi="Calibri" w:cs="Calibri"/>
          <w:sz w:val="22"/>
          <w:szCs w:val="22"/>
          <w:lang w:eastAsia="cs-CZ"/>
        </w:rPr>
        <w:t xml:space="preserve"> </w:t>
      </w:r>
      <w:r w:rsidRPr="005E2D3A">
        <w:rPr>
          <w:rFonts w:ascii="Calibri" w:eastAsia="Times New Roman" w:hAnsi="Calibri" w:cs="Calibri"/>
          <w:sz w:val="22"/>
          <w:szCs w:val="22"/>
          <w:lang w:eastAsia="cs-CZ"/>
        </w:rPr>
        <w:t>12.</w:t>
      </w:r>
      <w:r w:rsidR="0085249B">
        <w:rPr>
          <w:rFonts w:ascii="Calibri" w:eastAsia="Times New Roman" w:hAnsi="Calibri" w:cs="Calibri"/>
          <w:sz w:val="22"/>
          <w:szCs w:val="22"/>
          <w:lang w:eastAsia="cs-CZ"/>
        </w:rPr>
        <w:t xml:space="preserve"> </w:t>
      </w:r>
      <w:r w:rsidR="00340EB0" w:rsidRPr="005E2D3A">
        <w:rPr>
          <w:rFonts w:ascii="Calibri" w:eastAsia="Times New Roman" w:hAnsi="Calibri" w:cs="Calibri"/>
          <w:sz w:val="22"/>
          <w:szCs w:val="22"/>
          <w:lang w:eastAsia="cs-CZ"/>
        </w:rPr>
        <w:t>202</w:t>
      </w:r>
      <w:r w:rsidR="00340EB0">
        <w:rPr>
          <w:rFonts w:ascii="Calibri" w:eastAsia="Times New Roman" w:hAnsi="Calibri" w:cs="Calibri"/>
          <w:sz w:val="22"/>
          <w:szCs w:val="22"/>
          <w:lang w:eastAsia="cs-CZ"/>
        </w:rPr>
        <w:t>5</w:t>
      </w:r>
      <w:r w:rsidRPr="005E2D3A">
        <w:rPr>
          <w:rFonts w:ascii="Calibri" w:eastAsia="Times New Roman" w:hAnsi="Calibri" w:cs="Calibri"/>
          <w:sz w:val="22"/>
          <w:szCs w:val="22"/>
          <w:lang w:eastAsia="cs-CZ"/>
        </w:rPr>
        <w:t>.</w:t>
      </w:r>
    </w:p>
    <w:p w14:paraId="5C583C92" w14:textId="03EF08DF" w:rsidR="00C942AE" w:rsidRPr="00466D58" w:rsidRDefault="00BC037D" w:rsidP="00466D58">
      <w:pPr>
        <w:numPr>
          <w:ilvl w:val="0"/>
          <w:numId w:val="7"/>
        </w:numPr>
        <w:tabs>
          <w:tab w:val="left" w:pos="851"/>
          <w:tab w:val="left" w:pos="1843"/>
        </w:tabs>
        <w:spacing w:line="240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  <w:lang w:eastAsia="cs-CZ"/>
        </w:rPr>
      </w:pPr>
      <w:r w:rsidRPr="00D310EC">
        <w:rPr>
          <w:rFonts w:ascii="Calibri" w:eastAsia="Times New Roman" w:hAnsi="Calibri" w:cs="Calibri"/>
          <w:sz w:val="22"/>
          <w:szCs w:val="22"/>
          <w:lang w:eastAsia="cs-CZ"/>
        </w:rPr>
        <w:t xml:space="preserve">Smluvní strany se dohodly, že pokud o to prodávající požádá, bude nárok prodávajícího na zaplacení osiva zajištěn v samostatné smlouvě dle podmínek Občanského zákoníku zajišťovacím převodem práva na dodávku cukrovky (nebo v pozdější fázi pěstování na samotnou cukrovku), která se bude nacházet na smluvní ploše cukrovky, uvedené </w:t>
      </w:r>
      <w:r w:rsidRPr="009C6514">
        <w:rPr>
          <w:rFonts w:ascii="Calibri" w:eastAsia="Times New Roman" w:hAnsi="Calibri" w:cs="Calibri"/>
          <w:sz w:val="22"/>
          <w:szCs w:val="22"/>
          <w:lang w:eastAsia="cs-CZ"/>
        </w:rPr>
        <w:t>v</w:t>
      </w:r>
      <w:r w:rsidR="004826BE" w:rsidRPr="009C6514">
        <w:rPr>
          <w:rFonts w:ascii="Calibri" w:eastAsia="Times New Roman" w:hAnsi="Calibri" w:cs="Calibri"/>
          <w:sz w:val="22"/>
          <w:szCs w:val="22"/>
          <w:lang w:eastAsia="cs-CZ"/>
        </w:rPr>
        <w:t>  čl. 8, bodu 8.8</w:t>
      </w:r>
      <w:r w:rsidRPr="009C6514">
        <w:rPr>
          <w:rFonts w:ascii="Calibri" w:eastAsia="Times New Roman" w:hAnsi="Calibri" w:cs="Calibri"/>
          <w:b/>
          <w:sz w:val="22"/>
          <w:szCs w:val="22"/>
          <w:lang w:eastAsia="cs-CZ"/>
        </w:rPr>
        <w:t xml:space="preserve"> </w:t>
      </w:r>
      <w:r w:rsidRPr="009C6514">
        <w:rPr>
          <w:rFonts w:ascii="Calibri" w:eastAsia="Times New Roman" w:hAnsi="Calibri" w:cs="Calibri"/>
          <w:sz w:val="22"/>
          <w:szCs w:val="22"/>
          <w:lang w:eastAsia="cs-CZ"/>
        </w:rPr>
        <w:t>kupní smlouvy</w:t>
      </w:r>
      <w:r w:rsidRPr="00D310EC">
        <w:rPr>
          <w:rFonts w:ascii="Calibri" w:eastAsia="Times New Roman" w:hAnsi="Calibri" w:cs="Calibri"/>
          <w:sz w:val="22"/>
          <w:szCs w:val="22"/>
          <w:lang w:eastAsia="cs-CZ"/>
        </w:rPr>
        <w:t xml:space="preserve"> na dodávku cukrovky v kampani </w:t>
      </w:r>
      <w:r w:rsidR="00340EB0" w:rsidRPr="00D310EC">
        <w:rPr>
          <w:rFonts w:ascii="Calibri" w:eastAsia="Times New Roman" w:hAnsi="Calibri" w:cs="Calibri"/>
          <w:sz w:val="22"/>
          <w:szCs w:val="22"/>
          <w:lang w:eastAsia="cs-CZ"/>
        </w:rPr>
        <w:t>202</w:t>
      </w:r>
      <w:r w:rsidR="00340EB0">
        <w:rPr>
          <w:rFonts w:ascii="Calibri" w:eastAsia="Times New Roman" w:hAnsi="Calibri" w:cs="Calibri"/>
          <w:sz w:val="22"/>
          <w:szCs w:val="22"/>
          <w:lang w:eastAsia="cs-CZ"/>
        </w:rPr>
        <w:t>5</w:t>
      </w:r>
      <w:r w:rsidRPr="00D310EC">
        <w:rPr>
          <w:rFonts w:ascii="Calibri" w:eastAsia="Times New Roman" w:hAnsi="Calibri" w:cs="Calibri"/>
          <w:sz w:val="22"/>
          <w:szCs w:val="22"/>
          <w:lang w:eastAsia="cs-CZ"/>
        </w:rPr>
        <w:t>/</w:t>
      </w:r>
      <w:r w:rsidR="00340EB0" w:rsidRPr="00D310EC">
        <w:rPr>
          <w:rFonts w:ascii="Calibri" w:eastAsia="Times New Roman" w:hAnsi="Calibri" w:cs="Calibri"/>
          <w:sz w:val="22"/>
          <w:szCs w:val="22"/>
          <w:lang w:eastAsia="cs-CZ"/>
        </w:rPr>
        <w:t>2</w:t>
      </w:r>
      <w:r w:rsidR="00340EB0">
        <w:rPr>
          <w:rFonts w:ascii="Calibri" w:eastAsia="Times New Roman" w:hAnsi="Calibri" w:cs="Calibri"/>
          <w:sz w:val="22"/>
          <w:szCs w:val="22"/>
          <w:lang w:eastAsia="cs-CZ"/>
        </w:rPr>
        <w:t>6</w:t>
      </w:r>
      <w:r w:rsidRPr="00D310EC">
        <w:rPr>
          <w:rFonts w:ascii="Calibri" w:eastAsia="Times New Roman" w:hAnsi="Calibri" w:cs="Calibri"/>
          <w:sz w:val="22"/>
          <w:szCs w:val="22"/>
          <w:lang w:eastAsia="cs-CZ"/>
        </w:rPr>
        <w:t>.</w:t>
      </w:r>
    </w:p>
    <w:p w14:paraId="6F99761A" w14:textId="75DAF7B3" w:rsidR="00BC037D" w:rsidRDefault="00BC037D" w:rsidP="00466D58">
      <w:pPr>
        <w:numPr>
          <w:ilvl w:val="0"/>
          <w:numId w:val="7"/>
        </w:numPr>
        <w:tabs>
          <w:tab w:val="left" w:pos="851"/>
          <w:tab w:val="left" w:pos="1843"/>
        </w:tabs>
        <w:spacing w:line="240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  <w:lang w:eastAsia="cs-CZ"/>
        </w:rPr>
      </w:pPr>
      <w:r w:rsidRPr="00D310EC">
        <w:rPr>
          <w:rFonts w:ascii="Calibri" w:eastAsia="Times New Roman" w:hAnsi="Calibri" w:cs="Calibri"/>
          <w:sz w:val="22"/>
          <w:szCs w:val="22"/>
          <w:lang w:eastAsia="cs-CZ"/>
        </w:rPr>
        <w:t>Jestliže se splnění dodávky osiv stalo nemožným v důsledku živelné pohromy či jiné neodvratitelné události, závazek ze smlouvy zaniká, a to bez nároku na náhradu škody, jsou-li dány okolnosti vylučující odpovědnost.</w:t>
      </w:r>
    </w:p>
    <w:p w14:paraId="6C5D780C" w14:textId="77777777" w:rsidR="001859BA" w:rsidRDefault="001859BA" w:rsidP="001859BA">
      <w:pPr>
        <w:tabs>
          <w:tab w:val="left" w:pos="851"/>
          <w:tab w:val="left" w:pos="1843"/>
        </w:tabs>
        <w:spacing w:after="0" w:line="240" w:lineRule="auto"/>
        <w:ind w:left="283"/>
        <w:jc w:val="both"/>
        <w:rPr>
          <w:rFonts w:ascii="Calibri" w:eastAsia="Times New Roman" w:hAnsi="Calibri" w:cs="Calibri"/>
          <w:sz w:val="22"/>
          <w:szCs w:val="22"/>
          <w:lang w:eastAsia="cs-CZ"/>
        </w:rPr>
      </w:pPr>
    </w:p>
    <w:p w14:paraId="6D54B136" w14:textId="77777777" w:rsidR="00BC037D" w:rsidRPr="00BC037D" w:rsidRDefault="00BC037D" w:rsidP="00BC037D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z w:val="22"/>
          <w:szCs w:val="22"/>
          <w:lang w:val="x-none" w:eastAsia="cs-CZ"/>
        </w:rPr>
      </w:pPr>
      <w:r w:rsidRPr="00BC037D">
        <w:rPr>
          <w:rFonts w:ascii="Calibri" w:eastAsia="Times New Roman" w:hAnsi="Calibri" w:cs="Calibri"/>
          <w:b/>
          <w:sz w:val="22"/>
          <w:szCs w:val="22"/>
          <w:lang w:val="x-none" w:eastAsia="cs-CZ"/>
        </w:rPr>
        <w:t>IX.</w:t>
      </w:r>
    </w:p>
    <w:p w14:paraId="651F68DD" w14:textId="77777777" w:rsidR="00BC037D" w:rsidRPr="00BC037D" w:rsidRDefault="00BC037D" w:rsidP="00BC037D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z w:val="22"/>
          <w:szCs w:val="22"/>
          <w:lang w:val="x-none" w:eastAsia="cs-CZ"/>
        </w:rPr>
      </w:pPr>
      <w:r w:rsidRPr="00BC037D">
        <w:rPr>
          <w:rFonts w:ascii="Calibri" w:eastAsia="Times New Roman" w:hAnsi="Calibri" w:cs="Calibri"/>
          <w:b/>
          <w:sz w:val="22"/>
          <w:szCs w:val="22"/>
          <w:lang w:val="x-none" w:eastAsia="cs-CZ"/>
        </w:rPr>
        <w:t>Závěrečná ustanovení</w:t>
      </w:r>
    </w:p>
    <w:p w14:paraId="0106D70E" w14:textId="3FE69592" w:rsidR="00BC037D" w:rsidRPr="00BC037D" w:rsidRDefault="00BC037D" w:rsidP="00C6681A">
      <w:pPr>
        <w:numPr>
          <w:ilvl w:val="0"/>
          <w:numId w:val="2"/>
        </w:numPr>
        <w:tabs>
          <w:tab w:val="left" w:pos="851"/>
          <w:tab w:val="left" w:pos="1843"/>
        </w:tabs>
        <w:spacing w:line="240" w:lineRule="auto"/>
        <w:jc w:val="both"/>
        <w:rPr>
          <w:rFonts w:ascii="Calibri" w:eastAsia="Times New Roman" w:hAnsi="Calibri" w:cs="Calibri"/>
          <w:sz w:val="22"/>
          <w:szCs w:val="22"/>
          <w:lang w:eastAsia="cs-CZ"/>
        </w:rPr>
      </w:pPr>
      <w:r w:rsidRPr="00BC037D">
        <w:rPr>
          <w:rFonts w:ascii="Calibri" w:eastAsia="Times New Roman" w:hAnsi="Calibri" w:cs="Calibri"/>
          <w:sz w:val="22"/>
          <w:szCs w:val="22"/>
          <w:lang w:eastAsia="cs-CZ"/>
        </w:rPr>
        <w:t xml:space="preserve">Tato smlouva se uzavírá na dodávku osiv pro osev v roce </w:t>
      </w:r>
      <w:r w:rsidR="00340EB0" w:rsidRPr="00BC037D">
        <w:rPr>
          <w:rFonts w:ascii="Calibri" w:eastAsia="Times New Roman" w:hAnsi="Calibri" w:cs="Calibri"/>
          <w:sz w:val="22"/>
          <w:szCs w:val="22"/>
          <w:lang w:eastAsia="cs-CZ"/>
        </w:rPr>
        <w:t>202</w:t>
      </w:r>
      <w:r w:rsidR="00340EB0">
        <w:rPr>
          <w:rFonts w:ascii="Calibri" w:eastAsia="Times New Roman" w:hAnsi="Calibri" w:cs="Calibri"/>
          <w:sz w:val="22"/>
          <w:szCs w:val="22"/>
          <w:lang w:eastAsia="cs-CZ"/>
        </w:rPr>
        <w:t>5</w:t>
      </w:r>
      <w:r w:rsidRPr="00BC037D">
        <w:rPr>
          <w:rFonts w:ascii="Calibri" w:eastAsia="Times New Roman" w:hAnsi="Calibri" w:cs="Calibri"/>
          <w:sz w:val="22"/>
          <w:szCs w:val="22"/>
          <w:lang w:eastAsia="cs-CZ"/>
        </w:rPr>
        <w:t xml:space="preserve">. </w:t>
      </w:r>
      <w:r w:rsidR="00C6681A" w:rsidRPr="004F56A1">
        <w:rPr>
          <w:rFonts w:ascii="Calibri" w:eastAsia="Times New Roman" w:hAnsi="Calibri" w:cs="Calibri"/>
          <w:sz w:val="22"/>
          <w:szCs w:val="22"/>
          <w:lang w:eastAsia="cs-CZ"/>
        </w:rPr>
        <w:t>Tato smlouva nabývá platnosti dnem podpisu a účinnosti dnem jejího uveřejnění v registru smluv podle zákona č. 340/2015 Sb., o registru smluv, v platném znění.</w:t>
      </w:r>
    </w:p>
    <w:p w14:paraId="7E74F5B8" w14:textId="77777777" w:rsidR="00BC037D" w:rsidRPr="00BC037D" w:rsidRDefault="00BC037D" w:rsidP="00466D58">
      <w:pPr>
        <w:numPr>
          <w:ilvl w:val="0"/>
          <w:numId w:val="2"/>
        </w:numPr>
        <w:tabs>
          <w:tab w:val="left" w:pos="851"/>
          <w:tab w:val="left" w:pos="1843"/>
        </w:tabs>
        <w:spacing w:line="240" w:lineRule="auto"/>
        <w:ind w:left="391" w:hanging="357"/>
        <w:jc w:val="both"/>
        <w:rPr>
          <w:rFonts w:ascii="Calibri" w:eastAsia="Times New Roman" w:hAnsi="Calibri" w:cs="Calibri"/>
          <w:sz w:val="22"/>
          <w:szCs w:val="22"/>
          <w:lang w:eastAsia="cs-CZ"/>
        </w:rPr>
      </w:pPr>
      <w:r w:rsidRPr="00BC037D">
        <w:rPr>
          <w:rFonts w:ascii="Calibri" w:eastAsia="Times New Roman" w:hAnsi="Calibri" w:cs="Calibri"/>
          <w:sz w:val="22"/>
          <w:szCs w:val="22"/>
          <w:lang w:eastAsia="cs-CZ"/>
        </w:rPr>
        <w:t>Není-li touto smlouvou upraveno jinak, jsou vztahy prodávajícího a kupujícího upraveny Občanským zákoníkem č.89/2012 Sb., v platném znění. Tato smlouva může být měněna pouze ve formě písemného, číslovaného a datovaného dodatku.</w:t>
      </w:r>
    </w:p>
    <w:p w14:paraId="6803988A" w14:textId="77777777" w:rsidR="00BC037D" w:rsidRDefault="00BC037D" w:rsidP="00466D58">
      <w:pPr>
        <w:numPr>
          <w:ilvl w:val="0"/>
          <w:numId w:val="2"/>
        </w:numPr>
        <w:tabs>
          <w:tab w:val="left" w:pos="851"/>
          <w:tab w:val="left" w:pos="1843"/>
        </w:tabs>
        <w:spacing w:line="240" w:lineRule="auto"/>
        <w:ind w:left="391" w:hanging="357"/>
        <w:rPr>
          <w:rFonts w:ascii="Calibri" w:eastAsia="Times New Roman" w:hAnsi="Calibri" w:cs="Calibri"/>
          <w:sz w:val="22"/>
          <w:szCs w:val="22"/>
          <w:lang w:eastAsia="cs-CZ"/>
        </w:rPr>
      </w:pPr>
      <w:r w:rsidRPr="00BC037D">
        <w:rPr>
          <w:rFonts w:ascii="Calibri" w:eastAsia="Times New Roman" w:hAnsi="Calibri" w:cs="Calibri"/>
          <w:sz w:val="22"/>
          <w:szCs w:val="22"/>
          <w:lang w:eastAsia="cs-CZ"/>
        </w:rPr>
        <w:t>Tato smlouva se vyhotovuje ve dvou stejnopisech, z nichž jeden obdrží kupující a jeden prodávající.</w:t>
      </w:r>
    </w:p>
    <w:p w14:paraId="5EA7885C" w14:textId="77777777" w:rsidR="00466D58" w:rsidRDefault="00466D58" w:rsidP="00466D58">
      <w:pPr>
        <w:tabs>
          <w:tab w:val="left" w:pos="851"/>
          <w:tab w:val="left" w:pos="1843"/>
        </w:tabs>
        <w:spacing w:after="0" w:line="240" w:lineRule="auto"/>
        <w:rPr>
          <w:rFonts w:ascii="Calibri" w:eastAsia="Times New Roman" w:hAnsi="Calibri" w:cs="Calibri"/>
          <w:sz w:val="22"/>
          <w:szCs w:val="22"/>
          <w:lang w:eastAsia="cs-CZ"/>
        </w:rPr>
      </w:pPr>
    </w:p>
    <w:p w14:paraId="5C270989" w14:textId="77777777" w:rsidR="00466D58" w:rsidRPr="00BC037D" w:rsidRDefault="00466D58" w:rsidP="00466D58">
      <w:pPr>
        <w:tabs>
          <w:tab w:val="left" w:pos="851"/>
          <w:tab w:val="left" w:pos="1843"/>
        </w:tabs>
        <w:spacing w:after="0" w:line="240" w:lineRule="auto"/>
        <w:rPr>
          <w:rFonts w:ascii="Calibri" w:eastAsia="Times New Roman" w:hAnsi="Calibri" w:cs="Calibri"/>
          <w:sz w:val="22"/>
          <w:szCs w:val="22"/>
          <w:lang w:eastAsia="cs-CZ"/>
        </w:rPr>
      </w:pPr>
    </w:p>
    <w:tbl>
      <w:tblPr>
        <w:tblW w:w="29045" w:type="dxa"/>
        <w:tblInd w:w="-34" w:type="dxa"/>
        <w:tblLook w:val="04A0" w:firstRow="1" w:lastRow="0" w:firstColumn="1" w:lastColumn="0" w:noHBand="0" w:noVBand="1"/>
      </w:tblPr>
      <w:tblGrid>
        <w:gridCol w:w="10808"/>
        <w:gridCol w:w="18237"/>
      </w:tblGrid>
      <w:tr w:rsidR="00BC037D" w:rsidRPr="00BC037D" w14:paraId="6699553F" w14:textId="77777777" w:rsidTr="007C238C">
        <w:tc>
          <w:tcPr>
            <w:tcW w:w="10808" w:type="dxa"/>
          </w:tcPr>
          <w:p w14:paraId="67B6A7E1" w14:textId="019B44DF" w:rsidR="00BC037D" w:rsidRPr="00A752EC" w:rsidRDefault="00340EB0" w:rsidP="00BC037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V</w:t>
            </w:r>
            <w:r w:rsidR="0085249B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 Šenově u Nového Jičína dne</w:t>
            </w:r>
            <w:r w:rsidR="00485CBC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 xml:space="preserve"> </w:t>
            </w:r>
            <w:r w:rsidR="00DD41BD" w:rsidRPr="00DD41BD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 xml:space="preserve">10. 3. </w:t>
            </w:r>
            <w:proofErr w:type="gramStart"/>
            <w:r w:rsidR="00DD41BD" w:rsidRPr="00DD41BD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 xml:space="preserve">2025             </w:t>
            </w:r>
            <w:r w:rsidR="00485CBC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 xml:space="preserve">    </w:t>
            </w:r>
            <w:r w:rsidR="00DD41BD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 xml:space="preserve"> </w:t>
            </w:r>
            <w:r w:rsidR="0085249B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V Hrušovanech</w:t>
            </w:r>
            <w:proofErr w:type="gramEnd"/>
            <w:r w:rsidR="0085249B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 xml:space="preserve"> nad Jevišovkou</w:t>
            </w:r>
            <w:r w:rsidR="00A752EC" w:rsidRPr="00A752EC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 xml:space="preserve"> dne </w:t>
            </w:r>
            <w:r w:rsidR="00DD41BD" w:rsidRPr="00DD41BD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 xml:space="preserve">10. 3. 2025             </w:t>
            </w:r>
            <w:r w:rsidR="00DD41BD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 xml:space="preserve">     </w:t>
            </w:r>
            <w:bookmarkStart w:id="0" w:name="_GoBack"/>
            <w:bookmarkEnd w:id="0"/>
          </w:p>
          <w:p w14:paraId="4B2A07AC" w14:textId="77777777" w:rsidR="00A752EC" w:rsidRPr="00A752EC" w:rsidRDefault="00A752EC" w:rsidP="00BC037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</w:p>
          <w:p w14:paraId="765134BD" w14:textId="77777777" w:rsidR="00A752EC" w:rsidRPr="00A752EC" w:rsidRDefault="00A752EC" w:rsidP="00BC037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</w:p>
          <w:p w14:paraId="77A45B3D" w14:textId="77777777" w:rsidR="00A752EC" w:rsidRDefault="00A752EC" w:rsidP="00BC037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A752EC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 xml:space="preserve">Kupující:                                                                 </w:t>
            </w:r>
            <w:r w:rsidR="0085249B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 xml:space="preserve">            </w:t>
            </w:r>
            <w:r w:rsidRPr="00A752EC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Prodávající:</w:t>
            </w:r>
          </w:p>
          <w:p w14:paraId="29284DDD" w14:textId="77777777" w:rsidR="0085249B" w:rsidRDefault="0085249B" w:rsidP="0085249B">
            <w:pPr>
              <w:ind w:left="705" w:hanging="705"/>
              <w:jc w:val="both"/>
              <w:rPr>
                <w:rFonts w:cstheme="minorHAnsi"/>
                <w:sz w:val="20"/>
                <w:szCs w:val="20"/>
              </w:rPr>
            </w:pPr>
          </w:p>
          <w:p w14:paraId="504BFEBB" w14:textId="77777777" w:rsidR="0085249B" w:rsidRDefault="0085249B" w:rsidP="00D32EC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8816AF5" w14:textId="77777777" w:rsidR="00D32ECD" w:rsidRDefault="00D32ECD" w:rsidP="00D32EC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C1E8AC0" w14:textId="0E782447" w:rsidR="0085249B" w:rsidRPr="0085249B" w:rsidRDefault="0085249B" w:rsidP="0085249B">
            <w:pPr>
              <w:ind w:left="705" w:hanging="705"/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_______________________________                               _______________________________</w:t>
            </w:r>
            <w:proofErr w:type="gramEnd"/>
          </w:p>
          <w:p w14:paraId="64C9E79D" w14:textId="77777777" w:rsidR="0085249B" w:rsidRPr="0085249B" w:rsidRDefault="0085249B" w:rsidP="0085249B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 xml:space="preserve">Ing. Radek Haas, ředitel </w:t>
            </w:r>
            <w:proofErr w:type="gramStart"/>
            <w:r w:rsidRPr="0085249B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 xml:space="preserve">podniku                                   </w:t>
            </w:r>
            <w:r w:rsidRPr="0085249B">
              <w:rPr>
                <w:rFonts w:cstheme="minorHAnsi"/>
                <w:sz w:val="22"/>
                <w:szCs w:val="22"/>
              </w:rPr>
              <w:t>Ing.</w:t>
            </w:r>
            <w:proofErr w:type="gramEnd"/>
            <w:r w:rsidRPr="0085249B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85249B">
              <w:rPr>
                <w:rFonts w:cstheme="minorHAnsi"/>
                <w:sz w:val="22"/>
                <w:szCs w:val="22"/>
              </w:rPr>
              <w:t>Ružena</w:t>
            </w:r>
            <w:proofErr w:type="spellEnd"/>
            <w:r w:rsidRPr="0085249B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85249B">
              <w:rPr>
                <w:rFonts w:cstheme="minorHAnsi"/>
                <w:sz w:val="22"/>
                <w:szCs w:val="22"/>
              </w:rPr>
              <w:t>Brádňanová</w:t>
            </w:r>
            <w:proofErr w:type="spellEnd"/>
            <w:r w:rsidRPr="0085249B">
              <w:rPr>
                <w:rFonts w:cstheme="minorHAnsi"/>
                <w:sz w:val="22"/>
                <w:szCs w:val="22"/>
              </w:rPr>
              <w:t xml:space="preserve">, jednatelka společnosti </w:t>
            </w:r>
          </w:p>
          <w:p w14:paraId="510BCDB9" w14:textId="46DECB00" w:rsidR="0085249B" w:rsidRPr="0085249B" w:rsidRDefault="0085249B" w:rsidP="0085249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t xml:space="preserve">                                                                                             </w:t>
            </w:r>
            <w:r w:rsidRPr="0085249B">
              <w:rPr>
                <w:rFonts w:cstheme="minorHAnsi"/>
                <w:sz w:val="22"/>
                <w:szCs w:val="22"/>
              </w:rPr>
              <w:t>Ing. Adrian Šedivý, jednatel společnosti</w:t>
            </w:r>
          </w:p>
        </w:tc>
        <w:tc>
          <w:tcPr>
            <w:tcW w:w="18237" w:type="dxa"/>
          </w:tcPr>
          <w:p w14:paraId="3498976D" w14:textId="29246E43" w:rsidR="00BC037D" w:rsidRPr="00BC037D" w:rsidRDefault="0085249B" w:rsidP="00BC03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 xml:space="preserve">                 </w:t>
            </w:r>
          </w:p>
          <w:p w14:paraId="5CF60E8E" w14:textId="77777777" w:rsidR="00BC037D" w:rsidRPr="00BC037D" w:rsidRDefault="00BC037D" w:rsidP="00BC037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85249B" w:rsidRPr="00BC037D" w14:paraId="7C61B8B5" w14:textId="77777777" w:rsidTr="007C238C">
        <w:tc>
          <w:tcPr>
            <w:tcW w:w="10808" w:type="dxa"/>
          </w:tcPr>
          <w:p w14:paraId="00A5F204" w14:textId="77777777" w:rsidR="0085249B" w:rsidRDefault="0085249B" w:rsidP="00BC037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</w:p>
        </w:tc>
        <w:tc>
          <w:tcPr>
            <w:tcW w:w="18237" w:type="dxa"/>
          </w:tcPr>
          <w:p w14:paraId="794237C0" w14:textId="77777777" w:rsidR="0085249B" w:rsidRPr="00BC037D" w:rsidRDefault="0085249B" w:rsidP="00BC037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</w:p>
        </w:tc>
      </w:tr>
    </w:tbl>
    <w:p w14:paraId="012352B2" w14:textId="4702F209" w:rsidR="007C238C" w:rsidRDefault="007C238C"/>
    <w:tbl>
      <w:tblPr>
        <w:tblW w:w="31680" w:type="dxa"/>
        <w:tblInd w:w="-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80"/>
      </w:tblGrid>
      <w:tr w:rsidR="007C238C" w:rsidRPr="00C70C64" w14:paraId="56F26C11" w14:textId="77777777" w:rsidTr="00925D66">
        <w:trPr>
          <w:trHeight w:val="525"/>
        </w:trPr>
        <w:tc>
          <w:tcPr>
            <w:tcW w:w="2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pPr w:leftFromText="141" w:rightFromText="141" w:horzAnchor="margin" w:tblpX="-426" w:tblpY="-690"/>
              <w:tblW w:w="868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94"/>
              <w:gridCol w:w="2360"/>
              <w:gridCol w:w="1805"/>
              <w:gridCol w:w="555"/>
              <w:gridCol w:w="1527"/>
              <w:gridCol w:w="499"/>
              <w:gridCol w:w="1245"/>
            </w:tblGrid>
            <w:tr w:rsidR="007C238C" w:rsidRPr="00C70C64" w14:paraId="409DC3BF" w14:textId="77777777" w:rsidTr="00925D66">
              <w:trPr>
                <w:trHeight w:val="520"/>
              </w:trPr>
              <w:tc>
                <w:tcPr>
                  <w:tcW w:w="74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283036" w14:textId="77777777" w:rsidR="007C238C" w:rsidRPr="00C70C64" w:rsidRDefault="007C238C" w:rsidP="00925D66">
                  <w:pPr>
                    <w:rPr>
                      <w:rFonts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bCs/>
                      <w:color w:val="000000"/>
                      <w:sz w:val="16"/>
                      <w:szCs w:val="16"/>
                    </w:rPr>
                    <w:lastRenderedPageBreak/>
                    <w:t>Objednávka osiva pro rok 2025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CE4E46" w14:textId="77777777" w:rsidR="007C238C" w:rsidRPr="00C70C64" w:rsidRDefault="007C238C" w:rsidP="00925D66">
                  <w:pPr>
                    <w:rPr>
                      <w:rFonts w:cstheme="minorHAnsi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C238C" w:rsidRPr="00C70C64" w14:paraId="1C1D72E8" w14:textId="77777777" w:rsidTr="00006AC8">
              <w:trPr>
                <w:trHeight w:val="312"/>
              </w:trPr>
              <w:tc>
                <w:tcPr>
                  <w:tcW w:w="69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6B5B03" w14:textId="77777777" w:rsidR="007C238C" w:rsidRPr="00C70C64" w:rsidRDefault="007C238C" w:rsidP="00925D66">
                  <w:pPr>
                    <w:jc w:val="center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P.Č.</w:t>
                  </w:r>
                </w:p>
              </w:tc>
              <w:tc>
                <w:tcPr>
                  <w:tcW w:w="236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8F801E" w14:textId="77777777" w:rsidR="007C238C" w:rsidRPr="00C70C64" w:rsidRDefault="007C238C" w:rsidP="00925D66">
                  <w:pPr>
                    <w:jc w:val="center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Firma</w:t>
                  </w:r>
                </w:p>
              </w:tc>
              <w:tc>
                <w:tcPr>
                  <w:tcW w:w="180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32ECD2" w14:textId="77777777" w:rsidR="007C238C" w:rsidRPr="00C70C64" w:rsidRDefault="007C238C" w:rsidP="00925D66">
                  <w:pPr>
                    <w:jc w:val="center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Odrůda</w:t>
                  </w:r>
                </w:p>
              </w:tc>
              <w:tc>
                <w:tcPr>
                  <w:tcW w:w="55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B3F9AC" w14:textId="77777777" w:rsidR="007C238C" w:rsidRPr="00C70C64" w:rsidRDefault="007C238C" w:rsidP="00925D66">
                  <w:pPr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Typ</w:t>
                  </w:r>
                </w:p>
              </w:tc>
              <w:tc>
                <w:tcPr>
                  <w:tcW w:w="152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7E1CF6" w14:textId="77777777" w:rsidR="007C238C" w:rsidRPr="00C70C64" w:rsidRDefault="007C238C" w:rsidP="00925D66">
                  <w:pPr>
                    <w:jc w:val="center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Tolerance</w:t>
                  </w:r>
                </w:p>
              </w:tc>
              <w:tc>
                <w:tcPr>
                  <w:tcW w:w="49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2A15A3" w14:textId="77777777" w:rsidR="007C238C" w:rsidRPr="00C70C64" w:rsidRDefault="007C238C" w:rsidP="00925D66">
                  <w:pPr>
                    <w:jc w:val="center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Cena </w:t>
                  </w:r>
                </w:p>
              </w:tc>
              <w:tc>
                <w:tcPr>
                  <w:tcW w:w="124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7D8CC2E3" w14:textId="77777777" w:rsidR="007C238C" w:rsidRPr="00C70C64" w:rsidRDefault="007C238C" w:rsidP="00925D66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sz w:val="16"/>
                      <w:szCs w:val="16"/>
                    </w:rPr>
                    <w:t>Objednávka</w:t>
                  </w:r>
                </w:p>
              </w:tc>
            </w:tr>
            <w:tr w:rsidR="00006AC8" w:rsidRPr="00C70C64" w14:paraId="6311218D" w14:textId="77777777" w:rsidTr="00006AC8">
              <w:trPr>
                <w:trHeight w:val="215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CDEC40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ED0F0A" w14:textId="77777777" w:rsidR="00006AC8" w:rsidRPr="00C70C64" w:rsidRDefault="00006AC8" w:rsidP="00925D66">
                  <w:pPr>
                    <w:rPr>
                      <w:rFonts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KWS 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66F0E3" w14:textId="77777777" w:rsidR="00006AC8" w:rsidRPr="00C70C64" w:rsidRDefault="00006AC8" w:rsidP="00925D66">
                  <w:pPr>
                    <w:rPr>
                      <w:rFonts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bCs/>
                      <w:color w:val="000000"/>
                      <w:sz w:val="16"/>
                      <w:szCs w:val="16"/>
                    </w:rPr>
                    <w:t>VIOLA KWS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3410C7" w14:textId="77777777" w:rsidR="00006AC8" w:rsidRPr="00C70C64" w:rsidRDefault="00006AC8" w:rsidP="00925D66">
                  <w:pPr>
                    <w:rPr>
                      <w:rFonts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bCs/>
                      <w:color w:val="000000"/>
                      <w:sz w:val="16"/>
                      <w:szCs w:val="16"/>
                    </w:rPr>
                    <w:t>N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7473BE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bCs/>
                      <w:color w:val="000000"/>
                      <w:sz w:val="16"/>
                      <w:szCs w:val="16"/>
                    </w:rPr>
                    <w:t>RICR+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9890483" w14:textId="29166C09" w:rsidR="00006AC8" w:rsidRPr="00C70C64" w:rsidRDefault="00006AC8" w:rsidP="00925D66">
                  <w:pPr>
                    <w:jc w:val="center"/>
                    <w:rPr>
                      <w:rFonts w:cstheme="minorHAnsi"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B42041">
                    <w:rPr>
                      <w:rFonts w:cstheme="minorHAnsi"/>
                      <w:sz w:val="16"/>
                      <w:szCs w:val="16"/>
                    </w:rPr>
                    <w:t>xxxxx</w:t>
                  </w:r>
                  <w:proofErr w:type="spellEnd"/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EC9D0" w14:textId="0F715445" w:rsidR="00006AC8" w:rsidRPr="00C70C64" w:rsidRDefault="0099481D" w:rsidP="00925D66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6 VJ</w:t>
                  </w:r>
                </w:p>
              </w:tc>
            </w:tr>
            <w:tr w:rsidR="00006AC8" w:rsidRPr="00C70C64" w14:paraId="1B7996BC" w14:textId="77777777" w:rsidTr="00006AC8">
              <w:trPr>
                <w:trHeight w:val="276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411B21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BA92F6" w14:textId="77777777" w:rsidR="00006AC8" w:rsidRPr="00C70C64" w:rsidRDefault="00006AC8" w:rsidP="00925D66">
                  <w:pPr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KWS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A4B643" w14:textId="77777777" w:rsidR="00006AC8" w:rsidRPr="00C70C64" w:rsidRDefault="00006AC8" w:rsidP="00925D66">
                  <w:pPr>
                    <w:rPr>
                      <w:rFonts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bCs/>
                      <w:color w:val="000000"/>
                      <w:sz w:val="16"/>
                      <w:szCs w:val="16"/>
                    </w:rPr>
                    <w:t>ADORATA KWS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F132D0" w14:textId="77777777" w:rsidR="00006AC8" w:rsidRPr="00C70C64" w:rsidRDefault="00006AC8" w:rsidP="00925D66">
                  <w:pPr>
                    <w:rPr>
                      <w:rFonts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bCs/>
                      <w:color w:val="000000"/>
                      <w:sz w:val="16"/>
                      <w:szCs w:val="16"/>
                    </w:rPr>
                    <w:t>NC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36FC74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bCs/>
                      <w:color w:val="000000"/>
                      <w:sz w:val="16"/>
                      <w:szCs w:val="16"/>
                    </w:rPr>
                    <w:t>RINEMCR+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C7FAC08" w14:textId="6E89FDB2" w:rsidR="00006AC8" w:rsidRPr="00C70C64" w:rsidRDefault="00006AC8" w:rsidP="00925D66">
                  <w:pPr>
                    <w:jc w:val="center"/>
                    <w:rPr>
                      <w:rFonts w:cstheme="minorHAnsi"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B42041">
                    <w:rPr>
                      <w:rFonts w:cstheme="minorHAnsi"/>
                      <w:sz w:val="16"/>
                      <w:szCs w:val="16"/>
                    </w:rPr>
                    <w:t>xxxxx</w:t>
                  </w:r>
                  <w:proofErr w:type="spellEnd"/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F78A19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006AC8" w:rsidRPr="00C70C64" w14:paraId="725D4C62" w14:textId="77777777" w:rsidTr="00006AC8">
              <w:trPr>
                <w:trHeight w:val="276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985FDF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A2C2FB" w14:textId="77777777" w:rsidR="00006AC8" w:rsidRPr="00C70C64" w:rsidRDefault="00006AC8" w:rsidP="00925D66">
                  <w:pPr>
                    <w:rPr>
                      <w:rFonts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KWS 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1EF046" w14:textId="77777777" w:rsidR="00006AC8" w:rsidRPr="00C70C64" w:rsidRDefault="00006AC8" w:rsidP="00925D66">
                  <w:pPr>
                    <w:rPr>
                      <w:rFonts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bCs/>
                      <w:color w:val="000000"/>
                      <w:sz w:val="16"/>
                      <w:szCs w:val="16"/>
                    </w:rPr>
                    <w:t>DOLEROSA KWS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F48624" w14:textId="77777777" w:rsidR="00006AC8" w:rsidRPr="00C70C64" w:rsidRDefault="00006AC8" w:rsidP="00925D66">
                  <w:pPr>
                    <w:rPr>
                      <w:rFonts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bCs/>
                      <w:color w:val="000000"/>
                      <w:sz w:val="16"/>
                      <w:szCs w:val="16"/>
                    </w:rPr>
                    <w:t>NV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CB15AE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bCs/>
                      <w:color w:val="000000"/>
                      <w:sz w:val="16"/>
                      <w:szCs w:val="16"/>
                    </w:rPr>
                    <w:t>RINEMCR+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70B7EC4" w14:textId="476BAC66" w:rsidR="00006AC8" w:rsidRPr="00C70C64" w:rsidRDefault="00006AC8" w:rsidP="00925D66">
                  <w:pPr>
                    <w:jc w:val="center"/>
                    <w:rPr>
                      <w:rFonts w:cstheme="minorHAnsi"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B42041">
                    <w:rPr>
                      <w:rFonts w:cstheme="minorHAnsi"/>
                      <w:sz w:val="16"/>
                      <w:szCs w:val="16"/>
                    </w:rPr>
                    <w:t>xxxxx</w:t>
                  </w:r>
                  <w:proofErr w:type="spellEnd"/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0AF4C7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006AC8" w:rsidRPr="00C70C64" w14:paraId="49F1CEF7" w14:textId="77777777" w:rsidTr="00006AC8">
              <w:trPr>
                <w:trHeight w:val="312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48407E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6EDEE309" w14:textId="77777777" w:rsidR="00006AC8" w:rsidRPr="00C70C64" w:rsidRDefault="00006AC8" w:rsidP="00925D66">
                  <w:pPr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KWS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77B8B220" w14:textId="77777777" w:rsidR="00006AC8" w:rsidRPr="00C70C64" w:rsidRDefault="00006AC8" w:rsidP="00925D66">
                  <w:pPr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bCs/>
                      <w:sz w:val="16"/>
                      <w:szCs w:val="16"/>
                    </w:rPr>
                    <w:t>SMART IMELDA KWS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03966665" w14:textId="77777777" w:rsidR="00006AC8" w:rsidRPr="00C70C64" w:rsidRDefault="00006AC8" w:rsidP="00925D66">
                  <w:pPr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bCs/>
                      <w:sz w:val="16"/>
                      <w:szCs w:val="16"/>
                    </w:rPr>
                    <w:t>NC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E2F267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bCs/>
                      <w:color w:val="000000"/>
                      <w:sz w:val="16"/>
                      <w:szCs w:val="16"/>
                    </w:rPr>
                    <w:t>RINEMCR+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C7A3EB9" w14:textId="09D687E4" w:rsidR="00006AC8" w:rsidRPr="00C70C64" w:rsidRDefault="00006AC8" w:rsidP="00925D66">
                  <w:pPr>
                    <w:jc w:val="center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proofErr w:type="spellStart"/>
                  <w:r w:rsidRPr="00B42041">
                    <w:rPr>
                      <w:rFonts w:cstheme="minorHAnsi"/>
                      <w:sz w:val="16"/>
                      <w:szCs w:val="16"/>
                    </w:rPr>
                    <w:t>xxxxx</w:t>
                  </w:r>
                  <w:proofErr w:type="spellEnd"/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C508DD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006AC8" w:rsidRPr="00C70C64" w14:paraId="729092BC" w14:textId="77777777" w:rsidTr="00006AC8">
              <w:trPr>
                <w:trHeight w:val="312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9DBAE9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2A186D0A" w14:textId="77777777" w:rsidR="00006AC8" w:rsidRPr="00C70C64" w:rsidRDefault="00006AC8" w:rsidP="00925D66">
                  <w:pPr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KWS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061BDDCC" w14:textId="77777777" w:rsidR="00006AC8" w:rsidRPr="00C70C64" w:rsidRDefault="00006AC8" w:rsidP="00925D66">
                  <w:pPr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bCs/>
                      <w:sz w:val="16"/>
                      <w:szCs w:val="16"/>
                    </w:rPr>
                    <w:t>SMART BEPPINA KWS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76188152" w14:textId="77777777" w:rsidR="00006AC8" w:rsidRPr="00C70C64" w:rsidRDefault="00006AC8" w:rsidP="00925D66">
                  <w:pPr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bCs/>
                      <w:sz w:val="16"/>
                      <w:szCs w:val="16"/>
                    </w:rPr>
                    <w:t>N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26190F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sz w:val="16"/>
                      <w:szCs w:val="16"/>
                    </w:rPr>
                    <w:t>RICR+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19C0813" w14:textId="41DB21C7" w:rsidR="00006AC8" w:rsidRPr="00C70C64" w:rsidRDefault="00006AC8" w:rsidP="00925D66">
                  <w:pPr>
                    <w:jc w:val="center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proofErr w:type="spellStart"/>
                  <w:r w:rsidRPr="00B42041">
                    <w:rPr>
                      <w:rFonts w:cstheme="minorHAnsi"/>
                      <w:sz w:val="16"/>
                      <w:szCs w:val="16"/>
                    </w:rPr>
                    <w:t>xxxxx</w:t>
                  </w:r>
                  <w:proofErr w:type="spellEnd"/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EEA083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006AC8" w:rsidRPr="00C70C64" w14:paraId="4570B45D" w14:textId="77777777" w:rsidTr="00006AC8">
              <w:trPr>
                <w:trHeight w:val="312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5A2BA3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3148D113" w14:textId="77777777" w:rsidR="00006AC8" w:rsidRPr="00C70C64" w:rsidRDefault="00006AC8" w:rsidP="00925D66">
                  <w:pPr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KWS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51899CF8" w14:textId="77777777" w:rsidR="00006AC8" w:rsidRPr="00C70C64" w:rsidRDefault="00006AC8" w:rsidP="00925D66">
                  <w:pPr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bCs/>
                      <w:sz w:val="16"/>
                      <w:szCs w:val="16"/>
                    </w:rPr>
                    <w:t>SMART BRIGA KWS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2757B27B" w14:textId="77777777" w:rsidR="00006AC8" w:rsidRPr="00C70C64" w:rsidRDefault="00006AC8" w:rsidP="00925D66">
                  <w:pPr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bCs/>
                      <w:sz w:val="16"/>
                      <w:szCs w:val="16"/>
                    </w:rPr>
                    <w:t>NC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66F119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sz w:val="16"/>
                      <w:szCs w:val="16"/>
                    </w:rPr>
                    <w:t>RICENEM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A3C32D0" w14:textId="6BCEE026" w:rsidR="00006AC8" w:rsidRPr="00C70C64" w:rsidRDefault="00006AC8" w:rsidP="00925D66">
                  <w:pPr>
                    <w:jc w:val="center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proofErr w:type="spellStart"/>
                  <w:r w:rsidRPr="00B42041">
                    <w:rPr>
                      <w:rFonts w:cstheme="minorHAnsi"/>
                      <w:sz w:val="16"/>
                      <w:szCs w:val="16"/>
                    </w:rPr>
                    <w:t>xxxxx</w:t>
                  </w:r>
                  <w:proofErr w:type="spellEnd"/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760A2A" w14:textId="5BC9ED59" w:rsidR="00006AC8" w:rsidRPr="00C70C64" w:rsidRDefault="0099481D" w:rsidP="00925D66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15 VJ</w:t>
                  </w:r>
                </w:p>
              </w:tc>
            </w:tr>
            <w:tr w:rsidR="00006AC8" w:rsidRPr="00C70C64" w14:paraId="453D60C3" w14:textId="77777777" w:rsidTr="00D87F29">
              <w:trPr>
                <w:trHeight w:val="312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C43C17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641EBD5" w14:textId="77777777" w:rsidR="00006AC8" w:rsidRPr="00C70C64" w:rsidRDefault="00006AC8" w:rsidP="00925D66">
                  <w:pPr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KWS 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A015465" w14:textId="77777777" w:rsidR="00006AC8" w:rsidRPr="00C70C64" w:rsidRDefault="00006AC8" w:rsidP="00925D66">
                  <w:pPr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bCs/>
                      <w:sz w:val="16"/>
                      <w:szCs w:val="16"/>
                    </w:rPr>
                    <w:t>SMART MATERIA KWS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00F9703" w14:textId="77777777" w:rsidR="00006AC8" w:rsidRPr="00C70C64" w:rsidRDefault="00006AC8" w:rsidP="00925D66">
                  <w:pPr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sz w:val="16"/>
                      <w:szCs w:val="16"/>
                    </w:rPr>
                    <w:t>NC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210C47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sz w:val="16"/>
                      <w:szCs w:val="16"/>
                    </w:rPr>
                    <w:t>RICENEM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BE0F6DC" w14:textId="440BC5B8" w:rsidR="00006AC8" w:rsidRPr="00C70C64" w:rsidRDefault="00006AC8" w:rsidP="00925D66">
                  <w:pPr>
                    <w:jc w:val="center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proofErr w:type="spellStart"/>
                  <w:r w:rsidRPr="00061F8B">
                    <w:rPr>
                      <w:rFonts w:cstheme="minorHAnsi"/>
                      <w:sz w:val="16"/>
                      <w:szCs w:val="16"/>
                    </w:rPr>
                    <w:t>xxxxx</w:t>
                  </w:r>
                  <w:proofErr w:type="spellEnd"/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6B08CD" w14:textId="61E54117" w:rsidR="00006AC8" w:rsidRPr="00C70C64" w:rsidRDefault="0099481D" w:rsidP="00925D66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31 VJ</w:t>
                  </w:r>
                </w:p>
              </w:tc>
            </w:tr>
            <w:tr w:rsidR="00006AC8" w:rsidRPr="00C70C64" w14:paraId="1CB353DE" w14:textId="77777777" w:rsidTr="00D87F29">
              <w:trPr>
                <w:trHeight w:val="327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B5ECD5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044B98F9" w14:textId="77777777" w:rsidR="00006AC8" w:rsidRPr="00C70C64" w:rsidRDefault="00006AC8" w:rsidP="00925D66">
                  <w:pPr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KWS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63384A04" w14:textId="77777777" w:rsidR="00006AC8" w:rsidRPr="00C70C64" w:rsidRDefault="00006AC8" w:rsidP="00925D66">
                  <w:pPr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bCs/>
                      <w:sz w:val="16"/>
                      <w:szCs w:val="16"/>
                    </w:rPr>
                    <w:t>SMART PERLA KWS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017C7930" w14:textId="77777777" w:rsidR="00006AC8" w:rsidRPr="00C70C64" w:rsidRDefault="00006AC8" w:rsidP="00925D66">
                  <w:pPr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NC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41D1F9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sz w:val="16"/>
                      <w:szCs w:val="16"/>
                    </w:rPr>
                    <w:t>RICE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B210564" w14:textId="0FEC2700" w:rsidR="00006AC8" w:rsidRPr="00C70C64" w:rsidRDefault="00006AC8" w:rsidP="00925D66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061F8B">
                    <w:rPr>
                      <w:rFonts w:cstheme="minorHAnsi"/>
                      <w:sz w:val="16"/>
                      <w:szCs w:val="16"/>
                    </w:rPr>
                    <w:t>xxxxx</w:t>
                  </w:r>
                  <w:proofErr w:type="spellEnd"/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D89AB0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06AC8" w:rsidRPr="00C70C64" w14:paraId="791BCC42" w14:textId="77777777" w:rsidTr="00D87F29">
              <w:trPr>
                <w:trHeight w:val="327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A51DED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2779E25E" w14:textId="77777777" w:rsidR="00006AC8" w:rsidRPr="00C70C64" w:rsidRDefault="00006AC8" w:rsidP="00925D66">
                  <w:pPr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SESVANDERHAVE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09EDFEC0" w14:textId="77777777" w:rsidR="00006AC8" w:rsidRPr="00C70C64" w:rsidRDefault="00006AC8" w:rsidP="00925D66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sz w:val="16"/>
                      <w:szCs w:val="16"/>
                    </w:rPr>
                    <w:t>XERUS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0A52D3FC" w14:textId="77777777" w:rsidR="00006AC8" w:rsidRPr="00C70C64" w:rsidRDefault="00006AC8" w:rsidP="00925D66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sz w:val="16"/>
                      <w:szCs w:val="16"/>
                    </w:rPr>
                    <w:t>N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9B21EC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sz w:val="16"/>
                      <w:szCs w:val="16"/>
                    </w:rPr>
                    <w:t>RICENEMSBR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8711721" w14:textId="46C27A9E" w:rsidR="00006AC8" w:rsidRPr="00C70C64" w:rsidRDefault="00006AC8" w:rsidP="00925D66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061F8B">
                    <w:rPr>
                      <w:rFonts w:cstheme="minorHAnsi"/>
                      <w:sz w:val="16"/>
                      <w:szCs w:val="16"/>
                    </w:rPr>
                    <w:t>xxxxx</w:t>
                  </w:r>
                  <w:proofErr w:type="spellEnd"/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910FE7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06AC8" w:rsidRPr="00C70C64" w14:paraId="018280E0" w14:textId="77777777" w:rsidTr="00D87F29">
              <w:trPr>
                <w:trHeight w:val="327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77FAC9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27DCBFC5" w14:textId="77777777" w:rsidR="00006AC8" w:rsidRPr="00C70C64" w:rsidRDefault="00006AC8" w:rsidP="00925D66">
                  <w:pPr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SESVANDERHAVE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5AB5BEBC" w14:textId="77777777" w:rsidR="00006AC8" w:rsidRPr="00C70C64" w:rsidRDefault="00006AC8" w:rsidP="00925D66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sz w:val="16"/>
                      <w:szCs w:val="16"/>
                    </w:rPr>
                    <w:t>FITIS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096307CB" w14:textId="77777777" w:rsidR="00006AC8" w:rsidRPr="00C70C64" w:rsidRDefault="00006AC8" w:rsidP="00925D66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sz w:val="16"/>
                      <w:szCs w:val="16"/>
                    </w:rPr>
                    <w:t>N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2EB3E3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sz w:val="16"/>
                      <w:szCs w:val="16"/>
                    </w:rPr>
                    <w:t>RINEMSBR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5B7EDB3" w14:textId="0BD84E75" w:rsidR="00006AC8" w:rsidRPr="00C70C64" w:rsidRDefault="00006AC8" w:rsidP="00925D66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061F8B">
                    <w:rPr>
                      <w:rFonts w:cstheme="minorHAnsi"/>
                      <w:sz w:val="16"/>
                      <w:szCs w:val="16"/>
                    </w:rPr>
                    <w:t>xxxxx</w:t>
                  </w:r>
                  <w:proofErr w:type="spellEnd"/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26A486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06AC8" w:rsidRPr="00C70C64" w14:paraId="69602FA5" w14:textId="77777777" w:rsidTr="00D87F29">
              <w:trPr>
                <w:trHeight w:val="327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96BCD6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5FD71EB4" w14:textId="77777777" w:rsidR="00006AC8" w:rsidRPr="00C70C64" w:rsidRDefault="00006AC8" w:rsidP="00925D66">
                  <w:pPr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SESVANDERHAVE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5AC1D73C" w14:textId="77777777" w:rsidR="00006AC8" w:rsidRPr="00C70C64" w:rsidRDefault="00006AC8" w:rsidP="00925D66">
                  <w:pPr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PRIMOT SMART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596AEC57" w14:textId="77777777" w:rsidR="00006AC8" w:rsidRPr="00C70C64" w:rsidRDefault="00006AC8" w:rsidP="00925D66">
                  <w:pPr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NC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F9B3BF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RICESBR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771A70B" w14:textId="22555C1E" w:rsidR="00006AC8" w:rsidRPr="00C70C64" w:rsidRDefault="00006AC8" w:rsidP="00925D66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061F8B">
                    <w:rPr>
                      <w:rFonts w:cstheme="minorHAnsi"/>
                      <w:sz w:val="16"/>
                      <w:szCs w:val="16"/>
                    </w:rPr>
                    <w:t>xxxxx</w:t>
                  </w:r>
                  <w:proofErr w:type="spellEnd"/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21FFD4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06AC8" w:rsidRPr="00C70C64" w14:paraId="738AD2B7" w14:textId="77777777" w:rsidTr="00D87F29">
              <w:trPr>
                <w:trHeight w:val="327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10BFA9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5F956D64" w14:textId="77777777" w:rsidR="00006AC8" w:rsidRPr="00C70C64" w:rsidRDefault="00006AC8" w:rsidP="00925D66">
                  <w:pPr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SESVANDERHAVE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02927B9C" w14:textId="77777777" w:rsidR="00006AC8" w:rsidRPr="00C70C64" w:rsidRDefault="00006AC8" w:rsidP="00925D66">
                  <w:pPr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SPINNER SMART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489CC0D3" w14:textId="77777777" w:rsidR="00006AC8" w:rsidRPr="00C70C64" w:rsidRDefault="00006AC8" w:rsidP="00925D66">
                  <w:pPr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NC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9E3E7D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RICE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1D0181B" w14:textId="1CE28D19" w:rsidR="00006AC8" w:rsidRPr="00C70C64" w:rsidRDefault="00006AC8" w:rsidP="00925D66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061F8B">
                    <w:rPr>
                      <w:rFonts w:cstheme="minorHAnsi"/>
                      <w:sz w:val="16"/>
                      <w:szCs w:val="16"/>
                    </w:rPr>
                    <w:t>xxxxx</w:t>
                  </w:r>
                  <w:proofErr w:type="spellEnd"/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397D5A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06AC8" w:rsidRPr="00C70C64" w14:paraId="39050757" w14:textId="77777777" w:rsidTr="00D87F29">
              <w:trPr>
                <w:trHeight w:val="327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C29B69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57D0D865" w14:textId="77777777" w:rsidR="00006AC8" w:rsidRPr="00C70C64" w:rsidRDefault="00006AC8" w:rsidP="00925D66">
                  <w:pPr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SESVANDERHAVE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020A7EF3" w14:textId="77777777" w:rsidR="00006AC8" w:rsidRPr="00C70C64" w:rsidRDefault="00006AC8" w:rsidP="00925D66">
                  <w:pPr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KAMZIK SMART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67B4E51A" w14:textId="77777777" w:rsidR="00006AC8" w:rsidRPr="00C70C64" w:rsidRDefault="00006AC8" w:rsidP="00925D66">
                  <w:pPr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N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C5F276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RICE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1F36572" w14:textId="08B2E891" w:rsidR="00006AC8" w:rsidRPr="00C70C64" w:rsidRDefault="00006AC8" w:rsidP="00925D66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061F8B">
                    <w:rPr>
                      <w:rFonts w:cstheme="minorHAnsi"/>
                      <w:sz w:val="16"/>
                      <w:szCs w:val="16"/>
                    </w:rPr>
                    <w:t>xxxxx</w:t>
                  </w:r>
                  <w:proofErr w:type="spellEnd"/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879251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06AC8" w:rsidRPr="00C70C64" w14:paraId="69F7735B" w14:textId="77777777" w:rsidTr="00D87F29">
              <w:trPr>
                <w:trHeight w:val="327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F76D40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7F26DF27" w14:textId="77777777" w:rsidR="00006AC8" w:rsidRPr="00C70C64" w:rsidRDefault="00006AC8" w:rsidP="00925D66">
                  <w:pPr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SESVANDERHAVE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114BD022" w14:textId="77777777" w:rsidR="00006AC8" w:rsidRPr="00C70C64" w:rsidRDefault="00006AC8" w:rsidP="00925D66">
                  <w:pPr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PYGMY SMART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247C70A9" w14:textId="77777777" w:rsidR="00006AC8" w:rsidRPr="00C70C64" w:rsidRDefault="00006AC8" w:rsidP="00925D66">
                  <w:pPr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NC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FAC1BC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RICE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2E727EF" w14:textId="15274227" w:rsidR="00006AC8" w:rsidRPr="00C70C64" w:rsidRDefault="00006AC8" w:rsidP="00925D66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061F8B">
                    <w:rPr>
                      <w:rFonts w:cstheme="minorHAnsi"/>
                      <w:sz w:val="16"/>
                      <w:szCs w:val="16"/>
                    </w:rPr>
                    <w:t>xxxxx</w:t>
                  </w:r>
                  <w:proofErr w:type="spellEnd"/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F3BF1C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06AC8" w:rsidRPr="00C70C64" w14:paraId="52692D96" w14:textId="77777777" w:rsidTr="00D87F29">
              <w:trPr>
                <w:trHeight w:val="327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115043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1440EAE4" w14:textId="77777777" w:rsidR="00006AC8" w:rsidRPr="00C70C64" w:rsidRDefault="00006AC8" w:rsidP="00925D66">
                  <w:pPr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SESVANDERHAVE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197FEA6C" w14:textId="77777777" w:rsidR="00006AC8" w:rsidRPr="00C70C64" w:rsidRDefault="00006AC8" w:rsidP="00925D66">
                  <w:pPr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HOACIN SMART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5B50F08C" w14:textId="77777777" w:rsidR="00006AC8" w:rsidRPr="00C70C64" w:rsidRDefault="00006AC8" w:rsidP="00925D66">
                  <w:pPr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29175B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RICE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271D880" w14:textId="08920B4A" w:rsidR="00006AC8" w:rsidRPr="00C70C64" w:rsidRDefault="00006AC8" w:rsidP="00925D66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061F8B">
                    <w:rPr>
                      <w:rFonts w:cstheme="minorHAnsi"/>
                      <w:sz w:val="16"/>
                      <w:szCs w:val="16"/>
                    </w:rPr>
                    <w:t>xxxxx</w:t>
                  </w:r>
                  <w:proofErr w:type="spellEnd"/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8B6331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06AC8" w:rsidRPr="00C70C64" w14:paraId="453B519D" w14:textId="77777777" w:rsidTr="00D87F29">
              <w:trPr>
                <w:trHeight w:val="307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06BBB8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255C4EB9" w14:textId="77777777" w:rsidR="00006AC8" w:rsidRPr="00C70C64" w:rsidRDefault="00006AC8" w:rsidP="00925D66">
                  <w:pPr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SESVANDERHAVE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6144D09E" w14:textId="77777777" w:rsidR="00006AC8" w:rsidRPr="00C70C64" w:rsidRDefault="00006AC8" w:rsidP="00925D66">
                  <w:pPr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TERRAPIN SMART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28042D31" w14:textId="77777777" w:rsidR="00006AC8" w:rsidRPr="00C70C64" w:rsidRDefault="00006AC8" w:rsidP="00925D66">
                  <w:pPr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N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468AF1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RICENEM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44D06BD" w14:textId="3A2EBAFF" w:rsidR="00006AC8" w:rsidRPr="00C70C64" w:rsidRDefault="00006AC8" w:rsidP="00925D66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061F8B">
                    <w:rPr>
                      <w:rFonts w:cstheme="minorHAnsi"/>
                      <w:sz w:val="16"/>
                      <w:szCs w:val="16"/>
                    </w:rPr>
                    <w:t>xxxxx</w:t>
                  </w:r>
                  <w:proofErr w:type="spellEnd"/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082334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06AC8" w:rsidRPr="00C70C64" w14:paraId="446BE5B1" w14:textId="77777777" w:rsidTr="00D87F29">
              <w:trPr>
                <w:trHeight w:val="327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B6D811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748BCA75" w14:textId="77777777" w:rsidR="00006AC8" w:rsidRPr="00C70C64" w:rsidRDefault="00006AC8" w:rsidP="00925D66">
                  <w:pPr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Natura DK  DLF BEET SEED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31E2D2E1" w14:textId="77777777" w:rsidR="00006AC8" w:rsidRPr="00C70C64" w:rsidRDefault="00006AC8" w:rsidP="00925D66">
                  <w:pPr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sz w:val="16"/>
                      <w:szCs w:val="16"/>
                    </w:rPr>
                    <w:t>VITUS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65C0DCA0" w14:textId="77777777" w:rsidR="00006AC8" w:rsidRPr="00C70C64" w:rsidRDefault="00006AC8" w:rsidP="00925D66">
                  <w:pPr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sz w:val="16"/>
                      <w:szCs w:val="16"/>
                    </w:rPr>
                    <w:t>N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DCCCA1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sz w:val="16"/>
                      <w:szCs w:val="16"/>
                    </w:rPr>
                    <w:t>RICENEM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BA3028B" w14:textId="0136E03A" w:rsidR="00006AC8" w:rsidRPr="00C70C64" w:rsidRDefault="00006AC8" w:rsidP="00925D66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061F8B">
                    <w:rPr>
                      <w:rFonts w:cstheme="minorHAnsi"/>
                      <w:sz w:val="16"/>
                      <w:szCs w:val="16"/>
                    </w:rPr>
                    <w:t>xxxxx</w:t>
                  </w:r>
                  <w:proofErr w:type="spellEnd"/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A58855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06AC8" w:rsidRPr="00C70C64" w14:paraId="6A0BA8A6" w14:textId="77777777" w:rsidTr="00D87F29">
              <w:trPr>
                <w:trHeight w:val="327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5795B5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D173BDD" w14:textId="77777777" w:rsidR="00006AC8" w:rsidRPr="00C70C64" w:rsidRDefault="00006AC8" w:rsidP="00925D66">
                  <w:pPr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Natura DK  DLF BEET SEED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4F60518B" w14:textId="77777777" w:rsidR="00006AC8" w:rsidRPr="00C70C64" w:rsidRDefault="00006AC8" w:rsidP="00925D66">
                  <w:pPr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sz w:val="16"/>
                      <w:szCs w:val="16"/>
                    </w:rPr>
                    <w:t>MESANGE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3D252D8B" w14:textId="77777777" w:rsidR="00006AC8" w:rsidRPr="00C70C64" w:rsidRDefault="00006AC8" w:rsidP="00925D66">
                  <w:pPr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sz w:val="16"/>
                      <w:szCs w:val="16"/>
                    </w:rPr>
                    <w:t>NC-C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51047D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sz w:val="16"/>
                      <w:szCs w:val="16"/>
                    </w:rPr>
                    <w:t>RI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D2604D3" w14:textId="34A292A4" w:rsidR="00006AC8" w:rsidRPr="00C70C64" w:rsidRDefault="00006AC8" w:rsidP="00925D66">
                  <w:pPr>
                    <w:jc w:val="center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proofErr w:type="spellStart"/>
                  <w:r w:rsidRPr="00061F8B">
                    <w:rPr>
                      <w:rFonts w:cstheme="minorHAnsi"/>
                      <w:sz w:val="16"/>
                      <w:szCs w:val="16"/>
                    </w:rPr>
                    <w:t>xxxxx</w:t>
                  </w:r>
                  <w:proofErr w:type="spellEnd"/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94158E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06AC8" w:rsidRPr="00C70C64" w14:paraId="198C3886" w14:textId="77777777" w:rsidTr="00D87F29">
              <w:trPr>
                <w:trHeight w:val="312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51CDC2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94F6311" w14:textId="77777777" w:rsidR="00006AC8" w:rsidRPr="00C70C64" w:rsidRDefault="00006AC8" w:rsidP="00925D66">
                  <w:pPr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Natura DK  DLF BEET SEED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059869FB" w14:textId="77777777" w:rsidR="00006AC8" w:rsidRPr="00C70C64" w:rsidRDefault="00006AC8" w:rsidP="00925D66">
                  <w:pPr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bCs/>
                      <w:sz w:val="16"/>
                      <w:szCs w:val="16"/>
                    </w:rPr>
                    <w:t>FLAMENCO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43267DC0" w14:textId="77777777" w:rsidR="00006AC8" w:rsidRPr="00C70C64" w:rsidRDefault="00006AC8" w:rsidP="00925D66">
                  <w:pPr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bCs/>
                      <w:sz w:val="16"/>
                      <w:szCs w:val="16"/>
                    </w:rPr>
                    <w:t>N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B3181A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bCs/>
                      <w:sz w:val="16"/>
                      <w:szCs w:val="16"/>
                    </w:rPr>
                    <w:t>RICENEM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FB05FC3" w14:textId="4973D218" w:rsidR="00006AC8" w:rsidRPr="00C70C64" w:rsidRDefault="00006AC8" w:rsidP="00925D66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r w:rsidRPr="00061F8B">
                    <w:rPr>
                      <w:rFonts w:cstheme="minorHAnsi"/>
                      <w:sz w:val="16"/>
                      <w:szCs w:val="16"/>
                    </w:rPr>
                    <w:t>xxxxx</w:t>
                  </w:r>
                  <w:proofErr w:type="spellEnd"/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5665CC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06AC8" w:rsidRPr="00C70C64" w14:paraId="05AB03C7" w14:textId="77777777" w:rsidTr="00CD3561">
              <w:trPr>
                <w:trHeight w:val="312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61386F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33BEC64D" w14:textId="77777777" w:rsidR="00006AC8" w:rsidRPr="00C70C64" w:rsidRDefault="00006AC8" w:rsidP="00925D66">
                  <w:pPr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Natura DK  DLF BEET SEED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38CA58DB" w14:textId="77777777" w:rsidR="00006AC8" w:rsidRPr="00C70C64" w:rsidRDefault="00006AC8" w:rsidP="00925D66">
                  <w:pPr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bCs/>
                      <w:sz w:val="16"/>
                      <w:szCs w:val="16"/>
                    </w:rPr>
                    <w:t>FD ALPINIST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45BF9E14" w14:textId="77777777" w:rsidR="00006AC8" w:rsidRPr="00C70C64" w:rsidRDefault="00006AC8" w:rsidP="00925D66">
                  <w:pPr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bCs/>
                      <w:sz w:val="16"/>
                      <w:szCs w:val="16"/>
                    </w:rPr>
                    <w:t>N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203AE8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bCs/>
                      <w:sz w:val="16"/>
                      <w:szCs w:val="16"/>
                    </w:rPr>
                    <w:t>RICENEMSBR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680C7B8" w14:textId="6246DCEA" w:rsidR="00006AC8" w:rsidRPr="00C70C64" w:rsidRDefault="00006AC8" w:rsidP="00925D66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r w:rsidRPr="00EB6A55">
                    <w:rPr>
                      <w:rFonts w:cstheme="minorHAnsi"/>
                      <w:sz w:val="16"/>
                      <w:szCs w:val="16"/>
                    </w:rPr>
                    <w:t>xxxxx</w:t>
                  </w:r>
                  <w:proofErr w:type="spellEnd"/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7ADE31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06AC8" w:rsidRPr="00C70C64" w14:paraId="062F7991" w14:textId="77777777" w:rsidTr="00CD3561">
              <w:trPr>
                <w:trHeight w:val="312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BC9415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3989923E" w14:textId="77777777" w:rsidR="00006AC8" w:rsidRPr="00C70C64" w:rsidRDefault="00006AC8" w:rsidP="00925D66">
                  <w:pPr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Natura DK </w:t>
                  </w:r>
                  <w:proofErr w:type="spellStart"/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Florimond</w:t>
                  </w:r>
                  <w:proofErr w:type="spellEnd"/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Desprez</w:t>
                  </w:r>
                  <w:proofErr w:type="spellEnd"/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6DBC193B" w14:textId="77777777" w:rsidR="00006AC8" w:rsidRPr="00C70C64" w:rsidRDefault="00006AC8" w:rsidP="00925D66">
                  <w:pPr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bCs/>
                      <w:sz w:val="16"/>
                      <w:szCs w:val="16"/>
                    </w:rPr>
                    <w:t>OSO SMART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6420DBED" w14:textId="77777777" w:rsidR="00006AC8" w:rsidRPr="00C70C64" w:rsidRDefault="00006AC8" w:rsidP="00925D66">
                  <w:pPr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bCs/>
                      <w:sz w:val="16"/>
                      <w:szCs w:val="16"/>
                    </w:rPr>
                    <w:t>N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A1F7BA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bCs/>
                      <w:sz w:val="16"/>
                      <w:szCs w:val="16"/>
                    </w:rPr>
                    <w:t>RICE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FA9723C" w14:textId="3AF4DFBD" w:rsidR="00006AC8" w:rsidRPr="00C70C64" w:rsidRDefault="00006AC8" w:rsidP="00925D66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r w:rsidRPr="00EB6A55">
                    <w:rPr>
                      <w:rFonts w:cstheme="minorHAnsi"/>
                      <w:sz w:val="16"/>
                      <w:szCs w:val="16"/>
                    </w:rPr>
                    <w:t>xxxxx</w:t>
                  </w:r>
                  <w:proofErr w:type="spellEnd"/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05591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06AC8" w:rsidRPr="00C70C64" w14:paraId="57878586" w14:textId="77777777" w:rsidTr="00CD3561">
              <w:trPr>
                <w:trHeight w:val="312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5753A4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3F309B9C" w14:textId="77777777" w:rsidR="00006AC8" w:rsidRPr="00C70C64" w:rsidRDefault="00006AC8" w:rsidP="00925D66">
                  <w:pPr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Natura DK </w:t>
                  </w:r>
                  <w:proofErr w:type="spellStart"/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Florimond</w:t>
                  </w:r>
                  <w:proofErr w:type="spellEnd"/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Desprez</w:t>
                  </w:r>
                  <w:proofErr w:type="spellEnd"/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46CE9221" w14:textId="77777777" w:rsidR="00006AC8" w:rsidRPr="00C70C64" w:rsidRDefault="00006AC8" w:rsidP="00925D66">
                  <w:pPr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sz w:val="16"/>
                      <w:szCs w:val="16"/>
                    </w:rPr>
                    <w:t>FD MANOIR SMART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7DC8C963" w14:textId="77777777" w:rsidR="00006AC8" w:rsidRPr="00C70C64" w:rsidRDefault="00006AC8" w:rsidP="00925D66">
                  <w:pPr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sz w:val="16"/>
                      <w:szCs w:val="16"/>
                    </w:rPr>
                    <w:t>N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E2CD28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sz w:val="16"/>
                      <w:szCs w:val="16"/>
                    </w:rPr>
                    <w:t>RI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9E54A7B" w14:textId="0A6EC892" w:rsidR="00006AC8" w:rsidRPr="00C70C64" w:rsidRDefault="00006AC8" w:rsidP="00925D66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r w:rsidRPr="00EB6A55">
                    <w:rPr>
                      <w:rFonts w:cstheme="minorHAnsi"/>
                      <w:sz w:val="16"/>
                      <w:szCs w:val="16"/>
                    </w:rPr>
                    <w:t>xxxxx</w:t>
                  </w:r>
                  <w:proofErr w:type="spellEnd"/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670715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06AC8" w:rsidRPr="00C70C64" w14:paraId="3AE2DB3D" w14:textId="77777777" w:rsidTr="00CD3561">
              <w:trPr>
                <w:trHeight w:val="312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1A37CE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59DB904F" w14:textId="77777777" w:rsidR="00006AC8" w:rsidRPr="00C70C64" w:rsidRDefault="00006AC8" w:rsidP="00925D66">
                  <w:pPr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Natura DK </w:t>
                  </w:r>
                  <w:proofErr w:type="spellStart"/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Florimond</w:t>
                  </w:r>
                  <w:proofErr w:type="spellEnd"/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Desprez</w:t>
                  </w:r>
                  <w:proofErr w:type="spellEnd"/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573C028F" w14:textId="77777777" w:rsidR="00006AC8" w:rsidRPr="00C70C64" w:rsidRDefault="00006AC8" w:rsidP="00925D66">
                  <w:pPr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bCs/>
                      <w:sz w:val="16"/>
                      <w:szCs w:val="16"/>
                    </w:rPr>
                    <w:t>AGAME SMART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343B1C50" w14:textId="77777777" w:rsidR="00006AC8" w:rsidRPr="00C70C64" w:rsidRDefault="00006AC8" w:rsidP="00925D66">
                  <w:pPr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bCs/>
                      <w:sz w:val="16"/>
                      <w:szCs w:val="16"/>
                    </w:rPr>
                    <w:t>NC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BA0646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bCs/>
                      <w:sz w:val="16"/>
                      <w:szCs w:val="16"/>
                    </w:rPr>
                    <w:t>RICE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D8F83C6" w14:textId="4C53D9BA" w:rsidR="00006AC8" w:rsidRPr="00C70C64" w:rsidRDefault="00006AC8" w:rsidP="00925D66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r w:rsidRPr="00EB6A55">
                    <w:rPr>
                      <w:rFonts w:cstheme="minorHAnsi"/>
                      <w:sz w:val="16"/>
                      <w:szCs w:val="16"/>
                    </w:rPr>
                    <w:t>xxxxx</w:t>
                  </w:r>
                  <w:proofErr w:type="spellEnd"/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BEFC52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06AC8" w:rsidRPr="00C70C64" w14:paraId="77062BEF" w14:textId="77777777" w:rsidTr="00CD3561">
              <w:trPr>
                <w:trHeight w:val="312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0179F8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4FB0EB85" w14:textId="77777777" w:rsidR="00006AC8" w:rsidRPr="00C70C64" w:rsidRDefault="00006AC8" w:rsidP="00925D66">
                  <w:pPr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STRUBE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514831A5" w14:textId="77777777" w:rsidR="00006AC8" w:rsidRPr="00C70C64" w:rsidRDefault="00006AC8" w:rsidP="00925D66">
                  <w:pPr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sz w:val="16"/>
                      <w:szCs w:val="16"/>
                    </w:rPr>
                    <w:t>FREDDIE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59A56919" w14:textId="77777777" w:rsidR="00006AC8" w:rsidRPr="00C70C64" w:rsidRDefault="00006AC8" w:rsidP="00925D66">
                  <w:pPr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sz w:val="16"/>
                      <w:szCs w:val="16"/>
                    </w:rPr>
                    <w:t>NC-C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BDBBF9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sz w:val="16"/>
                      <w:szCs w:val="16"/>
                    </w:rPr>
                    <w:t>RICE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EE11BC5" w14:textId="41035CD5" w:rsidR="00006AC8" w:rsidRPr="00C70C64" w:rsidRDefault="00006AC8" w:rsidP="00925D66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r w:rsidRPr="00EB6A55">
                    <w:rPr>
                      <w:rFonts w:cstheme="minorHAnsi"/>
                      <w:sz w:val="16"/>
                      <w:szCs w:val="16"/>
                    </w:rPr>
                    <w:t>xxxxx</w:t>
                  </w:r>
                  <w:proofErr w:type="spellEnd"/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F32603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06AC8" w:rsidRPr="00C70C64" w14:paraId="33CFE83D" w14:textId="77777777" w:rsidTr="00CD3561">
              <w:trPr>
                <w:trHeight w:val="312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D070C7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bCs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51834CFF" w14:textId="77777777" w:rsidR="00006AC8" w:rsidRPr="00C70C64" w:rsidRDefault="00006AC8" w:rsidP="00925D66">
                  <w:pPr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STRUBE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352DB026" w14:textId="77777777" w:rsidR="00006AC8" w:rsidRPr="00C70C64" w:rsidRDefault="00006AC8" w:rsidP="00925D66">
                  <w:pPr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bCs/>
                      <w:sz w:val="16"/>
                      <w:szCs w:val="16"/>
                    </w:rPr>
                    <w:t>FISCHER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34CB6FA8" w14:textId="77777777" w:rsidR="00006AC8" w:rsidRPr="00C70C64" w:rsidRDefault="00006AC8" w:rsidP="00925D66">
                  <w:pPr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bCs/>
                      <w:sz w:val="16"/>
                      <w:szCs w:val="16"/>
                    </w:rPr>
                    <w:t>C-NC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874F4D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bCs/>
                      <w:sz w:val="16"/>
                      <w:szCs w:val="16"/>
                    </w:rPr>
                    <w:t>RICE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0FA43EC" w14:textId="4B39F69A" w:rsidR="00006AC8" w:rsidRPr="00C70C64" w:rsidRDefault="00006AC8" w:rsidP="00925D66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r w:rsidRPr="00EB6A55">
                    <w:rPr>
                      <w:rFonts w:cstheme="minorHAnsi"/>
                      <w:sz w:val="16"/>
                      <w:szCs w:val="16"/>
                    </w:rPr>
                    <w:t>xxxxx</w:t>
                  </w:r>
                  <w:proofErr w:type="spellEnd"/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0C6D74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06AC8" w:rsidRPr="00C70C64" w14:paraId="4B9A07B1" w14:textId="77777777" w:rsidTr="00CD3561">
              <w:trPr>
                <w:trHeight w:val="327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0D319E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773562D8" w14:textId="77777777" w:rsidR="00006AC8" w:rsidRPr="00C70C64" w:rsidRDefault="00006AC8" w:rsidP="00925D66">
                  <w:pPr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STRUBE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561E009D" w14:textId="77777777" w:rsidR="00006AC8" w:rsidRPr="00C70C64" w:rsidRDefault="00006AC8" w:rsidP="00925D66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sz w:val="16"/>
                      <w:szCs w:val="16"/>
                    </w:rPr>
                    <w:t>FORMAN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580A6285" w14:textId="77777777" w:rsidR="00006AC8" w:rsidRPr="00C70C64" w:rsidRDefault="00006AC8" w:rsidP="00925D66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sz w:val="16"/>
                      <w:szCs w:val="16"/>
                    </w:rPr>
                    <w:t>NC-C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728034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sz w:val="16"/>
                      <w:szCs w:val="16"/>
                    </w:rPr>
                    <w:t>RI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0AD1658" w14:textId="2FA90529" w:rsidR="00006AC8" w:rsidRPr="00C70C64" w:rsidRDefault="00006AC8" w:rsidP="00925D66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r w:rsidRPr="00EB6A55">
                    <w:rPr>
                      <w:rFonts w:cstheme="minorHAnsi"/>
                      <w:sz w:val="16"/>
                      <w:szCs w:val="16"/>
                    </w:rPr>
                    <w:t>xxxxx</w:t>
                  </w:r>
                  <w:proofErr w:type="spellEnd"/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F0470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06AC8" w:rsidRPr="00C70C64" w14:paraId="09B6C828" w14:textId="77777777" w:rsidTr="00CD3561">
              <w:trPr>
                <w:trHeight w:val="327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25E452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1BB50185" w14:textId="77777777" w:rsidR="00006AC8" w:rsidRPr="00C70C64" w:rsidRDefault="00006AC8" w:rsidP="00925D66">
                  <w:pPr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STRUBE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0A081C2B" w14:textId="77777777" w:rsidR="00006AC8" w:rsidRPr="00C70C64" w:rsidRDefault="00006AC8" w:rsidP="00925D66">
                  <w:pPr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bCs/>
                      <w:sz w:val="16"/>
                      <w:szCs w:val="16"/>
                    </w:rPr>
                    <w:t>OLSON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742D50B8" w14:textId="77777777" w:rsidR="00006AC8" w:rsidRPr="00C70C64" w:rsidRDefault="00006AC8" w:rsidP="00925D66">
                  <w:pPr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bCs/>
                      <w:sz w:val="16"/>
                      <w:szCs w:val="16"/>
                    </w:rPr>
                    <w:t>N-V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7E9E67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bCs/>
                      <w:sz w:val="16"/>
                      <w:szCs w:val="16"/>
                    </w:rPr>
                    <w:t>RI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98F9D20" w14:textId="3120BCDE" w:rsidR="00006AC8" w:rsidRPr="00C70C64" w:rsidRDefault="00006AC8" w:rsidP="00925D66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r w:rsidRPr="00EB6A55">
                    <w:rPr>
                      <w:rFonts w:cstheme="minorHAnsi"/>
                      <w:sz w:val="16"/>
                      <w:szCs w:val="16"/>
                    </w:rPr>
                    <w:t>xxxxx</w:t>
                  </w:r>
                  <w:proofErr w:type="spellEnd"/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8BA7F1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06AC8" w:rsidRPr="00C70C64" w14:paraId="63E9C63C" w14:textId="77777777" w:rsidTr="00CD3561">
              <w:trPr>
                <w:trHeight w:val="312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2966E5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035D3A29" w14:textId="77777777" w:rsidR="00006AC8" w:rsidRPr="00C70C64" w:rsidRDefault="00006AC8" w:rsidP="00925D66">
                  <w:pPr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STRUBE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2A8CD7A4" w14:textId="77777777" w:rsidR="00006AC8" w:rsidRPr="00C70C64" w:rsidRDefault="00006AC8" w:rsidP="00925D66">
                  <w:pPr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bCs/>
                      <w:sz w:val="16"/>
                      <w:szCs w:val="16"/>
                    </w:rPr>
                    <w:t>ST OLYMPE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78397083" w14:textId="77777777" w:rsidR="00006AC8" w:rsidRPr="00C70C64" w:rsidRDefault="00006AC8" w:rsidP="00925D66">
                  <w:pPr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bCs/>
                      <w:sz w:val="16"/>
                      <w:szCs w:val="16"/>
                    </w:rPr>
                    <w:t>N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9E4BCC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bCs/>
                      <w:sz w:val="16"/>
                      <w:szCs w:val="16"/>
                    </w:rPr>
                    <w:t>RICENEMVY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9CEB4D7" w14:textId="54166E9F" w:rsidR="00006AC8" w:rsidRPr="00C70C64" w:rsidRDefault="00006AC8" w:rsidP="00925D66">
                  <w:pPr>
                    <w:jc w:val="center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proofErr w:type="spellStart"/>
                  <w:r w:rsidRPr="00EB6A55">
                    <w:rPr>
                      <w:rFonts w:cstheme="minorHAnsi"/>
                      <w:sz w:val="16"/>
                      <w:szCs w:val="16"/>
                    </w:rPr>
                    <w:t>xxxxx</w:t>
                  </w:r>
                  <w:proofErr w:type="spellEnd"/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FC6CE0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006AC8" w:rsidRPr="00C70C64" w14:paraId="6F6ACACF" w14:textId="77777777" w:rsidTr="00CD3561">
              <w:trPr>
                <w:trHeight w:val="312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66C530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73A790A9" w14:textId="77777777" w:rsidR="00006AC8" w:rsidRPr="00C70C64" w:rsidRDefault="00006AC8" w:rsidP="00925D66">
                  <w:pPr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STRUBE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7E659582" w14:textId="77777777" w:rsidR="00006AC8" w:rsidRPr="00C70C64" w:rsidRDefault="00006AC8" w:rsidP="00925D66">
                  <w:pPr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bCs/>
                      <w:sz w:val="16"/>
                      <w:szCs w:val="16"/>
                    </w:rPr>
                    <w:t>MICHELANGELO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1A258EA5" w14:textId="77777777" w:rsidR="00006AC8" w:rsidRPr="00C70C64" w:rsidRDefault="00006AC8" w:rsidP="00925D66">
                  <w:pPr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bCs/>
                      <w:sz w:val="16"/>
                      <w:szCs w:val="16"/>
                    </w:rPr>
                    <w:t>NC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DE1181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bCs/>
                      <w:sz w:val="16"/>
                      <w:szCs w:val="16"/>
                    </w:rPr>
                    <w:t>RICWSBR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B52593B" w14:textId="0F0E4719" w:rsidR="00006AC8" w:rsidRPr="00C70C64" w:rsidRDefault="00006AC8" w:rsidP="00925D66">
                  <w:pPr>
                    <w:jc w:val="center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proofErr w:type="spellStart"/>
                  <w:r w:rsidRPr="00EB6A55">
                    <w:rPr>
                      <w:rFonts w:cstheme="minorHAnsi"/>
                      <w:sz w:val="16"/>
                      <w:szCs w:val="16"/>
                    </w:rPr>
                    <w:t>xxxxx</w:t>
                  </w:r>
                  <w:proofErr w:type="spellEnd"/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35FE54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006AC8" w:rsidRPr="00C70C64" w14:paraId="39CBEDEE" w14:textId="77777777" w:rsidTr="00CD3561">
              <w:trPr>
                <w:trHeight w:val="312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F34F6C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073AD58E" w14:textId="77777777" w:rsidR="00006AC8" w:rsidRPr="00C70C64" w:rsidRDefault="00006AC8" w:rsidP="00925D66">
                  <w:pPr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VP Agro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771F4AAD" w14:textId="77777777" w:rsidR="00006AC8" w:rsidRPr="00C70C64" w:rsidRDefault="00006AC8" w:rsidP="00925D66">
                  <w:pPr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bCs/>
                      <w:sz w:val="16"/>
                      <w:szCs w:val="16"/>
                    </w:rPr>
                    <w:t>BTS4685 N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0680C17E" w14:textId="77777777" w:rsidR="00006AC8" w:rsidRPr="00C70C64" w:rsidRDefault="00006AC8" w:rsidP="00925D66">
                  <w:pPr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bCs/>
                      <w:sz w:val="16"/>
                      <w:szCs w:val="16"/>
                    </w:rPr>
                    <w:t>N-NC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8BAEF5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bCs/>
                      <w:sz w:val="16"/>
                      <w:szCs w:val="16"/>
                    </w:rPr>
                    <w:t>RINEM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DC3989D" w14:textId="34E23D0E" w:rsidR="00006AC8" w:rsidRPr="00C70C64" w:rsidRDefault="00006AC8" w:rsidP="00925D66">
                  <w:pPr>
                    <w:jc w:val="center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proofErr w:type="spellStart"/>
                  <w:r w:rsidRPr="00EB6A55">
                    <w:rPr>
                      <w:rFonts w:cstheme="minorHAnsi"/>
                      <w:sz w:val="16"/>
                      <w:szCs w:val="16"/>
                    </w:rPr>
                    <w:t>xxxxx</w:t>
                  </w:r>
                  <w:proofErr w:type="spellEnd"/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C28DEF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006AC8" w:rsidRPr="00C70C64" w14:paraId="1BCE3403" w14:textId="77777777" w:rsidTr="00805CCC">
              <w:trPr>
                <w:trHeight w:val="327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7390B6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6F837A5E" w14:textId="77777777" w:rsidR="00006AC8" w:rsidRPr="00C70C64" w:rsidRDefault="00006AC8" w:rsidP="00925D66">
                  <w:pPr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VP Agro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21FA69B4" w14:textId="77777777" w:rsidR="00006AC8" w:rsidRPr="00C70C64" w:rsidRDefault="00006AC8" w:rsidP="00925D66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sz w:val="16"/>
                      <w:szCs w:val="16"/>
                    </w:rPr>
                    <w:t>BTS 1740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1EB5D41E" w14:textId="77777777" w:rsidR="00006AC8" w:rsidRPr="00C70C64" w:rsidRDefault="00006AC8" w:rsidP="00925D66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sz w:val="16"/>
                      <w:szCs w:val="16"/>
                    </w:rPr>
                    <w:t>NC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973F71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sz w:val="16"/>
                      <w:szCs w:val="16"/>
                    </w:rPr>
                    <w:t>RICECR+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569A2E7" w14:textId="29102449" w:rsidR="00006AC8" w:rsidRPr="00C70C64" w:rsidRDefault="00006AC8" w:rsidP="00925D66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r w:rsidRPr="004F71DF">
                    <w:rPr>
                      <w:rFonts w:cstheme="minorHAnsi"/>
                      <w:sz w:val="16"/>
                      <w:szCs w:val="16"/>
                    </w:rPr>
                    <w:t>xxxxx</w:t>
                  </w:r>
                  <w:proofErr w:type="spellEnd"/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9B2B05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006AC8" w:rsidRPr="00C70C64" w14:paraId="0E727EC5" w14:textId="77777777" w:rsidTr="00805CCC">
              <w:trPr>
                <w:trHeight w:val="327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AE1EB8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42DD6B8F" w14:textId="77777777" w:rsidR="00006AC8" w:rsidRPr="00C70C64" w:rsidRDefault="00006AC8" w:rsidP="00925D66">
                  <w:pPr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VP Agro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43742A4F" w14:textId="77777777" w:rsidR="00006AC8" w:rsidRPr="00C70C64" w:rsidRDefault="00006AC8" w:rsidP="00925D66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sz w:val="16"/>
                      <w:szCs w:val="16"/>
                    </w:rPr>
                    <w:t>BTS 1715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5A87FEFA" w14:textId="77777777" w:rsidR="00006AC8" w:rsidRPr="00C70C64" w:rsidRDefault="00006AC8" w:rsidP="00925D66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sz w:val="16"/>
                      <w:szCs w:val="16"/>
                    </w:rPr>
                    <w:t>N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4D9457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sz w:val="16"/>
                      <w:szCs w:val="16"/>
                    </w:rPr>
                    <w:t>RICECR+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1408713" w14:textId="7A6C3599" w:rsidR="00006AC8" w:rsidRPr="00C70C64" w:rsidRDefault="00006AC8" w:rsidP="00925D66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r w:rsidRPr="004F71DF">
                    <w:rPr>
                      <w:rFonts w:cstheme="minorHAnsi"/>
                      <w:sz w:val="16"/>
                      <w:szCs w:val="16"/>
                    </w:rPr>
                    <w:t>xxxxx</w:t>
                  </w:r>
                  <w:proofErr w:type="spellEnd"/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8AC9F4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006AC8" w:rsidRPr="00C70C64" w14:paraId="7F6C7B2F" w14:textId="77777777" w:rsidTr="00805CCC">
              <w:trPr>
                <w:trHeight w:val="327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75F8F9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1DDD4525" w14:textId="77777777" w:rsidR="00006AC8" w:rsidRPr="00C70C64" w:rsidRDefault="00006AC8" w:rsidP="00925D66">
                  <w:pPr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VP Agro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4CB26A5E" w14:textId="77777777" w:rsidR="00006AC8" w:rsidRPr="00C70C64" w:rsidRDefault="00006AC8" w:rsidP="00925D66">
                  <w:pPr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bCs/>
                      <w:sz w:val="16"/>
                      <w:szCs w:val="16"/>
                    </w:rPr>
                    <w:t>BTS 7945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73A76E63" w14:textId="77777777" w:rsidR="00006AC8" w:rsidRPr="00C70C64" w:rsidRDefault="00006AC8" w:rsidP="00925D66">
                  <w:pPr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bCs/>
                      <w:sz w:val="16"/>
                      <w:szCs w:val="16"/>
                    </w:rPr>
                    <w:t>N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42CEC9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bCs/>
                      <w:sz w:val="16"/>
                      <w:szCs w:val="16"/>
                    </w:rPr>
                    <w:t>RICENEMCR+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303FAEB" w14:textId="57324126" w:rsidR="00006AC8" w:rsidRPr="00C70C64" w:rsidRDefault="00006AC8" w:rsidP="00925D66">
                  <w:pPr>
                    <w:jc w:val="center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proofErr w:type="spellStart"/>
                  <w:r w:rsidRPr="004F71DF">
                    <w:rPr>
                      <w:rFonts w:cstheme="minorHAnsi"/>
                      <w:sz w:val="16"/>
                      <w:szCs w:val="16"/>
                    </w:rPr>
                    <w:t>xxxxx</w:t>
                  </w:r>
                  <w:proofErr w:type="spellEnd"/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BDD3A1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006AC8" w:rsidRPr="00C70C64" w14:paraId="4E75364B" w14:textId="77777777" w:rsidTr="00805CCC">
              <w:trPr>
                <w:trHeight w:val="312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BEC703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54E5B18E" w14:textId="77777777" w:rsidR="00006AC8" w:rsidRPr="00C70C64" w:rsidRDefault="00006AC8" w:rsidP="00925D66">
                  <w:pPr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VP Agro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0AD96AFB" w14:textId="77777777" w:rsidR="00006AC8" w:rsidRPr="00C70C64" w:rsidRDefault="00006AC8" w:rsidP="00925D66">
                  <w:pPr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sz w:val="16"/>
                      <w:szCs w:val="16"/>
                    </w:rPr>
                    <w:t>BTS SMART 9635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51E9E338" w14:textId="77777777" w:rsidR="00006AC8" w:rsidRPr="00C70C64" w:rsidRDefault="00006AC8" w:rsidP="00925D66">
                  <w:pPr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sz w:val="16"/>
                      <w:szCs w:val="16"/>
                    </w:rPr>
                    <w:t>N-NC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BEB27D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sz w:val="16"/>
                      <w:szCs w:val="16"/>
                    </w:rPr>
                    <w:t>RICE ALS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2D22266" w14:textId="4171AE0D" w:rsidR="00006AC8" w:rsidRPr="00C70C64" w:rsidRDefault="00006AC8" w:rsidP="00925D66">
                  <w:pPr>
                    <w:jc w:val="center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proofErr w:type="spellStart"/>
                  <w:r w:rsidRPr="004F71DF">
                    <w:rPr>
                      <w:rFonts w:cstheme="minorHAnsi"/>
                      <w:sz w:val="16"/>
                      <w:szCs w:val="16"/>
                    </w:rPr>
                    <w:t>xxxxx</w:t>
                  </w:r>
                  <w:proofErr w:type="spellEnd"/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7E9DB7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006AC8" w:rsidRPr="00C70C64" w14:paraId="091E0C6D" w14:textId="77777777" w:rsidTr="00805CCC">
              <w:trPr>
                <w:trHeight w:val="312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B0B9AA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73CF4DC6" w14:textId="77777777" w:rsidR="00006AC8" w:rsidRPr="00C70C64" w:rsidRDefault="00006AC8" w:rsidP="00925D66">
                  <w:pPr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VP Agro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72E7ACC6" w14:textId="77777777" w:rsidR="00006AC8" w:rsidRPr="00C70C64" w:rsidRDefault="00006AC8" w:rsidP="00925D66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sz w:val="16"/>
                      <w:szCs w:val="16"/>
                    </w:rPr>
                    <w:t>BTS SMART 3830 N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3CDC24D6" w14:textId="77777777" w:rsidR="00006AC8" w:rsidRPr="00C70C64" w:rsidRDefault="00006AC8" w:rsidP="00925D66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sz w:val="16"/>
                      <w:szCs w:val="16"/>
                    </w:rPr>
                    <w:t>N-NC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7DF7C9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sz w:val="16"/>
                      <w:szCs w:val="16"/>
                    </w:rPr>
                    <w:t>RICENEM ALS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F97D640" w14:textId="45A1678B" w:rsidR="00006AC8" w:rsidRPr="00C70C64" w:rsidRDefault="00006AC8" w:rsidP="00925D66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r w:rsidRPr="004F71DF">
                    <w:rPr>
                      <w:rFonts w:cstheme="minorHAnsi"/>
                      <w:sz w:val="16"/>
                      <w:szCs w:val="16"/>
                    </w:rPr>
                    <w:t>xxxxx</w:t>
                  </w:r>
                  <w:proofErr w:type="spellEnd"/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03353D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006AC8" w:rsidRPr="00C70C64" w14:paraId="594C39A1" w14:textId="77777777" w:rsidTr="00805CCC">
              <w:trPr>
                <w:trHeight w:val="312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CF6BF7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106DCFAE" w14:textId="77777777" w:rsidR="00006AC8" w:rsidRPr="00C70C64" w:rsidRDefault="00006AC8" w:rsidP="00925D66">
                  <w:pPr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VP Agro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5FC4FDBB" w14:textId="77777777" w:rsidR="00006AC8" w:rsidRPr="00C70C64" w:rsidRDefault="00006AC8" w:rsidP="00925D66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sz w:val="16"/>
                      <w:szCs w:val="16"/>
                    </w:rPr>
                    <w:t xml:space="preserve"> B 3335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2346DFA1" w14:textId="77777777" w:rsidR="00006AC8" w:rsidRPr="00C70C64" w:rsidRDefault="00006AC8" w:rsidP="00925D66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sz w:val="16"/>
                      <w:szCs w:val="16"/>
                    </w:rPr>
                    <w:t>NC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FDDE28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sz w:val="16"/>
                      <w:szCs w:val="16"/>
                    </w:rPr>
                    <w:t>RICE ALS CR+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64086FC" w14:textId="221FFEBD" w:rsidR="00006AC8" w:rsidRPr="00C70C64" w:rsidRDefault="00006AC8" w:rsidP="00925D66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r w:rsidRPr="004F71DF">
                    <w:rPr>
                      <w:rFonts w:cstheme="minorHAnsi"/>
                      <w:sz w:val="16"/>
                      <w:szCs w:val="16"/>
                    </w:rPr>
                    <w:t>xxxxx</w:t>
                  </w:r>
                  <w:proofErr w:type="spellEnd"/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876577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006AC8" w:rsidRPr="00C70C64" w14:paraId="4A3BE175" w14:textId="77777777" w:rsidTr="00805CCC">
              <w:trPr>
                <w:trHeight w:val="312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4BC68E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620D1318" w14:textId="77777777" w:rsidR="00006AC8" w:rsidRPr="00C70C64" w:rsidRDefault="00006AC8" w:rsidP="00925D66">
                  <w:pPr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color w:val="000000"/>
                      <w:sz w:val="16"/>
                      <w:szCs w:val="16"/>
                    </w:rPr>
                    <w:t>VP Agro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2AA273EF" w14:textId="77777777" w:rsidR="00006AC8" w:rsidRPr="00C70C64" w:rsidRDefault="00006AC8" w:rsidP="00925D66">
                  <w:pPr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sz w:val="16"/>
                      <w:szCs w:val="16"/>
                    </w:rPr>
                    <w:t>B 3342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35466719" w14:textId="77777777" w:rsidR="00006AC8" w:rsidRPr="00C70C64" w:rsidRDefault="00006AC8" w:rsidP="00925D66">
                  <w:pPr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sz w:val="16"/>
                      <w:szCs w:val="16"/>
                    </w:rPr>
                    <w:t>N-NC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EE0AAA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C70C64">
                    <w:rPr>
                      <w:rFonts w:cstheme="minorHAnsi"/>
                      <w:sz w:val="16"/>
                      <w:szCs w:val="16"/>
                    </w:rPr>
                    <w:t>RICENEM ALS CR+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F1BFAC5" w14:textId="7D2279A2" w:rsidR="00006AC8" w:rsidRPr="00C70C64" w:rsidRDefault="00006AC8" w:rsidP="00925D66">
                  <w:pPr>
                    <w:jc w:val="center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proofErr w:type="spellStart"/>
                  <w:r w:rsidRPr="004F71DF">
                    <w:rPr>
                      <w:rFonts w:cstheme="minorHAnsi"/>
                      <w:sz w:val="16"/>
                      <w:szCs w:val="16"/>
                    </w:rPr>
                    <w:t>xxxxx</w:t>
                  </w:r>
                  <w:proofErr w:type="spellEnd"/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701755" w14:textId="77777777" w:rsidR="00006AC8" w:rsidRPr="00C70C64" w:rsidRDefault="00006AC8" w:rsidP="00925D66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</w:tbl>
          <w:p w14:paraId="76452D94" w14:textId="77777777" w:rsidR="007C238C" w:rsidRPr="00C70C64" w:rsidRDefault="007C238C" w:rsidP="00925D66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</w:tbl>
    <w:p w14:paraId="209894C9" w14:textId="77777777" w:rsidR="00D539C0" w:rsidRDefault="00D539C0" w:rsidP="007C238C"/>
    <w:sectPr w:rsidR="00D539C0" w:rsidSect="008E6C96">
      <w:headerReference w:type="default" r:id="rId9"/>
      <w:footerReference w:type="default" r:id="rId10"/>
      <w:pgSz w:w="11906" w:h="16838"/>
      <w:pgMar w:top="624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1AF6F9" w14:textId="77777777" w:rsidR="00C100A3" w:rsidRDefault="00C100A3" w:rsidP="00EC32E7">
      <w:pPr>
        <w:spacing w:after="0" w:line="240" w:lineRule="auto"/>
      </w:pPr>
      <w:r>
        <w:separator/>
      </w:r>
    </w:p>
  </w:endnote>
  <w:endnote w:type="continuationSeparator" w:id="0">
    <w:p w14:paraId="6825BF7A" w14:textId="77777777" w:rsidR="00C100A3" w:rsidRDefault="00C100A3" w:rsidP="00EC3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92CED" w14:textId="013F677F" w:rsidR="006A1D6A" w:rsidRDefault="006A1D6A" w:rsidP="008E44B0">
    <w:pPr>
      <w:pStyle w:val="Zpat"/>
    </w:pPr>
    <w:r>
      <w:t>KS 2025 cukrovar prodávající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93B404" w14:textId="77777777" w:rsidR="00C100A3" w:rsidRDefault="00C100A3" w:rsidP="00EC32E7">
      <w:pPr>
        <w:spacing w:after="0" w:line="240" w:lineRule="auto"/>
      </w:pPr>
      <w:r>
        <w:separator/>
      </w:r>
    </w:p>
  </w:footnote>
  <w:footnote w:type="continuationSeparator" w:id="0">
    <w:p w14:paraId="434B738D" w14:textId="77777777" w:rsidR="00C100A3" w:rsidRDefault="00C100A3" w:rsidP="00EC3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4D6AA" w14:textId="2763F718" w:rsidR="006A1D6A" w:rsidRDefault="006A1D6A" w:rsidP="008E44B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E0568"/>
    <w:multiLevelType w:val="hybridMultilevel"/>
    <w:tmpl w:val="4E22FA26"/>
    <w:lvl w:ilvl="0" w:tplc="9FAC2F42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">
    <w:nsid w:val="1B4C6E25"/>
    <w:multiLevelType w:val="hybridMultilevel"/>
    <w:tmpl w:val="89561E44"/>
    <w:lvl w:ilvl="0" w:tplc="83E8F858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Theme="minorHAnsi" w:hAnsiTheme="minorHAnsi" w:cstheme="minorHAnsi" w:hint="default"/>
        <w:b w:val="0"/>
        <w:i w:val="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32F10C61"/>
    <w:multiLevelType w:val="hybridMultilevel"/>
    <w:tmpl w:val="01741B8C"/>
    <w:lvl w:ilvl="0" w:tplc="0B924014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Theme="minorHAnsi" w:hAnsiTheme="minorHAnsi" w:cstheme="minorHAnsi" w:hint="default"/>
        <w:b w:val="0"/>
        <w:i w:val="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38C1124B"/>
    <w:multiLevelType w:val="hybridMultilevel"/>
    <w:tmpl w:val="411E85F6"/>
    <w:lvl w:ilvl="0" w:tplc="92C2C3DA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Theme="minorHAnsi" w:hAnsiTheme="minorHAnsi" w:cstheme="minorHAnsi" w:hint="default"/>
        <w:b w:val="0"/>
        <w:i w:val="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444C5DF4"/>
    <w:multiLevelType w:val="hybridMultilevel"/>
    <w:tmpl w:val="02888A56"/>
    <w:lvl w:ilvl="0" w:tplc="71C4EEE8">
      <w:start w:val="1"/>
      <w:numFmt w:val="decimal"/>
      <w:lvlText w:val="%1. "/>
      <w:lvlJc w:val="left"/>
      <w:pPr>
        <w:tabs>
          <w:tab w:val="num" w:pos="113"/>
        </w:tabs>
        <w:ind w:left="283" w:hanging="283"/>
      </w:pPr>
      <w:rPr>
        <w:rFonts w:asciiTheme="minorHAnsi" w:hAnsiTheme="minorHAnsi" w:cstheme="minorHAnsi" w:hint="default"/>
        <w:b w:val="0"/>
        <w:i w:val="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4D7C4A1C"/>
    <w:multiLevelType w:val="hybridMultilevel"/>
    <w:tmpl w:val="3836E17E"/>
    <w:lvl w:ilvl="0" w:tplc="41F48F62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Calibri" w:hAnsi="Calibri" w:cs="Calibri" w:hint="default"/>
        <w:b w:val="0"/>
        <w:i w:val="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4F6E6CAB"/>
    <w:multiLevelType w:val="hybridMultilevel"/>
    <w:tmpl w:val="1E863AF0"/>
    <w:lvl w:ilvl="0" w:tplc="557A8B22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Theme="minorHAnsi" w:hAnsiTheme="minorHAnsi" w:cstheme="minorHAnsi" w:hint="default"/>
        <w:b w:val="0"/>
        <w:i w:val="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19B"/>
    <w:rsid w:val="00006AC8"/>
    <w:rsid w:val="000161E5"/>
    <w:rsid w:val="00067DEB"/>
    <w:rsid w:val="000A5910"/>
    <w:rsid w:val="000D798D"/>
    <w:rsid w:val="00143C46"/>
    <w:rsid w:val="00175A22"/>
    <w:rsid w:val="001859BA"/>
    <w:rsid w:val="001D2F36"/>
    <w:rsid w:val="00200D8F"/>
    <w:rsid w:val="00202B08"/>
    <w:rsid w:val="002045D8"/>
    <w:rsid w:val="00233B09"/>
    <w:rsid w:val="00247B6F"/>
    <w:rsid w:val="00261FB7"/>
    <w:rsid w:val="00273CDA"/>
    <w:rsid w:val="002C79D5"/>
    <w:rsid w:val="002E33AC"/>
    <w:rsid w:val="002F330D"/>
    <w:rsid w:val="0031468A"/>
    <w:rsid w:val="00340EB0"/>
    <w:rsid w:val="00374565"/>
    <w:rsid w:val="00384576"/>
    <w:rsid w:val="00386777"/>
    <w:rsid w:val="003A71C1"/>
    <w:rsid w:val="003B642E"/>
    <w:rsid w:val="003F0614"/>
    <w:rsid w:val="004317D8"/>
    <w:rsid w:val="00437984"/>
    <w:rsid w:val="00443DCA"/>
    <w:rsid w:val="00466D58"/>
    <w:rsid w:val="004826BE"/>
    <w:rsid w:val="00485CBC"/>
    <w:rsid w:val="00491EA1"/>
    <w:rsid w:val="004C2027"/>
    <w:rsid w:val="004C20B0"/>
    <w:rsid w:val="004C7A00"/>
    <w:rsid w:val="004F56A1"/>
    <w:rsid w:val="00501D4B"/>
    <w:rsid w:val="0051657B"/>
    <w:rsid w:val="00547DB7"/>
    <w:rsid w:val="00564959"/>
    <w:rsid w:val="00597A49"/>
    <w:rsid w:val="005A0E74"/>
    <w:rsid w:val="005C2CAB"/>
    <w:rsid w:val="005D4EF3"/>
    <w:rsid w:val="005E2D3A"/>
    <w:rsid w:val="005F01F8"/>
    <w:rsid w:val="00604C58"/>
    <w:rsid w:val="0065708A"/>
    <w:rsid w:val="00657C0E"/>
    <w:rsid w:val="0068016D"/>
    <w:rsid w:val="00682B70"/>
    <w:rsid w:val="00697FF3"/>
    <w:rsid w:val="006A1D6A"/>
    <w:rsid w:val="006B617C"/>
    <w:rsid w:val="006C693C"/>
    <w:rsid w:val="00735CF3"/>
    <w:rsid w:val="0074207D"/>
    <w:rsid w:val="0074519D"/>
    <w:rsid w:val="0077339B"/>
    <w:rsid w:val="007A795B"/>
    <w:rsid w:val="007B4040"/>
    <w:rsid w:val="007C22AD"/>
    <w:rsid w:val="007C238C"/>
    <w:rsid w:val="007D5721"/>
    <w:rsid w:val="007F20F1"/>
    <w:rsid w:val="00851A25"/>
    <w:rsid w:val="0085249B"/>
    <w:rsid w:val="0086041F"/>
    <w:rsid w:val="0087247A"/>
    <w:rsid w:val="00897EED"/>
    <w:rsid w:val="008E44B0"/>
    <w:rsid w:val="008E6C96"/>
    <w:rsid w:val="008F4375"/>
    <w:rsid w:val="00922CF5"/>
    <w:rsid w:val="00925D66"/>
    <w:rsid w:val="009373A8"/>
    <w:rsid w:val="00954054"/>
    <w:rsid w:val="009678AF"/>
    <w:rsid w:val="0099481D"/>
    <w:rsid w:val="009B1CDD"/>
    <w:rsid w:val="009C6514"/>
    <w:rsid w:val="009F153B"/>
    <w:rsid w:val="00A70776"/>
    <w:rsid w:val="00A752EC"/>
    <w:rsid w:val="00A76501"/>
    <w:rsid w:val="00A96EF8"/>
    <w:rsid w:val="00B260BF"/>
    <w:rsid w:val="00B41949"/>
    <w:rsid w:val="00B81048"/>
    <w:rsid w:val="00B81E29"/>
    <w:rsid w:val="00B8623E"/>
    <w:rsid w:val="00BB637E"/>
    <w:rsid w:val="00BC037D"/>
    <w:rsid w:val="00C100A3"/>
    <w:rsid w:val="00C15178"/>
    <w:rsid w:val="00C43A6B"/>
    <w:rsid w:val="00C652BE"/>
    <w:rsid w:val="00C6681A"/>
    <w:rsid w:val="00C70C64"/>
    <w:rsid w:val="00C70FEA"/>
    <w:rsid w:val="00C942AE"/>
    <w:rsid w:val="00C96755"/>
    <w:rsid w:val="00CB3908"/>
    <w:rsid w:val="00CE5BCD"/>
    <w:rsid w:val="00D11279"/>
    <w:rsid w:val="00D310EC"/>
    <w:rsid w:val="00D32ECD"/>
    <w:rsid w:val="00D43C09"/>
    <w:rsid w:val="00D44A5B"/>
    <w:rsid w:val="00D539C0"/>
    <w:rsid w:val="00D838EE"/>
    <w:rsid w:val="00D92775"/>
    <w:rsid w:val="00DD41BD"/>
    <w:rsid w:val="00DE2E80"/>
    <w:rsid w:val="00DF0D17"/>
    <w:rsid w:val="00E025AB"/>
    <w:rsid w:val="00E126ED"/>
    <w:rsid w:val="00E879A3"/>
    <w:rsid w:val="00EA5407"/>
    <w:rsid w:val="00EC32E7"/>
    <w:rsid w:val="00ED0466"/>
    <w:rsid w:val="00EE753B"/>
    <w:rsid w:val="00F1025A"/>
    <w:rsid w:val="00F13DC9"/>
    <w:rsid w:val="00F6019B"/>
    <w:rsid w:val="00F8626A"/>
    <w:rsid w:val="00FA4D4F"/>
    <w:rsid w:val="00FC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371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1048"/>
  </w:style>
  <w:style w:type="paragraph" w:styleId="Nadpis1">
    <w:name w:val="heading 1"/>
    <w:basedOn w:val="Normln"/>
    <w:next w:val="Normln"/>
    <w:link w:val="Nadpis1Char"/>
    <w:uiPriority w:val="9"/>
    <w:qFormat/>
    <w:rsid w:val="00B81048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8104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104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8104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104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104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104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8104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104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81048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B81048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104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81048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104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104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104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8104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104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8104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B810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B81048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Podtitul">
    <w:name w:val="Subtitle"/>
    <w:basedOn w:val="Normln"/>
    <w:next w:val="Normln"/>
    <w:link w:val="PodtitulChar"/>
    <w:uiPriority w:val="11"/>
    <w:qFormat/>
    <w:rsid w:val="00B8104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itulChar">
    <w:name w:val="Podtitul Char"/>
    <w:basedOn w:val="Standardnpsmoodstavce"/>
    <w:link w:val="Podtitul"/>
    <w:uiPriority w:val="11"/>
    <w:rsid w:val="00B8104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B81048"/>
    <w:rPr>
      <w:b/>
      <w:bCs/>
    </w:rPr>
  </w:style>
  <w:style w:type="character" w:styleId="Zvraznn">
    <w:name w:val="Emphasis"/>
    <w:basedOn w:val="Standardnpsmoodstavce"/>
    <w:uiPriority w:val="20"/>
    <w:qFormat/>
    <w:rsid w:val="00B81048"/>
    <w:rPr>
      <w:i/>
      <w:iCs/>
    </w:rPr>
  </w:style>
  <w:style w:type="paragraph" w:styleId="Bezmezer">
    <w:name w:val="No Spacing"/>
    <w:uiPriority w:val="1"/>
    <w:qFormat/>
    <w:rsid w:val="00B8104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8104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8104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B81048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8104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81048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B81048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B81048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B81048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B81048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B81048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81048"/>
    <w:pPr>
      <w:outlineLvl w:val="9"/>
    </w:pPr>
  </w:style>
  <w:style w:type="paragraph" w:styleId="Revize">
    <w:name w:val="Revision"/>
    <w:hidden/>
    <w:uiPriority w:val="99"/>
    <w:semiHidden/>
    <w:rsid w:val="00BC037D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C22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C22A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C22AD"/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EC3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32E7"/>
  </w:style>
  <w:style w:type="paragraph" w:styleId="Zpat">
    <w:name w:val="footer"/>
    <w:basedOn w:val="Normln"/>
    <w:link w:val="ZpatChar"/>
    <w:uiPriority w:val="99"/>
    <w:unhideWhenUsed/>
    <w:rsid w:val="00EC3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32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1048"/>
  </w:style>
  <w:style w:type="paragraph" w:styleId="Nadpis1">
    <w:name w:val="heading 1"/>
    <w:basedOn w:val="Normln"/>
    <w:next w:val="Normln"/>
    <w:link w:val="Nadpis1Char"/>
    <w:uiPriority w:val="9"/>
    <w:qFormat/>
    <w:rsid w:val="00B81048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8104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104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8104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104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104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104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8104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104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81048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B81048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104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81048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104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104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104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8104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104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8104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B810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B81048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Podtitul">
    <w:name w:val="Subtitle"/>
    <w:basedOn w:val="Normln"/>
    <w:next w:val="Normln"/>
    <w:link w:val="PodtitulChar"/>
    <w:uiPriority w:val="11"/>
    <w:qFormat/>
    <w:rsid w:val="00B8104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itulChar">
    <w:name w:val="Podtitul Char"/>
    <w:basedOn w:val="Standardnpsmoodstavce"/>
    <w:link w:val="Podtitul"/>
    <w:uiPriority w:val="11"/>
    <w:rsid w:val="00B8104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B81048"/>
    <w:rPr>
      <w:b/>
      <w:bCs/>
    </w:rPr>
  </w:style>
  <w:style w:type="character" w:styleId="Zvraznn">
    <w:name w:val="Emphasis"/>
    <w:basedOn w:val="Standardnpsmoodstavce"/>
    <w:uiPriority w:val="20"/>
    <w:qFormat/>
    <w:rsid w:val="00B81048"/>
    <w:rPr>
      <w:i/>
      <w:iCs/>
    </w:rPr>
  </w:style>
  <w:style w:type="paragraph" w:styleId="Bezmezer">
    <w:name w:val="No Spacing"/>
    <w:uiPriority w:val="1"/>
    <w:qFormat/>
    <w:rsid w:val="00B8104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8104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8104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B81048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8104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81048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B81048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B81048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B81048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B81048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B81048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81048"/>
    <w:pPr>
      <w:outlineLvl w:val="9"/>
    </w:pPr>
  </w:style>
  <w:style w:type="paragraph" w:styleId="Revize">
    <w:name w:val="Revision"/>
    <w:hidden/>
    <w:uiPriority w:val="99"/>
    <w:semiHidden/>
    <w:rsid w:val="00BC037D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C22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C22A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C22AD"/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EC3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32E7"/>
  </w:style>
  <w:style w:type="paragraph" w:styleId="Zpat">
    <w:name w:val="footer"/>
    <w:basedOn w:val="Normln"/>
    <w:link w:val="ZpatChar"/>
    <w:uiPriority w:val="99"/>
    <w:unhideWhenUsed/>
    <w:rsid w:val="00EC3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3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72295-C8D7-4F00-A689-AFE099C7C7B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3d0f882-8463-4fc8-8c93-fe9e190ec3f5}" enabled="1" method="Standard" siteId="{7c07b8b6-a28d-424b-8eb6-3de456e898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1453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FRIDRICH Pavel</dc:creator>
  <cp:lastModifiedBy>szp@szpnj.cz</cp:lastModifiedBy>
  <cp:revision>9</cp:revision>
  <cp:lastPrinted>2025-03-07T12:20:00Z</cp:lastPrinted>
  <dcterms:created xsi:type="dcterms:W3CDTF">2025-04-01T12:25:00Z</dcterms:created>
  <dcterms:modified xsi:type="dcterms:W3CDTF">2025-04-10T08:54:00Z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3d0f882-8463-4fc8-8c93-fe9e190ec3f5_Enabled">
    <vt:lpwstr>true</vt:lpwstr>
  </property>
  <property fmtid="{D5CDD505-2E9C-101B-9397-08002B2CF9AE}" pid="3" name="MSIP_Label_c3d0f882-8463-4fc8-8c93-fe9e190ec3f5_SetDate">
    <vt:lpwstr>2023-02-01T07:58:36Z</vt:lpwstr>
  </property>
  <property fmtid="{D5CDD505-2E9C-101B-9397-08002B2CF9AE}" pid="4" name="MSIP_Label_c3d0f882-8463-4fc8-8c93-fe9e190ec3f5_Method">
    <vt:lpwstr>Standard</vt:lpwstr>
  </property>
  <property fmtid="{D5CDD505-2E9C-101B-9397-08002B2CF9AE}" pid="5" name="MSIP_Label_c3d0f882-8463-4fc8-8c93-fe9e190ec3f5_Name">
    <vt:lpwstr>Public</vt:lpwstr>
  </property>
  <property fmtid="{D5CDD505-2E9C-101B-9397-08002B2CF9AE}" pid="6" name="MSIP_Label_c3d0f882-8463-4fc8-8c93-fe9e190ec3f5_SiteId">
    <vt:lpwstr>7c07b8b6-a28d-424b-8eb6-3de456e898e1</vt:lpwstr>
  </property>
  <property fmtid="{D5CDD505-2E9C-101B-9397-08002B2CF9AE}" pid="7" name="MSIP_Label_c3d0f882-8463-4fc8-8c93-fe9e190ec3f5_ActionId">
    <vt:lpwstr>550e718d-1fbc-465b-8444-c3bcc72c4d5c</vt:lpwstr>
  </property>
  <property fmtid="{D5CDD505-2E9C-101B-9397-08002B2CF9AE}" pid="8" name="MSIP_Label_c3d0f882-8463-4fc8-8c93-fe9e190ec3f5_ContentBits">
    <vt:lpwstr>0</vt:lpwstr>
  </property>
</Properties>
</file>