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77BD1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20D5BEAB" w14:textId="230C6CF2"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043706">
        <w:rPr>
          <w:u w:val="single"/>
        </w:rPr>
        <w:t>1</w:t>
      </w:r>
      <w:r w:rsidR="00486C9A">
        <w:rPr>
          <w:u w:val="single"/>
        </w:rPr>
        <w:t>70</w:t>
      </w:r>
      <w:r w:rsidR="00C744A9">
        <w:rPr>
          <w:u w:val="single"/>
        </w:rPr>
        <w:t>-202</w:t>
      </w:r>
      <w:r w:rsidR="00043706">
        <w:rPr>
          <w:u w:val="single"/>
        </w:rPr>
        <w:t>5</w:t>
      </w:r>
      <w:r w:rsidR="00FD2C01">
        <w:rPr>
          <w:u w:val="single"/>
        </w:rPr>
        <w:t xml:space="preserve"> </w:t>
      </w:r>
      <w:r w:rsidR="00690275" w:rsidRPr="00690275">
        <w:rPr>
          <w:sz w:val="20"/>
          <w:szCs w:val="20"/>
          <w:u w:val="single"/>
        </w:rPr>
        <w:t xml:space="preserve">výškové práce Čermák </w:t>
      </w:r>
      <w:r w:rsidR="00543E17">
        <w:rPr>
          <w:sz w:val="20"/>
          <w:szCs w:val="20"/>
          <w:u w:val="single"/>
        </w:rPr>
        <w:t>–</w:t>
      </w:r>
      <w:r w:rsidR="00690275" w:rsidRPr="00690275">
        <w:rPr>
          <w:sz w:val="20"/>
          <w:szCs w:val="20"/>
          <w:u w:val="single"/>
        </w:rPr>
        <w:t xml:space="preserve"> </w:t>
      </w:r>
      <w:r w:rsidR="00902A16">
        <w:rPr>
          <w:sz w:val="20"/>
          <w:szCs w:val="20"/>
          <w:u w:val="single"/>
        </w:rPr>
        <w:t>oprava</w:t>
      </w:r>
      <w:r w:rsidR="00043706">
        <w:rPr>
          <w:sz w:val="20"/>
          <w:szCs w:val="20"/>
          <w:u w:val="single"/>
        </w:rPr>
        <w:t xml:space="preserve"> střecha trafostanice</w:t>
      </w:r>
    </w:p>
    <w:p w14:paraId="4300735F" w14:textId="77777777"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56E7C5" w14:textId="33CD9E63" w:rsidR="0009246C" w:rsidRPr="00543E17" w:rsidRDefault="00EF5D48" w:rsidP="005E7F29">
      <w:pPr>
        <w:spacing w:line="240" w:lineRule="auto"/>
        <w:rPr>
          <w:sz w:val="20"/>
          <w:szCs w:val="20"/>
        </w:rPr>
      </w:pP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Pr="00543E17">
        <w:rPr>
          <w:sz w:val="20"/>
          <w:szCs w:val="20"/>
        </w:rPr>
        <w:tab/>
      </w:r>
      <w:r w:rsidR="005E7F29" w:rsidRPr="00543E17">
        <w:rPr>
          <w:sz w:val="20"/>
          <w:szCs w:val="20"/>
        </w:rPr>
        <w:tab/>
      </w:r>
      <w:r w:rsidR="00BC1024" w:rsidRPr="00543E17">
        <w:rPr>
          <w:sz w:val="20"/>
          <w:szCs w:val="20"/>
        </w:rPr>
        <w:t xml:space="preserve">V Praze dne </w:t>
      </w:r>
      <w:r w:rsidR="000E153A">
        <w:rPr>
          <w:sz w:val="20"/>
          <w:szCs w:val="20"/>
        </w:rPr>
        <w:t>8</w:t>
      </w:r>
      <w:r w:rsidR="00A04F1D" w:rsidRPr="00543E17">
        <w:rPr>
          <w:sz w:val="20"/>
          <w:szCs w:val="20"/>
        </w:rPr>
        <w:t>.</w:t>
      </w:r>
      <w:r w:rsidR="00486C9A">
        <w:rPr>
          <w:sz w:val="20"/>
          <w:szCs w:val="20"/>
        </w:rPr>
        <w:t>4</w:t>
      </w:r>
      <w:r w:rsidR="000678C6" w:rsidRPr="00543E17">
        <w:rPr>
          <w:sz w:val="20"/>
          <w:szCs w:val="20"/>
        </w:rPr>
        <w:t>.202</w:t>
      </w:r>
      <w:r w:rsidR="00043706">
        <w:rPr>
          <w:sz w:val="20"/>
          <w:szCs w:val="20"/>
        </w:rPr>
        <w:t>5</w:t>
      </w:r>
    </w:p>
    <w:p w14:paraId="38062564" w14:textId="77777777" w:rsidR="0009246C" w:rsidRPr="00543E17" w:rsidRDefault="00FD2C09" w:rsidP="00821516">
      <w:pPr>
        <w:spacing w:before="0" w:line="276" w:lineRule="auto"/>
        <w:rPr>
          <w:rFonts w:cs="Arial"/>
          <w:sz w:val="20"/>
          <w:szCs w:val="20"/>
        </w:rPr>
      </w:pPr>
      <w:r w:rsidRPr="00543E17">
        <w:rPr>
          <w:rFonts w:cs="Arial"/>
          <w:sz w:val="20"/>
          <w:szCs w:val="20"/>
        </w:rPr>
        <w:t>Dodavatel:</w:t>
      </w:r>
    </w:p>
    <w:p w14:paraId="5ED54957" w14:textId="77777777" w:rsidR="000678C6" w:rsidRPr="00543E17" w:rsidRDefault="000678C6" w:rsidP="00821516">
      <w:pPr>
        <w:shd w:val="clear" w:color="auto" w:fill="FFFFFF"/>
        <w:spacing w:before="0" w:line="276" w:lineRule="auto"/>
        <w:rPr>
          <w:rFonts w:eastAsia="Times New Roman" w:cs="Arial"/>
          <w:bCs/>
          <w:color w:val="333333"/>
          <w:sz w:val="20"/>
          <w:szCs w:val="20"/>
          <w:lang w:eastAsia="cs-CZ"/>
        </w:rPr>
      </w:pPr>
      <w:r w:rsidRPr="00543E17">
        <w:rPr>
          <w:rFonts w:eastAsia="Times New Roman" w:cs="Arial"/>
          <w:bCs/>
          <w:color w:val="333333"/>
          <w:sz w:val="20"/>
          <w:szCs w:val="20"/>
          <w:lang w:eastAsia="cs-CZ"/>
        </w:rPr>
        <w:t>Výškové práce Čermák s.r.o.</w:t>
      </w:r>
    </w:p>
    <w:p w14:paraId="376B6A8B" w14:textId="77777777" w:rsidR="000678C6" w:rsidRPr="00543E17" w:rsidRDefault="000678C6" w:rsidP="00821516">
      <w:pPr>
        <w:shd w:val="clear" w:color="auto" w:fill="FFFFFF"/>
        <w:spacing w:before="0" w:line="240" w:lineRule="auto"/>
        <w:rPr>
          <w:rFonts w:eastAsia="Times New Roman" w:cs="Arial"/>
          <w:bCs/>
          <w:color w:val="333333"/>
          <w:sz w:val="20"/>
          <w:szCs w:val="20"/>
          <w:lang w:eastAsia="cs-CZ"/>
        </w:rPr>
      </w:pPr>
      <w:r w:rsidRPr="00543E17">
        <w:rPr>
          <w:rFonts w:eastAsia="Times New Roman" w:cs="Arial"/>
          <w:bCs/>
          <w:color w:val="333333"/>
          <w:sz w:val="20"/>
          <w:szCs w:val="20"/>
          <w:lang w:eastAsia="cs-CZ"/>
        </w:rPr>
        <w:t>Sídlo: Čapkova 1709, Roztoky, 252 63</w:t>
      </w:r>
    </w:p>
    <w:p w14:paraId="2EE32B77" w14:textId="77777777" w:rsidR="00A52EEA" w:rsidRPr="00543E17" w:rsidRDefault="000678C6" w:rsidP="00821516">
      <w:pPr>
        <w:shd w:val="clear" w:color="auto" w:fill="FFFFFF"/>
        <w:spacing w:before="0" w:line="240" w:lineRule="auto"/>
        <w:rPr>
          <w:rFonts w:eastAsia="Times New Roman" w:cs="Arial"/>
          <w:bCs/>
          <w:color w:val="333333"/>
          <w:sz w:val="20"/>
          <w:szCs w:val="20"/>
          <w:lang w:eastAsia="cs-CZ"/>
        </w:rPr>
      </w:pPr>
      <w:r w:rsidRPr="00543E17">
        <w:rPr>
          <w:rFonts w:eastAsia="Times New Roman" w:cs="Arial"/>
          <w:bCs/>
          <w:color w:val="333333"/>
          <w:sz w:val="20"/>
          <w:szCs w:val="20"/>
          <w:lang w:eastAsia="cs-CZ"/>
        </w:rPr>
        <w:t xml:space="preserve">IČO: </w:t>
      </w:r>
      <w:proofErr w:type="gramStart"/>
      <w:r w:rsidRPr="00543E17">
        <w:rPr>
          <w:rFonts w:eastAsia="Times New Roman" w:cs="Arial"/>
          <w:bCs/>
          <w:color w:val="333333"/>
          <w:sz w:val="20"/>
          <w:szCs w:val="20"/>
          <w:lang w:eastAsia="cs-CZ"/>
        </w:rPr>
        <w:t>14430711  DIČ</w:t>
      </w:r>
      <w:proofErr w:type="gramEnd"/>
      <w:r w:rsidRPr="00543E17">
        <w:rPr>
          <w:rFonts w:eastAsia="Times New Roman" w:cs="Arial"/>
          <w:bCs/>
          <w:color w:val="333333"/>
          <w:sz w:val="20"/>
          <w:szCs w:val="20"/>
          <w:lang w:eastAsia="cs-CZ"/>
        </w:rPr>
        <w:t>: CZ14430711</w:t>
      </w:r>
    </w:p>
    <w:p w14:paraId="5C074D52" w14:textId="77777777" w:rsidR="000678C6" w:rsidRPr="00543E17" w:rsidRDefault="000678C6" w:rsidP="000678C6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0"/>
          <w:szCs w:val="20"/>
          <w:lang w:eastAsia="cs-CZ"/>
        </w:rPr>
      </w:pPr>
    </w:p>
    <w:p w14:paraId="41023B0B" w14:textId="386EBCC2" w:rsidR="00902A16" w:rsidRDefault="00043706" w:rsidP="00543E17">
      <w:pPr>
        <w:rPr>
          <w:rFonts w:cs="Arial"/>
          <w:noProof/>
          <w:sz w:val="20"/>
          <w:szCs w:val="20"/>
          <w:lang w:eastAsia="cs-CZ"/>
        </w:rPr>
      </w:pPr>
      <w:r>
        <w:rPr>
          <w:rFonts w:cs="Arial"/>
          <w:noProof/>
          <w:sz w:val="20"/>
          <w:szCs w:val="20"/>
          <w:lang w:eastAsia="cs-CZ"/>
        </w:rPr>
        <w:t>Na základě nabídky objednáváme opravu střechy trafostanice, do které na více místech zatéká. Současný povrch bude odstraněn a nahrazen novým. Výsledkem bude funkční střecha.</w:t>
      </w:r>
      <w:r w:rsidR="00902A16">
        <w:rPr>
          <w:rFonts w:cs="Arial"/>
          <w:noProof/>
          <w:sz w:val="20"/>
          <w:szCs w:val="20"/>
          <w:lang w:eastAsia="cs-CZ"/>
        </w:rPr>
        <w:t xml:space="preserve"> Záruka na dílo </w:t>
      </w:r>
      <w:r w:rsidR="00EF50FC">
        <w:rPr>
          <w:rFonts w:cs="Arial"/>
          <w:noProof/>
          <w:sz w:val="20"/>
          <w:szCs w:val="20"/>
          <w:lang w:eastAsia="cs-CZ"/>
        </w:rPr>
        <w:t>je stanovena na</w:t>
      </w:r>
      <w:r w:rsidR="00902A16">
        <w:rPr>
          <w:rFonts w:cs="Arial"/>
          <w:noProof/>
          <w:sz w:val="20"/>
          <w:szCs w:val="20"/>
          <w:lang w:eastAsia="cs-CZ"/>
        </w:rPr>
        <w:t xml:space="preserve"> 36 měsíců od dokončení a předání díla.</w:t>
      </w:r>
    </w:p>
    <w:p w14:paraId="49E56D12" w14:textId="77777777" w:rsidR="00902A16" w:rsidRDefault="00902A16" w:rsidP="00543E17">
      <w:pPr>
        <w:rPr>
          <w:bCs/>
          <w:sz w:val="20"/>
          <w:szCs w:val="20"/>
        </w:rPr>
      </w:pPr>
    </w:p>
    <w:p w14:paraId="7CBAD7F1" w14:textId="1C7A581F" w:rsidR="00043706" w:rsidRDefault="00043706" w:rsidP="00543E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Rozpočet:</w:t>
      </w:r>
    </w:p>
    <w:p w14:paraId="1B394599" w14:textId="70872FF7" w:rsidR="00902A16" w:rsidRPr="00902A16" w:rsidRDefault="00043706" w:rsidP="00EA5C8F">
      <w:pPr>
        <w:pStyle w:val="Odstavecseseznamem"/>
        <w:numPr>
          <w:ilvl w:val="0"/>
          <w:numId w:val="1"/>
        </w:numPr>
        <w:rPr>
          <w:bCs/>
          <w:sz w:val="20"/>
          <w:szCs w:val="20"/>
        </w:rPr>
      </w:pPr>
      <w:r w:rsidRPr="00902A16">
        <w:rPr>
          <w:bCs/>
          <w:sz w:val="20"/>
          <w:szCs w:val="20"/>
        </w:rPr>
        <w:t xml:space="preserve">Strhnutí staré lepenky, očištění, tlakové mytí, vyrovnání podkladu. Dále použití </w:t>
      </w:r>
      <w:bookmarkStart w:id="0" w:name="_Hlk192599567"/>
      <w:proofErr w:type="spellStart"/>
      <w:r w:rsidRPr="00902A16">
        <w:rPr>
          <w:bCs/>
          <w:sz w:val="20"/>
          <w:szCs w:val="20"/>
        </w:rPr>
        <w:t>Penetral</w:t>
      </w:r>
      <w:proofErr w:type="spellEnd"/>
      <w:r w:rsidRPr="00902A16">
        <w:rPr>
          <w:bCs/>
          <w:sz w:val="20"/>
          <w:szCs w:val="20"/>
        </w:rPr>
        <w:t xml:space="preserve"> Alp</w:t>
      </w:r>
      <w:r w:rsidR="00902A16" w:rsidRPr="00902A16">
        <w:rPr>
          <w:bCs/>
          <w:sz w:val="20"/>
          <w:szCs w:val="20"/>
        </w:rPr>
        <w:t xml:space="preserve"> (asfaltový penetrační lak)</w:t>
      </w:r>
      <w:bookmarkEnd w:id="0"/>
      <w:r w:rsidR="00902A16" w:rsidRPr="00902A16">
        <w:rPr>
          <w:bCs/>
          <w:sz w:val="20"/>
          <w:szCs w:val="20"/>
        </w:rPr>
        <w:t>,</w:t>
      </w:r>
      <w:r w:rsidR="00902A16">
        <w:rPr>
          <w:bCs/>
          <w:sz w:val="20"/>
          <w:szCs w:val="20"/>
        </w:rPr>
        <w:t xml:space="preserve"> </w:t>
      </w:r>
      <w:bookmarkStart w:id="1" w:name="_Hlk192599583"/>
      <w:r w:rsidR="00902A16" w:rsidRPr="00902A16">
        <w:rPr>
          <w:bCs/>
          <w:sz w:val="20"/>
          <w:szCs w:val="20"/>
        </w:rPr>
        <w:t xml:space="preserve">nová lepenka </w:t>
      </w:r>
      <w:bookmarkEnd w:id="1"/>
      <w:r w:rsidR="00486C9A" w:rsidRPr="00486C9A">
        <w:rPr>
          <w:bCs/>
          <w:sz w:val="20"/>
          <w:szCs w:val="20"/>
        </w:rPr>
        <w:t>ELASTEK 52 REKO</w:t>
      </w:r>
      <w:r w:rsidR="00486C9A">
        <w:rPr>
          <w:bCs/>
          <w:sz w:val="20"/>
          <w:szCs w:val="20"/>
        </w:rPr>
        <w:t xml:space="preserve"> … </w:t>
      </w:r>
      <w:r w:rsidR="00902A16">
        <w:rPr>
          <w:bCs/>
          <w:sz w:val="20"/>
          <w:szCs w:val="20"/>
        </w:rPr>
        <w:t xml:space="preserve"> </w:t>
      </w:r>
      <w:proofErr w:type="gramStart"/>
      <w:r w:rsidR="00902A16">
        <w:rPr>
          <w:bCs/>
          <w:sz w:val="20"/>
          <w:szCs w:val="20"/>
        </w:rPr>
        <w:t>40m2</w:t>
      </w:r>
      <w:proofErr w:type="gramEnd"/>
      <w:r w:rsidR="00902A16">
        <w:rPr>
          <w:bCs/>
          <w:sz w:val="20"/>
          <w:szCs w:val="20"/>
        </w:rPr>
        <w:t xml:space="preserve"> x 1.550 Kč = </w:t>
      </w:r>
      <w:r w:rsidR="00902A16" w:rsidRPr="00B91EEE">
        <w:rPr>
          <w:b/>
          <w:bCs/>
          <w:sz w:val="20"/>
          <w:szCs w:val="20"/>
        </w:rPr>
        <w:t>62.000 Kč bez DPH</w:t>
      </w:r>
      <w:r w:rsidR="00902A16">
        <w:rPr>
          <w:bCs/>
          <w:sz w:val="20"/>
          <w:szCs w:val="20"/>
        </w:rPr>
        <w:t>.</w:t>
      </w:r>
    </w:p>
    <w:p w14:paraId="0D508805" w14:textId="0839D49E" w:rsidR="00902A16" w:rsidRPr="00902A16" w:rsidRDefault="00902A16" w:rsidP="00902A16">
      <w:pPr>
        <w:pStyle w:val="Odstavecseseznamem"/>
        <w:numPr>
          <w:ilvl w:val="0"/>
          <w:numId w:val="1"/>
        </w:numPr>
        <w:rPr>
          <w:bCs/>
          <w:sz w:val="20"/>
          <w:szCs w:val="20"/>
        </w:rPr>
      </w:pPr>
      <w:r w:rsidRPr="00902A16">
        <w:rPr>
          <w:bCs/>
          <w:sz w:val="20"/>
          <w:szCs w:val="20"/>
        </w:rPr>
        <w:t>Vyřešení nově vzniklých detailů (uchycení okapů a svodů, hromosvodu</w:t>
      </w:r>
      <w:r w:rsidR="00B11A52">
        <w:rPr>
          <w:bCs/>
          <w:sz w:val="20"/>
          <w:szCs w:val="20"/>
        </w:rPr>
        <w:t xml:space="preserve"> a podobně</w:t>
      </w:r>
      <w:r w:rsidRPr="00902A16">
        <w:rPr>
          <w:bCs/>
          <w:sz w:val="20"/>
          <w:szCs w:val="20"/>
        </w:rPr>
        <w:t>)</w:t>
      </w:r>
      <w:r w:rsidR="00B91EEE">
        <w:rPr>
          <w:bCs/>
          <w:sz w:val="20"/>
          <w:szCs w:val="20"/>
        </w:rPr>
        <w:t>, odvoz vzniklého odpadu.</w:t>
      </w:r>
    </w:p>
    <w:p w14:paraId="216C9218" w14:textId="40F03F2F" w:rsidR="00043706" w:rsidRPr="008E3CD5" w:rsidRDefault="00043706" w:rsidP="001179ED">
      <w:pPr>
        <w:pStyle w:val="Odstavecseseznamem"/>
        <w:numPr>
          <w:ilvl w:val="0"/>
          <w:numId w:val="1"/>
        </w:numPr>
        <w:rPr>
          <w:bCs/>
          <w:sz w:val="20"/>
          <w:szCs w:val="20"/>
        </w:rPr>
      </w:pPr>
      <w:r w:rsidRPr="008E3CD5">
        <w:rPr>
          <w:bCs/>
          <w:sz w:val="20"/>
          <w:szCs w:val="20"/>
        </w:rPr>
        <w:t xml:space="preserve">Nové oplechování </w:t>
      </w:r>
      <w:bookmarkStart w:id="2" w:name="_Hlk192599609"/>
      <w:r w:rsidR="00486C9A" w:rsidRPr="008E3CD5">
        <w:rPr>
          <w:bCs/>
          <w:sz w:val="20"/>
          <w:szCs w:val="20"/>
        </w:rPr>
        <w:t xml:space="preserve">segmenty po </w:t>
      </w:r>
      <w:proofErr w:type="gramStart"/>
      <w:r w:rsidR="00486C9A" w:rsidRPr="008E3CD5">
        <w:rPr>
          <w:bCs/>
          <w:sz w:val="20"/>
          <w:szCs w:val="20"/>
        </w:rPr>
        <w:t>2m</w:t>
      </w:r>
      <w:proofErr w:type="gramEnd"/>
      <w:r w:rsidR="00486C9A" w:rsidRPr="008E3CD5">
        <w:rPr>
          <w:bCs/>
          <w:sz w:val="20"/>
          <w:szCs w:val="20"/>
        </w:rPr>
        <w:t xml:space="preserve"> + zafalcování, podklad na </w:t>
      </w:r>
      <w:proofErr w:type="spellStart"/>
      <w:r w:rsidR="00486C9A" w:rsidRPr="008E3CD5">
        <w:rPr>
          <w:bCs/>
          <w:sz w:val="20"/>
          <w:szCs w:val="20"/>
        </w:rPr>
        <w:t>Enkolit</w:t>
      </w:r>
      <w:proofErr w:type="spellEnd"/>
      <w:r w:rsidR="00486C9A" w:rsidRPr="008E3CD5">
        <w:rPr>
          <w:bCs/>
          <w:sz w:val="20"/>
          <w:szCs w:val="20"/>
        </w:rPr>
        <w:t xml:space="preserve">, </w:t>
      </w:r>
      <w:r w:rsidRPr="008E3CD5">
        <w:rPr>
          <w:bCs/>
          <w:sz w:val="20"/>
          <w:szCs w:val="20"/>
        </w:rPr>
        <w:t xml:space="preserve">materiál </w:t>
      </w:r>
      <w:proofErr w:type="spellStart"/>
      <w:r w:rsidRPr="008E3CD5">
        <w:rPr>
          <w:bCs/>
          <w:sz w:val="20"/>
          <w:szCs w:val="20"/>
        </w:rPr>
        <w:t>Cu</w:t>
      </w:r>
      <w:proofErr w:type="spellEnd"/>
      <w:r w:rsidR="00486C9A" w:rsidRPr="008E3CD5">
        <w:rPr>
          <w:bCs/>
          <w:sz w:val="20"/>
          <w:szCs w:val="20"/>
        </w:rPr>
        <w:t>, tl.0,55 mm,</w:t>
      </w:r>
      <w:r w:rsidRPr="008E3CD5">
        <w:rPr>
          <w:bCs/>
          <w:sz w:val="20"/>
          <w:szCs w:val="20"/>
        </w:rPr>
        <w:t xml:space="preserve"> 26cm šířka</w:t>
      </w:r>
      <w:bookmarkEnd w:id="2"/>
      <w:r w:rsidRPr="008E3CD5">
        <w:rPr>
          <w:bCs/>
          <w:sz w:val="20"/>
          <w:szCs w:val="20"/>
        </w:rPr>
        <w:t xml:space="preserve">, délka 7,5m + 5,5m + 7,5m = 20,5 </w:t>
      </w:r>
      <w:proofErr w:type="spellStart"/>
      <w:r w:rsidRPr="008E3CD5">
        <w:rPr>
          <w:bCs/>
          <w:sz w:val="20"/>
          <w:szCs w:val="20"/>
        </w:rPr>
        <w:t>bm</w:t>
      </w:r>
      <w:proofErr w:type="spellEnd"/>
      <w:r w:rsidRPr="008E3CD5">
        <w:rPr>
          <w:bCs/>
          <w:sz w:val="20"/>
          <w:szCs w:val="20"/>
        </w:rPr>
        <w:t xml:space="preserve"> x 1.350 Kč = </w:t>
      </w:r>
      <w:r w:rsidRPr="008E3CD5">
        <w:rPr>
          <w:b/>
          <w:bCs/>
          <w:sz w:val="20"/>
          <w:szCs w:val="20"/>
        </w:rPr>
        <w:t>27.675 Kč bez DPH</w:t>
      </w:r>
      <w:r w:rsidRPr="008E3CD5">
        <w:rPr>
          <w:bCs/>
          <w:sz w:val="20"/>
          <w:szCs w:val="20"/>
        </w:rPr>
        <w:t>.</w:t>
      </w:r>
    </w:p>
    <w:p w14:paraId="5D281654" w14:textId="51A4D625" w:rsidR="00902A16" w:rsidRDefault="00902A16" w:rsidP="00902A16">
      <w:pPr>
        <w:rPr>
          <w:bCs/>
          <w:sz w:val="20"/>
          <w:szCs w:val="20"/>
        </w:rPr>
      </w:pPr>
    </w:p>
    <w:p w14:paraId="3BB82441" w14:textId="2112BC79" w:rsidR="00902A16" w:rsidRPr="00B91EEE" w:rsidRDefault="00902A16" w:rsidP="00902A16">
      <w:pPr>
        <w:rPr>
          <w:b/>
          <w:bCs/>
          <w:sz w:val="20"/>
          <w:szCs w:val="20"/>
        </w:rPr>
      </w:pPr>
      <w:r w:rsidRPr="00B91EEE">
        <w:rPr>
          <w:b/>
          <w:bCs/>
          <w:sz w:val="20"/>
          <w:szCs w:val="20"/>
        </w:rPr>
        <w:t>Celková cena za dílo</w:t>
      </w:r>
      <w:r w:rsidR="00B91EEE" w:rsidRPr="00B91EEE">
        <w:rPr>
          <w:b/>
          <w:bCs/>
          <w:sz w:val="20"/>
          <w:szCs w:val="20"/>
        </w:rPr>
        <w:t xml:space="preserve"> 89.675 Kč bez DPH.</w:t>
      </w:r>
    </w:p>
    <w:p w14:paraId="47736439" w14:textId="77777777" w:rsidR="00543E17" w:rsidRPr="00543E17" w:rsidRDefault="00543E17" w:rsidP="00543E17">
      <w:pPr>
        <w:rPr>
          <w:bCs/>
          <w:sz w:val="20"/>
          <w:szCs w:val="20"/>
        </w:rPr>
      </w:pPr>
    </w:p>
    <w:p w14:paraId="39C93BC7" w14:textId="79913682" w:rsidR="00543E17" w:rsidRPr="00543E17" w:rsidRDefault="00543E17" w:rsidP="00543E17">
      <w:pPr>
        <w:rPr>
          <w:sz w:val="20"/>
          <w:szCs w:val="20"/>
        </w:rPr>
      </w:pPr>
      <w:r w:rsidRPr="00543E17">
        <w:rPr>
          <w:bCs/>
          <w:sz w:val="20"/>
          <w:szCs w:val="20"/>
        </w:rPr>
        <w:t>Termín</w:t>
      </w:r>
      <w:r w:rsidR="00902A16">
        <w:rPr>
          <w:bCs/>
          <w:sz w:val="20"/>
          <w:szCs w:val="20"/>
        </w:rPr>
        <w:t xml:space="preserve"> </w:t>
      </w:r>
      <w:r w:rsidR="00B91EEE">
        <w:rPr>
          <w:bCs/>
          <w:sz w:val="20"/>
          <w:szCs w:val="20"/>
        </w:rPr>
        <w:t xml:space="preserve">prací </w:t>
      </w:r>
      <w:r w:rsidR="00902A16">
        <w:rPr>
          <w:bCs/>
          <w:sz w:val="20"/>
          <w:szCs w:val="20"/>
        </w:rPr>
        <w:t xml:space="preserve">stanoven od </w:t>
      </w:r>
      <w:r w:rsidR="00EF50FC">
        <w:rPr>
          <w:bCs/>
          <w:sz w:val="20"/>
          <w:szCs w:val="20"/>
        </w:rPr>
        <w:t>2.6. 2025 do</w:t>
      </w:r>
      <w:r w:rsidR="00902A16">
        <w:rPr>
          <w:bCs/>
          <w:sz w:val="20"/>
          <w:szCs w:val="20"/>
        </w:rPr>
        <w:t xml:space="preserve"> </w:t>
      </w:r>
      <w:r w:rsidR="00EF50FC">
        <w:rPr>
          <w:bCs/>
          <w:sz w:val="20"/>
          <w:szCs w:val="20"/>
        </w:rPr>
        <w:t>6.6. 2025.</w:t>
      </w:r>
    </w:p>
    <w:p w14:paraId="4E7D9400" w14:textId="099BEF74" w:rsidR="00B91EEE" w:rsidRDefault="00B91EEE" w:rsidP="00E90062">
      <w:pPr>
        <w:spacing w:line="240" w:lineRule="auto"/>
        <w:rPr>
          <w:rFonts w:cs="Arial"/>
          <w:b/>
        </w:rPr>
      </w:pPr>
    </w:p>
    <w:p w14:paraId="3E3DF4D5" w14:textId="77777777" w:rsidR="008E3CD5" w:rsidRDefault="008E3CD5" w:rsidP="00E90062">
      <w:pPr>
        <w:spacing w:line="240" w:lineRule="auto"/>
        <w:rPr>
          <w:rFonts w:cs="Arial"/>
          <w:b/>
        </w:rPr>
      </w:pPr>
    </w:p>
    <w:p w14:paraId="43435836" w14:textId="77777777" w:rsidR="008E3CD5" w:rsidRDefault="008E3CD5" w:rsidP="00E90062">
      <w:pPr>
        <w:spacing w:line="240" w:lineRule="auto"/>
        <w:rPr>
          <w:rFonts w:cs="Arial"/>
          <w:b/>
        </w:rPr>
      </w:pPr>
    </w:p>
    <w:p w14:paraId="30BEAFAD" w14:textId="77777777" w:rsidR="00543E17" w:rsidRPr="00F84094" w:rsidRDefault="00543E17" w:rsidP="00543E17">
      <w:pPr>
        <w:spacing w:line="240" w:lineRule="auto"/>
        <w:rPr>
          <w:rFonts w:cs="Arial"/>
          <w:sz w:val="20"/>
          <w:szCs w:val="20"/>
        </w:rPr>
      </w:pPr>
      <w:bookmarkStart w:id="3" w:name="_Hlk178065335"/>
      <w:bookmarkStart w:id="4" w:name="_MailAutoSig"/>
      <w:r w:rsidRPr="00F84094">
        <w:rPr>
          <w:rFonts w:cs="Arial"/>
          <w:sz w:val="20"/>
          <w:szCs w:val="20"/>
        </w:rPr>
        <w:t>Mgr. Dagmar Zavadilová</w:t>
      </w:r>
      <w:r>
        <w:rPr>
          <w:rFonts w:cs="Arial"/>
          <w:sz w:val="20"/>
          <w:szCs w:val="20"/>
        </w:rPr>
        <w:t xml:space="preserve"> ………………………………….</w:t>
      </w:r>
    </w:p>
    <w:p w14:paraId="1E664143" w14:textId="77777777" w:rsidR="00543E17" w:rsidRPr="00F84094" w:rsidRDefault="00543E17" w:rsidP="00543E17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53E270C5" w14:textId="77777777" w:rsidR="00543E17" w:rsidRPr="00F84094" w:rsidRDefault="00543E17" w:rsidP="00543E17">
      <w:pPr>
        <w:spacing w:line="240" w:lineRule="auto"/>
        <w:rPr>
          <w:rFonts w:cs="Arial"/>
          <w:sz w:val="20"/>
          <w:szCs w:val="20"/>
        </w:rPr>
      </w:pPr>
    </w:p>
    <w:p w14:paraId="310D0FB5" w14:textId="5AD4ED6F" w:rsidR="00543E17" w:rsidRPr="00F84094" w:rsidRDefault="00DD1ACA" w:rsidP="00543E17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543E17" w:rsidRPr="00F84094">
        <w:rPr>
          <w:rFonts w:cs="Arial"/>
          <w:sz w:val="20"/>
          <w:szCs w:val="20"/>
        </w:rPr>
        <w:t xml:space="preserve"> </w:t>
      </w:r>
      <w:r w:rsidR="00543E17">
        <w:rPr>
          <w:rFonts w:cs="Arial"/>
          <w:sz w:val="20"/>
          <w:szCs w:val="20"/>
        </w:rPr>
        <w:t>………………………………….</w:t>
      </w:r>
    </w:p>
    <w:p w14:paraId="5D2059EF" w14:textId="77777777" w:rsidR="00543E17" w:rsidRPr="00F84094" w:rsidRDefault="00543E17" w:rsidP="00543E17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bookmarkEnd w:id="3"/>
    <w:p w14:paraId="4123B7B1" w14:textId="77777777" w:rsidR="00027EE8" w:rsidRPr="00F84094" w:rsidRDefault="00027EE8" w:rsidP="00027EE8">
      <w:pPr>
        <w:spacing w:line="240" w:lineRule="auto"/>
        <w:rPr>
          <w:rFonts w:cs="Arial"/>
          <w:sz w:val="20"/>
          <w:szCs w:val="20"/>
        </w:rPr>
      </w:pPr>
    </w:p>
    <w:p w14:paraId="124AE7A8" w14:textId="3AF477B4" w:rsidR="00027EE8" w:rsidRPr="00F84094" w:rsidRDefault="00027EE8" w:rsidP="00027EE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DD1ACA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r w:rsidR="00DD1ACA">
        <w:rPr>
          <w:b/>
          <w:sz w:val="20"/>
          <w:szCs w:val="20"/>
          <w:lang w:eastAsia="cs-CZ"/>
        </w:rPr>
        <w:t>xxxxxxxxxx</w:t>
      </w:r>
      <w:bookmarkStart w:id="5" w:name="_GoBack"/>
      <w:bookmarkEnd w:id="5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DD1ACA">
        <w:rPr>
          <w:b/>
          <w:sz w:val="20"/>
          <w:szCs w:val="20"/>
          <w:lang w:eastAsia="cs-CZ"/>
        </w:rPr>
        <w:t>xxxxxxxxxx</w:t>
      </w:r>
      <w:proofErr w:type="spellEnd"/>
    </w:p>
    <w:p w14:paraId="5EA5D027" w14:textId="77777777" w:rsidR="00027EE8" w:rsidRDefault="00027EE8" w:rsidP="00027EE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1A2F43E2" w14:textId="02E9656F" w:rsidR="00027EE8" w:rsidRPr="00F84094" w:rsidRDefault="00027EE8" w:rsidP="00027EE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 po dokončení</w:t>
      </w:r>
      <w:r w:rsidR="008E3CD5">
        <w:rPr>
          <w:sz w:val="20"/>
          <w:szCs w:val="20"/>
          <w:lang w:eastAsia="cs-CZ"/>
        </w:rPr>
        <w:t xml:space="preserve"> a předání díla.</w:t>
      </w:r>
    </w:p>
    <w:p w14:paraId="224BF52B" w14:textId="77777777" w:rsidR="00027EE8" w:rsidRPr="00F84094" w:rsidRDefault="00027EE8" w:rsidP="00027EE8">
      <w:pPr>
        <w:spacing w:before="0" w:line="240" w:lineRule="auto"/>
        <w:rPr>
          <w:sz w:val="20"/>
          <w:szCs w:val="20"/>
          <w:lang w:eastAsia="cs-CZ"/>
        </w:rPr>
      </w:pPr>
    </w:p>
    <w:p w14:paraId="570931B6" w14:textId="77777777" w:rsidR="00027EE8" w:rsidRPr="00F84094" w:rsidRDefault="00027EE8" w:rsidP="00027EE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16C4EAB6" w14:textId="77777777" w:rsidR="00027EE8" w:rsidRPr="00F84094" w:rsidRDefault="00027EE8" w:rsidP="00027EE8">
      <w:pPr>
        <w:spacing w:before="0" w:line="240" w:lineRule="auto"/>
        <w:rPr>
          <w:sz w:val="20"/>
          <w:szCs w:val="20"/>
          <w:lang w:eastAsia="cs-CZ"/>
        </w:rPr>
      </w:pPr>
    </w:p>
    <w:p w14:paraId="1B6D088F" w14:textId="77777777" w:rsidR="00A04F1D" w:rsidRPr="00805FF8" w:rsidRDefault="00027EE8" w:rsidP="00027EE8">
      <w:pPr>
        <w:spacing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</w:t>
      </w:r>
      <w:bookmarkEnd w:id="4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B0CDC" w14:textId="77777777" w:rsidR="00324F6D" w:rsidRDefault="00324F6D" w:rsidP="003D2616">
      <w:pPr>
        <w:spacing w:before="0" w:line="240" w:lineRule="auto"/>
      </w:pPr>
      <w:r>
        <w:separator/>
      </w:r>
    </w:p>
  </w:endnote>
  <w:endnote w:type="continuationSeparator" w:id="0">
    <w:p w14:paraId="122E0100" w14:textId="77777777" w:rsidR="00324F6D" w:rsidRDefault="00324F6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CA78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3EC304" wp14:editId="71CC4532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9A5735" w14:textId="77777777" w:rsidR="00070C88" w:rsidRDefault="00070C88">
    <w:pPr>
      <w:pStyle w:val="Zpat"/>
      <w:rPr>
        <w:lang w:val="en-US"/>
      </w:rPr>
    </w:pPr>
  </w:p>
  <w:p w14:paraId="4710383D" w14:textId="77777777" w:rsidR="00070C88" w:rsidRDefault="00070C88">
    <w:pPr>
      <w:pStyle w:val="Zpat"/>
      <w:rPr>
        <w:lang w:val="en-US"/>
      </w:rPr>
    </w:pPr>
  </w:p>
  <w:p w14:paraId="544A4789" w14:textId="77777777" w:rsidR="00070C88" w:rsidRDefault="00070C88">
    <w:pPr>
      <w:pStyle w:val="Zpat"/>
      <w:rPr>
        <w:lang w:val="en-US"/>
      </w:rPr>
    </w:pPr>
  </w:p>
  <w:p w14:paraId="40A748A2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A9787" w14:textId="77777777" w:rsidR="00324F6D" w:rsidRDefault="00324F6D" w:rsidP="003D2616">
      <w:pPr>
        <w:spacing w:before="0" w:line="240" w:lineRule="auto"/>
      </w:pPr>
      <w:r>
        <w:separator/>
      </w:r>
    </w:p>
  </w:footnote>
  <w:footnote w:type="continuationSeparator" w:id="0">
    <w:p w14:paraId="3B537765" w14:textId="77777777" w:rsidR="00324F6D" w:rsidRDefault="00324F6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7E9C0C13" w14:textId="77777777" w:rsidTr="000354BD">
      <w:trPr>
        <w:trHeight w:val="74"/>
      </w:trPr>
      <w:tc>
        <w:tcPr>
          <w:tcW w:w="10606" w:type="dxa"/>
        </w:tcPr>
        <w:p w14:paraId="171AEA5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43882F43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5C268F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4487277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448779B6" wp14:editId="1C55205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400201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20F"/>
    <w:multiLevelType w:val="hybridMultilevel"/>
    <w:tmpl w:val="DF288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27EE8"/>
    <w:rsid w:val="0003122C"/>
    <w:rsid w:val="000354BD"/>
    <w:rsid w:val="00036392"/>
    <w:rsid w:val="00043706"/>
    <w:rsid w:val="000678C6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153A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F5F78"/>
    <w:rsid w:val="00207193"/>
    <w:rsid w:val="0021430E"/>
    <w:rsid w:val="00227ED2"/>
    <w:rsid w:val="00232C66"/>
    <w:rsid w:val="002F17AC"/>
    <w:rsid w:val="00313792"/>
    <w:rsid w:val="003174BD"/>
    <w:rsid w:val="003218C2"/>
    <w:rsid w:val="00324F6D"/>
    <w:rsid w:val="00336D21"/>
    <w:rsid w:val="00352C07"/>
    <w:rsid w:val="003D0B51"/>
    <w:rsid w:val="003D2616"/>
    <w:rsid w:val="00452BF9"/>
    <w:rsid w:val="004533BB"/>
    <w:rsid w:val="004705C2"/>
    <w:rsid w:val="00486C9A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43E17"/>
    <w:rsid w:val="005564C1"/>
    <w:rsid w:val="00566B61"/>
    <w:rsid w:val="005772DB"/>
    <w:rsid w:val="00594641"/>
    <w:rsid w:val="005A2F01"/>
    <w:rsid w:val="005B2680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72632"/>
    <w:rsid w:val="00690275"/>
    <w:rsid w:val="00690BA5"/>
    <w:rsid w:val="006A6503"/>
    <w:rsid w:val="006B51E6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11FAE"/>
    <w:rsid w:val="00821516"/>
    <w:rsid w:val="00825DB0"/>
    <w:rsid w:val="0083167B"/>
    <w:rsid w:val="0085149D"/>
    <w:rsid w:val="00874B9E"/>
    <w:rsid w:val="008A196A"/>
    <w:rsid w:val="008D3936"/>
    <w:rsid w:val="008E3CD5"/>
    <w:rsid w:val="00902A1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F64C5"/>
    <w:rsid w:val="00A04F1D"/>
    <w:rsid w:val="00A134F9"/>
    <w:rsid w:val="00A2592A"/>
    <w:rsid w:val="00A3256A"/>
    <w:rsid w:val="00A52EEA"/>
    <w:rsid w:val="00A90FAC"/>
    <w:rsid w:val="00A91F89"/>
    <w:rsid w:val="00A93922"/>
    <w:rsid w:val="00AC051E"/>
    <w:rsid w:val="00AC42F9"/>
    <w:rsid w:val="00AE202A"/>
    <w:rsid w:val="00AF2DCE"/>
    <w:rsid w:val="00B11A52"/>
    <w:rsid w:val="00B13B88"/>
    <w:rsid w:val="00B571F3"/>
    <w:rsid w:val="00B7195E"/>
    <w:rsid w:val="00B86FCD"/>
    <w:rsid w:val="00B91EEE"/>
    <w:rsid w:val="00BA46EB"/>
    <w:rsid w:val="00BC1024"/>
    <w:rsid w:val="00BD0439"/>
    <w:rsid w:val="00BE7DF2"/>
    <w:rsid w:val="00C235E9"/>
    <w:rsid w:val="00C25DE2"/>
    <w:rsid w:val="00C5386D"/>
    <w:rsid w:val="00C72764"/>
    <w:rsid w:val="00C744A9"/>
    <w:rsid w:val="00C76AFD"/>
    <w:rsid w:val="00CB6C7B"/>
    <w:rsid w:val="00CD0240"/>
    <w:rsid w:val="00CE1E4B"/>
    <w:rsid w:val="00D47A78"/>
    <w:rsid w:val="00D51870"/>
    <w:rsid w:val="00D83210"/>
    <w:rsid w:val="00DB4324"/>
    <w:rsid w:val="00DD1ACA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F50FC"/>
    <w:rsid w:val="00EF5D48"/>
    <w:rsid w:val="00EF6757"/>
    <w:rsid w:val="00F1202D"/>
    <w:rsid w:val="00F6227F"/>
    <w:rsid w:val="00F63139"/>
    <w:rsid w:val="00F8798A"/>
    <w:rsid w:val="00FD2C01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C19E"/>
  <w15:docId w15:val="{99B97823-AEA6-47BB-BC06-B2383407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Odstavecseseznamem">
    <w:name w:val="List Paragraph"/>
    <w:basedOn w:val="Normln"/>
    <w:uiPriority w:val="34"/>
    <w:qFormat/>
    <w:rsid w:val="0090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C99-FBD5-4A63-9DE5-B5D1927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6</cp:revision>
  <cp:lastPrinted>2024-09-05T08:48:00Z</cp:lastPrinted>
  <dcterms:created xsi:type="dcterms:W3CDTF">2025-04-07T13:27:00Z</dcterms:created>
  <dcterms:modified xsi:type="dcterms:W3CDTF">2025-04-10T07:19:00Z</dcterms:modified>
</cp:coreProperties>
</file>