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3432" w:h="317" w:wrap="none" w:hAnchor="page" w:x="942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2 SOD 335/2025 Soupis prací</w:t>
      </w:r>
    </w:p>
    <w:tbl>
      <w:tblPr>
        <w:tblOverlap w:val="never"/>
        <w:jc w:val="left"/>
        <w:tblLayout w:type="fixed"/>
      </w:tblPr>
      <w:tblGrid>
        <w:gridCol w:w="1051"/>
        <w:gridCol w:w="1032"/>
        <w:gridCol w:w="7642"/>
        <w:gridCol w:w="1032"/>
        <w:gridCol w:w="1032"/>
        <w:gridCol w:w="1435"/>
        <w:gridCol w:w="1570"/>
      </w:tblGrid>
      <w:tr>
        <w:trPr>
          <w:trHeight w:val="3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794" w:h="648" w:hSpace="38" w:vSpace="874" w:wrap="none" w:hAnchor="page" w:x="1004" w:y="16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ČP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794" w:h="648" w:hSpace="38" w:vSpace="874" w:wrap="none" w:hAnchor="page" w:x="1004" w:y="16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KOD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794" w:h="648" w:hSpace="38" w:vSpace="874" w:wrap="none" w:hAnchor="page" w:x="1004" w:y="16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794" w:h="648" w:hSpace="38" w:vSpace="874" w:wrap="none" w:hAnchor="page" w:x="1004" w:y="16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794" w:h="648" w:hSpace="38" w:vSpace="874" w:wrap="none" w:hAnchor="page" w:x="1004" w:y="16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794" w:h="648" w:hSpace="38" w:vSpace="874" w:wrap="none" w:hAnchor="page" w:x="1004" w:y="1667"/>
              <w:widowControl w:val="0"/>
              <w:shd w:val="clear" w:color="auto" w:fill="auto"/>
              <w:bidi w:val="0"/>
              <w:spacing w:before="0" w:after="0" w:line="240" w:lineRule="auto"/>
              <w:ind w:left="0" w:right="1180" w:firstLine="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JC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794" w:h="648" w:hSpace="38" w:vSpace="874" w:wrap="none" w:hAnchor="page" w:x="1004" w:y="16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cc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794" w:h="648" w:hSpace="38" w:vSpace="874" w:wrap="none" w:hAnchor="page" w:x="1004" w:y="16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794" w:h="648" w:hSpace="38" w:vSpace="874" w:wrap="none" w:hAnchor="page" w:x="1004" w:y="16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014101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794" w:h="648" w:hSpace="38" w:vSpace="874" w:wrap="none" w:hAnchor="page" w:x="1004" w:y="16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POPLATKY ZA SKLÁDKU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794" w:h="648" w:hSpace="38" w:vSpace="874" w:wrap="none" w:hAnchor="page" w:x="1004" w:y="16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794" w:h="648" w:hSpace="38" w:vSpace="874" w:wrap="none" w:hAnchor="page" w:x="1004" w:y="16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148,12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794" w:h="648" w:hSpace="38" w:vSpace="874" w:wrap="none" w:hAnchor="page" w:x="1004" w:y="16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295,00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794" w:h="648" w:hSpace="38" w:vSpace="874" w:wrap="none" w:hAnchor="page" w:x="1004" w:y="16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43 695,40 Kč</w:t>
            </w:r>
          </w:p>
        </w:tc>
      </w:tr>
    </w:tbl>
    <w:p>
      <w:pPr>
        <w:framePr w:w="14794" w:h="648" w:hSpace="38" w:vSpace="874" w:wrap="none" w:hAnchor="page" w:x="1004" w:y="1667"/>
        <w:widowControl w:val="0"/>
        <w:spacing w:line="1" w:lineRule="exact"/>
      </w:pPr>
    </w:p>
    <w:p>
      <w:pPr>
        <w:pStyle w:val="Style9"/>
        <w:keepNext w:val="0"/>
        <w:keepLines w:val="0"/>
        <w:framePr w:w="6024" w:h="907" w:wrap="none" w:hAnchor="page" w:x="966" w:y="793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D6 Petrohrad - Lubenec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Zákazník: Povodí Ohře s.p.</w:t>
      </w:r>
    </w:p>
    <w:p>
      <w:pPr>
        <w:pStyle w:val="Style9"/>
        <w:keepNext w:val="0"/>
        <w:keepLines w:val="0"/>
        <w:framePr w:w="6024" w:h="907" w:wrap="none" w:hAnchor="page" w:x="966" w:y="793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left"/>
      </w:pPr>
      <w:r>
        <w:rPr>
          <w:b/>
          <w:bCs/>
          <w:color w:val="FD0000"/>
          <w:spacing w:val="0"/>
          <w:w w:val="100"/>
          <w:position w:val="0"/>
          <w:shd w:val="clear" w:color="auto" w:fill="auto"/>
          <w:lang w:val="cs-CZ" w:eastAsia="cs-CZ" w:bidi="cs-CZ"/>
        </w:rPr>
        <w:t>Akce: Umístění chráničky pro přivaděč a přípojku vody v km 66,74</w:t>
      </w:r>
    </w:p>
    <w:tbl>
      <w:tblPr>
        <w:tblOverlap w:val="never"/>
        <w:jc w:val="left"/>
        <w:tblLayout w:type="fixed"/>
      </w:tblPr>
      <w:tblGrid>
        <w:gridCol w:w="1051"/>
        <w:gridCol w:w="1032"/>
        <w:gridCol w:w="7642"/>
        <w:gridCol w:w="1032"/>
        <w:gridCol w:w="1032"/>
        <w:gridCol w:w="1435"/>
        <w:gridCol w:w="1570"/>
      </w:tblGrid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794" w:h="898" w:vSpace="264" w:wrap="none" w:hAnchor="page" w:x="1004" w:y="25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794" w:h="898" w:vSpace="264" w:wrap="none" w:hAnchor="page" w:x="1004" w:y="25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794" w:h="898" w:vSpace="264" w:wrap="none" w:hAnchor="page" w:x="1004" w:y="25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HLOUBENÍ RÝH ŠÍŘ DO 2M PAŽ I NEPAŽ TŘ. 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794" w:h="898" w:vSpace="264" w:wrap="none" w:hAnchor="page" w:x="1004" w:y="25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794" w:h="898" w:vSpace="264" w:wrap="none" w:hAnchor="page" w:x="1004" w:y="25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148,12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794" w:h="898" w:vSpace="264" w:wrap="none" w:hAnchor="page" w:x="1004" w:y="25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526,00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794" w:h="898" w:vSpace="264" w:wrap="none" w:hAnchor="page" w:x="1004" w:y="25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77 911,12 Kč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794" w:h="898" w:vSpace="264" w:wrap="none" w:hAnchor="page" w:x="1004" w:y="2583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94" w:h="898" w:vSpace="264" w:wrap="none" w:hAnchor="page" w:x="1004" w:y="2583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5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794" w:h="898" w:vSpace="264" w:wrap="none" w:hAnchor="page" w:x="1004" w:y="25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46*2,3*1,4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794" w:h="898" w:vSpace="264" w:wrap="none" w:hAnchor="page" w:x="1004" w:y="25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794" w:h="898" w:vSpace="264" w:wrap="none" w:hAnchor="page" w:x="1004" w:y="25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17581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794" w:h="898" w:vSpace="264" w:wrap="none" w:hAnchor="page" w:x="1004" w:y="25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OBSYP POTRUBÍ A OBJEKTŮ Z NAKUPOVANÝCH MATERIÁLŮ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794" w:h="898" w:vSpace="264" w:wrap="none" w:hAnchor="page" w:x="1004" w:y="25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794" w:h="898" w:vSpace="264" w:wrap="none" w:hAnchor="page" w:x="1004" w:y="25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107,27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794" w:h="898" w:vSpace="264" w:wrap="none" w:hAnchor="page" w:x="1004" w:y="25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1 658,00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794" w:h="898" w:vSpace="264" w:wrap="none" w:hAnchor="page" w:x="1004" w:y="25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177 853,66 Kč</w:t>
            </w:r>
          </w:p>
        </w:tc>
      </w:tr>
    </w:tbl>
    <w:p>
      <w:pPr>
        <w:framePr w:w="14794" w:h="898" w:vSpace="264" w:wrap="none" w:hAnchor="page" w:x="1004" w:y="2583"/>
        <w:widowControl w:val="0"/>
        <w:spacing w:line="1" w:lineRule="exact"/>
      </w:pPr>
    </w:p>
    <w:p>
      <w:pPr>
        <w:pStyle w:val="Style9"/>
        <w:keepNext w:val="0"/>
        <w:keepLines w:val="0"/>
        <w:framePr w:w="710" w:h="317" w:wrap="none" w:hAnchor="page" w:x="3078" w:y="23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V13273</w:t>
      </w:r>
    </w:p>
    <w:p>
      <w:pPr>
        <w:pStyle w:val="Style9"/>
        <w:keepNext w:val="0"/>
        <w:keepLines w:val="0"/>
        <w:framePr w:w="6014" w:h="590" w:wrap="none" w:hAnchor="page" w:x="2276" w:y="3495"/>
        <w:widowControl w:val="0"/>
        <w:shd w:val="clear" w:color="auto" w:fill="auto"/>
        <w:bidi w:val="0"/>
        <w:spacing w:before="0" w:after="40" w:line="240" w:lineRule="auto"/>
        <w:ind w:left="0" w:right="0" w:firstLine="82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148,12-6,02-43*0,9*0,9 = 107,27m3</w:t>
      </w:r>
    </w:p>
    <w:p>
      <w:pPr>
        <w:pStyle w:val="Style9"/>
        <w:keepNext w:val="0"/>
        <w:keepLines w:val="0"/>
        <w:framePr w:w="6014" w:h="590" w:wrap="none" w:hAnchor="page" w:x="2276" w:y="34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45157 PODKLADNÍ A VÝPLŇOVÉ VRSTVY Z KAMENIVA TĚŽENÉHO</w:t>
      </w:r>
    </w:p>
    <w:tbl>
      <w:tblPr>
        <w:tblOverlap w:val="never"/>
        <w:jc w:val="left"/>
        <w:tblLayout w:type="fixed"/>
      </w:tblPr>
      <w:tblGrid>
        <w:gridCol w:w="1051"/>
        <w:gridCol w:w="1032"/>
        <w:gridCol w:w="7642"/>
        <w:gridCol w:w="1032"/>
        <w:gridCol w:w="1032"/>
        <w:gridCol w:w="1435"/>
        <w:gridCol w:w="1570"/>
      </w:tblGrid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794" w:h="1190" w:hSpace="14" w:vSpace="557" w:wrap="none" w:hAnchor="page" w:x="1004" w:y="4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794" w:h="1190" w:hSpace="14" w:vSpace="557" w:wrap="none" w:hAnchor="page" w:x="1004" w:y="4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711312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794" w:h="1190" w:hSpace="14" w:vSpace="557" w:wrap="none" w:hAnchor="page" w:x="1004" w:y="4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IZOLACE PODZEMNÍCH OBJEKTŮ PROTI ZEMNÍ VLHKOSTI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794" w:h="1190" w:hSpace="14" w:vSpace="557" w:wrap="none" w:hAnchor="page" w:x="1004" w:y="4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794" w:h="1190" w:hSpace="14" w:vSpace="557" w:wrap="none" w:hAnchor="page" w:x="1004" w:y="4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109,81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794" w:h="1190" w:hSpace="14" w:vSpace="557" w:wrap="none" w:hAnchor="page" w:x="1004" w:y="4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1 920,00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794" w:h="1190" w:hSpace="14" w:vSpace="557" w:wrap="none" w:hAnchor="page" w:x="1004" w:y="4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210 827,94 Kč</w:t>
            </w:r>
          </w:p>
        </w:tc>
      </w:tr>
      <w:tr>
        <w:trPr>
          <w:trHeight w:val="581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794" w:h="1190" w:hSpace="14" w:vSpace="557" w:wrap="none" w:hAnchor="page" w:x="1004" w:y="43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framePr w:w="14794" w:h="1190" w:hSpace="14" w:vSpace="557" w:wrap="none" w:hAnchor="page" w:x="1004" w:y="43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framePr w:w="14794" w:h="1190" w:hSpace="14" w:vSpace="557" w:wrap="none" w:hAnchor="page" w:x="1004" w:y="4326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Penetrační nátěr, asfaltový nátěr + izolace asfaltovými pásy 3,141*0,813*43= 109,81m2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794" w:h="1190" w:hSpace="14" w:vSpace="557" w:wrap="none" w:hAnchor="page" w:x="1004" w:y="43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794" w:h="1190" w:hSpace="14" w:vSpace="557" w:wrap="none" w:hAnchor="page" w:x="1004" w:y="43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794" w:h="1190" w:hSpace="14" w:vSpace="557" w:wrap="none" w:hAnchor="page" w:x="1004" w:y="432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4794" w:h="1190" w:hSpace="14" w:vSpace="557" w:wrap="none" w:hAnchor="page" w:x="1004" w:y="432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794" w:h="1190" w:hSpace="14" w:vSpace="557" w:wrap="none" w:hAnchor="page" w:x="1004" w:y="4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794" w:h="1190" w:hSpace="14" w:vSpace="557" w:wrap="none" w:hAnchor="page" w:x="1004" w:y="4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86771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794" w:h="1190" w:hSpace="14" w:vSpace="557" w:wrap="none" w:hAnchor="page" w:x="1004" w:y="4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CHRÁNIČKY - POTRUBÍ Z TRUB OCELOVÝCH DN DO 1000MM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794" w:h="1190" w:hSpace="14" w:vSpace="557" w:wrap="none" w:hAnchor="page" w:x="1004" w:y="4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794" w:h="1190" w:hSpace="14" w:vSpace="557" w:wrap="none" w:hAnchor="page" w:x="1004" w:y="4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43,00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794" w:h="1190" w:hSpace="14" w:vSpace="557" w:wrap="none" w:hAnchor="page" w:x="1004" w:y="4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22 648,00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framePr w:w="14794" w:h="1190" w:hSpace="14" w:vSpace="557" w:wrap="none" w:hAnchor="page" w:x="1004" w:y="432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973 864,00 Kč</w:t>
            </w:r>
          </w:p>
        </w:tc>
      </w:tr>
    </w:tbl>
    <w:p>
      <w:pPr>
        <w:framePr w:w="14794" w:h="1190" w:hSpace="14" w:vSpace="557" w:wrap="none" w:hAnchor="page" w:x="1004" w:y="4326"/>
        <w:widowControl w:val="0"/>
        <w:spacing w:line="1" w:lineRule="exact"/>
      </w:pPr>
    </w:p>
    <w:p>
      <w:pPr>
        <w:pStyle w:val="Style9"/>
        <w:keepNext w:val="0"/>
        <w:keepLines w:val="0"/>
        <w:framePr w:w="163" w:h="317" w:wrap="none" w:hAnchor="page" w:x="1455" w:y="37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</w:t>
      </w:r>
    </w:p>
    <w:p>
      <w:pPr>
        <w:pStyle w:val="Style9"/>
        <w:keepNext w:val="0"/>
        <w:keepLines w:val="0"/>
        <w:framePr w:w="317" w:h="317" w:wrap="none" w:hAnchor="page" w:x="10714" w:y="37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M3</w:t>
      </w:r>
    </w:p>
    <w:p>
      <w:pPr>
        <w:pStyle w:val="Style9"/>
        <w:keepNext w:val="0"/>
        <w:keepLines w:val="0"/>
        <w:framePr w:w="1795" w:h="317" w:wrap="none" w:hAnchor="page" w:x="12390" w:y="3769"/>
        <w:widowControl w:val="0"/>
        <w:shd w:val="clear" w:color="auto" w:fill="auto"/>
        <w:tabs>
          <w:tab w:pos="72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6,02</w:t>
        <w:tab/>
        <w:t>1 360,00 Kč</w:t>
      </w:r>
    </w:p>
    <w:p>
      <w:pPr>
        <w:pStyle w:val="Style9"/>
        <w:keepNext w:val="0"/>
        <w:keepLines w:val="0"/>
        <w:framePr w:w="1070" w:h="317" w:wrap="none" w:hAnchor="page" w:x="14742" w:y="37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8 187,20 Kč</w:t>
      </w:r>
    </w:p>
    <w:p>
      <w:pPr>
        <w:pStyle w:val="Style9"/>
        <w:keepNext w:val="0"/>
        <w:keepLines w:val="0"/>
        <w:framePr w:w="192" w:h="317" w:wrap="none" w:hAnchor="page" w:x="2478" w:y="57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</w:p>
    <w:p>
      <w:pPr>
        <w:pStyle w:val="Style9"/>
        <w:keepNext w:val="0"/>
        <w:keepLines w:val="0"/>
        <w:framePr w:w="413" w:h="317" w:wrap="none" w:hAnchor="page" w:x="10714" w:y="57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KPL</w:t>
      </w:r>
    </w:p>
    <w:p>
      <w:pPr>
        <w:pStyle w:val="Style9"/>
        <w:keepNext w:val="0"/>
        <w:keepLines w:val="0"/>
        <w:framePr w:w="3322" w:h="317" w:wrap="none" w:hAnchor="page" w:x="12390" w:y="57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1,00 107 500,00 Kč 107 500,00 Kč</w:t>
      </w:r>
    </w:p>
    <w:p>
      <w:pPr>
        <w:pStyle w:val="Style2"/>
        <w:keepNext w:val="0"/>
        <w:keepLines w:val="0"/>
        <w:framePr w:w="2093" w:h="552" w:wrap="none" w:hAnchor="page" w:x="942" w:y="5775"/>
        <w:widowControl w:val="0"/>
        <w:shd w:val="clear" w:color="auto" w:fill="auto"/>
        <w:bidi w:val="0"/>
        <w:spacing w:before="0" w:after="0" w:line="252" w:lineRule="auto"/>
        <w:ind w:left="0" w:right="0" w:firstLine="5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7R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|Cena celkem bez DPH</w:t>
      </w:r>
    </w:p>
    <w:p>
      <w:pPr>
        <w:pStyle w:val="Style2"/>
        <w:keepNext w:val="0"/>
        <w:keepLines w:val="0"/>
        <w:framePr w:w="6125" w:h="941" w:wrap="none" w:hAnchor="page" w:x="3068" w:y="5775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Koordinační činnost stavby, zapracování DSPS, kontrolní zkoušky svárů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1 599 839,32 Kč]</w:t>
      </w:r>
    </w:p>
    <w:p>
      <w:pPr>
        <w:pStyle w:val="Style2"/>
        <w:keepNext w:val="0"/>
        <w:keepLines w:val="0"/>
        <w:framePr w:w="6744" w:h="869" w:wrap="none" w:hAnchor="page" w:x="999" w:y="67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Pozn.</w:t>
      </w:r>
    </w:p>
    <w:p>
      <w:pPr>
        <w:pStyle w:val="Style2"/>
        <w:keepNext w:val="0"/>
        <w:keepLines w:val="0"/>
        <w:framePr w:w="6744" w:h="869" w:wrap="none" w:hAnchor="page" w:x="999" w:y="67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Nabídka zpracována na základě upřesnění výměr v RDS</w:t>
      </w:r>
    </w:p>
    <w:p>
      <w:pPr>
        <w:pStyle w:val="Style2"/>
        <w:keepNext w:val="0"/>
        <w:keepLines w:val="0"/>
        <w:framePr w:w="6744" w:h="869" w:wrap="none" w:hAnchor="page" w:x="999" w:y="67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Nabídka neobsahuje koncové šachty chráničky, ale pouze provizorní zaslepení.</w:t>
      </w:r>
    </w:p>
    <w:p>
      <w:pPr>
        <w:pStyle w:val="Style15"/>
        <w:keepNext w:val="0"/>
        <w:keepLines w:val="0"/>
        <w:framePr w:w="1301" w:h="1176" w:wrap="none" w:hAnchor="page" w:x="14074" w:y="719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Digitálně podepsal</w:t>
      </w:r>
    </w:p>
    <w:p>
      <w:pPr>
        <w:pStyle w:val="Style15"/>
        <w:keepNext w:val="0"/>
        <w:keepLines w:val="0"/>
        <w:framePr w:w="1301" w:h="1176" w:wrap="none" w:hAnchor="page" w:x="14074" w:y="719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15"/>
        <w:keepNext w:val="0"/>
        <w:keepLines w:val="0"/>
        <w:framePr w:w="1301" w:h="1176" w:wrap="none" w:hAnchor="page" w:x="14074" w:y="719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2025.03.13</w:t>
      </w:r>
    </w:p>
    <w:p>
      <w:pPr>
        <w:pStyle w:val="Style15"/>
        <w:keepNext w:val="0"/>
        <w:keepLines w:val="0"/>
        <w:framePr w:w="1301" w:h="1176" w:wrap="none" w:hAnchor="page" w:x="14074" w:y="719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12:49:02 +01'00'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45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6838" w:h="11909" w:orient="landscape"/>
      <w:pgMar w:top="325" w:left="941" w:right="1027" w:bottom="325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4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line="271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PYíloha _x000d_.2_ Soupis prací..pdf</dc:title>
  <dc:subject/>
  <dc:creator>Martina `t˙pánková</dc:creator>
  <cp:keywords/>
</cp:coreProperties>
</file>