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7134" w14:textId="3B457CDA" w:rsidR="005D5421" w:rsidRDefault="0041570B">
      <w:pPr>
        <w:jc w:val="center"/>
      </w:pPr>
      <w:r>
        <w:rPr>
          <w:b/>
          <w:sz w:val="24"/>
        </w:rPr>
        <w:t>OBJEDNÁVKA</w:t>
      </w:r>
      <w:r w:rsidR="00A155FF">
        <w:rPr>
          <w:b/>
          <w:sz w:val="24"/>
        </w:rPr>
        <w:t xml:space="preserve"> </w:t>
      </w:r>
      <w:r w:rsidR="00A155FF" w:rsidRPr="00A155FF">
        <w:rPr>
          <w:b/>
          <w:sz w:val="24"/>
        </w:rPr>
        <w:t>č. OBD202500076</w:t>
      </w:r>
    </w:p>
    <w:tbl>
      <w:tblPr>
        <w:tblStyle w:val="Mkatabulky"/>
        <w:tblW w:w="5000" w:type="pct"/>
        <w:tblCellSpacing w:w="0" w:type="dxa"/>
        <w:tblLook w:val="04A0" w:firstRow="1" w:lastRow="0" w:firstColumn="1" w:lastColumn="0" w:noHBand="0" w:noVBand="1"/>
      </w:tblPr>
      <w:tblGrid>
        <w:gridCol w:w="5046"/>
        <w:gridCol w:w="4304"/>
      </w:tblGrid>
      <w:tr w:rsidR="005D5421" w14:paraId="6DB4A4C2" w14:textId="77777777">
        <w:trPr>
          <w:tblCellSpacing w:w="0" w:type="dxa"/>
        </w:trPr>
        <w:tc>
          <w:tcPr>
            <w:tcW w:w="0" w:type="auto"/>
          </w:tcPr>
          <w:p w14:paraId="5CBCC356" w14:textId="77777777" w:rsidR="005D5421" w:rsidRDefault="0041570B">
            <w:r>
              <w:rPr>
                <w:b/>
                <w:sz w:val="24"/>
              </w:rPr>
              <w:t>ODBĚRATEL</w:t>
            </w:r>
          </w:p>
          <w:p w14:paraId="509EA637" w14:textId="77777777" w:rsidR="005D5421" w:rsidRDefault="0041570B">
            <w:r>
              <w:rPr>
                <w:sz w:val="24"/>
              </w:rPr>
              <w:t>Památník Terezín</w:t>
            </w:r>
          </w:p>
          <w:p w14:paraId="715B5C00" w14:textId="77777777" w:rsidR="005D5421" w:rsidRDefault="0041570B">
            <w:r>
              <w:rPr>
                <w:sz w:val="24"/>
              </w:rPr>
              <w:t>Principova alej 304</w:t>
            </w:r>
          </w:p>
          <w:p w14:paraId="58E56BE7" w14:textId="77777777" w:rsidR="005D5421" w:rsidRDefault="0041570B">
            <w:r>
              <w:rPr>
                <w:sz w:val="24"/>
              </w:rPr>
              <w:t>411 55 Terezín</w:t>
            </w:r>
          </w:p>
          <w:p w14:paraId="74695927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IČ: 00177288</w:t>
            </w:r>
          </w:p>
          <w:p w14:paraId="088E1E04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DIČ: CZ00177288</w:t>
            </w:r>
          </w:p>
          <w:p w14:paraId="4F2221D8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lang w:val="pl-PL"/>
              </w:rPr>
              <w:br/>
            </w:r>
          </w:p>
          <w:p w14:paraId="6B79439E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Kontaktní osoba:</w:t>
            </w:r>
          </w:p>
          <w:p w14:paraId="4BD4BC18" w14:textId="1AA5885F" w:rsidR="005D5421" w:rsidRPr="005F3124" w:rsidRDefault="00A155FF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Email:</w:t>
            </w:r>
            <w:r w:rsidRPr="005F3124">
              <w:rPr>
                <w:sz w:val="24"/>
                <w:lang w:val="pl-PL"/>
              </w:rPr>
              <w:br/>
            </w:r>
            <w:r w:rsidRPr="005F3124">
              <w:rPr>
                <w:sz w:val="24"/>
                <w:lang w:val="pl-PL"/>
              </w:rPr>
              <w:br/>
            </w:r>
          </w:p>
          <w:p w14:paraId="3B40B4BE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lang w:val="pl-PL"/>
              </w:rPr>
              <w:br/>
            </w:r>
          </w:p>
          <w:p w14:paraId="3C62B690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Datum vystavení objednávky: 09.04.2025</w:t>
            </w:r>
          </w:p>
          <w:p w14:paraId="32028E7A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Forma úhrady: Faktura</w:t>
            </w:r>
          </w:p>
          <w:p w14:paraId="2720A1D5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lang w:val="pl-PL"/>
              </w:rPr>
              <w:br/>
            </w:r>
          </w:p>
        </w:tc>
        <w:tc>
          <w:tcPr>
            <w:tcW w:w="0" w:type="auto"/>
          </w:tcPr>
          <w:p w14:paraId="29ED351B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b/>
                <w:sz w:val="24"/>
                <w:lang w:val="pl-PL"/>
              </w:rPr>
              <w:t>DODAVATEL</w:t>
            </w:r>
          </w:p>
          <w:p w14:paraId="0C1B26A7" w14:textId="77777777" w:rsidR="005D5421" w:rsidRPr="005F3124" w:rsidRDefault="0041570B">
            <w:pPr>
              <w:rPr>
                <w:lang w:val="pl-PL"/>
              </w:rPr>
            </w:pPr>
            <w:r w:rsidRPr="005F3124">
              <w:rPr>
                <w:sz w:val="24"/>
                <w:lang w:val="pl-PL"/>
              </w:rPr>
              <w:t>Dopravní značení Litoměřice s.r.o.</w:t>
            </w:r>
          </w:p>
          <w:p w14:paraId="08A67FFB" w14:textId="77777777" w:rsidR="005D5421" w:rsidRDefault="0041570B">
            <w:r>
              <w:rPr>
                <w:sz w:val="24"/>
              </w:rPr>
              <w:t xml:space="preserve">102, 41201, </w:t>
            </w:r>
            <w:proofErr w:type="spellStart"/>
            <w:r>
              <w:rPr>
                <w:sz w:val="24"/>
              </w:rPr>
              <w:t>Mlékojedy</w:t>
            </w:r>
            <w:proofErr w:type="spellEnd"/>
          </w:p>
          <w:p w14:paraId="76887335" w14:textId="77777777" w:rsidR="005D5421" w:rsidRDefault="0041570B">
            <w:r>
              <w:rPr>
                <w:sz w:val="24"/>
              </w:rPr>
              <w:t>IČ: 06603076</w:t>
            </w:r>
          </w:p>
          <w:p w14:paraId="6BB8ACD7" w14:textId="77777777" w:rsidR="005D5421" w:rsidRDefault="0041570B">
            <w:r>
              <w:rPr>
                <w:sz w:val="24"/>
              </w:rPr>
              <w:t>DIČ: CZ06603076</w:t>
            </w:r>
          </w:p>
          <w:p w14:paraId="26CBA639" w14:textId="77777777" w:rsidR="005D5421" w:rsidRDefault="0041570B">
            <w:r>
              <w:br/>
            </w:r>
          </w:p>
        </w:tc>
      </w:tr>
      <w:tr w:rsidR="005D5421" w14:paraId="105DFD11" w14:textId="77777777">
        <w:trPr>
          <w:tblCellSpacing w:w="0" w:type="dxa"/>
        </w:trPr>
        <w:tc>
          <w:tcPr>
            <w:tcW w:w="0" w:type="auto"/>
            <w:gridSpan w:val="2"/>
          </w:tcPr>
          <w:p w14:paraId="05234073" w14:textId="77777777" w:rsidR="005D5421" w:rsidRPr="005F3124" w:rsidRDefault="0041570B">
            <w:pPr>
              <w:keepLines/>
              <w:spacing w:before="120" w:after="120"/>
              <w:rPr>
                <w:sz w:val="24"/>
                <w:lang w:val="pl-PL"/>
              </w:rPr>
            </w:pPr>
            <w:r w:rsidRPr="005F3124">
              <w:rPr>
                <w:b/>
                <w:sz w:val="24"/>
                <w:lang w:val="pl-PL"/>
              </w:rPr>
              <w:t>TT - uzavírka komunikace č. 608 ul. Pražská</w:t>
            </w:r>
          </w:p>
          <w:p w14:paraId="432A9BDB" w14:textId="77777777" w:rsidR="005D5421" w:rsidRPr="005F3124" w:rsidRDefault="0041570B">
            <w:pPr>
              <w:spacing w:after="120"/>
              <w:rPr>
                <w:lang w:val="pl-PL"/>
              </w:rPr>
            </w:pPr>
            <w:r w:rsidRPr="005F3124">
              <w:rPr>
                <w:sz w:val="24"/>
                <w:u w:val="single"/>
                <w:lang w:val="pl-PL"/>
              </w:rPr>
              <w:t>Schválená částka:</w:t>
            </w:r>
            <w:r w:rsidRPr="005F3124">
              <w:rPr>
                <w:sz w:val="24"/>
                <w:lang w:val="pl-PL"/>
              </w:rPr>
              <w:t xml:space="preserve"> 57 000,00 Kč</w:t>
            </w:r>
          </w:p>
          <w:p w14:paraId="7397B106" w14:textId="77777777" w:rsidR="0039524C" w:rsidRPr="00C9006E" w:rsidRDefault="0039524C" w:rsidP="00765A7D">
            <w:pPr>
              <w:keepNext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lang w:val="cs-CZ"/>
              </w:rPr>
            </w:pPr>
            <w:r w:rsidRPr="00C9006E">
              <w:rPr>
                <w:rFonts w:ascii="Calibri" w:hAnsi="Calibri" w:cs="Calibri"/>
                <w:lang w:val="cs-CZ"/>
              </w:rPr>
              <w:t>Pronájem, aktivace a deaktivace přechodného dopravního značení a zajištění, zajištění DIR. Terezínská Tryzna 2025.</w:t>
            </w:r>
          </w:p>
          <w:p w14:paraId="54A9F800" w14:textId="77777777" w:rsidR="0039524C" w:rsidRPr="00C9006E" w:rsidRDefault="0039524C" w:rsidP="00765A7D"/>
          <w:p w14:paraId="179BF0DE" w14:textId="77777777" w:rsidR="0039524C" w:rsidRPr="00C9006E" w:rsidRDefault="0039524C" w:rsidP="00765A7D"/>
        </w:tc>
      </w:tr>
    </w:tbl>
    <w:p w14:paraId="00C232C5" w14:textId="77777777" w:rsidR="005D5421" w:rsidRDefault="0041570B">
      <w:r>
        <w:br/>
      </w:r>
    </w:p>
    <w:sectPr w:rsidR="005D542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E8D9D" w14:textId="77777777" w:rsidR="00293AAC" w:rsidRDefault="00293AAC">
      <w:pPr>
        <w:spacing w:after="0" w:line="240" w:lineRule="auto"/>
      </w:pPr>
      <w:r>
        <w:separator/>
      </w:r>
    </w:p>
  </w:endnote>
  <w:endnote w:type="continuationSeparator" w:id="0">
    <w:p w14:paraId="3BBDD7EB" w14:textId="77777777" w:rsidR="00293AAC" w:rsidRDefault="00293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444E" w14:textId="77777777" w:rsidR="005D5421" w:rsidRDefault="005D54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A4949" w14:textId="77777777" w:rsidR="00293AAC" w:rsidRDefault="00293AAC">
      <w:pPr>
        <w:spacing w:after="0" w:line="240" w:lineRule="auto"/>
      </w:pPr>
      <w:r>
        <w:separator/>
      </w:r>
    </w:p>
  </w:footnote>
  <w:footnote w:type="continuationSeparator" w:id="0">
    <w:p w14:paraId="0584C963" w14:textId="77777777" w:rsidR="00293AAC" w:rsidRDefault="00293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AC443" w14:textId="3D5492D7" w:rsidR="00456730" w:rsidRDefault="00456730" w:rsidP="00CA6984">
    <w:pPr>
      <w:spacing w:after="3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89BD0DA" wp14:editId="44E56E1F">
          <wp:simplePos x="0" y="0"/>
          <wp:positionH relativeFrom="margin">
            <wp:align>left</wp:align>
          </wp:positionH>
          <wp:positionV relativeFrom="paragraph">
            <wp:posOffset>-123825</wp:posOffset>
          </wp:positionV>
          <wp:extent cx="1362075" cy="762000"/>
          <wp:effectExtent l="0" t="0" r="0" b="0"/>
          <wp:wrapSquare wrapText="bothSides"/>
          <wp:docPr id="2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5FF">
      <w:t>Památník Terezín</w:t>
    </w:r>
    <w:r w:rsidR="00A155FF">
      <w:br/>
      <w:t>Principova alej 304, 411 55, Terezín</w:t>
    </w:r>
    <w:r w:rsidR="00A155FF">
      <w:br/>
      <w:t>IČ: 00177288, DIČ: CZ00177288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21"/>
    <w:rsid w:val="00026501"/>
    <w:rsid w:val="001F3CB0"/>
    <w:rsid w:val="00293AAC"/>
    <w:rsid w:val="0039524C"/>
    <w:rsid w:val="0041570B"/>
    <w:rsid w:val="00456730"/>
    <w:rsid w:val="0059302D"/>
    <w:rsid w:val="005D5421"/>
    <w:rsid w:val="005F3124"/>
    <w:rsid w:val="00765A7D"/>
    <w:rsid w:val="0088094A"/>
    <w:rsid w:val="00A155FF"/>
    <w:rsid w:val="00A35C8B"/>
    <w:rsid w:val="00C9006E"/>
    <w:rsid w:val="00F23804"/>
    <w:rsid w:val="00FC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BB1AC"/>
  <w15:docId w15:val="{86CA4593-F92B-4271-B72C-C695FFA8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26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26501"/>
  </w:style>
  <w:style w:type="paragraph" w:styleId="Zpat">
    <w:name w:val="footer"/>
    <w:basedOn w:val="Normln"/>
    <w:link w:val="ZpatChar"/>
    <w:uiPriority w:val="99"/>
    <w:unhideWhenUsed/>
    <w:rsid w:val="00026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26501"/>
  </w:style>
  <w:style w:type="character" w:styleId="Hypertextovodkaz">
    <w:name w:val="Hyperlink"/>
    <w:basedOn w:val="Standardnpsmoodstavce"/>
    <w:uiPriority w:val="99"/>
    <w:unhideWhenUsed/>
    <w:rsid w:val="00A155F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5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Kotasová Zuzana</dc:creator>
  <cp:lastModifiedBy>Jadavan Jaroslav</cp:lastModifiedBy>
  <cp:revision>3</cp:revision>
  <dcterms:created xsi:type="dcterms:W3CDTF">2025-04-09T05:23:00Z</dcterms:created>
  <dcterms:modified xsi:type="dcterms:W3CDTF">2025-04-09T09:23:00Z</dcterms:modified>
</cp:coreProperties>
</file>