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6665" w14:textId="0924B3DD" w:rsidR="00C455FE" w:rsidRPr="00F54625" w:rsidRDefault="00280FAE" w:rsidP="00280FAE">
      <w:pPr>
        <w:tabs>
          <w:tab w:val="left" w:pos="0"/>
          <w:tab w:val="left" w:pos="6946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="00C455FE" w:rsidRPr="00F54625">
        <w:rPr>
          <w:rFonts w:ascii="Arial" w:hAnsi="Arial" w:cs="Arial"/>
          <w:sz w:val="22"/>
          <w:szCs w:val="22"/>
        </w:rPr>
        <w:t xml:space="preserve">Č.j.: </w:t>
      </w:r>
      <w:r w:rsidRPr="00F54625">
        <w:rPr>
          <w:rFonts w:ascii="Arial" w:hAnsi="Arial" w:cs="Arial"/>
          <w:sz w:val="22"/>
          <w:szCs w:val="22"/>
        </w:rPr>
        <w:t>SPU 058552/2025</w:t>
      </w:r>
    </w:p>
    <w:p w14:paraId="5555F447" w14:textId="232BFB97" w:rsidR="00C455FE" w:rsidRDefault="00F54625" w:rsidP="00F54625">
      <w:pPr>
        <w:tabs>
          <w:tab w:val="left" w:pos="6946"/>
        </w:tabs>
        <w:rPr>
          <w:rFonts w:ascii="Arial" w:hAnsi="Arial" w:cs="Arial"/>
          <w:sz w:val="22"/>
          <w:szCs w:val="22"/>
        </w:rPr>
      </w:pPr>
      <w:r w:rsidRPr="00F54625">
        <w:rPr>
          <w:rFonts w:ascii="Arial" w:hAnsi="Arial" w:cs="Arial"/>
          <w:sz w:val="22"/>
          <w:szCs w:val="22"/>
        </w:rPr>
        <w:tab/>
      </w:r>
      <w:r w:rsidR="00C455FE" w:rsidRPr="00F54625">
        <w:rPr>
          <w:rFonts w:ascii="Arial" w:hAnsi="Arial" w:cs="Arial"/>
          <w:sz w:val="22"/>
          <w:szCs w:val="22"/>
        </w:rPr>
        <w:t xml:space="preserve">UID: </w:t>
      </w:r>
      <w:bookmarkEnd w:id="0"/>
      <w:r w:rsidRPr="00F54625">
        <w:rPr>
          <w:rFonts w:ascii="Arial" w:hAnsi="Arial" w:cs="Arial"/>
          <w:sz w:val="22"/>
          <w:szCs w:val="22"/>
        </w:rPr>
        <w:t>spuess97fecfe6</w:t>
      </w:r>
    </w:p>
    <w:p w14:paraId="6FF06020" w14:textId="77777777" w:rsidR="000F086A" w:rsidRPr="002217F9" w:rsidRDefault="000F086A" w:rsidP="000F086A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3A4A408" w14:textId="77777777" w:rsidR="00D36A97" w:rsidRPr="002217F9" w:rsidRDefault="00D36A97" w:rsidP="00D36A9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217F9">
        <w:rPr>
          <w:rFonts w:ascii="Arial" w:hAnsi="Arial" w:cs="Arial"/>
          <w:sz w:val="22"/>
          <w:szCs w:val="22"/>
        </w:rPr>
        <w:t>11a</w:t>
      </w:r>
      <w:proofErr w:type="gramEnd"/>
      <w:r w:rsidRPr="002217F9">
        <w:rPr>
          <w:rFonts w:ascii="Arial" w:hAnsi="Arial" w:cs="Arial"/>
          <w:sz w:val="22"/>
          <w:szCs w:val="22"/>
        </w:rPr>
        <w:t>, 130 00 Praha 3</w:t>
      </w:r>
      <w:r w:rsidR="007A4373" w:rsidRPr="002217F9">
        <w:rPr>
          <w:rFonts w:ascii="Arial" w:hAnsi="Arial" w:cs="Arial"/>
          <w:sz w:val="22"/>
          <w:szCs w:val="22"/>
        </w:rPr>
        <w:t xml:space="preserve"> – Žižkov</w:t>
      </w:r>
    </w:p>
    <w:p w14:paraId="3F8ED5A5" w14:textId="13BCB999" w:rsidR="00FA4B96" w:rsidRPr="002217F9" w:rsidRDefault="00FA4B96" w:rsidP="00FA4B96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IČO: 01312774</w:t>
      </w:r>
      <w:r w:rsidR="003F25D6">
        <w:rPr>
          <w:rFonts w:ascii="Arial" w:hAnsi="Arial" w:cs="Arial"/>
          <w:sz w:val="22"/>
          <w:szCs w:val="22"/>
        </w:rPr>
        <w:t xml:space="preserve">, </w:t>
      </w:r>
      <w:r w:rsidRPr="002217F9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217F9">
          <w:rPr>
            <w:rFonts w:ascii="Arial" w:hAnsi="Arial" w:cs="Arial"/>
            <w:sz w:val="22"/>
            <w:szCs w:val="22"/>
          </w:rPr>
          <w:t>01312774</w:t>
        </w:r>
      </w:smartTag>
    </w:p>
    <w:p w14:paraId="203BA5CF" w14:textId="34F0171D" w:rsidR="00D24E3D" w:rsidRPr="0087119A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Petr Lázňovský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E53373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Královéhradecký kraj</w:t>
      </w:r>
    </w:p>
    <w:p w14:paraId="2B54BA03" w14:textId="77777777" w:rsidR="00D24E3D" w:rsidRPr="0087119A" w:rsidRDefault="00D24E3D" w:rsidP="00D24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50301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Hradec Králové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C70C753" w14:textId="77777777" w:rsidR="00D24E3D" w:rsidRPr="0087119A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D9BAADF" w14:textId="77777777" w:rsidR="00D24E3D" w:rsidRPr="0087119A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7F70043" w14:textId="77777777" w:rsidR="00D24E3D" w:rsidRPr="0087119A" w:rsidRDefault="00D24E3D" w:rsidP="00D24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70017-3723001/0710</w:t>
      </w:r>
    </w:p>
    <w:p w14:paraId="62B0C6DB" w14:textId="77777777" w:rsidR="00807058" w:rsidRDefault="00807058" w:rsidP="00807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2C99C79" w14:textId="11BCF9E3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7B848A6C" w14:textId="21C5A15E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(dále jen „pronajímatel“)</w:t>
      </w:r>
    </w:p>
    <w:p w14:paraId="123FC30F" w14:textId="77777777" w:rsidR="00877FC1" w:rsidRPr="002217F9" w:rsidRDefault="00942586">
      <w:pPr>
        <w:pStyle w:val="adresa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jedné –</w:t>
      </w:r>
    </w:p>
    <w:p w14:paraId="332AD2D8" w14:textId="77777777" w:rsidR="00942586" w:rsidRPr="002217F9" w:rsidRDefault="00942586">
      <w:pPr>
        <w:pStyle w:val="adresa"/>
        <w:rPr>
          <w:rFonts w:ascii="Arial" w:hAnsi="Arial" w:cs="Arial"/>
          <w:sz w:val="22"/>
          <w:szCs w:val="22"/>
        </w:rPr>
      </w:pPr>
    </w:p>
    <w:p w14:paraId="0CE76B62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a</w:t>
      </w:r>
    </w:p>
    <w:p w14:paraId="0AC3EDB9" w14:textId="77777777" w:rsidR="00B56900" w:rsidRDefault="00B56900" w:rsidP="00B569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Královéhradecký kraj</w:t>
      </w:r>
    </w:p>
    <w:p w14:paraId="19837700" w14:textId="77777777" w:rsidR="00B56900" w:rsidRPr="00D95165" w:rsidRDefault="00B56900" w:rsidP="00B56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5165">
        <w:rPr>
          <w:rFonts w:ascii="Arial" w:hAnsi="Arial" w:cs="Arial"/>
          <w:b/>
          <w:bCs/>
          <w:sz w:val="22"/>
          <w:szCs w:val="22"/>
        </w:rPr>
        <w:t>IČ: 70889546</w:t>
      </w:r>
    </w:p>
    <w:p w14:paraId="6378F598" w14:textId="77777777" w:rsidR="00B56900" w:rsidRDefault="00B56900" w:rsidP="00B569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Pivovarské náměstí 1245, Hradec Králové, PSČ 500 03 </w:t>
      </w:r>
    </w:p>
    <w:p w14:paraId="3272A3B5" w14:textId="77777777" w:rsidR="00B56900" w:rsidRPr="00D34414" w:rsidRDefault="00B56900" w:rsidP="00B56900">
      <w:pPr>
        <w:jc w:val="both"/>
        <w:rPr>
          <w:rFonts w:ascii="Arial" w:hAnsi="Arial" w:cs="Arial"/>
          <w:sz w:val="22"/>
          <w:szCs w:val="22"/>
        </w:rPr>
      </w:pPr>
      <w:r w:rsidRPr="00D34414">
        <w:rPr>
          <w:rFonts w:ascii="Arial" w:hAnsi="Arial" w:cs="Arial"/>
          <w:sz w:val="22"/>
          <w:szCs w:val="22"/>
        </w:rPr>
        <w:t xml:space="preserve">Zastoupený Ing. Václavem </w:t>
      </w:r>
      <w:proofErr w:type="spellStart"/>
      <w:r w:rsidRPr="00D34414">
        <w:rPr>
          <w:rFonts w:ascii="Arial" w:hAnsi="Arial" w:cs="Arial"/>
          <w:sz w:val="22"/>
          <w:szCs w:val="22"/>
        </w:rPr>
        <w:t>Nýčem</w:t>
      </w:r>
      <w:proofErr w:type="spellEnd"/>
      <w:r w:rsidRPr="00D34414">
        <w:rPr>
          <w:rFonts w:ascii="Arial" w:hAnsi="Arial" w:cs="Arial"/>
          <w:sz w:val="22"/>
          <w:szCs w:val="22"/>
        </w:rPr>
        <w:t>, vedoucím odboru investic Krajského úřadu Královéhradeckého kraje</w:t>
      </w:r>
    </w:p>
    <w:p w14:paraId="72FF2846" w14:textId="09F1A54F" w:rsidR="00B56900" w:rsidRPr="000E11BC" w:rsidRDefault="00B56900" w:rsidP="00B56900">
      <w:pPr>
        <w:jc w:val="both"/>
        <w:rPr>
          <w:rFonts w:ascii="Arial" w:hAnsi="Arial" w:cs="Arial"/>
        </w:rPr>
      </w:pPr>
      <w:r w:rsidRPr="000E11BC">
        <w:rPr>
          <w:rFonts w:ascii="Arial" w:hAnsi="Arial" w:cs="Arial"/>
        </w:rPr>
        <w:t>Zástupce nájemce jej zastupuje na základě rozhodnutí Rady Královéhradeckého kraje</w:t>
      </w:r>
      <w:r w:rsidR="0041109A" w:rsidRPr="000E11BC">
        <w:rPr>
          <w:rFonts w:ascii="Arial" w:hAnsi="Arial" w:cs="Arial"/>
        </w:rPr>
        <w:t xml:space="preserve"> č. RK/32/308/2024 ze dne 16.12.2024, </w:t>
      </w:r>
      <w:r w:rsidRPr="000E11BC">
        <w:rPr>
          <w:rFonts w:ascii="Arial" w:hAnsi="Arial" w:cs="Arial"/>
        </w:rPr>
        <w:t>kterým bylo odboru investic svěřeno rozhodování o uzavírání, změnách a rušení nájemních smluv a smluv o výp</w:t>
      </w:r>
      <w:r w:rsidR="00B84214" w:rsidRPr="000E11BC">
        <w:rPr>
          <w:rFonts w:ascii="Arial" w:hAnsi="Arial" w:cs="Arial"/>
        </w:rPr>
        <w:t>ů</w:t>
      </w:r>
      <w:r w:rsidRPr="000E11BC">
        <w:rPr>
          <w:rFonts w:ascii="Arial" w:hAnsi="Arial" w:cs="Arial"/>
        </w:rPr>
        <w:t xml:space="preserve">jčce k pozemkům třetích osob v souvislosti s realizací stavebních akcí Královéhradeckého kraje, kdy má kraj v daném smluvním vztahu vystupovat jako nájemce. </w:t>
      </w:r>
    </w:p>
    <w:p w14:paraId="41B8F73F" w14:textId="77777777" w:rsidR="00B56900" w:rsidRPr="00D34414" w:rsidRDefault="00B56900" w:rsidP="00B56900">
      <w:pPr>
        <w:jc w:val="both"/>
        <w:rPr>
          <w:rFonts w:ascii="Arial" w:hAnsi="Arial" w:cs="Arial"/>
          <w:sz w:val="22"/>
          <w:szCs w:val="22"/>
        </w:rPr>
      </w:pPr>
    </w:p>
    <w:p w14:paraId="6FF2026D" w14:textId="3FA22C2B" w:rsidR="00B56900" w:rsidRPr="00D34414" w:rsidRDefault="00B56900" w:rsidP="00D951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4414">
        <w:rPr>
          <w:rFonts w:ascii="Arial" w:hAnsi="Arial" w:cs="Arial"/>
          <w:sz w:val="22"/>
          <w:szCs w:val="22"/>
        </w:rPr>
        <w:t xml:space="preserve">bankovní spojení: </w:t>
      </w:r>
      <w:r w:rsidR="00CA405E" w:rsidRPr="00D34414">
        <w:rPr>
          <w:rFonts w:ascii="Arial" w:hAnsi="Arial" w:cs="Arial"/>
          <w:sz w:val="22"/>
          <w:szCs w:val="22"/>
        </w:rPr>
        <w:t>………………………………..</w:t>
      </w:r>
    </w:p>
    <w:p w14:paraId="325407EF" w14:textId="6FDDC03F" w:rsidR="00B56900" w:rsidRDefault="00B56900" w:rsidP="00D951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4414">
        <w:rPr>
          <w:rFonts w:ascii="Arial" w:hAnsi="Arial" w:cs="Arial"/>
          <w:sz w:val="22"/>
          <w:szCs w:val="22"/>
        </w:rPr>
        <w:t xml:space="preserve">číslo účtu: </w:t>
      </w:r>
      <w:r w:rsidR="00CA405E" w:rsidRPr="00D34414">
        <w:rPr>
          <w:rFonts w:ascii="Arial" w:hAnsi="Arial" w:cs="Arial"/>
          <w:sz w:val="22"/>
          <w:szCs w:val="22"/>
        </w:rPr>
        <w:t>………………………………………..</w:t>
      </w:r>
    </w:p>
    <w:p w14:paraId="1F086AA1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20EF60C2" w14:textId="77777777" w:rsidR="00877FC1" w:rsidRPr="002217F9" w:rsidRDefault="00372B90">
      <w:pPr>
        <w:pStyle w:val="Zkladntext3"/>
        <w:rPr>
          <w:b w:val="0"/>
          <w:bCs w:val="0"/>
          <w:sz w:val="22"/>
          <w:szCs w:val="22"/>
        </w:rPr>
      </w:pPr>
      <w:r w:rsidRPr="002217F9">
        <w:rPr>
          <w:b w:val="0"/>
          <w:bCs w:val="0"/>
          <w:sz w:val="22"/>
          <w:szCs w:val="22"/>
        </w:rPr>
        <w:t>(dále jen „nájemce“</w:t>
      </w:r>
      <w:r w:rsidR="00877FC1" w:rsidRPr="002217F9">
        <w:rPr>
          <w:b w:val="0"/>
          <w:bCs w:val="0"/>
          <w:sz w:val="22"/>
          <w:szCs w:val="22"/>
        </w:rPr>
        <w:t>)</w:t>
      </w:r>
    </w:p>
    <w:p w14:paraId="621AF710" w14:textId="77777777" w:rsidR="00877FC1" w:rsidRPr="002217F9" w:rsidRDefault="008F7F2D">
      <w:pPr>
        <w:pStyle w:val="Zpat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druhé </w:t>
      </w:r>
      <w:r w:rsidRPr="002217F9">
        <w:rPr>
          <w:rFonts w:ascii="Arial" w:hAnsi="Arial" w:cs="Arial"/>
          <w:sz w:val="22"/>
          <w:szCs w:val="22"/>
        </w:rPr>
        <w:t>–</w:t>
      </w:r>
    </w:p>
    <w:p w14:paraId="6C29037C" w14:textId="77777777" w:rsidR="00B850E4" w:rsidRPr="002217F9" w:rsidRDefault="00B850E4">
      <w:pPr>
        <w:jc w:val="both"/>
        <w:rPr>
          <w:rFonts w:ascii="Arial" w:hAnsi="Arial" w:cs="Arial"/>
          <w:sz w:val="22"/>
          <w:szCs w:val="22"/>
        </w:rPr>
      </w:pPr>
    </w:p>
    <w:p w14:paraId="7C779132" w14:textId="77777777" w:rsidR="00877FC1" w:rsidRPr="002217F9" w:rsidRDefault="00372B90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uzavírají podle ustanovení</w:t>
      </w:r>
      <w:r w:rsidR="00877FC1" w:rsidRPr="002217F9">
        <w:rPr>
          <w:rFonts w:ascii="Arial" w:hAnsi="Arial" w:cs="Arial"/>
          <w:sz w:val="22"/>
          <w:szCs w:val="22"/>
        </w:rPr>
        <w:t xml:space="preserve"> § </w:t>
      </w:r>
      <w:r w:rsidRPr="002217F9">
        <w:rPr>
          <w:rFonts w:ascii="Arial" w:hAnsi="Arial" w:cs="Arial"/>
          <w:sz w:val="22"/>
          <w:szCs w:val="22"/>
        </w:rPr>
        <w:t xml:space="preserve">2201 </w:t>
      </w:r>
      <w:r w:rsidR="00057D28" w:rsidRPr="002217F9">
        <w:rPr>
          <w:rFonts w:ascii="Arial" w:hAnsi="Arial" w:cs="Arial"/>
          <w:sz w:val="22"/>
          <w:szCs w:val="22"/>
        </w:rPr>
        <w:t xml:space="preserve">a násl. zákona č. </w:t>
      </w:r>
      <w:r w:rsidRPr="002217F9">
        <w:rPr>
          <w:rFonts w:ascii="Arial" w:hAnsi="Arial" w:cs="Arial"/>
          <w:sz w:val="22"/>
          <w:szCs w:val="22"/>
        </w:rPr>
        <w:t>89/2012</w:t>
      </w:r>
      <w:r w:rsidR="00057D28" w:rsidRPr="002217F9">
        <w:rPr>
          <w:rFonts w:ascii="Arial" w:hAnsi="Arial" w:cs="Arial"/>
          <w:sz w:val="22"/>
          <w:szCs w:val="22"/>
        </w:rPr>
        <w:t xml:space="preserve"> Sb., </w:t>
      </w:r>
      <w:r w:rsidRPr="002217F9">
        <w:rPr>
          <w:rFonts w:ascii="Arial" w:hAnsi="Arial" w:cs="Arial"/>
          <w:sz w:val="22"/>
          <w:szCs w:val="22"/>
        </w:rPr>
        <w:t>o</w:t>
      </w:r>
      <w:r w:rsidR="00877FC1" w:rsidRPr="002217F9">
        <w:rPr>
          <w:rFonts w:ascii="Arial" w:hAnsi="Arial" w:cs="Arial"/>
          <w:sz w:val="22"/>
          <w:szCs w:val="22"/>
        </w:rPr>
        <w:t>bčanský zákoník</w:t>
      </w:r>
      <w:r w:rsidR="00757D16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 xml:space="preserve"> (dále jen „OZ“)</w:t>
      </w:r>
      <w:r w:rsidR="00877FC1" w:rsidRPr="002217F9">
        <w:rPr>
          <w:rFonts w:ascii="Arial" w:hAnsi="Arial" w:cs="Arial"/>
          <w:sz w:val="22"/>
          <w:szCs w:val="22"/>
        </w:rPr>
        <w:t>, tuto</w:t>
      </w:r>
    </w:p>
    <w:p w14:paraId="2C70786A" w14:textId="77777777" w:rsidR="00F76F12" w:rsidRPr="002217F9" w:rsidRDefault="00F76F12">
      <w:pPr>
        <w:jc w:val="both"/>
        <w:rPr>
          <w:rFonts w:ascii="Arial" w:hAnsi="Arial" w:cs="Arial"/>
          <w:sz w:val="22"/>
          <w:szCs w:val="22"/>
        </w:rPr>
      </w:pPr>
    </w:p>
    <w:p w14:paraId="71C8334D" w14:textId="77777777" w:rsidR="00877FC1" w:rsidRPr="002217F9" w:rsidRDefault="00877FC1">
      <w:pPr>
        <w:pStyle w:val="Nadpis1"/>
        <w:rPr>
          <w:rFonts w:ascii="Arial" w:hAnsi="Arial" w:cs="Arial"/>
          <w:sz w:val="32"/>
        </w:rPr>
      </w:pPr>
      <w:r w:rsidRPr="002217F9">
        <w:rPr>
          <w:rFonts w:ascii="Arial" w:hAnsi="Arial" w:cs="Arial"/>
          <w:sz w:val="32"/>
        </w:rPr>
        <w:t>NÁJEMNÍ SMLOUVU</w:t>
      </w:r>
    </w:p>
    <w:p w14:paraId="2865050A" w14:textId="0D17DB1C" w:rsidR="00877FC1" w:rsidRPr="002217F9" w:rsidRDefault="00877FC1">
      <w:pPr>
        <w:jc w:val="center"/>
        <w:rPr>
          <w:rFonts w:ascii="Arial" w:hAnsi="Arial" w:cs="Arial"/>
          <w:sz w:val="32"/>
          <w:szCs w:val="32"/>
        </w:rPr>
      </w:pPr>
      <w:r w:rsidRPr="002217F9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14N25/43</w:t>
      </w:r>
    </w:p>
    <w:p w14:paraId="467F120C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13E41FCB" w14:textId="77777777" w:rsidR="00877FC1" w:rsidRPr="002217F9" w:rsidRDefault="00877FC1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</w:t>
      </w:r>
    </w:p>
    <w:p w14:paraId="216B1924" w14:textId="77777777" w:rsidR="001C3664" w:rsidRDefault="001C3664" w:rsidP="001C366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24B031FA" w14:textId="3DB56479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 w:rsidR="009E32E5">
        <w:rPr>
          <w:rFonts w:ascii="Arial" w:hAnsi="Arial" w:cs="Arial"/>
          <w:sz w:val="22"/>
          <w:szCs w:val="22"/>
        </w:rPr>
        <w:t>ěmito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 w:rsidR="009E32E5"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 w:rsidR="009A3B3E"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Královéhradecký kraj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Rychnov nad Kněžnou.</w:t>
      </w:r>
    </w:p>
    <w:p w14:paraId="167A0AA1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7B52EB" w:rsidRPr="00A42AD1" w14:paraId="7F0EADF7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24A33B3C" w14:textId="77777777" w:rsidR="007B52EB" w:rsidRPr="005126A8" w:rsidRDefault="007B52EB" w:rsidP="000258AF">
            <w:pPr>
              <w:jc w:val="center"/>
              <w:rPr>
                <w:rFonts w:cs="Arial"/>
                <w:sz w:val="20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lastRenderedPageBreak/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5242299" w14:textId="77777777" w:rsidR="007B52EB" w:rsidRPr="005126A8" w:rsidRDefault="007B52EB" w:rsidP="000258AF">
            <w:pPr>
              <w:jc w:val="center"/>
              <w:rPr>
                <w:rFonts w:cs="Arial"/>
                <w:sz w:val="20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6500B17" w14:textId="77777777" w:rsidR="007B52EB" w:rsidRPr="005126A8" w:rsidRDefault="007B52EB" w:rsidP="000258AF">
            <w:pPr>
              <w:jc w:val="center"/>
              <w:rPr>
                <w:rFonts w:cs="Arial"/>
                <w:sz w:val="20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7C66471" w14:textId="77777777" w:rsidR="007B52EB" w:rsidRPr="005126A8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1084342" w14:textId="77777777" w:rsidR="007B52EB" w:rsidRPr="005126A8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508E65D" w14:textId="77777777" w:rsidR="007B52EB" w:rsidRPr="005126A8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výměra</w:t>
            </w:r>
          </w:p>
          <w:p w14:paraId="417A37C8" w14:textId="77777777" w:rsidR="007B52EB" w:rsidRPr="005126A8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(m</w:t>
            </w:r>
            <w:r w:rsidRPr="005126A8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8BABDC4" w14:textId="77777777" w:rsidR="007B52EB" w:rsidRPr="005126A8" w:rsidRDefault="007B52EB" w:rsidP="000258AF">
            <w:pPr>
              <w:jc w:val="center"/>
              <w:rPr>
                <w:rFonts w:cs="Arial"/>
                <w:sz w:val="20"/>
              </w:rPr>
            </w:pPr>
            <w:r w:rsidRPr="005126A8">
              <w:rPr>
                <w:rFonts w:ascii="Arial" w:hAnsi="Arial" w:cs="Arial"/>
                <w:sz w:val="20"/>
                <w:szCs w:val="22"/>
              </w:rPr>
              <w:t>druh pozemku</w:t>
            </w:r>
          </w:p>
        </w:tc>
      </w:tr>
      <w:tr w:rsidR="007B52EB" w:rsidRPr="007C55EC" w14:paraId="6F3A5AE9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7134CB8C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171AC94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0F660D6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6EDDEFE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90634E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43E878B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DE2C207" w14:textId="77777777" w:rsidR="007B52EB" w:rsidRPr="007C55EC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7B52EB" w:rsidRPr="00AA47AC" w14:paraId="0BC02AD8" w14:textId="77777777" w:rsidTr="000258AF">
        <w:tc>
          <w:tcPr>
            <w:tcW w:w="1555" w:type="dxa"/>
            <w:vAlign w:val="center"/>
          </w:tcPr>
          <w:p w14:paraId="2CBE8AB7" w14:textId="77777777" w:rsidR="007B52EB" w:rsidRPr="00705592" w:rsidRDefault="007B52EB" w:rsidP="000258AF">
            <w:pPr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Kostelec nad Orlicí</w:t>
            </w:r>
          </w:p>
        </w:tc>
        <w:tc>
          <w:tcPr>
            <w:tcW w:w="1417" w:type="dxa"/>
            <w:vAlign w:val="center"/>
          </w:tcPr>
          <w:p w14:paraId="24DC61E1" w14:textId="77777777" w:rsidR="007B52EB" w:rsidRPr="00705592" w:rsidRDefault="007B52EB" w:rsidP="0002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Kostelec nad Orlicí</w:t>
            </w:r>
          </w:p>
        </w:tc>
        <w:tc>
          <w:tcPr>
            <w:tcW w:w="1559" w:type="dxa"/>
            <w:vAlign w:val="center"/>
          </w:tcPr>
          <w:p w14:paraId="35A3AE95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36D6CA8" w14:textId="4FD74F23" w:rsidR="007B52EB" w:rsidRPr="00705592" w:rsidRDefault="007B52EB" w:rsidP="00025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2652/5</w:t>
            </w:r>
          </w:p>
        </w:tc>
        <w:tc>
          <w:tcPr>
            <w:tcW w:w="1134" w:type="dxa"/>
            <w:vAlign w:val="center"/>
          </w:tcPr>
          <w:p w14:paraId="77EE63C3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F761DEA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2 459</w:t>
            </w:r>
          </w:p>
        </w:tc>
        <w:tc>
          <w:tcPr>
            <w:tcW w:w="1275" w:type="dxa"/>
            <w:vAlign w:val="center"/>
          </w:tcPr>
          <w:p w14:paraId="4166470A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B52EB" w:rsidRPr="00AA47AC" w14:paraId="5FA03F31" w14:textId="77777777" w:rsidTr="000258AF">
        <w:tc>
          <w:tcPr>
            <w:tcW w:w="1555" w:type="dxa"/>
            <w:vAlign w:val="center"/>
          </w:tcPr>
          <w:p w14:paraId="0C7CCBE5" w14:textId="77777777" w:rsidR="007B52EB" w:rsidRPr="00705592" w:rsidRDefault="007B52EB" w:rsidP="000258AF">
            <w:pPr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Kostelec nad Orlicí</w:t>
            </w:r>
          </w:p>
        </w:tc>
        <w:tc>
          <w:tcPr>
            <w:tcW w:w="1417" w:type="dxa"/>
            <w:vAlign w:val="center"/>
          </w:tcPr>
          <w:p w14:paraId="2AA6D8A6" w14:textId="77777777" w:rsidR="007B52EB" w:rsidRPr="00705592" w:rsidRDefault="007B52EB" w:rsidP="0002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Kostelec nad Orlicí</w:t>
            </w:r>
          </w:p>
        </w:tc>
        <w:tc>
          <w:tcPr>
            <w:tcW w:w="1559" w:type="dxa"/>
            <w:vAlign w:val="center"/>
          </w:tcPr>
          <w:p w14:paraId="5DD22495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1D23E85" w14:textId="107C6197" w:rsidR="007B52EB" w:rsidRPr="00705592" w:rsidRDefault="007B52EB" w:rsidP="00025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4195/14</w:t>
            </w:r>
          </w:p>
        </w:tc>
        <w:tc>
          <w:tcPr>
            <w:tcW w:w="1134" w:type="dxa"/>
            <w:vAlign w:val="center"/>
          </w:tcPr>
          <w:p w14:paraId="59B55EB7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DFF69A0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1275" w:type="dxa"/>
            <w:vAlign w:val="center"/>
          </w:tcPr>
          <w:p w14:paraId="6A83DC1D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B52EB" w:rsidRPr="00AA47AC" w14:paraId="7B42C457" w14:textId="77777777" w:rsidTr="000258AF">
        <w:tc>
          <w:tcPr>
            <w:tcW w:w="1555" w:type="dxa"/>
            <w:vAlign w:val="center"/>
          </w:tcPr>
          <w:p w14:paraId="21A521E7" w14:textId="77777777" w:rsidR="007B52EB" w:rsidRPr="00705592" w:rsidRDefault="007B52EB" w:rsidP="000258AF">
            <w:pPr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Kostelec nad Orlicí</w:t>
            </w:r>
          </w:p>
        </w:tc>
        <w:tc>
          <w:tcPr>
            <w:tcW w:w="1417" w:type="dxa"/>
            <w:vAlign w:val="center"/>
          </w:tcPr>
          <w:p w14:paraId="5712725C" w14:textId="77777777" w:rsidR="007B52EB" w:rsidRPr="00705592" w:rsidRDefault="007B52EB" w:rsidP="0002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Kostelec nad Orlicí</w:t>
            </w:r>
          </w:p>
        </w:tc>
        <w:tc>
          <w:tcPr>
            <w:tcW w:w="1559" w:type="dxa"/>
            <w:vAlign w:val="center"/>
          </w:tcPr>
          <w:p w14:paraId="79BA0C49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17636B1" w14:textId="2C1329A7" w:rsidR="007B52EB" w:rsidRPr="00705592" w:rsidRDefault="007B52EB" w:rsidP="00025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4195/15</w:t>
            </w:r>
          </w:p>
        </w:tc>
        <w:tc>
          <w:tcPr>
            <w:tcW w:w="1134" w:type="dxa"/>
            <w:vAlign w:val="center"/>
          </w:tcPr>
          <w:p w14:paraId="5F1D0CF9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887A337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4 034</w:t>
            </w:r>
          </w:p>
        </w:tc>
        <w:tc>
          <w:tcPr>
            <w:tcW w:w="1275" w:type="dxa"/>
            <w:vAlign w:val="center"/>
          </w:tcPr>
          <w:p w14:paraId="068D715E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B52EB" w:rsidRPr="00AA47AC" w14:paraId="136938B1" w14:textId="77777777" w:rsidTr="000258AF">
        <w:tc>
          <w:tcPr>
            <w:tcW w:w="1555" w:type="dxa"/>
            <w:vAlign w:val="center"/>
          </w:tcPr>
          <w:p w14:paraId="4B73295A" w14:textId="77777777" w:rsidR="007B52EB" w:rsidRPr="00705592" w:rsidRDefault="007B52EB" w:rsidP="000258AF">
            <w:pPr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Kostelec nad Orlicí</w:t>
            </w:r>
          </w:p>
        </w:tc>
        <w:tc>
          <w:tcPr>
            <w:tcW w:w="1417" w:type="dxa"/>
            <w:vAlign w:val="center"/>
          </w:tcPr>
          <w:p w14:paraId="1C064354" w14:textId="77777777" w:rsidR="007B52EB" w:rsidRPr="00705592" w:rsidRDefault="007B52EB" w:rsidP="0002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Kostelec nad Orlicí</w:t>
            </w:r>
          </w:p>
        </w:tc>
        <w:tc>
          <w:tcPr>
            <w:tcW w:w="1559" w:type="dxa"/>
            <w:vAlign w:val="center"/>
          </w:tcPr>
          <w:p w14:paraId="3751BAFE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57F7511" w14:textId="3BD1CD49" w:rsidR="007B52EB" w:rsidRPr="00705592" w:rsidRDefault="007B52EB" w:rsidP="00025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4195/35</w:t>
            </w:r>
          </w:p>
        </w:tc>
        <w:tc>
          <w:tcPr>
            <w:tcW w:w="1134" w:type="dxa"/>
            <w:vAlign w:val="center"/>
          </w:tcPr>
          <w:p w14:paraId="15BB025E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5686EC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1 717</w:t>
            </w:r>
          </w:p>
        </w:tc>
        <w:tc>
          <w:tcPr>
            <w:tcW w:w="1275" w:type="dxa"/>
            <w:vAlign w:val="center"/>
          </w:tcPr>
          <w:p w14:paraId="0C82DD1C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B52EB" w:rsidRPr="00AA47AC" w14:paraId="5EB1F640" w14:textId="77777777" w:rsidTr="000258AF">
        <w:tc>
          <w:tcPr>
            <w:tcW w:w="1555" w:type="dxa"/>
            <w:vAlign w:val="center"/>
          </w:tcPr>
          <w:p w14:paraId="46B096A6" w14:textId="77777777" w:rsidR="007B52EB" w:rsidRPr="00705592" w:rsidRDefault="007B52EB" w:rsidP="000258AF">
            <w:pPr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Kostelec nad Orlicí</w:t>
            </w:r>
          </w:p>
        </w:tc>
        <w:tc>
          <w:tcPr>
            <w:tcW w:w="1417" w:type="dxa"/>
            <w:vAlign w:val="center"/>
          </w:tcPr>
          <w:p w14:paraId="7F90288E" w14:textId="77777777" w:rsidR="007B52EB" w:rsidRPr="00705592" w:rsidRDefault="007B52EB" w:rsidP="0002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Kostelec nad Orlicí</w:t>
            </w:r>
          </w:p>
        </w:tc>
        <w:tc>
          <w:tcPr>
            <w:tcW w:w="1559" w:type="dxa"/>
            <w:vAlign w:val="center"/>
          </w:tcPr>
          <w:p w14:paraId="5870D003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AE8E9D0" w14:textId="7D49D0AF" w:rsidR="007B52EB" w:rsidRPr="00705592" w:rsidRDefault="007B52EB" w:rsidP="00025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4195/36</w:t>
            </w:r>
          </w:p>
        </w:tc>
        <w:tc>
          <w:tcPr>
            <w:tcW w:w="1134" w:type="dxa"/>
            <w:vAlign w:val="center"/>
          </w:tcPr>
          <w:p w14:paraId="545ED1E3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4A6DF16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1 771</w:t>
            </w:r>
          </w:p>
        </w:tc>
        <w:tc>
          <w:tcPr>
            <w:tcW w:w="1275" w:type="dxa"/>
            <w:vAlign w:val="center"/>
          </w:tcPr>
          <w:p w14:paraId="20C91EDE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B52EB" w:rsidRPr="00AA47AC" w14:paraId="15B1C45C" w14:textId="77777777" w:rsidTr="000258AF">
        <w:tc>
          <w:tcPr>
            <w:tcW w:w="1555" w:type="dxa"/>
            <w:vAlign w:val="center"/>
          </w:tcPr>
          <w:p w14:paraId="6C40D9A7" w14:textId="77777777" w:rsidR="007B52EB" w:rsidRPr="00705592" w:rsidRDefault="007B52EB" w:rsidP="000258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592">
              <w:rPr>
                <w:rFonts w:ascii="Arial" w:hAnsi="Arial" w:cs="Arial"/>
                <w:sz w:val="22"/>
                <w:szCs w:val="22"/>
              </w:rPr>
              <w:t>Synkov</w:t>
            </w:r>
            <w:proofErr w:type="spellEnd"/>
            <w:r w:rsidRPr="00705592">
              <w:rPr>
                <w:rFonts w:ascii="Arial" w:hAnsi="Arial" w:cs="Arial"/>
                <w:sz w:val="22"/>
                <w:szCs w:val="22"/>
              </w:rPr>
              <w:t>-Slemeno</w:t>
            </w:r>
          </w:p>
        </w:tc>
        <w:tc>
          <w:tcPr>
            <w:tcW w:w="1417" w:type="dxa"/>
            <w:vAlign w:val="center"/>
          </w:tcPr>
          <w:p w14:paraId="0EEAC4CC" w14:textId="77777777" w:rsidR="007B52EB" w:rsidRPr="00705592" w:rsidRDefault="007B52EB" w:rsidP="00025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Synkov</w:t>
            </w:r>
            <w:proofErr w:type="spellEnd"/>
          </w:p>
        </w:tc>
        <w:tc>
          <w:tcPr>
            <w:tcW w:w="1559" w:type="dxa"/>
            <w:vAlign w:val="center"/>
          </w:tcPr>
          <w:p w14:paraId="5F8C7397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A3B4B83" w14:textId="1F554DA7" w:rsidR="007B52EB" w:rsidRPr="00705592" w:rsidRDefault="007B52EB" w:rsidP="00025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592">
              <w:rPr>
                <w:rFonts w:ascii="Arial" w:hAnsi="Arial" w:cs="Arial"/>
                <w:b/>
                <w:bCs/>
                <w:sz w:val="22"/>
                <w:szCs w:val="22"/>
              </w:rPr>
              <w:t>908/9</w:t>
            </w:r>
          </w:p>
        </w:tc>
        <w:tc>
          <w:tcPr>
            <w:tcW w:w="1134" w:type="dxa"/>
            <w:vAlign w:val="center"/>
          </w:tcPr>
          <w:p w14:paraId="3FCCAA65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9B1BB4F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636</w:t>
            </w:r>
          </w:p>
        </w:tc>
        <w:tc>
          <w:tcPr>
            <w:tcW w:w="1275" w:type="dxa"/>
            <w:vAlign w:val="center"/>
          </w:tcPr>
          <w:p w14:paraId="226B9EA4" w14:textId="77777777" w:rsidR="007B52EB" w:rsidRPr="00705592" w:rsidRDefault="007B52EB" w:rsidP="00025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592"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</w:tbl>
    <w:p w14:paraId="59FD5B6F" w14:textId="77777777" w:rsidR="001C3664" w:rsidRPr="006E561D" w:rsidRDefault="001C3664" w:rsidP="001C3664">
      <w:pPr>
        <w:tabs>
          <w:tab w:val="left" w:pos="3180"/>
        </w:tabs>
      </w:pPr>
    </w:p>
    <w:p w14:paraId="610D90B4" w14:textId="77777777" w:rsidR="00877FC1" w:rsidRPr="002217F9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</w:t>
      </w:r>
    </w:p>
    <w:p w14:paraId="6075312A" w14:textId="77777777" w:rsidR="00877FC1" w:rsidRPr="002217F9" w:rsidRDefault="00877FC1">
      <w:pPr>
        <w:rPr>
          <w:rFonts w:ascii="Arial" w:hAnsi="Arial" w:cs="Arial"/>
          <w:sz w:val="22"/>
          <w:szCs w:val="22"/>
        </w:rPr>
      </w:pPr>
    </w:p>
    <w:p w14:paraId="0AEC1385" w14:textId="22D67A71" w:rsidR="00877FC1" w:rsidRPr="002217F9" w:rsidRDefault="00D5192D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</w:t>
      </w:r>
      <w:r w:rsidR="00877FC1" w:rsidRPr="002217F9">
        <w:rPr>
          <w:rFonts w:ascii="Arial" w:hAnsi="Arial" w:cs="Arial"/>
          <w:sz w:val="22"/>
          <w:szCs w:val="22"/>
        </w:rPr>
        <w:t>Pronajímatel přenecháv</w:t>
      </w:r>
      <w:r w:rsidR="006A0AA5" w:rsidRPr="002217F9">
        <w:rPr>
          <w:rFonts w:ascii="Arial" w:hAnsi="Arial" w:cs="Arial"/>
          <w:sz w:val="22"/>
          <w:szCs w:val="22"/>
        </w:rPr>
        <w:t>á nájemci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9578B3">
        <w:rPr>
          <w:rFonts w:ascii="Arial" w:hAnsi="Arial" w:cs="Arial"/>
          <w:sz w:val="22"/>
          <w:szCs w:val="22"/>
        </w:rPr>
        <w:t>pozem</w:t>
      </w:r>
      <w:r w:rsidR="00793B38">
        <w:rPr>
          <w:rFonts w:ascii="Arial" w:hAnsi="Arial" w:cs="Arial"/>
          <w:sz w:val="22"/>
          <w:szCs w:val="22"/>
        </w:rPr>
        <w:t>k</w:t>
      </w:r>
      <w:r w:rsidR="009578B3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uveden</w:t>
      </w:r>
      <w:r w:rsidR="00793B38">
        <w:rPr>
          <w:rFonts w:ascii="Arial" w:hAnsi="Arial" w:cs="Arial"/>
          <w:sz w:val="22"/>
          <w:szCs w:val="22"/>
        </w:rPr>
        <w:t>é</w:t>
      </w:r>
      <w:r w:rsidR="006A0AA5" w:rsidRPr="002217F9">
        <w:rPr>
          <w:rFonts w:ascii="Arial" w:hAnsi="Arial" w:cs="Arial"/>
          <w:sz w:val="22"/>
          <w:szCs w:val="22"/>
        </w:rPr>
        <w:t xml:space="preserve"> v čl. I do užívání </w:t>
      </w:r>
      <w:r w:rsidR="00234132" w:rsidRPr="00234132">
        <w:rPr>
          <w:rFonts w:ascii="Arial" w:hAnsi="Arial" w:cs="Arial"/>
          <w:b/>
          <w:bCs/>
          <w:sz w:val="22"/>
          <w:szCs w:val="22"/>
        </w:rPr>
        <w:t>(trvalý zábor)</w:t>
      </w:r>
      <w:r w:rsidR="00234132">
        <w:rPr>
          <w:rFonts w:ascii="Arial" w:hAnsi="Arial" w:cs="Arial"/>
          <w:sz w:val="22"/>
          <w:szCs w:val="22"/>
        </w:rPr>
        <w:t xml:space="preserve"> </w:t>
      </w:r>
      <w:r w:rsidR="006A0AA5" w:rsidRPr="002217F9">
        <w:rPr>
          <w:rFonts w:ascii="Arial" w:hAnsi="Arial" w:cs="Arial"/>
          <w:sz w:val="22"/>
          <w:szCs w:val="22"/>
        </w:rPr>
        <w:t xml:space="preserve">za </w:t>
      </w:r>
      <w:r w:rsidR="00877FC1" w:rsidRPr="002217F9">
        <w:rPr>
          <w:rFonts w:ascii="Arial" w:hAnsi="Arial" w:cs="Arial"/>
          <w:sz w:val="22"/>
          <w:szCs w:val="22"/>
        </w:rPr>
        <w:t>účelem realizace stavby</w:t>
      </w:r>
      <w:r w:rsidR="00624381">
        <w:rPr>
          <w:rFonts w:ascii="Arial" w:hAnsi="Arial" w:cs="Arial"/>
          <w:sz w:val="22"/>
          <w:szCs w:val="22"/>
        </w:rPr>
        <w:t xml:space="preserve"> </w:t>
      </w:r>
      <w:r w:rsidR="00211983" w:rsidRPr="00AB5147">
        <w:rPr>
          <w:rFonts w:ascii="Arial" w:hAnsi="Arial" w:cs="Arial"/>
          <w:b/>
          <w:bCs/>
          <w:sz w:val="22"/>
          <w:szCs w:val="22"/>
          <w:u w:val="single"/>
        </w:rPr>
        <w:t>II/318 ČASTOLOVICE</w:t>
      </w:r>
      <w:r w:rsidR="00F00321" w:rsidRPr="00AB5147">
        <w:rPr>
          <w:rFonts w:ascii="Arial" w:hAnsi="Arial" w:cs="Arial"/>
          <w:b/>
          <w:bCs/>
          <w:sz w:val="22"/>
          <w:szCs w:val="22"/>
          <w:u w:val="single"/>
        </w:rPr>
        <w:t>, OBCHVAT – V RÁMCI PROJEKTU „</w:t>
      </w:r>
      <w:r w:rsidR="00624381" w:rsidRPr="00AB5147">
        <w:rPr>
          <w:rFonts w:ascii="Arial" w:hAnsi="Arial" w:cs="Arial"/>
          <w:b/>
          <w:bCs/>
          <w:sz w:val="22"/>
          <w:szCs w:val="22"/>
          <w:u w:val="single"/>
        </w:rPr>
        <w:t xml:space="preserve">ROZŠÍŘENÍ STRATEGICKÉ PRŮMYSLOVÉ ZÓNY </w:t>
      </w:r>
      <w:r w:rsidR="00AB5147" w:rsidRPr="00AB5147">
        <w:rPr>
          <w:rFonts w:ascii="Arial" w:hAnsi="Arial" w:cs="Arial"/>
          <w:b/>
          <w:bCs/>
          <w:sz w:val="22"/>
          <w:szCs w:val="22"/>
          <w:u w:val="single"/>
        </w:rPr>
        <w:t>SOLNICE – KVASINY A ZLEPŠENÍ VEŘEJNÉ INFRASTRUKTURY V KRÁLOVÉHRADECKÉM REGIONU“</w:t>
      </w:r>
      <w:r w:rsidR="006A0AA5" w:rsidRPr="002217F9">
        <w:rPr>
          <w:rFonts w:ascii="Arial" w:hAnsi="Arial" w:cs="Arial"/>
          <w:sz w:val="22"/>
          <w:szCs w:val="22"/>
        </w:rPr>
        <w:t xml:space="preserve">, a to na základě souhlasu </w:t>
      </w:r>
      <w:r w:rsidR="006A0AA5" w:rsidRPr="00705592">
        <w:rPr>
          <w:rFonts w:ascii="Arial" w:hAnsi="Arial" w:cs="Arial"/>
          <w:sz w:val="22"/>
          <w:szCs w:val="22"/>
        </w:rPr>
        <w:t>vydaného Státním pozemkovým úřadem</w:t>
      </w:r>
      <w:r w:rsidR="00FD43FA" w:rsidRPr="00705592">
        <w:rPr>
          <w:rFonts w:ascii="Arial" w:hAnsi="Arial" w:cs="Arial"/>
          <w:sz w:val="22"/>
          <w:szCs w:val="22"/>
        </w:rPr>
        <w:t xml:space="preserve">, </w:t>
      </w:r>
      <w:r w:rsidR="004321D4" w:rsidRPr="00705592">
        <w:rPr>
          <w:rFonts w:ascii="Arial" w:hAnsi="Arial" w:cs="Arial"/>
          <w:sz w:val="22"/>
          <w:szCs w:val="22"/>
        </w:rPr>
        <w:t xml:space="preserve">Odborem </w:t>
      </w:r>
      <w:r w:rsidR="00B028B8" w:rsidRPr="00705592">
        <w:rPr>
          <w:rFonts w:ascii="Arial" w:hAnsi="Arial" w:cs="Arial"/>
          <w:sz w:val="22"/>
          <w:szCs w:val="22"/>
        </w:rPr>
        <w:t>vodohospodářských staveb</w:t>
      </w:r>
      <w:r w:rsidR="00251B0D" w:rsidRPr="00705592">
        <w:rPr>
          <w:rFonts w:ascii="Arial" w:hAnsi="Arial" w:cs="Arial"/>
          <w:sz w:val="22"/>
          <w:szCs w:val="22"/>
        </w:rPr>
        <w:t xml:space="preserve"> </w:t>
      </w:r>
      <w:r w:rsidR="006A0AA5" w:rsidRPr="00705592">
        <w:rPr>
          <w:rFonts w:ascii="Arial" w:hAnsi="Arial" w:cs="Arial"/>
          <w:sz w:val="22"/>
          <w:szCs w:val="22"/>
        </w:rPr>
        <w:t>pod značkou</w:t>
      </w:r>
      <w:r w:rsidR="00973F64">
        <w:rPr>
          <w:rFonts w:ascii="Arial" w:hAnsi="Arial" w:cs="Arial"/>
          <w:sz w:val="22"/>
          <w:szCs w:val="22"/>
        </w:rPr>
        <w:br/>
      </w:r>
      <w:r w:rsidR="00B028B8" w:rsidRPr="00705592">
        <w:rPr>
          <w:rFonts w:ascii="Arial" w:hAnsi="Arial" w:cs="Arial"/>
          <w:sz w:val="22"/>
          <w:szCs w:val="22"/>
        </w:rPr>
        <w:t>SPU</w:t>
      </w:r>
      <w:r w:rsidR="00B028B8">
        <w:rPr>
          <w:rFonts w:ascii="Arial" w:hAnsi="Arial" w:cs="Arial"/>
          <w:sz w:val="22"/>
          <w:szCs w:val="22"/>
        </w:rPr>
        <w:t xml:space="preserve"> </w:t>
      </w:r>
      <w:r w:rsidR="00705592">
        <w:rPr>
          <w:rFonts w:ascii="Arial" w:hAnsi="Arial" w:cs="Arial"/>
          <w:sz w:val="22"/>
          <w:szCs w:val="22"/>
        </w:rPr>
        <w:t>325663/2024</w:t>
      </w:r>
      <w:r w:rsidR="00C64C86">
        <w:rPr>
          <w:rFonts w:ascii="Arial" w:hAnsi="Arial" w:cs="Arial"/>
          <w:sz w:val="22"/>
          <w:szCs w:val="22"/>
        </w:rPr>
        <w:t xml:space="preserve"> ze dne </w:t>
      </w:r>
      <w:r w:rsidR="00973F64">
        <w:rPr>
          <w:rFonts w:ascii="Arial" w:hAnsi="Arial" w:cs="Arial"/>
          <w:sz w:val="22"/>
          <w:szCs w:val="22"/>
        </w:rPr>
        <w:t>28. 8. 2024</w:t>
      </w:r>
      <w:r w:rsidR="009A0C1A">
        <w:rPr>
          <w:rFonts w:ascii="Arial" w:hAnsi="Arial" w:cs="Arial"/>
          <w:sz w:val="22"/>
          <w:szCs w:val="22"/>
        </w:rPr>
        <w:t>, dle kterého je nájemce povinen dodržet veškeré podmínky tímto souhlasem (vyjádřením) stanovené</w:t>
      </w:r>
      <w:r w:rsidR="00973F64">
        <w:rPr>
          <w:rFonts w:ascii="Arial" w:hAnsi="Arial" w:cs="Arial"/>
          <w:sz w:val="22"/>
          <w:szCs w:val="22"/>
        </w:rPr>
        <w:t>.</w:t>
      </w:r>
    </w:p>
    <w:p w14:paraId="1DB58114" w14:textId="77777777" w:rsidR="0030302C" w:rsidRPr="002217F9" w:rsidRDefault="0030302C" w:rsidP="00EF632A">
      <w:pPr>
        <w:pStyle w:val="Zkladntext"/>
        <w:spacing w:before="0"/>
        <w:ind w:left="0" w:firstLine="720"/>
        <w:rPr>
          <w:rFonts w:ascii="Arial" w:hAnsi="Arial" w:cs="Arial"/>
          <w:iCs/>
          <w:sz w:val="22"/>
          <w:szCs w:val="22"/>
        </w:rPr>
      </w:pPr>
    </w:p>
    <w:p w14:paraId="156493AC" w14:textId="09080994" w:rsidR="00544CCF" w:rsidRPr="002217F9" w:rsidRDefault="00D5192D" w:rsidP="00544CCF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544CCF">
        <w:rPr>
          <w:rFonts w:ascii="Arial" w:hAnsi="Arial" w:cs="Arial"/>
          <w:iCs/>
          <w:sz w:val="22"/>
          <w:szCs w:val="22"/>
        </w:rPr>
        <w:t xml:space="preserve">2) </w:t>
      </w:r>
      <w:r w:rsidR="00873333" w:rsidRPr="00544CCF">
        <w:rPr>
          <w:rFonts w:ascii="Arial" w:hAnsi="Arial" w:cs="Arial"/>
          <w:iCs/>
          <w:sz w:val="22"/>
          <w:szCs w:val="22"/>
        </w:rPr>
        <w:t>Nájemce</w:t>
      </w:r>
      <w:r w:rsidRPr="00544CCF">
        <w:rPr>
          <w:rFonts w:ascii="Arial" w:hAnsi="Arial" w:cs="Arial"/>
          <w:iCs/>
          <w:sz w:val="22"/>
          <w:szCs w:val="22"/>
        </w:rPr>
        <w:t xml:space="preserve"> se zavazuje, že nejpozději do 30 dnů od vydání kolaudačního souhlasu</w:t>
      </w:r>
      <w:r w:rsidR="00544CCF">
        <w:rPr>
          <w:rFonts w:ascii="Arial" w:hAnsi="Arial" w:cs="Arial"/>
          <w:iCs/>
          <w:sz w:val="22"/>
          <w:szCs w:val="22"/>
        </w:rPr>
        <w:t xml:space="preserve"> nebo</w:t>
      </w:r>
      <w:r w:rsidR="002621E9" w:rsidRPr="00544CCF">
        <w:rPr>
          <w:rFonts w:ascii="Arial" w:hAnsi="Arial" w:cs="Arial"/>
          <w:iCs/>
          <w:sz w:val="22"/>
          <w:szCs w:val="22"/>
        </w:rPr>
        <w:t xml:space="preserve"> kolaudačního rozhodnutí</w:t>
      </w:r>
      <w:r w:rsidRPr="00544CCF">
        <w:rPr>
          <w:rFonts w:ascii="Arial" w:hAnsi="Arial" w:cs="Arial"/>
          <w:iCs/>
          <w:sz w:val="22"/>
          <w:szCs w:val="22"/>
        </w:rPr>
        <w:t xml:space="preserve"> </w:t>
      </w:r>
      <w:r w:rsidR="00544CCF">
        <w:rPr>
          <w:rFonts w:ascii="Arial" w:hAnsi="Arial" w:cs="Arial"/>
          <w:iCs/>
          <w:sz w:val="22"/>
          <w:szCs w:val="22"/>
        </w:rPr>
        <w:t xml:space="preserve">nebo </w:t>
      </w:r>
      <w:r w:rsidR="0057701B" w:rsidRPr="00544CCF">
        <w:rPr>
          <w:rFonts w:ascii="Arial" w:hAnsi="Arial" w:cs="Arial"/>
          <w:iCs/>
          <w:sz w:val="22"/>
          <w:szCs w:val="22"/>
        </w:rPr>
        <w:t xml:space="preserve">od </w:t>
      </w:r>
      <w:r w:rsidR="000B2E77" w:rsidRPr="00544CCF">
        <w:rPr>
          <w:rFonts w:ascii="Arial" w:hAnsi="Arial" w:cs="Arial"/>
          <w:iCs/>
          <w:sz w:val="22"/>
          <w:szCs w:val="22"/>
        </w:rPr>
        <w:t xml:space="preserve">ukončení stavební činnosti požádá o převod </w:t>
      </w:r>
      <w:r w:rsidR="0057701B" w:rsidRPr="00544CCF">
        <w:rPr>
          <w:rFonts w:ascii="Arial" w:hAnsi="Arial" w:cs="Arial"/>
          <w:sz w:val="22"/>
          <w:szCs w:val="22"/>
        </w:rPr>
        <w:t>pozemk</w:t>
      </w:r>
      <w:r w:rsidR="00793B38" w:rsidRPr="00544CCF">
        <w:rPr>
          <w:rFonts w:ascii="Arial" w:hAnsi="Arial" w:cs="Arial"/>
          <w:sz w:val="22"/>
          <w:szCs w:val="22"/>
        </w:rPr>
        <w:t>ů</w:t>
      </w:r>
      <w:r w:rsidR="0057701B" w:rsidRPr="00544CCF">
        <w:rPr>
          <w:rFonts w:ascii="Arial" w:hAnsi="Arial" w:cs="Arial"/>
          <w:sz w:val="22"/>
          <w:szCs w:val="22"/>
        </w:rPr>
        <w:t xml:space="preserve"> uveden</w:t>
      </w:r>
      <w:r w:rsidR="00793B38" w:rsidRPr="00544CCF">
        <w:rPr>
          <w:rFonts w:ascii="Arial" w:hAnsi="Arial" w:cs="Arial"/>
          <w:sz w:val="22"/>
          <w:szCs w:val="22"/>
        </w:rPr>
        <w:t xml:space="preserve">ých </w:t>
      </w:r>
      <w:r w:rsidR="0057701B" w:rsidRPr="00544CCF">
        <w:rPr>
          <w:rFonts w:ascii="Arial" w:hAnsi="Arial" w:cs="Arial"/>
          <w:sz w:val="22"/>
          <w:szCs w:val="22"/>
        </w:rPr>
        <w:t xml:space="preserve">v čl. I </w:t>
      </w:r>
      <w:r w:rsidR="00873333" w:rsidRPr="00544CCF">
        <w:rPr>
          <w:rFonts w:ascii="Arial" w:hAnsi="Arial" w:cs="Arial"/>
          <w:iCs/>
          <w:sz w:val="22"/>
          <w:szCs w:val="22"/>
        </w:rPr>
        <w:t xml:space="preserve">dle </w:t>
      </w:r>
      <w:r w:rsidR="00544CCF" w:rsidRPr="002217F9">
        <w:rPr>
          <w:rFonts w:ascii="Arial" w:hAnsi="Arial" w:cs="Arial"/>
          <w:sz w:val="22"/>
          <w:szCs w:val="22"/>
        </w:rPr>
        <w:t xml:space="preserve">souhlasu </w:t>
      </w:r>
      <w:r w:rsidR="00544CCF" w:rsidRPr="00705592">
        <w:rPr>
          <w:rFonts w:ascii="Arial" w:hAnsi="Arial" w:cs="Arial"/>
          <w:sz w:val="22"/>
          <w:szCs w:val="22"/>
        </w:rPr>
        <w:t>vydaného Státním pozemkovým úřadem, Odborem vodohospodářských staveb pod značkou SPU</w:t>
      </w:r>
      <w:r w:rsidR="00544CCF">
        <w:rPr>
          <w:rFonts w:ascii="Arial" w:hAnsi="Arial" w:cs="Arial"/>
          <w:sz w:val="22"/>
          <w:szCs w:val="22"/>
        </w:rPr>
        <w:t xml:space="preserve"> 325663/2024</w:t>
      </w:r>
      <w:r w:rsidR="00973F64">
        <w:rPr>
          <w:rFonts w:ascii="Arial" w:hAnsi="Arial" w:cs="Arial"/>
          <w:sz w:val="22"/>
          <w:szCs w:val="22"/>
        </w:rPr>
        <w:t xml:space="preserve"> ze dne 28. 8. 2024</w:t>
      </w:r>
      <w:r w:rsidR="00544CCF">
        <w:rPr>
          <w:rFonts w:ascii="Arial" w:hAnsi="Arial" w:cs="Arial"/>
          <w:sz w:val="22"/>
          <w:szCs w:val="22"/>
        </w:rPr>
        <w:t>.</w:t>
      </w:r>
    </w:p>
    <w:p w14:paraId="043C77FC" w14:textId="77777777" w:rsidR="000B2E77" w:rsidRPr="002217F9" w:rsidRDefault="000B2E77" w:rsidP="00873333">
      <w:pPr>
        <w:jc w:val="center"/>
        <w:rPr>
          <w:rFonts w:ascii="Arial" w:hAnsi="Arial" w:cs="Arial"/>
          <w:sz w:val="22"/>
          <w:szCs w:val="22"/>
        </w:rPr>
      </w:pPr>
    </w:p>
    <w:p w14:paraId="1ED39EEB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III</w:t>
      </w:r>
    </w:p>
    <w:p w14:paraId="6CD04777" w14:textId="77777777" w:rsidR="00877FC1" w:rsidRPr="002217F9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</w:t>
      </w:r>
      <w:r w:rsidR="00877FC1" w:rsidRPr="002217F9">
        <w:rPr>
          <w:rFonts w:ascii="Arial" w:hAnsi="Arial" w:cs="Arial"/>
          <w:sz w:val="22"/>
          <w:szCs w:val="22"/>
        </w:rPr>
        <w:t xml:space="preserve"> je povinen:</w:t>
      </w:r>
    </w:p>
    <w:p w14:paraId="0D528204" w14:textId="77777777" w:rsidR="00877FC1" w:rsidRPr="002217F9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1528894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464E674A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8DD4D56" w14:textId="77777777" w:rsidR="00877FC1" w:rsidRPr="002217F9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neprodleně po nabytí právní moci předložit </w:t>
      </w:r>
      <w:r w:rsidR="002621E9" w:rsidRPr="002217F9">
        <w:rPr>
          <w:rFonts w:ascii="Arial" w:hAnsi="Arial" w:cs="Arial"/>
          <w:sz w:val="22"/>
          <w:szCs w:val="22"/>
        </w:rPr>
        <w:t>správní rozhodnutí o povolení stavby</w:t>
      </w:r>
      <w:r w:rsidRPr="002217F9">
        <w:rPr>
          <w:rFonts w:ascii="Arial" w:hAnsi="Arial" w:cs="Arial"/>
          <w:sz w:val="22"/>
          <w:szCs w:val="22"/>
        </w:rPr>
        <w:t xml:space="preserve"> pronajímateli,</w:t>
      </w:r>
    </w:p>
    <w:p w14:paraId="6CECB2B5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F90BB1F" w14:textId="77777777" w:rsidR="00877FC1" w:rsidRPr="002217F9" w:rsidRDefault="00877FC1" w:rsidP="005155A7">
      <w:pPr>
        <w:pStyle w:val="Zkladntextodsazen3"/>
        <w:numPr>
          <w:ilvl w:val="0"/>
          <w:numId w:val="12"/>
        </w:numPr>
        <w:tabs>
          <w:tab w:val="clear" w:pos="720"/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7E67675B" w14:textId="77777777" w:rsidR="00877FC1" w:rsidRPr="002217F9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5FF4F8C1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d)</w:t>
      </w:r>
      <w:r w:rsidRPr="002217F9">
        <w:rPr>
          <w:rFonts w:ascii="Arial" w:hAnsi="Arial" w:cs="Arial"/>
          <w:sz w:val="22"/>
          <w:szCs w:val="22"/>
        </w:rPr>
        <w:tab/>
        <w:t>v případě ukončení nájm</w:t>
      </w:r>
      <w:r w:rsidR="009079C3" w:rsidRPr="002217F9">
        <w:rPr>
          <w:rFonts w:ascii="Arial" w:hAnsi="Arial" w:cs="Arial"/>
          <w:sz w:val="22"/>
          <w:szCs w:val="22"/>
        </w:rPr>
        <w:t>u uvést předmět nájmu do stavu,</w:t>
      </w:r>
      <w:r w:rsidRPr="002217F9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53F7F721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AD07FDB" w14:textId="067B0312" w:rsidR="00125063" w:rsidRPr="002217F9" w:rsidRDefault="00125063" w:rsidP="005155A7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e) trpět věcná břemena, resp. služebnosti spojené s pozemk</w:t>
      </w:r>
      <w:r w:rsidR="00793B38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, </w:t>
      </w:r>
      <w:r w:rsidR="00793B38">
        <w:rPr>
          <w:rFonts w:ascii="Arial" w:hAnsi="Arial" w:cs="Arial"/>
          <w:sz w:val="22"/>
          <w:szCs w:val="22"/>
        </w:rPr>
        <w:t>jež jsou</w:t>
      </w:r>
      <w:r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5BC5F0B7" w14:textId="77777777" w:rsidR="00125063" w:rsidRPr="002217F9" w:rsidRDefault="00125063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3B07592" w14:textId="02C088C4" w:rsidR="00877FC1" w:rsidRPr="002217F9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f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platit v souladu se zá</w:t>
      </w:r>
      <w:r w:rsidR="00C72DB4" w:rsidRPr="002217F9">
        <w:rPr>
          <w:rFonts w:ascii="Arial" w:hAnsi="Arial" w:cs="Arial"/>
          <w:sz w:val="22"/>
          <w:szCs w:val="22"/>
        </w:rPr>
        <w:t>konnou úpravou daň z</w:t>
      </w:r>
      <w:r w:rsidR="001145A4" w:rsidRPr="002217F9">
        <w:rPr>
          <w:rFonts w:ascii="Arial" w:hAnsi="Arial" w:cs="Arial"/>
          <w:sz w:val="22"/>
          <w:szCs w:val="22"/>
        </w:rPr>
        <w:t> nemovitých věcí</w:t>
      </w:r>
      <w:r w:rsidR="00877FC1" w:rsidRPr="002217F9">
        <w:rPr>
          <w:rFonts w:ascii="Arial" w:hAnsi="Arial" w:cs="Arial"/>
          <w:sz w:val="22"/>
          <w:szCs w:val="22"/>
        </w:rPr>
        <w:t xml:space="preserve"> za </w:t>
      </w:r>
      <w:r w:rsidR="003E162F" w:rsidRPr="002217F9">
        <w:rPr>
          <w:rFonts w:ascii="Arial" w:hAnsi="Arial" w:cs="Arial"/>
          <w:sz w:val="22"/>
          <w:szCs w:val="22"/>
        </w:rPr>
        <w:t>pozem</w:t>
      </w:r>
      <w:r w:rsidR="00793B38">
        <w:rPr>
          <w:rFonts w:ascii="Arial" w:hAnsi="Arial" w:cs="Arial"/>
          <w:sz w:val="22"/>
          <w:szCs w:val="22"/>
        </w:rPr>
        <w:t>ky</w:t>
      </w:r>
      <w:r w:rsidR="00877FC1" w:rsidRPr="002217F9">
        <w:rPr>
          <w:rFonts w:ascii="Arial" w:hAnsi="Arial" w:cs="Arial"/>
          <w:i/>
          <w:sz w:val="22"/>
          <w:szCs w:val="22"/>
        </w:rPr>
        <w:t>,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793B38">
        <w:rPr>
          <w:rFonts w:ascii="Arial" w:hAnsi="Arial" w:cs="Arial"/>
          <w:sz w:val="22"/>
          <w:szCs w:val="22"/>
        </w:rPr>
        <w:t>jež jsou</w:t>
      </w:r>
      <w:r w:rsidR="00877FC1"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339B3AC1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529DA59" w14:textId="79932AB8" w:rsidR="00877FC1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g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umožnit pronajímateli na jeho žádost vstup na </w:t>
      </w:r>
      <w:r w:rsidR="003E162F" w:rsidRPr="002217F9">
        <w:rPr>
          <w:rFonts w:ascii="Arial" w:hAnsi="Arial" w:cs="Arial"/>
          <w:sz w:val="22"/>
          <w:szCs w:val="22"/>
        </w:rPr>
        <w:t>pozem</w:t>
      </w:r>
      <w:r w:rsidR="000E4FCD">
        <w:rPr>
          <w:rFonts w:ascii="Arial" w:hAnsi="Arial" w:cs="Arial"/>
          <w:sz w:val="22"/>
          <w:szCs w:val="22"/>
        </w:rPr>
        <w:t>ky</w:t>
      </w:r>
      <w:r w:rsidR="00877FC1" w:rsidRPr="002217F9">
        <w:rPr>
          <w:rFonts w:ascii="Arial" w:hAnsi="Arial" w:cs="Arial"/>
          <w:sz w:val="22"/>
          <w:szCs w:val="22"/>
        </w:rPr>
        <w:t xml:space="preserve"> specifikovan</w:t>
      </w:r>
      <w:r w:rsidR="000E4FCD">
        <w:rPr>
          <w:rFonts w:ascii="Arial" w:hAnsi="Arial" w:cs="Arial"/>
          <w:sz w:val="22"/>
          <w:szCs w:val="22"/>
        </w:rPr>
        <w:t xml:space="preserve">é </w:t>
      </w:r>
      <w:r w:rsidR="00877FC1" w:rsidRPr="002217F9">
        <w:rPr>
          <w:rFonts w:ascii="Arial" w:hAnsi="Arial" w:cs="Arial"/>
          <w:sz w:val="22"/>
          <w:szCs w:val="22"/>
        </w:rPr>
        <w:t xml:space="preserve">v čl. I, a to za účelem kontroly, zda </w:t>
      </w:r>
      <w:r w:rsidR="000E4FCD">
        <w:rPr>
          <w:rFonts w:ascii="Arial" w:hAnsi="Arial" w:cs="Arial"/>
          <w:sz w:val="22"/>
          <w:szCs w:val="22"/>
        </w:rPr>
        <w:t>jsou pozemky užívány</w:t>
      </w:r>
      <w:r w:rsidR="00877FC1" w:rsidRPr="002217F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</w:t>
      </w:r>
      <w:r w:rsidR="00BA50D3" w:rsidRPr="002217F9">
        <w:rPr>
          <w:rFonts w:ascii="Arial" w:hAnsi="Arial" w:cs="Arial"/>
          <w:sz w:val="22"/>
          <w:szCs w:val="22"/>
        </w:rPr>
        <w:t>alespoň 7 dnů předem; v </w:t>
      </w:r>
      <w:r w:rsidR="00877FC1" w:rsidRPr="002217F9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14:paraId="5207B1A0" w14:textId="77777777" w:rsidR="00770D8C" w:rsidRPr="002217F9" w:rsidRDefault="00770D8C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3F77BF4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IV</w:t>
      </w:r>
    </w:p>
    <w:p w14:paraId="6C7C5A55" w14:textId="6AB5B5CB" w:rsidR="001C3664" w:rsidRDefault="001C3664" w:rsidP="001C366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9A254A1" w14:textId="47AB0F01" w:rsidR="001C3664" w:rsidRPr="007C6CC3" w:rsidRDefault="001C3664" w:rsidP="001C36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6CC3">
        <w:rPr>
          <w:rFonts w:ascii="Arial" w:hAnsi="Arial" w:cs="Arial"/>
          <w:b/>
          <w:bCs/>
          <w:sz w:val="22"/>
          <w:szCs w:val="22"/>
        </w:rPr>
        <w:t xml:space="preserve">1) Tato smlouva se uzavírá od </w:t>
      </w:r>
      <w:r w:rsidR="007C6CC3" w:rsidRPr="007C6CC3">
        <w:rPr>
          <w:rFonts w:ascii="Arial" w:hAnsi="Arial" w:cs="Arial"/>
          <w:b/>
          <w:bCs/>
          <w:sz w:val="22"/>
          <w:szCs w:val="22"/>
        </w:rPr>
        <w:t>1</w:t>
      </w:r>
      <w:r w:rsidR="006C3CC6">
        <w:rPr>
          <w:rFonts w:ascii="Arial" w:hAnsi="Arial" w:cs="Arial"/>
          <w:b/>
          <w:bCs/>
          <w:sz w:val="22"/>
          <w:szCs w:val="22"/>
        </w:rPr>
        <w:t>0</w:t>
      </w:r>
      <w:r w:rsidR="007C6CC3" w:rsidRPr="007C6CC3">
        <w:rPr>
          <w:rFonts w:ascii="Arial" w:hAnsi="Arial" w:cs="Arial"/>
          <w:b/>
          <w:bCs/>
          <w:sz w:val="22"/>
          <w:szCs w:val="22"/>
        </w:rPr>
        <w:t>. 4. 2025</w:t>
      </w:r>
      <w:r w:rsidRPr="007C6CC3">
        <w:rPr>
          <w:rFonts w:ascii="Arial" w:hAnsi="Arial" w:cs="Arial"/>
          <w:b/>
          <w:bCs/>
          <w:sz w:val="22"/>
          <w:szCs w:val="22"/>
        </w:rPr>
        <w:t xml:space="preserve"> na dobu neurčitou.</w:t>
      </w:r>
    </w:p>
    <w:p w14:paraId="6395981A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p w14:paraId="7CF901C5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Právní vztah založený touto smlouvou lze ukončit vzájemnou písemnou dohodou smluvních stran nebo jednostrannou písemnou výpovědí.</w:t>
      </w:r>
    </w:p>
    <w:p w14:paraId="77C5EB15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p w14:paraId="7ED88308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5327B43B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p w14:paraId="353A0BAF" w14:textId="77777777" w:rsidR="001C3664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563B0688" w14:textId="77777777" w:rsidR="001C3664" w:rsidRDefault="001C3664" w:rsidP="001C366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7629A95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</w:t>
      </w:r>
      <w:r w:rsidRPr="002217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CD1297C" w14:textId="77777777" w:rsidR="00877FC1" w:rsidRPr="002217F9" w:rsidRDefault="00877F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F3159CF" w14:textId="77777777" w:rsidR="00877FC1" w:rsidRPr="002217F9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</w:t>
      </w:r>
      <w:r w:rsidRPr="002217F9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734F12EB" w14:textId="77777777" w:rsidR="007F6535" w:rsidRPr="002217F9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3B95AE78" w14:textId="13817394" w:rsidR="00877FC1" w:rsidRPr="00E7388D" w:rsidRDefault="00877FC1" w:rsidP="005155A7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7388D">
        <w:rPr>
          <w:rFonts w:ascii="Arial" w:hAnsi="Arial" w:cs="Arial"/>
          <w:b/>
          <w:bCs/>
          <w:sz w:val="22"/>
          <w:szCs w:val="22"/>
        </w:rPr>
        <w:t>2)</w:t>
      </w:r>
      <w:r w:rsidRPr="00E7388D">
        <w:rPr>
          <w:rFonts w:ascii="Arial" w:hAnsi="Arial" w:cs="Arial"/>
          <w:b/>
          <w:bCs/>
          <w:sz w:val="22"/>
          <w:szCs w:val="22"/>
        </w:rPr>
        <w:tab/>
        <w:t xml:space="preserve">Nájemné se platí </w:t>
      </w:r>
      <w:r w:rsidRPr="00E7388D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E7388D" w:rsidRPr="00E738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388D">
        <w:rPr>
          <w:rFonts w:ascii="Arial" w:hAnsi="Arial" w:cs="Arial"/>
          <w:b/>
          <w:bCs/>
          <w:sz w:val="22"/>
          <w:szCs w:val="22"/>
        </w:rPr>
        <w:t>vždy k 1.</w:t>
      </w:r>
      <w:r w:rsidR="003E162F" w:rsidRPr="00E738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388D">
        <w:rPr>
          <w:rFonts w:ascii="Arial" w:hAnsi="Arial" w:cs="Arial"/>
          <w:b/>
          <w:bCs/>
          <w:sz w:val="22"/>
          <w:szCs w:val="22"/>
        </w:rPr>
        <w:t>10. běžného roku.</w:t>
      </w:r>
    </w:p>
    <w:p w14:paraId="7852F70D" w14:textId="77777777" w:rsidR="00877FC1" w:rsidRPr="002217F9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21DC962D" w14:textId="54646BD3" w:rsidR="00877FC1" w:rsidRPr="00C644A6" w:rsidRDefault="00877FC1" w:rsidP="005155A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644A6">
        <w:rPr>
          <w:rFonts w:ascii="Arial" w:hAnsi="Arial" w:cs="Arial"/>
          <w:b/>
          <w:bCs/>
          <w:sz w:val="22"/>
          <w:szCs w:val="22"/>
        </w:rPr>
        <w:t>3) Roční nájemné se stan</w:t>
      </w:r>
      <w:r w:rsidR="007F6535" w:rsidRPr="00C644A6">
        <w:rPr>
          <w:rFonts w:ascii="Arial" w:hAnsi="Arial" w:cs="Arial"/>
          <w:b/>
          <w:bCs/>
          <w:sz w:val="22"/>
          <w:szCs w:val="22"/>
        </w:rPr>
        <w:t xml:space="preserve">ovuje dohodou ve výši </w:t>
      </w:r>
      <w:r w:rsidRPr="00C644A6">
        <w:rPr>
          <w:rFonts w:ascii="Arial" w:hAnsi="Arial" w:cs="Arial"/>
          <w:b/>
          <w:bCs/>
          <w:sz w:val="22"/>
          <w:szCs w:val="22"/>
        </w:rPr>
        <w:t>204 660 Kč (slovy: dvě stě čtyři tisíce šest set šedesát korun českých).</w:t>
      </w:r>
    </w:p>
    <w:p w14:paraId="4A156059" w14:textId="77777777" w:rsidR="006A59B4" w:rsidRPr="006A59B4" w:rsidRDefault="006A59B4" w:rsidP="006A59B4">
      <w:pPr>
        <w:jc w:val="both"/>
        <w:rPr>
          <w:rFonts w:ascii="Arial" w:hAnsi="Arial" w:cs="Arial"/>
          <w:sz w:val="22"/>
          <w:szCs w:val="22"/>
        </w:rPr>
      </w:pPr>
    </w:p>
    <w:p w14:paraId="4DA3A09A" w14:textId="28D20E6C" w:rsidR="006A59B4" w:rsidRPr="00C644A6" w:rsidRDefault="006A59B4" w:rsidP="006A59B4">
      <w:pPr>
        <w:pStyle w:val="Zkladntext2"/>
        <w:rPr>
          <w:rFonts w:ascii="Arial" w:hAnsi="Arial" w:cs="Arial"/>
          <w:bCs/>
          <w:i w:val="0"/>
          <w:sz w:val="22"/>
          <w:szCs w:val="22"/>
        </w:rPr>
      </w:pPr>
      <w:r w:rsidRPr="00C644A6">
        <w:rPr>
          <w:rFonts w:ascii="Arial" w:hAnsi="Arial" w:cs="Arial"/>
          <w:bCs/>
          <w:i w:val="0"/>
          <w:sz w:val="22"/>
          <w:szCs w:val="22"/>
        </w:rPr>
        <w:t>4) Nájemné za období od účinnosti smlouvy</w:t>
      </w:r>
      <w:r w:rsidR="007C6CC3" w:rsidRPr="00C644A6">
        <w:rPr>
          <w:rFonts w:ascii="Arial" w:hAnsi="Arial" w:cs="Arial"/>
          <w:bCs/>
          <w:i w:val="0"/>
          <w:sz w:val="22"/>
          <w:szCs w:val="22"/>
        </w:rPr>
        <w:t>, tj. od 1</w:t>
      </w:r>
      <w:r w:rsidR="006C3CC6">
        <w:rPr>
          <w:rFonts w:ascii="Arial" w:hAnsi="Arial" w:cs="Arial"/>
          <w:bCs/>
          <w:i w:val="0"/>
          <w:sz w:val="22"/>
          <w:szCs w:val="22"/>
        </w:rPr>
        <w:t>0</w:t>
      </w:r>
      <w:r w:rsidR="007C6CC3" w:rsidRPr="00C644A6">
        <w:rPr>
          <w:rFonts w:ascii="Arial" w:hAnsi="Arial" w:cs="Arial"/>
          <w:bCs/>
          <w:i w:val="0"/>
          <w:sz w:val="22"/>
          <w:szCs w:val="22"/>
        </w:rPr>
        <w:t>. 4. 2025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 do 30. 9.</w:t>
      </w:r>
      <w:r w:rsidR="00C644A6" w:rsidRPr="00C644A6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7C6CC3" w:rsidRPr="00C644A6">
        <w:rPr>
          <w:rFonts w:ascii="Arial" w:hAnsi="Arial" w:cs="Arial"/>
          <w:bCs/>
          <w:i w:val="0"/>
          <w:sz w:val="22"/>
          <w:szCs w:val="22"/>
        </w:rPr>
        <w:t>2025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 včetně činí </w:t>
      </w:r>
      <w:r w:rsidR="007C456D">
        <w:rPr>
          <w:rFonts w:ascii="Arial" w:hAnsi="Arial" w:cs="Arial"/>
          <w:bCs/>
          <w:i w:val="0"/>
          <w:sz w:val="22"/>
          <w:szCs w:val="22"/>
        </w:rPr>
        <w:br/>
        <w:t>9</w:t>
      </w:r>
      <w:r w:rsidR="001874D1">
        <w:rPr>
          <w:rFonts w:ascii="Arial" w:hAnsi="Arial" w:cs="Arial"/>
          <w:bCs/>
          <w:i w:val="0"/>
          <w:sz w:val="22"/>
          <w:szCs w:val="22"/>
        </w:rPr>
        <w:t>7</w:t>
      </w:r>
      <w:r w:rsidR="007C456D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1874D1">
        <w:rPr>
          <w:rFonts w:ascii="Arial" w:hAnsi="Arial" w:cs="Arial"/>
          <w:bCs/>
          <w:i w:val="0"/>
          <w:sz w:val="22"/>
          <w:szCs w:val="22"/>
        </w:rPr>
        <w:t>564</w:t>
      </w:r>
      <w:r w:rsidR="00544EDE" w:rsidRPr="00C644A6">
        <w:rPr>
          <w:rFonts w:ascii="Arial" w:hAnsi="Arial" w:cs="Arial"/>
          <w:bCs/>
          <w:i w:val="0"/>
          <w:sz w:val="22"/>
          <w:szCs w:val="22"/>
        </w:rPr>
        <w:t>,00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 Kč (slovy: </w:t>
      </w:r>
      <w:r w:rsidR="0046016E">
        <w:rPr>
          <w:rFonts w:ascii="Arial" w:hAnsi="Arial" w:cs="Arial"/>
          <w:bCs/>
          <w:i w:val="0"/>
          <w:sz w:val="22"/>
          <w:szCs w:val="22"/>
        </w:rPr>
        <w:t xml:space="preserve">devadesát </w:t>
      </w:r>
      <w:r w:rsidR="001874D1">
        <w:rPr>
          <w:rFonts w:ascii="Arial" w:hAnsi="Arial" w:cs="Arial"/>
          <w:bCs/>
          <w:i w:val="0"/>
          <w:sz w:val="22"/>
          <w:szCs w:val="22"/>
        </w:rPr>
        <w:t>sedm tisíc pět set šedesát čtyři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 korun</w:t>
      </w:r>
      <w:r w:rsidR="001874D1">
        <w:rPr>
          <w:rFonts w:ascii="Arial" w:hAnsi="Arial" w:cs="Arial"/>
          <w:bCs/>
          <w:i w:val="0"/>
          <w:sz w:val="22"/>
          <w:szCs w:val="22"/>
        </w:rPr>
        <w:t>y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 česk</w:t>
      </w:r>
      <w:r w:rsidR="001874D1">
        <w:rPr>
          <w:rFonts w:ascii="Arial" w:hAnsi="Arial" w:cs="Arial"/>
          <w:bCs/>
          <w:i w:val="0"/>
          <w:sz w:val="22"/>
          <w:szCs w:val="22"/>
        </w:rPr>
        <w:t>é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) a bude uhrazeno </w:t>
      </w:r>
      <w:r w:rsidRPr="00C644A6">
        <w:rPr>
          <w:rFonts w:ascii="Arial" w:hAnsi="Arial" w:cs="Arial"/>
          <w:bCs/>
          <w:i w:val="0"/>
          <w:sz w:val="22"/>
          <w:szCs w:val="22"/>
          <w:u w:val="single"/>
        </w:rPr>
        <w:t>do 30 dnů ode dne účinnosti</w:t>
      </w:r>
      <w:r w:rsidRPr="00C644A6">
        <w:rPr>
          <w:rFonts w:ascii="Arial" w:hAnsi="Arial" w:cs="Arial"/>
          <w:bCs/>
          <w:i w:val="0"/>
          <w:sz w:val="22"/>
          <w:szCs w:val="22"/>
        </w:rPr>
        <w:t xml:space="preserve"> této smlouvy</w:t>
      </w:r>
      <w:r w:rsidR="001874D1">
        <w:rPr>
          <w:rFonts w:ascii="Arial" w:hAnsi="Arial" w:cs="Arial"/>
          <w:bCs/>
          <w:i w:val="0"/>
          <w:sz w:val="22"/>
          <w:szCs w:val="22"/>
        </w:rPr>
        <w:t>, tj. do 10. 5. 2025</w:t>
      </w:r>
      <w:r w:rsidRPr="00C644A6">
        <w:rPr>
          <w:rFonts w:ascii="Arial" w:hAnsi="Arial" w:cs="Arial"/>
          <w:bCs/>
          <w:i w:val="0"/>
          <w:sz w:val="22"/>
          <w:szCs w:val="22"/>
        </w:rPr>
        <w:t>.</w:t>
      </w:r>
    </w:p>
    <w:p w14:paraId="1119DAD0" w14:textId="77777777" w:rsidR="00C875C3" w:rsidRPr="002217F9" w:rsidRDefault="00C875C3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7EC293E" w14:textId="2EF6FAAC" w:rsidR="00C875C3" w:rsidRPr="00C644A6" w:rsidRDefault="00877FC1" w:rsidP="005155A7">
      <w:pPr>
        <w:pStyle w:val="Zkladntext2"/>
        <w:tabs>
          <w:tab w:val="left" w:pos="284"/>
          <w:tab w:val="left" w:pos="900"/>
        </w:tabs>
        <w:rPr>
          <w:rFonts w:ascii="Arial" w:hAnsi="Arial" w:cs="Arial"/>
          <w:i w:val="0"/>
          <w:iCs/>
          <w:sz w:val="22"/>
          <w:szCs w:val="22"/>
        </w:rPr>
      </w:pPr>
      <w:r w:rsidRPr="00C644A6">
        <w:rPr>
          <w:rFonts w:ascii="Arial" w:hAnsi="Arial" w:cs="Arial"/>
          <w:i w:val="0"/>
          <w:sz w:val="22"/>
          <w:szCs w:val="22"/>
        </w:rPr>
        <w:t>5)</w:t>
      </w:r>
      <w:r w:rsidRPr="00C644A6">
        <w:rPr>
          <w:rFonts w:ascii="Arial" w:hAnsi="Arial" w:cs="Arial"/>
          <w:i w:val="0"/>
          <w:sz w:val="22"/>
          <w:szCs w:val="22"/>
        </w:rPr>
        <w:tab/>
      </w:r>
      <w:r w:rsidR="00C875C3" w:rsidRPr="00C644A6">
        <w:rPr>
          <w:rFonts w:ascii="Arial" w:hAnsi="Arial" w:cs="Arial"/>
          <w:i w:val="0"/>
          <w:iCs/>
          <w:sz w:val="22"/>
          <w:szCs w:val="22"/>
        </w:rPr>
        <w:t xml:space="preserve">Nájemné bude hrazeno převodem na účet pronajímatele vedený u České národní banky, číslo </w:t>
      </w:r>
      <w:r w:rsidRPr="00C644A6">
        <w:rPr>
          <w:rFonts w:ascii="Arial" w:hAnsi="Arial" w:cs="Arial"/>
          <w:i w:val="0"/>
          <w:iCs/>
          <w:sz w:val="22"/>
          <w:szCs w:val="22"/>
        </w:rPr>
        <w:t>70017-3723001</w:t>
      </w:r>
      <w:r w:rsidR="006A59B4" w:rsidRPr="00C644A6">
        <w:rPr>
          <w:rFonts w:ascii="Arial" w:hAnsi="Arial" w:cs="Arial"/>
          <w:i w:val="0"/>
          <w:iCs/>
          <w:sz w:val="22"/>
          <w:szCs w:val="22"/>
        </w:rPr>
        <w:t>/</w:t>
      </w:r>
      <w:r w:rsidRPr="00C644A6">
        <w:rPr>
          <w:rFonts w:ascii="Arial" w:hAnsi="Arial" w:cs="Arial"/>
          <w:i w:val="0"/>
          <w:iCs/>
          <w:sz w:val="22"/>
          <w:szCs w:val="22"/>
        </w:rPr>
        <w:t>0710</w:t>
      </w:r>
      <w:r w:rsidR="006A59B4" w:rsidRPr="00C644A6">
        <w:rPr>
          <w:rFonts w:ascii="Arial" w:hAnsi="Arial" w:cs="Arial"/>
          <w:i w:val="0"/>
          <w:iCs/>
          <w:sz w:val="22"/>
          <w:szCs w:val="22"/>
        </w:rPr>
        <w:t xml:space="preserve">, variabilní symbol </w:t>
      </w:r>
      <w:r w:rsidRPr="00C644A6">
        <w:rPr>
          <w:rFonts w:ascii="Arial" w:hAnsi="Arial" w:cs="Arial"/>
          <w:i w:val="0"/>
          <w:iCs/>
          <w:sz w:val="22"/>
          <w:szCs w:val="22"/>
        </w:rPr>
        <w:t>1412543</w:t>
      </w:r>
      <w:r w:rsidR="006A59B4" w:rsidRPr="00C644A6">
        <w:rPr>
          <w:rFonts w:ascii="Arial" w:hAnsi="Arial" w:cs="Arial"/>
          <w:i w:val="0"/>
          <w:iCs/>
          <w:sz w:val="22"/>
          <w:szCs w:val="22"/>
        </w:rPr>
        <w:t>.</w:t>
      </w:r>
    </w:p>
    <w:p w14:paraId="29F6F489" w14:textId="77777777" w:rsidR="005155A7" w:rsidRPr="002217F9" w:rsidRDefault="005155A7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20FEA6A" w14:textId="77777777" w:rsidR="00877FC1" w:rsidRPr="002217F9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37A0924A" w14:textId="77777777" w:rsidR="00877FC1" w:rsidRPr="002217F9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2618FA0D" w14:textId="77FE2883" w:rsidR="00573F20" w:rsidRPr="002217F9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i w:val="0"/>
          <w:sz w:val="22"/>
          <w:szCs w:val="22"/>
        </w:rPr>
        <w:t>6)</w:t>
      </w:r>
      <w:r w:rsidRPr="002217F9">
        <w:rPr>
          <w:rFonts w:ascii="Arial" w:hAnsi="Arial" w:cs="Arial"/>
          <w:b w:val="0"/>
          <w:i w:val="0"/>
          <w:sz w:val="22"/>
          <w:szCs w:val="22"/>
        </w:rPr>
        <w:tab/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Nedodrží-li </w:t>
      </w:r>
      <w:r w:rsidR="00B0125D" w:rsidRPr="002217F9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ro úhradu</w:t>
      </w:r>
      <w:r w:rsidR="00077E71">
        <w:rPr>
          <w:rFonts w:ascii="Arial" w:hAnsi="Arial" w:cs="Arial"/>
          <w:b w:val="0"/>
          <w:i w:val="0"/>
          <w:sz w:val="22"/>
          <w:szCs w:val="22"/>
        </w:rPr>
        <w:t xml:space="preserve"> nájemného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, je povinen podle ustanovení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2217F9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2217F9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2217F9">
        <w:rPr>
          <w:rFonts w:ascii="Arial" w:hAnsi="Arial" w:cs="Arial"/>
          <w:b w:val="0"/>
          <w:i w:val="0"/>
          <w:sz w:val="22"/>
          <w:szCs w:val="22"/>
        </w:rPr>
        <w:t xml:space="preserve"> číslo účtu 180013-3723001/0710, variabilní symbol </w:t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1412543</w:t>
      </w:r>
      <w:r w:rsidR="00085452">
        <w:rPr>
          <w:rFonts w:ascii="Arial" w:hAnsi="Arial" w:cs="Arial"/>
          <w:b w:val="0"/>
          <w:bCs/>
          <w:i w:val="0"/>
          <w:iCs/>
          <w:sz w:val="22"/>
          <w:szCs w:val="22"/>
        </w:rPr>
        <w:t>.</w:t>
      </w:r>
    </w:p>
    <w:p w14:paraId="273D950C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008BBC6A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2217F9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0BC7D3D3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C160AAA" w14:textId="77777777" w:rsidR="00AB6A7D" w:rsidRPr="002217F9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Cs/>
          <w:iCs/>
          <w:sz w:val="22"/>
          <w:szCs w:val="22"/>
        </w:rPr>
        <w:t>8)</w:t>
      </w:r>
      <w:r w:rsidR="00AB6A7D" w:rsidRPr="002217F9">
        <w:rPr>
          <w:rFonts w:ascii="Arial" w:hAnsi="Arial" w:cs="Arial"/>
          <w:iCs/>
          <w:sz w:val="22"/>
          <w:szCs w:val="22"/>
        </w:rPr>
        <w:tab/>
      </w:r>
      <w:r w:rsidR="00AB6A7D" w:rsidRPr="002217F9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2217F9">
        <w:rPr>
          <w:rFonts w:ascii="Arial" w:hAnsi="Arial" w:cs="Arial"/>
          <w:sz w:val="22"/>
          <w:szCs w:val="22"/>
        </w:rPr>
        <w:t xml:space="preserve">je </w:t>
      </w:r>
      <w:r w:rsidR="00AB6A7D" w:rsidRPr="002217F9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2217F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2217F9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44A3E5E6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2217F9">
        <w:rPr>
          <w:rFonts w:ascii="Arial" w:hAnsi="Arial" w:cs="Arial"/>
          <w:sz w:val="22"/>
          <w:szCs w:val="22"/>
        </w:rPr>
        <w:t>, a to bez nutnosti uzavírat dodatek</w:t>
      </w:r>
      <w:r w:rsidRPr="002217F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EB78B59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269AEF2" w14:textId="77777777" w:rsidR="00867C59" w:rsidRPr="002217F9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lastRenderedPageBreak/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6B695D0B" w14:textId="77777777" w:rsidR="009B35D3" w:rsidRPr="002217F9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42354C0" w14:textId="77777777" w:rsidR="00877FC1" w:rsidRPr="002217F9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9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1A771701" w14:textId="77777777" w:rsidR="00877FC1" w:rsidRPr="002217F9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65BA3F41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</w:t>
      </w:r>
    </w:p>
    <w:p w14:paraId="35197BCD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2DAF437C" w14:textId="3524E729" w:rsidR="000B2E7F" w:rsidRPr="002217F9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>Nájemce není oprávněn přenechat pronajat</w:t>
      </w:r>
      <w:r w:rsidR="00C644A6">
        <w:rPr>
          <w:rFonts w:ascii="Arial" w:hAnsi="Arial" w:cs="Arial"/>
          <w:bCs/>
          <w:sz w:val="22"/>
          <w:szCs w:val="22"/>
        </w:rPr>
        <w:t>é</w:t>
      </w:r>
      <w:r w:rsidRPr="002217F9">
        <w:rPr>
          <w:rFonts w:ascii="Arial" w:hAnsi="Arial" w:cs="Arial"/>
          <w:bCs/>
          <w:sz w:val="22"/>
          <w:szCs w:val="22"/>
        </w:rPr>
        <w:t xml:space="preserve"> </w:t>
      </w:r>
      <w:r w:rsidR="00EC2006" w:rsidRPr="002217F9">
        <w:rPr>
          <w:rFonts w:ascii="Arial" w:hAnsi="Arial" w:cs="Arial"/>
          <w:bCs/>
          <w:sz w:val="22"/>
          <w:szCs w:val="22"/>
        </w:rPr>
        <w:t>pozem</w:t>
      </w:r>
      <w:r w:rsidR="00C644A6">
        <w:rPr>
          <w:rFonts w:ascii="Arial" w:hAnsi="Arial" w:cs="Arial"/>
          <w:bCs/>
          <w:sz w:val="22"/>
          <w:szCs w:val="22"/>
        </w:rPr>
        <w:t>ky</w:t>
      </w:r>
      <w:r w:rsidRPr="002217F9">
        <w:rPr>
          <w:rFonts w:ascii="Arial" w:hAnsi="Arial" w:cs="Arial"/>
          <w:bCs/>
          <w:sz w:val="22"/>
          <w:szCs w:val="22"/>
        </w:rPr>
        <w:t xml:space="preserve">, </w:t>
      </w:r>
      <w:r w:rsidRPr="00C644A6">
        <w:rPr>
          <w:rFonts w:ascii="Arial" w:hAnsi="Arial" w:cs="Arial"/>
          <w:bCs/>
          <w:sz w:val="22"/>
          <w:szCs w:val="22"/>
        </w:rPr>
        <w:t>některé z nich nebo jejich části</w:t>
      </w:r>
      <w:r w:rsidRPr="002217F9">
        <w:rPr>
          <w:rFonts w:ascii="Arial" w:hAnsi="Arial" w:cs="Arial"/>
          <w:bCs/>
          <w:sz w:val="22"/>
          <w:szCs w:val="22"/>
        </w:rPr>
        <w:t xml:space="preserve"> do podnájmu.</w:t>
      </w:r>
    </w:p>
    <w:p w14:paraId="37BCC7FC" w14:textId="77777777" w:rsidR="00C875C3" w:rsidRPr="002217F9" w:rsidRDefault="00C875C3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6050E384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</w:t>
      </w:r>
    </w:p>
    <w:p w14:paraId="1A35180C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01E836B7" w14:textId="3572DDC6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0E4FCD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pozem</w:t>
      </w:r>
      <w:r w:rsidR="000E4FCD">
        <w:rPr>
          <w:rFonts w:ascii="Arial" w:hAnsi="Arial" w:cs="Arial"/>
          <w:sz w:val="22"/>
          <w:szCs w:val="22"/>
        </w:rPr>
        <w:t>ky</w:t>
      </w:r>
      <w:r w:rsidRPr="002217F9">
        <w:rPr>
          <w:rFonts w:ascii="Arial" w:hAnsi="Arial" w:cs="Arial"/>
          <w:i/>
          <w:iCs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nebo </w:t>
      </w:r>
      <w:r w:rsidR="000E4FCD">
        <w:rPr>
          <w:rFonts w:ascii="Arial" w:hAnsi="Arial" w:cs="Arial"/>
          <w:sz w:val="22"/>
          <w:szCs w:val="22"/>
        </w:rPr>
        <w:t>jejich části</w:t>
      </w:r>
    </w:p>
    <w:p w14:paraId="4487C05B" w14:textId="77777777" w:rsidR="00877FC1" w:rsidRPr="002217F9" w:rsidRDefault="00877FC1" w:rsidP="00B07CA5">
      <w:pPr>
        <w:jc w:val="both"/>
        <w:rPr>
          <w:rFonts w:ascii="Arial" w:hAnsi="Arial" w:cs="Arial"/>
          <w:sz w:val="22"/>
          <w:szCs w:val="22"/>
        </w:rPr>
      </w:pPr>
    </w:p>
    <w:p w14:paraId="26EB2D8B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VIII</w:t>
      </w:r>
    </w:p>
    <w:p w14:paraId="273EE6BE" w14:textId="77777777" w:rsidR="00877FC1" w:rsidRPr="002217F9" w:rsidRDefault="00877FC1">
      <w:pPr>
        <w:ind w:firstLine="709"/>
        <w:rPr>
          <w:rFonts w:ascii="Arial" w:hAnsi="Arial" w:cs="Arial"/>
          <w:sz w:val="22"/>
          <w:szCs w:val="22"/>
        </w:rPr>
      </w:pPr>
    </w:p>
    <w:p w14:paraId="3326D82C" w14:textId="74F5B2FC" w:rsidR="00C72DB4" w:rsidRPr="002217F9" w:rsidRDefault="0029629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EC2006" w:rsidRPr="002217F9">
        <w:rPr>
          <w:rFonts w:ascii="Arial" w:hAnsi="Arial" w:cs="Arial"/>
          <w:sz w:val="22"/>
          <w:szCs w:val="22"/>
        </w:rPr>
        <w:t>pozem</w:t>
      </w:r>
      <w:r w:rsidR="000E4FCD">
        <w:rPr>
          <w:rFonts w:ascii="Arial" w:hAnsi="Arial" w:cs="Arial"/>
          <w:sz w:val="22"/>
          <w:szCs w:val="22"/>
        </w:rPr>
        <w:t>ky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0E4FCD">
        <w:rPr>
          <w:rFonts w:ascii="Arial" w:hAnsi="Arial" w:cs="Arial"/>
          <w:sz w:val="22"/>
          <w:szCs w:val="22"/>
        </w:rPr>
        <w:t xml:space="preserve">které jsou </w:t>
      </w:r>
      <w:r w:rsidRPr="002217F9">
        <w:rPr>
          <w:rFonts w:ascii="Arial" w:hAnsi="Arial" w:cs="Arial"/>
          <w:sz w:val="22"/>
          <w:szCs w:val="22"/>
        </w:rPr>
        <w:t xml:space="preserve">předmětem nájmu dle této smlouvy, </w:t>
      </w:r>
      <w:r w:rsidR="000E4FCD">
        <w:rPr>
          <w:rFonts w:ascii="Arial" w:hAnsi="Arial" w:cs="Arial"/>
          <w:sz w:val="22"/>
          <w:szCs w:val="22"/>
        </w:rPr>
        <w:t>mohou</w:t>
      </w:r>
      <w:r w:rsidRPr="002217F9">
        <w:rPr>
          <w:rFonts w:ascii="Arial" w:hAnsi="Arial" w:cs="Arial"/>
          <w:sz w:val="22"/>
          <w:szCs w:val="22"/>
        </w:rPr>
        <w:t xml:space="preserve"> být pronajímatelem převeden</w:t>
      </w:r>
      <w:r w:rsidR="000E4FCD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C72DB4" w:rsidRPr="002217F9">
        <w:rPr>
          <w:rFonts w:ascii="Arial" w:hAnsi="Arial" w:cs="Arial"/>
          <w:sz w:val="22"/>
          <w:szCs w:val="22"/>
        </w:rPr>
        <w:t xml:space="preserve"> V případě změny vlastni</w:t>
      </w:r>
      <w:r w:rsidR="00D0451D" w:rsidRPr="002217F9">
        <w:rPr>
          <w:rFonts w:ascii="Arial" w:hAnsi="Arial" w:cs="Arial"/>
          <w:sz w:val="22"/>
          <w:szCs w:val="22"/>
        </w:rPr>
        <w:t>ctví platí ustanovení §</w:t>
      </w:r>
      <w:r w:rsidR="00494E14" w:rsidRPr="002217F9">
        <w:rPr>
          <w:rFonts w:ascii="Arial" w:hAnsi="Arial" w:cs="Arial"/>
          <w:sz w:val="22"/>
          <w:szCs w:val="22"/>
        </w:rPr>
        <w:t xml:space="preserve"> 2221 a </w:t>
      </w:r>
      <w:r w:rsidR="00D0451D" w:rsidRPr="002217F9">
        <w:rPr>
          <w:rFonts w:ascii="Arial" w:hAnsi="Arial" w:cs="Arial"/>
          <w:sz w:val="22"/>
          <w:szCs w:val="22"/>
        </w:rPr>
        <w:t xml:space="preserve">§ </w:t>
      </w:r>
      <w:r w:rsidR="00494E14" w:rsidRPr="002217F9">
        <w:rPr>
          <w:rFonts w:ascii="Arial" w:hAnsi="Arial" w:cs="Arial"/>
          <w:sz w:val="22"/>
          <w:szCs w:val="22"/>
        </w:rPr>
        <w:t>2222</w:t>
      </w:r>
      <w:r w:rsidR="00C72DB4" w:rsidRPr="002217F9">
        <w:rPr>
          <w:rFonts w:ascii="Arial" w:hAnsi="Arial" w:cs="Arial"/>
          <w:sz w:val="22"/>
          <w:szCs w:val="22"/>
        </w:rPr>
        <w:t xml:space="preserve"> NOZ.</w:t>
      </w:r>
    </w:p>
    <w:p w14:paraId="743FDEF5" w14:textId="77777777" w:rsidR="00867C59" w:rsidRPr="002217F9" w:rsidRDefault="00867C59" w:rsidP="00787456">
      <w:pPr>
        <w:jc w:val="center"/>
        <w:rPr>
          <w:rFonts w:ascii="Arial" w:hAnsi="Arial" w:cs="Arial"/>
          <w:bCs/>
          <w:sz w:val="22"/>
          <w:szCs w:val="22"/>
        </w:rPr>
      </w:pPr>
    </w:p>
    <w:p w14:paraId="51594813" w14:textId="77777777" w:rsidR="00787456" w:rsidRPr="002217F9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IX</w:t>
      </w:r>
    </w:p>
    <w:p w14:paraId="155BC9D9" w14:textId="77777777" w:rsidR="00942586" w:rsidRPr="002217F9" w:rsidRDefault="00942586" w:rsidP="00942586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D5B5176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2217F9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33510E95" w14:textId="77777777" w:rsidR="00942586" w:rsidRPr="002217F9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A94790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42B4C8F" w14:textId="77777777" w:rsidR="00877FC1" w:rsidRPr="002217F9" w:rsidRDefault="00877FC1">
      <w:pPr>
        <w:pStyle w:val="adresa"/>
        <w:ind w:firstLine="709"/>
        <w:rPr>
          <w:rFonts w:ascii="Arial" w:hAnsi="Arial" w:cs="Arial"/>
          <w:sz w:val="22"/>
          <w:szCs w:val="22"/>
        </w:rPr>
      </w:pPr>
    </w:p>
    <w:p w14:paraId="4C24DD58" w14:textId="38FDA2E9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</w:p>
    <w:p w14:paraId="3D4C592D" w14:textId="77777777" w:rsidR="00877FC1" w:rsidRPr="002217F9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3505F5E1" w14:textId="48F4A371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Tato smlouva je vyhotovena v</w:t>
      </w:r>
      <w:r w:rsidR="001E71FF">
        <w:rPr>
          <w:rFonts w:ascii="Arial" w:hAnsi="Arial" w:cs="Arial"/>
          <w:sz w:val="22"/>
          <w:szCs w:val="22"/>
        </w:rPr>
        <w:t xml:space="preserve">e třech </w:t>
      </w:r>
      <w:r w:rsidRPr="002217F9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1E71FF">
        <w:rPr>
          <w:rFonts w:ascii="Arial" w:hAnsi="Arial" w:cs="Arial"/>
          <w:sz w:val="22"/>
          <w:szCs w:val="22"/>
        </w:rPr>
        <w:t>Dva</w:t>
      </w:r>
      <w:r w:rsidRPr="002217F9">
        <w:rPr>
          <w:rFonts w:ascii="Arial" w:hAnsi="Arial" w:cs="Arial"/>
          <w:sz w:val="22"/>
          <w:szCs w:val="22"/>
        </w:rPr>
        <w:t xml:space="preserve"> stejnopi</w:t>
      </w:r>
      <w:r w:rsidR="007D0E27">
        <w:rPr>
          <w:rFonts w:ascii="Arial" w:hAnsi="Arial" w:cs="Arial"/>
          <w:sz w:val="22"/>
          <w:szCs w:val="22"/>
        </w:rPr>
        <w:t>sy</w:t>
      </w:r>
      <w:r w:rsidRPr="002217F9">
        <w:rPr>
          <w:rFonts w:ascii="Arial" w:hAnsi="Arial" w:cs="Arial"/>
          <w:sz w:val="22"/>
          <w:szCs w:val="22"/>
        </w:rPr>
        <w:t xml:space="preserve"> přebírá nájemce a </w:t>
      </w:r>
      <w:r w:rsidR="00EC2006" w:rsidRPr="002217F9">
        <w:rPr>
          <w:rFonts w:ascii="Arial" w:hAnsi="Arial" w:cs="Arial"/>
          <w:sz w:val="22"/>
          <w:szCs w:val="22"/>
        </w:rPr>
        <w:t>jeden je</w:t>
      </w:r>
      <w:r w:rsidRPr="002217F9">
        <w:rPr>
          <w:rFonts w:ascii="Arial" w:hAnsi="Arial" w:cs="Arial"/>
          <w:sz w:val="22"/>
          <w:szCs w:val="22"/>
        </w:rPr>
        <w:t xml:space="preserve"> určen pro pronajímatele.</w:t>
      </w:r>
    </w:p>
    <w:p w14:paraId="40B68D1C" w14:textId="77777777" w:rsidR="00877FC1" w:rsidRPr="002217F9" w:rsidRDefault="00877F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65032E1" w14:textId="566E7FF4" w:rsidR="00877FC1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</w:t>
      </w:r>
    </w:p>
    <w:p w14:paraId="6AF50FDD" w14:textId="77777777" w:rsidR="001E71FF" w:rsidRPr="002217F9" w:rsidRDefault="001E71FF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ADA72A" w14:textId="77777777" w:rsidR="00F37738" w:rsidRPr="001E71FF" w:rsidRDefault="00F37738" w:rsidP="005155A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E71FF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5054" w:rsidRPr="001E71F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1E71FF">
        <w:rPr>
          <w:rFonts w:ascii="Arial" w:hAnsi="Arial" w:cs="Arial"/>
          <w:b w:val="0"/>
          <w:sz w:val="22"/>
          <w:szCs w:val="22"/>
        </w:rPr>
        <w:t xml:space="preserve">. </w:t>
      </w:r>
    </w:p>
    <w:p w14:paraId="1EF2C48F" w14:textId="77777777" w:rsidR="00F37738" w:rsidRPr="002217F9" w:rsidRDefault="00F37738" w:rsidP="005155A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E71FF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626B74AB" w14:textId="4A85E138" w:rsidR="0093094E" w:rsidRDefault="00930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1DFC89" w14:textId="77777777" w:rsidR="00877FC1" w:rsidRPr="002217F9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4F67B257" w14:textId="34860DB5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XII</w:t>
      </w:r>
    </w:p>
    <w:p w14:paraId="583194DC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68E25D95" w14:textId="77777777" w:rsidR="00CC7C66" w:rsidRPr="0087119A" w:rsidRDefault="00CC7C66" w:rsidP="00CC7C6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F2D0C19" w14:textId="77777777" w:rsidR="00CC7C66" w:rsidRDefault="00CC7C66" w:rsidP="00CC7C66">
      <w:pPr>
        <w:jc w:val="both"/>
        <w:rPr>
          <w:rFonts w:ascii="Arial" w:hAnsi="Arial" w:cs="Arial"/>
          <w:sz w:val="22"/>
          <w:szCs w:val="22"/>
        </w:rPr>
      </w:pPr>
    </w:p>
    <w:p w14:paraId="1F1067A1" w14:textId="77777777" w:rsidR="0093094E" w:rsidRDefault="0093094E" w:rsidP="00CC7C66">
      <w:pPr>
        <w:jc w:val="both"/>
        <w:rPr>
          <w:rFonts w:ascii="Arial" w:hAnsi="Arial" w:cs="Arial"/>
          <w:sz w:val="22"/>
          <w:szCs w:val="22"/>
        </w:rPr>
      </w:pPr>
    </w:p>
    <w:p w14:paraId="479C9DBB" w14:textId="77777777" w:rsidR="0093094E" w:rsidRPr="0087119A" w:rsidRDefault="0093094E" w:rsidP="00CC7C66">
      <w:pPr>
        <w:jc w:val="both"/>
        <w:rPr>
          <w:rFonts w:ascii="Arial" w:hAnsi="Arial" w:cs="Arial"/>
          <w:sz w:val="22"/>
          <w:szCs w:val="22"/>
        </w:rPr>
      </w:pPr>
    </w:p>
    <w:p w14:paraId="0E35F54D" w14:textId="77777777" w:rsidR="00CC7C66" w:rsidRPr="0087119A" w:rsidRDefault="00CC7C66" w:rsidP="00CC7C66">
      <w:pPr>
        <w:jc w:val="both"/>
        <w:rPr>
          <w:rFonts w:ascii="Arial" w:hAnsi="Arial" w:cs="Arial"/>
          <w:sz w:val="22"/>
          <w:szCs w:val="22"/>
        </w:rPr>
      </w:pPr>
    </w:p>
    <w:p w14:paraId="471032C2" w14:textId="556828CA" w:rsidR="00CC7C66" w:rsidRPr="0087119A" w:rsidRDefault="00CC7C66" w:rsidP="00CC7C6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 w:rsidR="0093094E">
        <w:rPr>
          <w:rFonts w:ascii="Arial" w:hAnsi="Arial" w:cs="Arial"/>
          <w:sz w:val="22"/>
          <w:szCs w:val="22"/>
        </w:rPr>
        <w:t> Hradci Králové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616CC4">
        <w:rPr>
          <w:rFonts w:ascii="Arial" w:hAnsi="Arial" w:cs="Arial"/>
          <w:sz w:val="22"/>
          <w:szCs w:val="22"/>
        </w:rPr>
        <w:t>9. 4. 2025</w:t>
      </w:r>
    </w:p>
    <w:p w14:paraId="537827A0" w14:textId="77777777" w:rsidR="00CC7C66" w:rsidRDefault="00CC7C66" w:rsidP="00CC7C66">
      <w:pPr>
        <w:jc w:val="both"/>
        <w:rPr>
          <w:rFonts w:ascii="Arial" w:hAnsi="Arial" w:cs="Arial"/>
          <w:sz w:val="22"/>
          <w:szCs w:val="22"/>
        </w:rPr>
      </w:pPr>
    </w:p>
    <w:p w14:paraId="4394F539" w14:textId="77777777" w:rsidR="00CC7C66" w:rsidRPr="0087119A" w:rsidRDefault="00CC7C66" w:rsidP="00CC7C66">
      <w:pPr>
        <w:jc w:val="both"/>
        <w:rPr>
          <w:rFonts w:ascii="Arial" w:hAnsi="Arial" w:cs="Arial"/>
          <w:sz w:val="22"/>
          <w:szCs w:val="22"/>
        </w:rPr>
      </w:pPr>
    </w:p>
    <w:p w14:paraId="59D0FC1B" w14:textId="77777777" w:rsidR="00351681" w:rsidRDefault="00351681" w:rsidP="00CC7C66">
      <w:pPr>
        <w:jc w:val="both"/>
        <w:rPr>
          <w:rFonts w:ascii="Arial" w:hAnsi="Arial" w:cs="Arial"/>
          <w:sz w:val="22"/>
          <w:szCs w:val="22"/>
        </w:rPr>
      </w:pPr>
    </w:p>
    <w:p w14:paraId="0138B0C3" w14:textId="77777777" w:rsidR="0093094E" w:rsidRDefault="0093094E" w:rsidP="00CC7C66">
      <w:pPr>
        <w:jc w:val="both"/>
        <w:rPr>
          <w:rFonts w:ascii="Arial" w:hAnsi="Arial" w:cs="Arial"/>
          <w:sz w:val="22"/>
          <w:szCs w:val="22"/>
        </w:rPr>
      </w:pPr>
    </w:p>
    <w:p w14:paraId="4FBA1906" w14:textId="77777777" w:rsidR="0093094E" w:rsidRDefault="0093094E" w:rsidP="00CC7C66">
      <w:pPr>
        <w:jc w:val="both"/>
        <w:rPr>
          <w:rFonts w:ascii="Arial" w:hAnsi="Arial" w:cs="Arial"/>
          <w:sz w:val="22"/>
          <w:szCs w:val="22"/>
        </w:rPr>
      </w:pPr>
    </w:p>
    <w:p w14:paraId="3B82C44F" w14:textId="77777777" w:rsidR="006D0D91" w:rsidRDefault="006D0D91" w:rsidP="00CC7C66">
      <w:pPr>
        <w:jc w:val="both"/>
        <w:rPr>
          <w:rFonts w:ascii="Arial" w:hAnsi="Arial" w:cs="Arial"/>
          <w:sz w:val="22"/>
          <w:szCs w:val="22"/>
        </w:rPr>
      </w:pPr>
    </w:p>
    <w:p w14:paraId="1EE6C4CE" w14:textId="77777777" w:rsidR="006D0D91" w:rsidRDefault="006D0D91" w:rsidP="00CC7C66">
      <w:pPr>
        <w:jc w:val="both"/>
        <w:rPr>
          <w:rFonts w:ascii="Arial" w:hAnsi="Arial" w:cs="Arial"/>
          <w:sz w:val="22"/>
          <w:szCs w:val="22"/>
        </w:rPr>
      </w:pPr>
    </w:p>
    <w:p w14:paraId="40372102" w14:textId="77777777" w:rsidR="006D0D91" w:rsidRDefault="006D0D91" w:rsidP="006D0D91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6D0D91" w:rsidSect="00C00055">
          <w:headerReference w:type="default" r:id="rId11"/>
          <w:footerReference w:type="default" r:id="rId12"/>
          <w:pgSz w:w="12240" w:h="15840"/>
          <w:pgMar w:top="1134" w:right="1418" w:bottom="1418" w:left="1418" w:header="709" w:footer="709" w:gutter="0"/>
          <w:cols w:space="708"/>
          <w:noEndnote/>
        </w:sectPr>
      </w:pPr>
    </w:p>
    <w:p w14:paraId="5D05E6C2" w14:textId="77777777" w:rsidR="00EA1422" w:rsidRDefault="00EA1422" w:rsidP="006D0D9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1E2C3D2" w14:textId="2E7F199A" w:rsidR="006D0D91" w:rsidRPr="0087119A" w:rsidRDefault="006D0D91" w:rsidP="006D0D9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</w:t>
      </w:r>
      <w:r w:rsidR="00A85BE6">
        <w:rPr>
          <w:rFonts w:ascii="Arial" w:hAnsi="Arial" w:cs="Arial"/>
          <w:sz w:val="22"/>
          <w:szCs w:val="22"/>
        </w:rPr>
        <w:t>…………..</w:t>
      </w:r>
    </w:p>
    <w:p w14:paraId="337F1DAA" w14:textId="0DD3434F" w:rsidR="006D0D91" w:rsidRDefault="00DD2AC8" w:rsidP="006D0D91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Lázňovský</w:t>
      </w:r>
      <w:r w:rsidR="006D0D91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D0D91">
        <w:rPr>
          <w:rFonts w:ascii="Arial" w:hAnsi="Arial" w:cs="Arial"/>
          <w:sz w:val="22"/>
        </w:rPr>
        <w:t xml:space="preserve"> </w:t>
      </w:r>
      <w:r w:rsidR="00BE415E" w:rsidRPr="006C5B86">
        <w:rPr>
          <w:rFonts w:ascii="Arial" w:hAnsi="Arial" w:cs="Arial"/>
          <w:sz w:val="22"/>
        </w:rPr>
        <w:t>pro</w:t>
      </w:r>
      <w:r w:rsidR="00533856" w:rsidRPr="006C5B8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Královéhradecký kraj</w:t>
      </w:r>
    </w:p>
    <w:p w14:paraId="2EA1DC73" w14:textId="77777777" w:rsidR="006D0D91" w:rsidRDefault="006D0D91" w:rsidP="006D0D91">
      <w:pPr>
        <w:pStyle w:val="adresa"/>
        <w:tabs>
          <w:tab w:val="left" w:pos="4860"/>
        </w:tabs>
        <w:jc w:val="left"/>
        <w:rPr>
          <w:rFonts w:ascii="Arial" w:hAnsi="Arial" w:cs="Arial"/>
          <w:b/>
          <w:sz w:val="22"/>
        </w:rPr>
      </w:pPr>
    </w:p>
    <w:p w14:paraId="73945205" w14:textId="4CA7B556" w:rsidR="00CC7C66" w:rsidRDefault="006D0D91" w:rsidP="006D0D9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</w:p>
    <w:p w14:paraId="14719EEF" w14:textId="1EF55F69" w:rsidR="00351681" w:rsidRDefault="005F34D5" w:rsidP="007D68AA">
      <w:pPr>
        <w:rPr>
          <w:rFonts w:ascii="Arial" w:hAnsi="Arial" w:cs="Arial"/>
          <w:iCs/>
          <w:sz w:val="22"/>
          <w:szCs w:val="22"/>
        </w:rPr>
      </w:pPr>
      <w:bookmarkStart w:id="1" w:name="_Hlk156982838"/>
      <w:r w:rsidRPr="0087119A">
        <w:rPr>
          <w:rFonts w:ascii="Arial" w:hAnsi="Arial" w:cs="Arial"/>
          <w:sz w:val="22"/>
          <w:szCs w:val="22"/>
        </w:rPr>
        <w:t>……</w:t>
      </w:r>
      <w:r w:rsidR="00A85BE6">
        <w:rPr>
          <w:rFonts w:ascii="Arial" w:hAnsi="Arial" w:cs="Arial"/>
          <w:sz w:val="22"/>
          <w:szCs w:val="22"/>
        </w:rPr>
        <w:t>……………..</w:t>
      </w:r>
      <w:r w:rsidRPr="0087119A">
        <w:rPr>
          <w:rFonts w:ascii="Arial" w:hAnsi="Arial" w:cs="Arial"/>
          <w:sz w:val="22"/>
          <w:szCs w:val="22"/>
        </w:rPr>
        <w:t>………………..</w:t>
      </w:r>
      <w:r w:rsidR="00503750">
        <w:rPr>
          <w:rFonts w:ascii="Arial" w:hAnsi="Arial" w:cs="Arial"/>
          <w:sz w:val="22"/>
          <w:szCs w:val="22"/>
        </w:rPr>
        <w:br/>
      </w:r>
      <w:r w:rsidR="00A85BE6" w:rsidRPr="009264AF">
        <w:rPr>
          <w:rFonts w:ascii="Arial" w:hAnsi="Arial" w:cs="Arial"/>
          <w:color w:val="000000"/>
          <w:sz w:val="22"/>
          <w:szCs w:val="22"/>
        </w:rPr>
        <w:t xml:space="preserve">Ing. Václav </w:t>
      </w:r>
      <w:proofErr w:type="spellStart"/>
      <w:r w:rsidR="00A85BE6" w:rsidRPr="009264AF">
        <w:rPr>
          <w:rFonts w:ascii="Arial" w:hAnsi="Arial" w:cs="Arial"/>
          <w:color w:val="000000"/>
          <w:sz w:val="22"/>
          <w:szCs w:val="22"/>
        </w:rPr>
        <w:t>Nýč</w:t>
      </w:r>
      <w:proofErr w:type="spellEnd"/>
      <w:r w:rsidR="00A85BE6" w:rsidRPr="009264AF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503750" w:rsidRPr="009264AF">
        <w:rPr>
          <w:rFonts w:ascii="Arial" w:hAnsi="Arial" w:cs="Arial"/>
          <w:sz w:val="22"/>
          <w:szCs w:val="22"/>
        </w:rPr>
        <w:br/>
      </w:r>
      <w:r w:rsidR="00A85BE6" w:rsidRPr="009264AF">
        <w:rPr>
          <w:rFonts w:ascii="Arial" w:hAnsi="Arial" w:cs="Arial"/>
          <w:iCs/>
          <w:sz w:val="22"/>
          <w:szCs w:val="22"/>
        </w:rPr>
        <w:t>vedoucí odboru investic</w:t>
      </w:r>
      <w:r w:rsidR="00503750" w:rsidRPr="009264AF">
        <w:rPr>
          <w:rFonts w:ascii="Arial" w:hAnsi="Arial" w:cs="Arial"/>
          <w:color w:val="000000"/>
          <w:sz w:val="22"/>
          <w:szCs w:val="22"/>
        </w:rPr>
        <w:br/>
      </w:r>
      <w:r w:rsidR="00A85BE6" w:rsidRPr="009264AF">
        <w:rPr>
          <w:rFonts w:ascii="Arial" w:hAnsi="Arial" w:cs="Arial"/>
          <w:snapToGrid w:val="0"/>
          <w:color w:val="000000"/>
          <w:sz w:val="22"/>
          <w:szCs w:val="22"/>
        </w:rPr>
        <w:t>Královéhradec</w:t>
      </w:r>
      <w:r w:rsidR="00301C34" w:rsidRPr="009264AF">
        <w:rPr>
          <w:rFonts w:ascii="Arial" w:hAnsi="Arial" w:cs="Arial"/>
          <w:snapToGrid w:val="0"/>
          <w:color w:val="000000"/>
          <w:sz w:val="22"/>
          <w:szCs w:val="22"/>
        </w:rPr>
        <w:t>kého</w:t>
      </w:r>
      <w:r w:rsidR="00A85BE6" w:rsidRPr="009264AF">
        <w:rPr>
          <w:rFonts w:ascii="Arial" w:hAnsi="Arial" w:cs="Arial"/>
          <w:snapToGrid w:val="0"/>
          <w:color w:val="000000"/>
          <w:sz w:val="22"/>
          <w:szCs w:val="22"/>
        </w:rPr>
        <w:t xml:space="preserve"> kraj</w:t>
      </w:r>
      <w:r w:rsidR="003D65C9" w:rsidRPr="009264AF">
        <w:rPr>
          <w:rFonts w:ascii="Arial" w:hAnsi="Arial" w:cs="Arial"/>
          <w:snapToGrid w:val="0"/>
          <w:color w:val="000000"/>
          <w:sz w:val="22"/>
          <w:szCs w:val="22"/>
        </w:rPr>
        <w:t>e</w:t>
      </w:r>
      <w:r w:rsidR="00A85BE6">
        <w:rPr>
          <w:rFonts w:ascii="Arial" w:hAnsi="Arial" w:cs="Arial"/>
          <w:iCs/>
          <w:sz w:val="22"/>
          <w:szCs w:val="22"/>
        </w:rPr>
        <w:t xml:space="preserve"> </w:t>
      </w:r>
      <w:r w:rsidR="00503750">
        <w:rPr>
          <w:rFonts w:ascii="Arial" w:hAnsi="Arial" w:cs="Arial"/>
          <w:iCs/>
          <w:sz w:val="22"/>
          <w:szCs w:val="22"/>
        </w:rPr>
        <w:br/>
      </w:r>
      <w:r w:rsidR="00503750">
        <w:rPr>
          <w:rFonts w:ascii="Arial" w:hAnsi="Arial" w:cs="Arial"/>
          <w:iCs/>
          <w:sz w:val="22"/>
          <w:szCs w:val="22"/>
        </w:rPr>
        <w:br/>
      </w:r>
      <w:bookmarkEnd w:id="1"/>
      <w:r w:rsidR="00A85BE6">
        <w:rPr>
          <w:rFonts w:ascii="Arial" w:hAnsi="Arial" w:cs="Arial"/>
          <w:iCs/>
          <w:sz w:val="22"/>
          <w:szCs w:val="22"/>
        </w:rPr>
        <w:t>n</w:t>
      </w:r>
      <w:r w:rsidR="00A85BE6" w:rsidRPr="0087119A">
        <w:rPr>
          <w:rFonts w:ascii="Arial" w:hAnsi="Arial" w:cs="Arial"/>
          <w:iCs/>
          <w:sz w:val="22"/>
          <w:szCs w:val="22"/>
        </w:rPr>
        <w:t>ájemce</w:t>
      </w:r>
      <w:r w:rsidR="00A85BE6">
        <w:rPr>
          <w:rFonts w:ascii="Arial" w:hAnsi="Arial" w:cs="Arial"/>
          <w:iCs/>
          <w:sz w:val="22"/>
          <w:szCs w:val="22"/>
        </w:rPr>
        <w:t xml:space="preserve"> </w:t>
      </w:r>
    </w:p>
    <w:p w14:paraId="1DFA0E97" w14:textId="6EEBC068" w:rsidR="00351681" w:rsidRPr="00351681" w:rsidRDefault="00351681" w:rsidP="007D68AA">
      <w:pPr>
        <w:rPr>
          <w:rFonts w:ascii="Arial" w:hAnsi="Arial" w:cs="Arial"/>
          <w:iCs/>
          <w:sz w:val="22"/>
          <w:szCs w:val="22"/>
        </w:rPr>
        <w:sectPr w:rsidR="00351681" w:rsidRPr="00351681" w:rsidSect="00C00055">
          <w:type w:val="continuous"/>
          <w:pgSz w:w="12240" w:h="15840"/>
          <w:pgMar w:top="1134" w:right="1418" w:bottom="1418" w:left="1418" w:header="709" w:footer="709" w:gutter="0"/>
          <w:cols w:num="2" w:space="708"/>
          <w:noEndnote/>
        </w:sectPr>
      </w:pPr>
    </w:p>
    <w:p w14:paraId="21AAD220" w14:textId="77777777" w:rsidR="006D0D91" w:rsidRDefault="006D0D91" w:rsidP="00CC7C66">
      <w:pPr>
        <w:jc w:val="both"/>
        <w:rPr>
          <w:rFonts w:ascii="Arial" w:hAnsi="Arial" w:cs="Arial"/>
          <w:bCs/>
          <w:sz w:val="20"/>
          <w:szCs w:val="20"/>
        </w:rPr>
      </w:pPr>
    </w:p>
    <w:p w14:paraId="2C5796EE" w14:textId="77777777" w:rsidR="006D0D91" w:rsidRDefault="006D0D91" w:rsidP="00CC7C66">
      <w:pPr>
        <w:jc w:val="both"/>
        <w:rPr>
          <w:rFonts w:ascii="Arial" w:hAnsi="Arial" w:cs="Arial"/>
          <w:bCs/>
          <w:sz w:val="20"/>
          <w:szCs w:val="20"/>
        </w:rPr>
        <w:sectPr w:rsidR="006D0D91" w:rsidSect="00C00055">
          <w:type w:val="continuous"/>
          <w:pgSz w:w="12240" w:h="15840"/>
          <w:pgMar w:top="1134" w:right="1418" w:bottom="1418" w:left="1418" w:header="709" w:footer="709" w:gutter="0"/>
          <w:cols w:space="708"/>
          <w:noEndnote/>
        </w:sectPr>
      </w:pPr>
    </w:p>
    <w:p w14:paraId="47A1CBC0" w14:textId="07DDFC01" w:rsidR="006D0D91" w:rsidRDefault="006D0D91" w:rsidP="00CC7C66">
      <w:pPr>
        <w:jc w:val="both"/>
        <w:rPr>
          <w:rFonts w:ascii="Arial" w:hAnsi="Arial" w:cs="Arial"/>
          <w:bCs/>
          <w:sz w:val="20"/>
          <w:szCs w:val="20"/>
        </w:rPr>
      </w:pPr>
    </w:p>
    <w:p w14:paraId="6A196829" w14:textId="77777777" w:rsidR="00CC501E" w:rsidRDefault="00CC501E" w:rsidP="00CC7C66">
      <w:pPr>
        <w:jc w:val="both"/>
        <w:rPr>
          <w:rFonts w:ascii="Arial" w:hAnsi="Arial" w:cs="Arial"/>
          <w:bCs/>
          <w:sz w:val="20"/>
          <w:szCs w:val="20"/>
        </w:rPr>
      </w:pPr>
    </w:p>
    <w:p w14:paraId="4BAFA4F1" w14:textId="77777777" w:rsidR="006D0D91" w:rsidRPr="0087119A" w:rsidRDefault="006D0D91" w:rsidP="00CC7C66">
      <w:pPr>
        <w:jc w:val="both"/>
        <w:rPr>
          <w:rFonts w:ascii="Arial" w:hAnsi="Arial" w:cs="Arial"/>
          <w:bCs/>
          <w:sz w:val="20"/>
          <w:szCs w:val="20"/>
        </w:rPr>
      </w:pPr>
    </w:p>
    <w:p w14:paraId="020B2630" w14:textId="77777777" w:rsidR="00CC7C66" w:rsidRPr="0087119A" w:rsidRDefault="00CC7C66" w:rsidP="00CC7C66">
      <w:pPr>
        <w:jc w:val="both"/>
        <w:rPr>
          <w:rFonts w:ascii="Arial" w:hAnsi="Arial" w:cs="Arial"/>
          <w:bCs/>
          <w:sz w:val="20"/>
          <w:szCs w:val="20"/>
        </w:rPr>
      </w:pPr>
      <w:r w:rsidRPr="0087119A">
        <w:rPr>
          <w:rFonts w:ascii="Arial" w:hAnsi="Arial" w:cs="Arial"/>
          <w:bCs/>
          <w:sz w:val="20"/>
          <w:szCs w:val="20"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  <w:szCs w:val="20"/>
        </w:rPr>
        <w:t>správnost:</w:t>
      </w:r>
      <w:r w:rsidRPr="00AE76E8">
        <w:t xml:space="preserve"> </w:t>
      </w:r>
      <w:r>
        <w:rPr>
          <w:rFonts w:ascii="Arial" w:hAnsi="Arial" w:cs="Arial"/>
          <w:bCs/>
          <w:sz w:val="20"/>
          <w:szCs w:val="20"/>
        </w:rPr>
        <w:t>Bc. Miluše Sentivanová DiS.</w:t>
      </w:r>
      <w:r w:rsidRPr="00E24F49">
        <w:rPr>
          <w:rFonts w:ascii="Arial" w:hAnsi="Arial" w:cs="Arial"/>
          <w:sz w:val="22"/>
        </w:rPr>
        <w:t xml:space="preserve"> </w:t>
      </w:r>
    </w:p>
    <w:p w14:paraId="00C4BB76" w14:textId="77777777" w:rsidR="00CC7C66" w:rsidRPr="0087119A" w:rsidRDefault="00CC7C66" w:rsidP="00CC7C6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…………………………..</w:t>
      </w:r>
    </w:p>
    <w:p w14:paraId="16583DF1" w14:textId="77777777" w:rsidR="00CC7C66" w:rsidRPr="0087119A" w:rsidRDefault="00CC7C66" w:rsidP="00CC7C66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87119A">
        <w:rPr>
          <w:rFonts w:ascii="Arial" w:hAnsi="Arial" w:cs="Arial"/>
          <w:bCs/>
          <w:i/>
          <w:sz w:val="20"/>
          <w:lang w:eastAsia="cs-CZ"/>
        </w:rPr>
        <w:t>podpis</w:t>
      </w:r>
    </w:p>
    <w:p w14:paraId="67CD20E7" w14:textId="77777777" w:rsidR="00555062" w:rsidRPr="002217F9" w:rsidRDefault="00555062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374210C" w14:textId="77777777" w:rsidR="00555062" w:rsidRPr="002217F9" w:rsidRDefault="00555062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6D313D7" w14:textId="77777777" w:rsidR="00617B7C" w:rsidRPr="002217F9" w:rsidRDefault="00617B7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34E0D58" w14:textId="77777777" w:rsidR="00555062" w:rsidRPr="00F723E4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F25054" w:rsidRPr="00F723E4">
        <w:rPr>
          <w:rFonts w:ascii="Arial" w:hAnsi="Arial" w:cs="Arial"/>
          <w:sz w:val="22"/>
          <w:szCs w:val="22"/>
        </w:rPr>
        <w:t>, ve znění pozdějších předpisů</w:t>
      </w:r>
      <w:r w:rsidRPr="00F723E4">
        <w:rPr>
          <w:rFonts w:ascii="Arial" w:hAnsi="Arial" w:cs="Arial"/>
          <w:sz w:val="22"/>
          <w:szCs w:val="22"/>
        </w:rPr>
        <w:t>.</w:t>
      </w:r>
    </w:p>
    <w:p w14:paraId="0462C0CA" w14:textId="77777777" w:rsidR="00555062" w:rsidRPr="00F723E4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5B8AB45D" w14:textId="77777777" w:rsidR="00555062" w:rsidRPr="00F723E4" w:rsidRDefault="00555062" w:rsidP="00F723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>Datum registrace ………………………….</w:t>
      </w:r>
    </w:p>
    <w:p w14:paraId="7336295A" w14:textId="77777777" w:rsidR="00555062" w:rsidRPr="00F723E4" w:rsidRDefault="00555062" w:rsidP="00F723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>ID smlouvy ………………………………..</w:t>
      </w:r>
    </w:p>
    <w:p w14:paraId="7FDD4C2A" w14:textId="77777777" w:rsidR="00555062" w:rsidRPr="00F723E4" w:rsidRDefault="00555062" w:rsidP="00F723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7BFEBCE" w14:textId="70F69A82" w:rsidR="00555062" w:rsidRPr="00F723E4" w:rsidRDefault="00555062" w:rsidP="00F723E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8C6241D" w14:textId="77777777" w:rsidR="00555062" w:rsidRPr="00F723E4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7464440C" w14:textId="77777777" w:rsidR="00555062" w:rsidRPr="00F723E4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4593868E" w14:textId="77777777" w:rsidR="00555062" w:rsidRPr="00F723E4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>V ……………….. dne ……………..</w:t>
      </w:r>
      <w:r w:rsidRPr="00F723E4">
        <w:rPr>
          <w:rFonts w:ascii="Arial" w:hAnsi="Arial" w:cs="Arial"/>
          <w:sz w:val="22"/>
          <w:szCs w:val="22"/>
        </w:rPr>
        <w:tab/>
      </w:r>
      <w:r w:rsidRPr="00F723E4">
        <w:rPr>
          <w:rFonts w:ascii="Arial" w:hAnsi="Arial" w:cs="Arial"/>
          <w:sz w:val="22"/>
          <w:szCs w:val="22"/>
        </w:rPr>
        <w:tab/>
      </w:r>
      <w:r w:rsidRPr="00F723E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9DDBB7" w14:textId="77777777" w:rsidR="00555062" w:rsidRPr="00413BAC" w:rsidRDefault="00555062" w:rsidP="00413BA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723E4">
        <w:rPr>
          <w:rFonts w:ascii="Arial" w:hAnsi="Arial" w:cs="Arial"/>
          <w:sz w:val="22"/>
          <w:szCs w:val="22"/>
        </w:rPr>
        <w:tab/>
      </w:r>
      <w:r w:rsidRPr="00F723E4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55062" w:rsidRPr="00413BAC" w:rsidSect="00C00055">
      <w:type w:val="continuous"/>
      <w:pgSz w:w="12240" w:h="15840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3C4E" w14:textId="77777777" w:rsidR="003C7A83" w:rsidRDefault="003C7A83">
      <w:r>
        <w:separator/>
      </w:r>
    </w:p>
  </w:endnote>
  <w:endnote w:type="continuationSeparator" w:id="0">
    <w:p w14:paraId="26DEBD5B" w14:textId="77777777" w:rsidR="003C7A83" w:rsidRDefault="003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2EF7" w14:textId="3A6A4FDC" w:rsidR="009D7AAD" w:rsidRPr="000E0B15" w:rsidRDefault="009D7AAD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67578A">
      <w:rPr>
        <w:rFonts w:ascii="Arial" w:hAnsi="Arial" w:cs="Arial"/>
        <w:bCs/>
        <w:noProof/>
        <w:sz w:val="18"/>
        <w:szCs w:val="18"/>
      </w:rPr>
      <w:t>2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67578A">
      <w:rPr>
        <w:rFonts w:ascii="Arial" w:hAnsi="Arial" w:cs="Arial"/>
        <w:bCs/>
        <w:noProof/>
        <w:sz w:val="18"/>
        <w:szCs w:val="18"/>
      </w:rPr>
      <w:t>10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D977" w14:textId="77777777" w:rsidR="003C7A83" w:rsidRDefault="003C7A83">
      <w:r>
        <w:separator/>
      </w:r>
    </w:p>
  </w:footnote>
  <w:footnote w:type="continuationSeparator" w:id="0">
    <w:p w14:paraId="07A3BA8B" w14:textId="77777777" w:rsidR="003C7A83" w:rsidRDefault="003C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6021" w14:textId="77777777" w:rsidR="0057701B" w:rsidRPr="00F37738" w:rsidRDefault="0057701B" w:rsidP="00B439A4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93559873">
    <w:abstractNumId w:val="24"/>
  </w:num>
  <w:num w:numId="2" w16cid:durableId="1308316451">
    <w:abstractNumId w:val="1"/>
  </w:num>
  <w:num w:numId="3" w16cid:durableId="1778980656">
    <w:abstractNumId w:val="18"/>
  </w:num>
  <w:num w:numId="4" w16cid:durableId="2094087784">
    <w:abstractNumId w:val="22"/>
  </w:num>
  <w:num w:numId="5" w16cid:durableId="5663058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2463043">
    <w:abstractNumId w:val="12"/>
  </w:num>
  <w:num w:numId="7" w16cid:durableId="745103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897">
    <w:abstractNumId w:val="16"/>
  </w:num>
  <w:num w:numId="9" w16cid:durableId="683865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429728">
    <w:abstractNumId w:val="10"/>
  </w:num>
  <w:num w:numId="11" w16cid:durableId="591665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021915">
    <w:abstractNumId w:val="9"/>
  </w:num>
  <w:num w:numId="13" w16cid:durableId="11115131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814746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689370">
    <w:abstractNumId w:val="8"/>
  </w:num>
  <w:num w:numId="16" w16cid:durableId="196407430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98310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843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30060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2475551">
    <w:abstractNumId w:val="13"/>
  </w:num>
  <w:num w:numId="21" w16cid:durableId="1353649299">
    <w:abstractNumId w:val="3"/>
  </w:num>
  <w:num w:numId="22" w16cid:durableId="1474329244">
    <w:abstractNumId w:val="7"/>
  </w:num>
  <w:num w:numId="23" w16cid:durableId="1017581175">
    <w:abstractNumId w:val="11"/>
  </w:num>
  <w:num w:numId="24" w16cid:durableId="1331829365">
    <w:abstractNumId w:val="15"/>
  </w:num>
  <w:num w:numId="25" w16cid:durableId="230386359">
    <w:abstractNumId w:val="5"/>
  </w:num>
  <w:num w:numId="26" w16cid:durableId="1700162256">
    <w:abstractNumId w:val="6"/>
  </w:num>
  <w:num w:numId="27" w16cid:durableId="1658069006">
    <w:abstractNumId w:val="17"/>
  </w:num>
  <w:num w:numId="28" w16cid:durableId="508104568">
    <w:abstractNumId w:val="21"/>
  </w:num>
  <w:num w:numId="29" w16cid:durableId="626393414">
    <w:abstractNumId w:val="2"/>
  </w:num>
  <w:num w:numId="30" w16cid:durableId="1428622037">
    <w:abstractNumId w:val="20"/>
  </w:num>
  <w:num w:numId="31" w16cid:durableId="2117405027">
    <w:abstractNumId w:val="0"/>
  </w:num>
  <w:num w:numId="32" w16cid:durableId="173736758">
    <w:abstractNumId w:val="25"/>
  </w:num>
  <w:num w:numId="33" w16cid:durableId="153723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3D"/>
    <w:rsid w:val="000034E0"/>
    <w:rsid w:val="00013D4E"/>
    <w:rsid w:val="00017E11"/>
    <w:rsid w:val="00032C69"/>
    <w:rsid w:val="00057D28"/>
    <w:rsid w:val="00067ABB"/>
    <w:rsid w:val="00072D34"/>
    <w:rsid w:val="00077E71"/>
    <w:rsid w:val="000831DF"/>
    <w:rsid w:val="00085452"/>
    <w:rsid w:val="000A12A6"/>
    <w:rsid w:val="000B2E77"/>
    <w:rsid w:val="000B2E7F"/>
    <w:rsid w:val="000B3167"/>
    <w:rsid w:val="000B64F1"/>
    <w:rsid w:val="000C3ECF"/>
    <w:rsid w:val="000E0B15"/>
    <w:rsid w:val="000E11BC"/>
    <w:rsid w:val="000E1ACA"/>
    <w:rsid w:val="000E4FCD"/>
    <w:rsid w:val="000E61CD"/>
    <w:rsid w:val="000F086A"/>
    <w:rsid w:val="00111953"/>
    <w:rsid w:val="001145A4"/>
    <w:rsid w:val="00117A05"/>
    <w:rsid w:val="001206BC"/>
    <w:rsid w:val="00125063"/>
    <w:rsid w:val="00127B40"/>
    <w:rsid w:val="00136FDB"/>
    <w:rsid w:val="001676FD"/>
    <w:rsid w:val="001802C3"/>
    <w:rsid w:val="001874D1"/>
    <w:rsid w:val="00194C66"/>
    <w:rsid w:val="00196DE8"/>
    <w:rsid w:val="001A5406"/>
    <w:rsid w:val="001A5A6D"/>
    <w:rsid w:val="001B3FAD"/>
    <w:rsid w:val="001C00E6"/>
    <w:rsid w:val="001C3664"/>
    <w:rsid w:val="001C7780"/>
    <w:rsid w:val="001D2DDB"/>
    <w:rsid w:val="001D315A"/>
    <w:rsid w:val="001E07BB"/>
    <w:rsid w:val="001E08C6"/>
    <w:rsid w:val="001E5800"/>
    <w:rsid w:val="001E71FF"/>
    <w:rsid w:val="001F7418"/>
    <w:rsid w:val="00201119"/>
    <w:rsid w:val="002054D9"/>
    <w:rsid w:val="00211983"/>
    <w:rsid w:val="002217F9"/>
    <w:rsid w:val="00224023"/>
    <w:rsid w:val="00231A39"/>
    <w:rsid w:val="00234132"/>
    <w:rsid w:val="00251B0D"/>
    <w:rsid w:val="00255394"/>
    <w:rsid w:val="00261FBE"/>
    <w:rsid w:val="002621E9"/>
    <w:rsid w:val="0026521E"/>
    <w:rsid w:val="00271D12"/>
    <w:rsid w:val="00280FAE"/>
    <w:rsid w:val="00296299"/>
    <w:rsid w:val="00297A04"/>
    <w:rsid w:val="002A2F9E"/>
    <w:rsid w:val="002A4A60"/>
    <w:rsid w:val="002A6076"/>
    <w:rsid w:val="002D34D3"/>
    <w:rsid w:val="002E2E84"/>
    <w:rsid w:val="002E4BEA"/>
    <w:rsid w:val="002F6E69"/>
    <w:rsid w:val="002F7411"/>
    <w:rsid w:val="00301C34"/>
    <w:rsid w:val="0030302C"/>
    <w:rsid w:val="00303A52"/>
    <w:rsid w:val="003079AC"/>
    <w:rsid w:val="003350BF"/>
    <w:rsid w:val="00337A87"/>
    <w:rsid w:val="00351624"/>
    <w:rsid w:val="00351681"/>
    <w:rsid w:val="00353367"/>
    <w:rsid w:val="00360B7E"/>
    <w:rsid w:val="00362611"/>
    <w:rsid w:val="003724C5"/>
    <w:rsid w:val="00372B90"/>
    <w:rsid w:val="00375843"/>
    <w:rsid w:val="00386D04"/>
    <w:rsid w:val="00391960"/>
    <w:rsid w:val="003A355D"/>
    <w:rsid w:val="003A38EA"/>
    <w:rsid w:val="003C0110"/>
    <w:rsid w:val="003C7A83"/>
    <w:rsid w:val="003D65C9"/>
    <w:rsid w:val="003E162F"/>
    <w:rsid w:val="003F13CD"/>
    <w:rsid w:val="003F25D6"/>
    <w:rsid w:val="003F2DE0"/>
    <w:rsid w:val="0041109A"/>
    <w:rsid w:val="00413BAC"/>
    <w:rsid w:val="00422C5A"/>
    <w:rsid w:val="004321D4"/>
    <w:rsid w:val="004330BC"/>
    <w:rsid w:val="00446E90"/>
    <w:rsid w:val="00456EC2"/>
    <w:rsid w:val="0046016E"/>
    <w:rsid w:val="00466E8E"/>
    <w:rsid w:val="004725C8"/>
    <w:rsid w:val="0047595A"/>
    <w:rsid w:val="00487038"/>
    <w:rsid w:val="00494E14"/>
    <w:rsid w:val="00495315"/>
    <w:rsid w:val="00496615"/>
    <w:rsid w:val="004A069C"/>
    <w:rsid w:val="004A07B8"/>
    <w:rsid w:val="004B4380"/>
    <w:rsid w:val="004D09A1"/>
    <w:rsid w:val="004D5366"/>
    <w:rsid w:val="004D7BD9"/>
    <w:rsid w:val="004E4ADB"/>
    <w:rsid w:val="00503750"/>
    <w:rsid w:val="00505860"/>
    <w:rsid w:val="005155A7"/>
    <w:rsid w:val="00515B04"/>
    <w:rsid w:val="00517DE5"/>
    <w:rsid w:val="00533856"/>
    <w:rsid w:val="00536861"/>
    <w:rsid w:val="00541418"/>
    <w:rsid w:val="00544CCF"/>
    <w:rsid w:val="00544EDE"/>
    <w:rsid w:val="00550A36"/>
    <w:rsid w:val="00551C64"/>
    <w:rsid w:val="00552121"/>
    <w:rsid w:val="00555062"/>
    <w:rsid w:val="005644D7"/>
    <w:rsid w:val="005704C6"/>
    <w:rsid w:val="00572FCF"/>
    <w:rsid w:val="00573F20"/>
    <w:rsid w:val="0057701B"/>
    <w:rsid w:val="00577B4E"/>
    <w:rsid w:val="00580CFF"/>
    <w:rsid w:val="0058287A"/>
    <w:rsid w:val="00584D99"/>
    <w:rsid w:val="00590322"/>
    <w:rsid w:val="0059143E"/>
    <w:rsid w:val="005957F9"/>
    <w:rsid w:val="005A64F6"/>
    <w:rsid w:val="005A6912"/>
    <w:rsid w:val="005A7951"/>
    <w:rsid w:val="005C4696"/>
    <w:rsid w:val="005F34D5"/>
    <w:rsid w:val="005F731A"/>
    <w:rsid w:val="00600CAD"/>
    <w:rsid w:val="00601BA3"/>
    <w:rsid w:val="00616CC4"/>
    <w:rsid w:val="00617B7C"/>
    <w:rsid w:val="00624381"/>
    <w:rsid w:val="00632115"/>
    <w:rsid w:val="006354F2"/>
    <w:rsid w:val="00645E5C"/>
    <w:rsid w:val="00664A70"/>
    <w:rsid w:val="0067113B"/>
    <w:rsid w:val="0067429F"/>
    <w:rsid w:val="0067578A"/>
    <w:rsid w:val="00684AF0"/>
    <w:rsid w:val="00685715"/>
    <w:rsid w:val="006A0AA5"/>
    <w:rsid w:val="006A2A32"/>
    <w:rsid w:val="006A59B4"/>
    <w:rsid w:val="006A7AAB"/>
    <w:rsid w:val="006B0F8B"/>
    <w:rsid w:val="006B182A"/>
    <w:rsid w:val="006C1F00"/>
    <w:rsid w:val="006C3CC6"/>
    <w:rsid w:val="006C5B86"/>
    <w:rsid w:val="006D0D91"/>
    <w:rsid w:val="006D34AE"/>
    <w:rsid w:val="006D6A3B"/>
    <w:rsid w:val="00701205"/>
    <w:rsid w:val="007047DF"/>
    <w:rsid w:val="00705592"/>
    <w:rsid w:val="00706BA7"/>
    <w:rsid w:val="00707B73"/>
    <w:rsid w:val="00710266"/>
    <w:rsid w:val="00757CC7"/>
    <w:rsid w:val="00757D16"/>
    <w:rsid w:val="00766DB5"/>
    <w:rsid w:val="00770D8C"/>
    <w:rsid w:val="00771FE7"/>
    <w:rsid w:val="007737C6"/>
    <w:rsid w:val="00787456"/>
    <w:rsid w:val="007908A1"/>
    <w:rsid w:val="00793B38"/>
    <w:rsid w:val="00794473"/>
    <w:rsid w:val="007A4373"/>
    <w:rsid w:val="007A43A2"/>
    <w:rsid w:val="007B3B95"/>
    <w:rsid w:val="007B52EB"/>
    <w:rsid w:val="007B75A8"/>
    <w:rsid w:val="007C31F3"/>
    <w:rsid w:val="007C456D"/>
    <w:rsid w:val="007C4AD8"/>
    <w:rsid w:val="007C6CC3"/>
    <w:rsid w:val="007D0E27"/>
    <w:rsid w:val="007D68AA"/>
    <w:rsid w:val="007F098A"/>
    <w:rsid w:val="007F6535"/>
    <w:rsid w:val="00802688"/>
    <w:rsid w:val="008067E9"/>
    <w:rsid w:val="00807058"/>
    <w:rsid w:val="00807E56"/>
    <w:rsid w:val="00810EF9"/>
    <w:rsid w:val="00813358"/>
    <w:rsid w:val="008205AE"/>
    <w:rsid w:val="00822D32"/>
    <w:rsid w:val="00840777"/>
    <w:rsid w:val="00842E08"/>
    <w:rsid w:val="00847BA1"/>
    <w:rsid w:val="0085482D"/>
    <w:rsid w:val="00867C59"/>
    <w:rsid w:val="00873333"/>
    <w:rsid w:val="00877FC1"/>
    <w:rsid w:val="008A017C"/>
    <w:rsid w:val="008A4A1C"/>
    <w:rsid w:val="008B1422"/>
    <w:rsid w:val="008B2263"/>
    <w:rsid w:val="008C525D"/>
    <w:rsid w:val="008D0880"/>
    <w:rsid w:val="008D5548"/>
    <w:rsid w:val="008D6652"/>
    <w:rsid w:val="008D7FFA"/>
    <w:rsid w:val="008E5F2E"/>
    <w:rsid w:val="008F056D"/>
    <w:rsid w:val="008F0B9E"/>
    <w:rsid w:val="008F6CBD"/>
    <w:rsid w:val="008F7F2D"/>
    <w:rsid w:val="009032D6"/>
    <w:rsid w:val="0090755B"/>
    <w:rsid w:val="009079C3"/>
    <w:rsid w:val="009119F8"/>
    <w:rsid w:val="00915E63"/>
    <w:rsid w:val="0092610C"/>
    <w:rsid w:val="009261C4"/>
    <w:rsid w:val="009264AF"/>
    <w:rsid w:val="0093094E"/>
    <w:rsid w:val="00931FCA"/>
    <w:rsid w:val="00942586"/>
    <w:rsid w:val="00942B28"/>
    <w:rsid w:val="00944B48"/>
    <w:rsid w:val="00944F4D"/>
    <w:rsid w:val="009578B3"/>
    <w:rsid w:val="00973C6E"/>
    <w:rsid w:val="00973F64"/>
    <w:rsid w:val="00976940"/>
    <w:rsid w:val="009838CC"/>
    <w:rsid w:val="009A0C1A"/>
    <w:rsid w:val="009A1B6E"/>
    <w:rsid w:val="009A3B3E"/>
    <w:rsid w:val="009A4E7B"/>
    <w:rsid w:val="009B11B0"/>
    <w:rsid w:val="009B35D3"/>
    <w:rsid w:val="009C48B3"/>
    <w:rsid w:val="009D7AAD"/>
    <w:rsid w:val="009E32E5"/>
    <w:rsid w:val="00A0069D"/>
    <w:rsid w:val="00A0203D"/>
    <w:rsid w:val="00A07765"/>
    <w:rsid w:val="00A07DDA"/>
    <w:rsid w:val="00A22BD0"/>
    <w:rsid w:val="00A30649"/>
    <w:rsid w:val="00A579AE"/>
    <w:rsid w:val="00A601D1"/>
    <w:rsid w:val="00A71655"/>
    <w:rsid w:val="00A76887"/>
    <w:rsid w:val="00A8033C"/>
    <w:rsid w:val="00A81F9C"/>
    <w:rsid w:val="00A85BE6"/>
    <w:rsid w:val="00A86155"/>
    <w:rsid w:val="00AA0008"/>
    <w:rsid w:val="00AB5147"/>
    <w:rsid w:val="00AB544D"/>
    <w:rsid w:val="00AB6A7D"/>
    <w:rsid w:val="00AE16AD"/>
    <w:rsid w:val="00AE2E78"/>
    <w:rsid w:val="00AF3A23"/>
    <w:rsid w:val="00B0125D"/>
    <w:rsid w:val="00B028B8"/>
    <w:rsid w:val="00B0325D"/>
    <w:rsid w:val="00B06AA3"/>
    <w:rsid w:val="00B07CA5"/>
    <w:rsid w:val="00B15DB1"/>
    <w:rsid w:val="00B16C74"/>
    <w:rsid w:val="00B27847"/>
    <w:rsid w:val="00B27FC8"/>
    <w:rsid w:val="00B30666"/>
    <w:rsid w:val="00B42718"/>
    <w:rsid w:val="00B439A4"/>
    <w:rsid w:val="00B56900"/>
    <w:rsid w:val="00B60E34"/>
    <w:rsid w:val="00B66ECA"/>
    <w:rsid w:val="00B81D63"/>
    <w:rsid w:val="00B84214"/>
    <w:rsid w:val="00B850E4"/>
    <w:rsid w:val="00B90B83"/>
    <w:rsid w:val="00B949BB"/>
    <w:rsid w:val="00B96C52"/>
    <w:rsid w:val="00BA4421"/>
    <w:rsid w:val="00BA50D3"/>
    <w:rsid w:val="00BB04D8"/>
    <w:rsid w:val="00BB0B5B"/>
    <w:rsid w:val="00BB728A"/>
    <w:rsid w:val="00BB7328"/>
    <w:rsid w:val="00BB770A"/>
    <w:rsid w:val="00BC38AE"/>
    <w:rsid w:val="00BC7944"/>
    <w:rsid w:val="00BD7B3F"/>
    <w:rsid w:val="00BE415E"/>
    <w:rsid w:val="00BE751E"/>
    <w:rsid w:val="00BF0E04"/>
    <w:rsid w:val="00BF1C2B"/>
    <w:rsid w:val="00BF6A8D"/>
    <w:rsid w:val="00C00055"/>
    <w:rsid w:val="00C076D9"/>
    <w:rsid w:val="00C07B4E"/>
    <w:rsid w:val="00C276FA"/>
    <w:rsid w:val="00C45375"/>
    <w:rsid w:val="00C455FE"/>
    <w:rsid w:val="00C459CE"/>
    <w:rsid w:val="00C47CC5"/>
    <w:rsid w:val="00C47F49"/>
    <w:rsid w:val="00C545A4"/>
    <w:rsid w:val="00C644A6"/>
    <w:rsid w:val="00C64A4C"/>
    <w:rsid w:val="00C64C86"/>
    <w:rsid w:val="00C66207"/>
    <w:rsid w:val="00C703F8"/>
    <w:rsid w:val="00C72DB4"/>
    <w:rsid w:val="00C75CFE"/>
    <w:rsid w:val="00C76D53"/>
    <w:rsid w:val="00C87389"/>
    <w:rsid w:val="00C875C3"/>
    <w:rsid w:val="00C92B27"/>
    <w:rsid w:val="00CA17B5"/>
    <w:rsid w:val="00CA405E"/>
    <w:rsid w:val="00CB00A4"/>
    <w:rsid w:val="00CC0490"/>
    <w:rsid w:val="00CC501E"/>
    <w:rsid w:val="00CC7C66"/>
    <w:rsid w:val="00CD2D73"/>
    <w:rsid w:val="00CD42AC"/>
    <w:rsid w:val="00CF16C1"/>
    <w:rsid w:val="00CF1F43"/>
    <w:rsid w:val="00CF5D2D"/>
    <w:rsid w:val="00CF70CF"/>
    <w:rsid w:val="00D0451D"/>
    <w:rsid w:val="00D2188A"/>
    <w:rsid w:val="00D23F37"/>
    <w:rsid w:val="00D24E3D"/>
    <w:rsid w:val="00D315AA"/>
    <w:rsid w:val="00D34414"/>
    <w:rsid w:val="00D36A97"/>
    <w:rsid w:val="00D515B4"/>
    <w:rsid w:val="00D5192D"/>
    <w:rsid w:val="00D54DAF"/>
    <w:rsid w:val="00D641B0"/>
    <w:rsid w:val="00D86019"/>
    <w:rsid w:val="00D926D6"/>
    <w:rsid w:val="00D95165"/>
    <w:rsid w:val="00DA4BDC"/>
    <w:rsid w:val="00DC0E3F"/>
    <w:rsid w:val="00DC2A6C"/>
    <w:rsid w:val="00DD2AC8"/>
    <w:rsid w:val="00DE327E"/>
    <w:rsid w:val="00DF41BE"/>
    <w:rsid w:val="00DF56D6"/>
    <w:rsid w:val="00E10D8D"/>
    <w:rsid w:val="00E11F50"/>
    <w:rsid w:val="00E2011D"/>
    <w:rsid w:val="00E33F84"/>
    <w:rsid w:val="00E471C8"/>
    <w:rsid w:val="00E4779C"/>
    <w:rsid w:val="00E53373"/>
    <w:rsid w:val="00E57280"/>
    <w:rsid w:val="00E63F97"/>
    <w:rsid w:val="00E66322"/>
    <w:rsid w:val="00E6761C"/>
    <w:rsid w:val="00E711B7"/>
    <w:rsid w:val="00E72619"/>
    <w:rsid w:val="00E7388D"/>
    <w:rsid w:val="00E81398"/>
    <w:rsid w:val="00E8160D"/>
    <w:rsid w:val="00E86C5F"/>
    <w:rsid w:val="00E90B90"/>
    <w:rsid w:val="00E90E52"/>
    <w:rsid w:val="00E91F7B"/>
    <w:rsid w:val="00E937E2"/>
    <w:rsid w:val="00E95394"/>
    <w:rsid w:val="00EA1422"/>
    <w:rsid w:val="00EA560A"/>
    <w:rsid w:val="00EB7D9B"/>
    <w:rsid w:val="00EC2006"/>
    <w:rsid w:val="00EC2554"/>
    <w:rsid w:val="00ED0E2A"/>
    <w:rsid w:val="00EF0F31"/>
    <w:rsid w:val="00EF441A"/>
    <w:rsid w:val="00EF632A"/>
    <w:rsid w:val="00EF7409"/>
    <w:rsid w:val="00F00321"/>
    <w:rsid w:val="00F00ADB"/>
    <w:rsid w:val="00F1003D"/>
    <w:rsid w:val="00F11233"/>
    <w:rsid w:val="00F12705"/>
    <w:rsid w:val="00F25054"/>
    <w:rsid w:val="00F37738"/>
    <w:rsid w:val="00F433B9"/>
    <w:rsid w:val="00F531B7"/>
    <w:rsid w:val="00F54625"/>
    <w:rsid w:val="00F56A30"/>
    <w:rsid w:val="00F606B1"/>
    <w:rsid w:val="00F657B3"/>
    <w:rsid w:val="00F679C3"/>
    <w:rsid w:val="00F67B62"/>
    <w:rsid w:val="00F723E4"/>
    <w:rsid w:val="00F76F12"/>
    <w:rsid w:val="00F82CDF"/>
    <w:rsid w:val="00F8586E"/>
    <w:rsid w:val="00F85981"/>
    <w:rsid w:val="00F94D58"/>
    <w:rsid w:val="00FA4B96"/>
    <w:rsid w:val="00FA6190"/>
    <w:rsid w:val="00FA6DFD"/>
    <w:rsid w:val="00FB745A"/>
    <w:rsid w:val="00FC4CD3"/>
    <w:rsid w:val="00FD0369"/>
    <w:rsid w:val="00FD43FA"/>
    <w:rsid w:val="00FD775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05A4F7B"/>
  <w15:chartTrackingRefBased/>
  <w15:docId w15:val="{CDCA9325-48FF-44A7-A256-C9151302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C455FE"/>
    <w:rPr>
      <w:sz w:val="24"/>
      <w:szCs w:val="24"/>
    </w:rPr>
  </w:style>
  <w:style w:type="table" w:styleId="Mkatabulky">
    <w:name w:val="Table Grid"/>
    <w:basedOn w:val="Normlntabulka"/>
    <w:rsid w:val="001C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6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205AE"/>
    <w:rPr>
      <w:color w:val="808080"/>
    </w:rPr>
  </w:style>
  <w:style w:type="character" w:customStyle="1" w:styleId="adresaChar">
    <w:name w:val="adresa Char"/>
    <w:link w:val="adresa"/>
    <w:locked/>
    <w:rsid w:val="00CC7C6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44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E695B-180A-4B7B-B4C0-2A3B1E5AE122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8E610927-AEA4-4508-8F76-AE8992EF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A506A-C57B-49FD-9632-107271B6D2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9380C6-755F-4E81-AE91-AC3AADE37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1343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Sentivanová Miluše Bc. DiS.</cp:lastModifiedBy>
  <cp:revision>139</cp:revision>
  <cp:lastPrinted>2015-09-07T11:58:00Z</cp:lastPrinted>
  <dcterms:created xsi:type="dcterms:W3CDTF">2023-08-23T21:37:00Z</dcterms:created>
  <dcterms:modified xsi:type="dcterms:W3CDTF">2025-04-09T08:17:00Z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