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4498" w14:textId="4BD77C10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Č.j. :</w:t>
      </w:r>
      <w:r w:rsidR="00357004">
        <w:rPr>
          <w:rFonts w:ascii="Arial" w:hAnsi="Arial" w:cs="Arial"/>
          <w:b/>
          <w:sz w:val="24"/>
          <w:szCs w:val="24"/>
        </w:rPr>
        <w:t>2025/1679/NM</w:t>
      </w:r>
    </w:p>
    <w:p w14:paraId="06B8D81D" w14:textId="15C4E5C1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Č.sml.:</w:t>
      </w:r>
      <w:r w:rsidR="00357004">
        <w:rPr>
          <w:rFonts w:ascii="Arial" w:hAnsi="Arial" w:cs="Arial"/>
          <w:b/>
          <w:sz w:val="24"/>
          <w:szCs w:val="24"/>
        </w:rPr>
        <w:t>250445</w:t>
      </w:r>
    </w:p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4162CB3" w14:textId="77777777" w:rsidR="00361FD7" w:rsidRPr="00361FD7" w:rsidRDefault="00361FD7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361FD7">
        <w:rPr>
          <w:rFonts w:ascii="Arial" w:hAnsi="Arial" w:cs="Arial"/>
          <w:b/>
          <w:sz w:val="24"/>
          <w:szCs w:val="24"/>
        </w:rPr>
        <w:t>TKVintegration</w:t>
      </w:r>
      <w:proofErr w:type="spellEnd"/>
      <w:r w:rsidRPr="00361FD7">
        <w:rPr>
          <w:rFonts w:ascii="Arial" w:hAnsi="Arial" w:cs="Arial"/>
          <w:b/>
          <w:sz w:val="24"/>
          <w:szCs w:val="24"/>
        </w:rPr>
        <w:t xml:space="preserve"> s.r.o. </w:t>
      </w:r>
    </w:p>
    <w:p w14:paraId="03ED1F5C" w14:textId="77777777" w:rsidR="00361FD7" w:rsidRPr="00361FD7" w:rsidRDefault="00361FD7" w:rsidP="0080787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61FD7">
        <w:rPr>
          <w:rFonts w:ascii="Arial" w:hAnsi="Arial" w:cs="Arial"/>
          <w:bCs/>
          <w:sz w:val="24"/>
          <w:szCs w:val="24"/>
        </w:rPr>
        <w:t xml:space="preserve">se sídlem Na Hřebenkách 815/130, Smíchov, 15000 Praha 5 </w:t>
      </w:r>
    </w:p>
    <w:p w14:paraId="27667651" w14:textId="77777777" w:rsidR="00361FD7" w:rsidRPr="00361FD7" w:rsidRDefault="00361FD7" w:rsidP="0080787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61FD7">
        <w:rPr>
          <w:rFonts w:ascii="Arial" w:hAnsi="Arial" w:cs="Arial"/>
          <w:bCs/>
          <w:sz w:val="24"/>
          <w:szCs w:val="24"/>
        </w:rPr>
        <w:t xml:space="preserve">IČ: 19838166, DIČ:CZ19838166 </w:t>
      </w:r>
    </w:p>
    <w:p w14:paraId="43A63B47" w14:textId="4B7B1E37" w:rsidR="00361FD7" w:rsidRPr="00361FD7" w:rsidRDefault="00361FD7" w:rsidP="0080787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61FD7">
        <w:rPr>
          <w:rFonts w:ascii="Arial" w:hAnsi="Arial" w:cs="Arial"/>
          <w:bCs/>
          <w:sz w:val="24"/>
          <w:szCs w:val="24"/>
        </w:rPr>
        <w:t xml:space="preserve">Bankovní účet: </w:t>
      </w:r>
      <w:proofErr w:type="spellStart"/>
      <w:r w:rsidR="00416588">
        <w:rPr>
          <w:rFonts w:ascii="Arial" w:hAnsi="Arial" w:cs="Arial"/>
          <w:bCs/>
          <w:sz w:val="24"/>
          <w:szCs w:val="24"/>
        </w:rPr>
        <w:t>xxxxxxxxxxxxxxxxxx</w:t>
      </w:r>
      <w:proofErr w:type="spellEnd"/>
      <w:r w:rsidRPr="00361FD7">
        <w:rPr>
          <w:rFonts w:ascii="Arial" w:hAnsi="Arial" w:cs="Arial"/>
          <w:bCs/>
          <w:sz w:val="24"/>
          <w:szCs w:val="24"/>
        </w:rPr>
        <w:t xml:space="preserve"> </w:t>
      </w:r>
    </w:p>
    <w:p w14:paraId="46812F92" w14:textId="39204F15" w:rsidR="00361FD7" w:rsidRDefault="00361FD7" w:rsidP="0080787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361FD7">
        <w:rPr>
          <w:rFonts w:ascii="Arial" w:hAnsi="Arial" w:cs="Arial"/>
          <w:bCs/>
          <w:sz w:val="24"/>
          <w:szCs w:val="24"/>
        </w:rPr>
        <w:t>Zast</w:t>
      </w:r>
      <w:proofErr w:type="spellEnd"/>
      <w:r w:rsidRPr="00361FD7">
        <w:rPr>
          <w:rFonts w:ascii="Arial" w:hAnsi="Arial" w:cs="Arial"/>
          <w:bCs/>
          <w:sz w:val="24"/>
          <w:szCs w:val="24"/>
        </w:rPr>
        <w:t>.: Petra Svobodová</w:t>
      </w:r>
      <w:r w:rsidR="00D04477">
        <w:rPr>
          <w:rFonts w:ascii="Arial" w:hAnsi="Arial" w:cs="Arial"/>
          <w:bCs/>
          <w:sz w:val="24"/>
          <w:szCs w:val="24"/>
        </w:rPr>
        <w:t>, jednatelka</w:t>
      </w:r>
    </w:p>
    <w:p w14:paraId="4A1E223B" w14:textId="33D9D305" w:rsidR="00361FD7" w:rsidRPr="00361FD7" w:rsidRDefault="00361FD7" w:rsidP="0080787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61FD7">
        <w:rPr>
          <w:rFonts w:ascii="Arial" w:hAnsi="Arial" w:cs="Arial"/>
          <w:bCs/>
          <w:sz w:val="24"/>
          <w:szCs w:val="24"/>
        </w:rPr>
        <w:t xml:space="preserve">zapsaná v obchodním rejstříku vedeném u Městského soudu v Praze oddíl C, vložka 392471 </w:t>
      </w:r>
    </w:p>
    <w:p w14:paraId="03EBA5F7" w14:textId="2FB3B30B" w:rsidR="00135BB1" w:rsidRPr="00361FD7" w:rsidRDefault="00361FD7" w:rsidP="00807875">
      <w:pPr>
        <w:spacing w:line="276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361FD7">
        <w:rPr>
          <w:rFonts w:ascii="Arial" w:hAnsi="Arial" w:cs="Arial"/>
          <w:bCs/>
          <w:sz w:val="24"/>
          <w:szCs w:val="24"/>
        </w:rPr>
        <w:t>(dále jen „prodávající</w:t>
      </w:r>
      <w:r w:rsidR="00D04477">
        <w:rPr>
          <w:rFonts w:ascii="Arial" w:hAnsi="Arial" w:cs="Arial"/>
          <w:bCs/>
          <w:sz w:val="24"/>
          <w:szCs w:val="24"/>
        </w:rPr>
        <w:t>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8490F23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39E23D44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 xml:space="preserve">VZ </w:t>
      </w:r>
      <w:r w:rsidR="002F7902">
        <w:rPr>
          <w:rFonts w:ascii="Arial" w:hAnsi="Arial" w:cs="Arial"/>
          <w:sz w:val="24"/>
          <w:szCs w:val="24"/>
        </w:rPr>
        <w:t xml:space="preserve">250040, </w:t>
      </w:r>
      <w:r w:rsidR="002F7902" w:rsidRPr="002F7902">
        <w:rPr>
          <w:rFonts w:ascii="Arial" w:hAnsi="Arial" w:cs="Arial"/>
          <w:sz w:val="24"/>
          <w:szCs w:val="24"/>
        </w:rPr>
        <w:t>N006/25/V0000560</w:t>
      </w:r>
      <w:r w:rsidR="002F7902">
        <w:rPr>
          <w:rFonts w:ascii="Arial" w:hAnsi="Arial" w:cs="Arial"/>
          <w:sz w:val="24"/>
          <w:szCs w:val="24"/>
        </w:rPr>
        <w:t>5</w:t>
      </w:r>
      <w:r w:rsidR="00B83F93" w:rsidRPr="00587D3E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7BCB514A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d</w:t>
      </w:r>
      <w:r w:rsidR="00856FC3">
        <w:rPr>
          <w:rFonts w:cs="Arial"/>
          <w:szCs w:val="24"/>
        </w:rPr>
        <w:t>o 14 dnů od podpisu smlouvy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7229902B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856FC3">
        <w:rPr>
          <w:rFonts w:cs="Arial"/>
          <w:szCs w:val="24"/>
        </w:rPr>
        <w:t>442</w:t>
      </w:r>
      <w:r w:rsidR="00FC4589">
        <w:rPr>
          <w:rFonts w:cs="Arial"/>
          <w:szCs w:val="24"/>
        </w:rPr>
        <w:t> 960,-</w:t>
      </w:r>
      <w:r w:rsidRPr="00587D3E">
        <w:rPr>
          <w:rFonts w:cs="Arial"/>
          <w:szCs w:val="24"/>
        </w:rPr>
        <w:t xml:space="preserve"> Kč </w:t>
      </w:r>
      <w:r w:rsidR="0087702E" w:rsidRPr="00587D3E">
        <w:rPr>
          <w:rFonts w:cs="Arial"/>
          <w:szCs w:val="24"/>
        </w:rPr>
        <w:t xml:space="preserve">+ DPH ve výši </w:t>
      </w:r>
      <w:r w:rsidR="00FC4589">
        <w:rPr>
          <w:rFonts w:cs="Arial"/>
          <w:szCs w:val="24"/>
        </w:rPr>
        <w:t>93 021,60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>vč. DPH</w:t>
      </w:r>
      <w:r w:rsidR="00FC4589">
        <w:rPr>
          <w:rFonts w:cs="Arial"/>
          <w:szCs w:val="24"/>
        </w:rPr>
        <w:t xml:space="preserve"> 535 981,60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0DDBFF48" w:rsidR="00EE5D21" w:rsidRPr="00FC4589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color w:val="FF0000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 xml:space="preserve">. </w:t>
      </w:r>
      <w:r w:rsidRPr="00230D8D">
        <w:rPr>
          <w:rFonts w:ascii="Arial" w:hAnsi="Arial" w:cs="Arial"/>
        </w:rPr>
        <w:t xml:space="preserve">Záruční doba činí </w:t>
      </w:r>
      <w:r w:rsidR="00230D8D" w:rsidRPr="00230D8D">
        <w:rPr>
          <w:rFonts w:ascii="Arial" w:hAnsi="Arial" w:cs="Arial"/>
        </w:rPr>
        <w:t>60</w:t>
      </w:r>
      <w:r w:rsidRPr="00230D8D">
        <w:rPr>
          <w:rFonts w:ascii="Arial" w:hAnsi="Arial" w:cs="Arial"/>
        </w:rPr>
        <w:t xml:space="preserve">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</w:t>
      </w:r>
      <w:proofErr w:type="spellStart"/>
      <w:r w:rsidR="00135BB1" w:rsidRPr="00587D3E">
        <w:rPr>
          <w:rFonts w:ascii="Arial" w:hAnsi="Arial" w:cs="Arial"/>
          <w:sz w:val="24"/>
          <w:szCs w:val="24"/>
        </w:rPr>
        <w:t>ust</w:t>
      </w:r>
      <w:proofErr w:type="spellEnd"/>
      <w:r w:rsidR="00135BB1" w:rsidRPr="00587D3E">
        <w:rPr>
          <w:rFonts w:ascii="Arial" w:hAnsi="Arial" w:cs="Arial"/>
          <w:sz w:val="24"/>
          <w:szCs w:val="24"/>
        </w:rPr>
        <w:t xml:space="preserve">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14D51A56" w14:textId="77777777" w:rsidR="00FC4589" w:rsidRDefault="00FC4589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54B9F256" w14:textId="77777777" w:rsidR="00FC4589" w:rsidRDefault="00FC4589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201B0E12" w14:textId="77777777" w:rsidR="00FC4589" w:rsidRDefault="00FC4589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5DC4446D" w14:textId="77777777" w:rsidR="00FC4589" w:rsidRPr="00587D3E" w:rsidRDefault="00FC4589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lastRenderedPageBreak/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proofErr w:type="gramStart"/>
      <w:r w:rsidR="006C302C" w:rsidRPr="00587D3E">
        <w:rPr>
          <w:rFonts w:ascii="Arial" w:hAnsi="Arial" w:cs="Arial"/>
          <w:sz w:val="24"/>
          <w:szCs w:val="24"/>
        </w:rPr>
        <w:t>0,1%</w:t>
      </w:r>
      <w:proofErr w:type="gramEnd"/>
      <w:r w:rsidR="006C302C" w:rsidRPr="00587D3E">
        <w:rPr>
          <w:rFonts w:ascii="Arial" w:hAnsi="Arial" w:cs="Arial"/>
          <w:sz w:val="24"/>
          <w:szCs w:val="24"/>
        </w:rPr>
        <w:t xml:space="preserve">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C85125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77777777" w:rsidR="006B0546" w:rsidRPr="00587D3E" w:rsidRDefault="006B0546" w:rsidP="00C85125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C851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C85125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C851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C851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C85125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1FDEFE24" w14:textId="75CE43F1" w:rsidR="00416588" w:rsidRPr="00587D3E" w:rsidRDefault="00416588" w:rsidP="00C851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</w:t>
            </w:r>
            <w:r w:rsidR="0046667F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03EBA64C" w14:textId="77777777" w:rsidR="006B0546" w:rsidRPr="00587D3E" w:rsidRDefault="006B0546" w:rsidP="00C851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4D" w14:textId="77777777" w:rsidR="006B0546" w:rsidRPr="00587D3E" w:rsidRDefault="006B0546" w:rsidP="00C851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C851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C851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77777777" w:rsidR="00EB6B79" w:rsidRPr="00587D3E" w:rsidRDefault="00EB6B79" w:rsidP="00C85125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3EC06422" w:rsidR="006B0546" w:rsidRPr="00587D3E" w:rsidRDefault="0046667F" w:rsidP="00C8512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xxxxxxxxxxxxxxxxxxxxx</w:t>
            </w:r>
            <w:proofErr w:type="spellEnd"/>
          </w:p>
        </w:tc>
        <w:tc>
          <w:tcPr>
            <w:tcW w:w="1392" w:type="dxa"/>
          </w:tcPr>
          <w:p w14:paraId="03EBA652" w14:textId="77777777" w:rsidR="006B0546" w:rsidRPr="00587D3E" w:rsidRDefault="006B0546" w:rsidP="00C851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B1C19A4" w14:textId="16C97934" w:rsidR="006B0546" w:rsidRDefault="0046667F" w:rsidP="004666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Xxxxxxxxxxxxxxxxxxxxx</w:t>
            </w:r>
            <w:proofErr w:type="spellEnd"/>
          </w:p>
          <w:p w14:paraId="03EBA653" w14:textId="33360525" w:rsidR="0046667F" w:rsidRPr="00587D3E" w:rsidRDefault="0046667F" w:rsidP="0046667F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3CE7D81A" w:rsidR="006B0546" w:rsidRPr="00587D3E" w:rsidRDefault="00FC4589" w:rsidP="00C8512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Petra Svobodová</w:t>
            </w:r>
            <w:r w:rsidR="006118C9">
              <w:rPr>
                <w:rFonts w:ascii="Arial" w:hAnsi="Arial" w:cs="Arial"/>
                <w:i/>
                <w:sz w:val="24"/>
                <w:szCs w:val="24"/>
              </w:rPr>
              <w:t>, jednatelka</w:t>
            </w:r>
          </w:p>
          <w:p w14:paraId="03EBA656" w14:textId="77777777" w:rsidR="006B0546" w:rsidRPr="00587D3E" w:rsidRDefault="006B0546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587D3E" w:rsidRDefault="006B0546" w:rsidP="00C851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22249D78" w:rsidR="00EB6B79" w:rsidRPr="00587D3E" w:rsidRDefault="006118C9" w:rsidP="00EB6B7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Ing. Martin Souček, ředitel Odboru digitalizace a informačních systémů</w:t>
            </w:r>
          </w:p>
          <w:p w14:paraId="03EBA659" w14:textId="77777777" w:rsidR="006B0546" w:rsidRPr="00587D3E" w:rsidRDefault="006B0546" w:rsidP="00C851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6CDAC6" w14:textId="77777777" w:rsidR="00EB371A" w:rsidRDefault="00EB371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40463A" w14:textId="77777777" w:rsidR="00EB371A" w:rsidRDefault="00EB371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CA0C8EF" w14:textId="77777777" w:rsidR="00EB371A" w:rsidRDefault="00EB371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08B211" w14:textId="77777777" w:rsidR="00EB371A" w:rsidRDefault="00EB371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B42EA5E" w14:textId="77777777" w:rsidR="00EB371A" w:rsidRDefault="00EB371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7F43849" w14:textId="77777777" w:rsidR="00450465" w:rsidRDefault="004504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358A3F" w14:textId="77777777" w:rsidR="00450465" w:rsidRDefault="004504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F50410" w14:textId="77777777" w:rsidR="00450465" w:rsidRDefault="004504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92C846" w14:textId="77777777" w:rsidR="00EB371A" w:rsidRDefault="00EB371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B28E9A" w14:textId="77777777" w:rsidR="00C85125" w:rsidRDefault="00C8512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2D70FC" w14:textId="77777777" w:rsidR="00C85125" w:rsidRDefault="00C8512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DF1FB7" w14:textId="4915A37B" w:rsidR="00EB371A" w:rsidRDefault="004504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Příloha č.1 </w:t>
      </w:r>
    </w:p>
    <w:p w14:paraId="71B1E9A0" w14:textId="77777777" w:rsidR="00450465" w:rsidRDefault="004504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1842"/>
        <w:gridCol w:w="1843"/>
      </w:tblGrid>
      <w:tr w:rsidR="00C85125" w:rsidRPr="00C85125" w14:paraId="04F67F9A" w14:textId="77777777" w:rsidTr="00C8512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1D469" w14:textId="77777777" w:rsidR="00C85125" w:rsidRPr="00A60862" w:rsidRDefault="00C85125" w:rsidP="00A608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60862">
              <w:rPr>
                <w:rFonts w:ascii="Calibri" w:hAnsi="Calibri" w:cs="Calibri"/>
                <w:color w:val="000000"/>
                <w:sz w:val="24"/>
                <w:szCs w:val="24"/>
              </w:rPr>
              <w:t>Ploché monitory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44BA1" w14:textId="77777777" w:rsidR="00C85125" w:rsidRPr="008A3FDA" w:rsidRDefault="00C85125" w:rsidP="008A3F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A3FDA">
              <w:rPr>
                <w:rFonts w:ascii="Calibri" w:hAnsi="Calibri" w:cs="Calibri"/>
                <w:color w:val="000000"/>
                <w:sz w:val="24"/>
                <w:szCs w:val="24"/>
              </w:rPr>
              <w:t>Acer B277U</w:t>
            </w:r>
          </w:p>
          <w:p w14:paraId="789A6A6B" w14:textId="10080553" w:rsidR="00C85125" w:rsidRPr="00A60862" w:rsidRDefault="00C85125" w:rsidP="00A608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180F5" w14:textId="77777777" w:rsidR="00C85125" w:rsidRPr="00A60862" w:rsidRDefault="00C85125" w:rsidP="00A6086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60862">
              <w:rPr>
                <w:rFonts w:ascii="Calibri" w:hAnsi="Calibri" w:cs="Calibri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D1B09" w14:textId="77777777" w:rsidR="00C85125" w:rsidRPr="00A60862" w:rsidRDefault="00C85125" w:rsidP="00A6086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60862">
              <w:rPr>
                <w:rFonts w:ascii="Calibri" w:hAnsi="Calibri" w:cs="Calibri"/>
                <w:color w:val="000000"/>
                <w:sz w:val="24"/>
                <w:szCs w:val="24"/>
              </w:rPr>
              <w:t>ks</w:t>
            </w:r>
          </w:p>
        </w:tc>
      </w:tr>
      <w:tr w:rsidR="00C85125" w:rsidRPr="00C85125" w14:paraId="4F8D462B" w14:textId="77777777" w:rsidTr="00C8512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9EB64" w14:textId="77777777" w:rsidR="00C85125" w:rsidRPr="00A60862" w:rsidRDefault="00C85125" w:rsidP="00A608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60862">
              <w:rPr>
                <w:rFonts w:ascii="Calibri" w:hAnsi="Calibri" w:cs="Calibri"/>
                <w:color w:val="000000"/>
                <w:sz w:val="24"/>
                <w:szCs w:val="24"/>
              </w:rPr>
              <w:t>Přenosné počítače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7A640" w14:textId="77777777" w:rsidR="00C85125" w:rsidRPr="00E51539" w:rsidRDefault="00C85125" w:rsidP="00E515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1539">
              <w:rPr>
                <w:rFonts w:ascii="Calibri" w:hAnsi="Calibri" w:cs="Calibri"/>
                <w:color w:val="000000"/>
                <w:sz w:val="24"/>
                <w:szCs w:val="24"/>
              </w:rPr>
              <w:t>Lenovo 21MV0018CK</w:t>
            </w:r>
          </w:p>
          <w:p w14:paraId="6756B852" w14:textId="1EC10723" w:rsidR="00C85125" w:rsidRPr="00A60862" w:rsidRDefault="00C85125" w:rsidP="00A608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A2238" w14:textId="77777777" w:rsidR="00C85125" w:rsidRPr="00A60862" w:rsidRDefault="00C85125" w:rsidP="00A6086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60862">
              <w:rPr>
                <w:rFonts w:ascii="Calibri" w:hAnsi="Calibri" w:cs="Calibri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F7E8F" w14:textId="77777777" w:rsidR="00C85125" w:rsidRPr="00A60862" w:rsidRDefault="00C85125" w:rsidP="00A6086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60862">
              <w:rPr>
                <w:rFonts w:ascii="Calibri" w:hAnsi="Calibri" w:cs="Calibri"/>
                <w:color w:val="000000"/>
                <w:sz w:val="24"/>
                <w:szCs w:val="24"/>
              </w:rPr>
              <w:t>ks</w:t>
            </w:r>
          </w:p>
        </w:tc>
      </w:tr>
      <w:tr w:rsidR="00C85125" w:rsidRPr="00C85125" w14:paraId="5BFA3867" w14:textId="77777777" w:rsidTr="00C8512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9C72B" w14:textId="792024FE" w:rsidR="00C85125" w:rsidRPr="00A60862" w:rsidRDefault="00C85125" w:rsidP="00A608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6086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Stolní počítače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937EE" w14:textId="77777777" w:rsidR="00C85125" w:rsidRPr="005C155B" w:rsidRDefault="00C85125" w:rsidP="005C15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155B">
              <w:rPr>
                <w:rFonts w:ascii="Calibri" w:hAnsi="Calibri" w:cs="Calibri"/>
                <w:color w:val="000000"/>
                <w:sz w:val="24"/>
                <w:szCs w:val="24"/>
              </w:rPr>
              <w:t>HP Pro SFF 400 G9</w:t>
            </w:r>
          </w:p>
          <w:p w14:paraId="6482FA96" w14:textId="6E3B9637" w:rsidR="00C85125" w:rsidRPr="00A60862" w:rsidRDefault="00C85125" w:rsidP="00A608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43FE3" w14:textId="77777777" w:rsidR="00C85125" w:rsidRPr="00A60862" w:rsidRDefault="00C85125" w:rsidP="00A6086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60862">
              <w:rPr>
                <w:rFonts w:ascii="Calibri" w:hAnsi="Calibri" w:cs="Calibri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39073" w14:textId="77777777" w:rsidR="00C85125" w:rsidRPr="00A60862" w:rsidRDefault="00C85125" w:rsidP="00A6086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60862">
              <w:rPr>
                <w:rFonts w:ascii="Calibri" w:hAnsi="Calibri" w:cs="Calibri"/>
                <w:color w:val="000000"/>
                <w:sz w:val="24"/>
                <w:szCs w:val="24"/>
              </w:rPr>
              <w:t>ks</w:t>
            </w:r>
          </w:p>
        </w:tc>
      </w:tr>
    </w:tbl>
    <w:p w14:paraId="6A02C3B4" w14:textId="0DD5D160" w:rsidR="00450465" w:rsidRPr="00587D3E" w:rsidRDefault="004504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450465" w:rsidRPr="00587D3E" w:rsidSect="00236196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318D" w14:textId="77777777" w:rsidR="00236196" w:rsidRDefault="00236196">
      <w:r>
        <w:separator/>
      </w:r>
    </w:p>
  </w:endnote>
  <w:endnote w:type="continuationSeparator" w:id="0">
    <w:p w14:paraId="464FD1DD" w14:textId="77777777" w:rsidR="00236196" w:rsidRDefault="00236196">
      <w:r>
        <w:continuationSeparator/>
      </w:r>
    </w:p>
  </w:endnote>
  <w:endnote w:type="continuationNotice" w:id="1">
    <w:p w14:paraId="60F112C0" w14:textId="77777777" w:rsidR="000B433A" w:rsidRDefault="000B43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2D9D" w14:textId="77777777" w:rsidR="00236196" w:rsidRDefault="00236196">
      <w:r>
        <w:separator/>
      </w:r>
    </w:p>
  </w:footnote>
  <w:footnote w:type="continuationSeparator" w:id="0">
    <w:p w14:paraId="45E0780D" w14:textId="77777777" w:rsidR="00236196" w:rsidRDefault="00236196">
      <w:r>
        <w:continuationSeparator/>
      </w:r>
    </w:p>
  </w:footnote>
  <w:footnote w:type="continuationNotice" w:id="1">
    <w:p w14:paraId="3CEBF927" w14:textId="77777777" w:rsidR="000B433A" w:rsidRDefault="000B43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12931"/>
    <w:rsid w:val="00021754"/>
    <w:rsid w:val="0002554E"/>
    <w:rsid w:val="00031AA6"/>
    <w:rsid w:val="0003684B"/>
    <w:rsid w:val="000743C5"/>
    <w:rsid w:val="00086964"/>
    <w:rsid w:val="00094D44"/>
    <w:rsid w:val="000A00EB"/>
    <w:rsid w:val="000B433A"/>
    <w:rsid w:val="000B4ACC"/>
    <w:rsid w:val="000C5A20"/>
    <w:rsid w:val="000C61F6"/>
    <w:rsid w:val="00126988"/>
    <w:rsid w:val="00134E01"/>
    <w:rsid w:val="00135BB1"/>
    <w:rsid w:val="00171B43"/>
    <w:rsid w:val="00195BDA"/>
    <w:rsid w:val="001A2B7A"/>
    <w:rsid w:val="001B6866"/>
    <w:rsid w:val="001D0730"/>
    <w:rsid w:val="001D248B"/>
    <w:rsid w:val="001D40F1"/>
    <w:rsid w:val="001E100A"/>
    <w:rsid w:val="001E57E1"/>
    <w:rsid w:val="00202910"/>
    <w:rsid w:val="0020306E"/>
    <w:rsid w:val="002116E8"/>
    <w:rsid w:val="00230D8D"/>
    <w:rsid w:val="00236196"/>
    <w:rsid w:val="002430DE"/>
    <w:rsid w:val="0025451D"/>
    <w:rsid w:val="00254CB7"/>
    <w:rsid w:val="00266C0C"/>
    <w:rsid w:val="002759C2"/>
    <w:rsid w:val="00291328"/>
    <w:rsid w:val="002A3C3C"/>
    <w:rsid w:val="002A4DF0"/>
    <w:rsid w:val="002C2379"/>
    <w:rsid w:val="002E0AFB"/>
    <w:rsid w:val="002E350C"/>
    <w:rsid w:val="002F14D0"/>
    <w:rsid w:val="002F2107"/>
    <w:rsid w:val="002F7902"/>
    <w:rsid w:val="00315299"/>
    <w:rsid w:val="00332377"/>
    <w:rsid w:val="00337FF2"/>
    <w:rsid w:val="00357004"/>
    <w:rsid w:val="00361FD7"/>
    <w:rsid w:val="00377A24"/>
    <w:rsid w:val="00391EBA"/>
    <w:rsid w:val="003A16C2"/>
    <w:rsid w:val="003A3DDA"/>
    <w:rsid w:val="003B3B1B"/>
    <w:rsid w:val="003B7333"/>
    <w:rsid w:val="003C3175"/>
    <w:rsid w:val="00403F6B"/>
    <w:rsid w:val="00410EB7"/>
    <w:rsid w:val="00416588"/>
    <w:rsid w:val="00436C5A"/>
    <w:rsid w:val="00436EBE"/>
    <w:rsid w:val="00440B47"/>
    <w:rsid w:val="00446BF8"/>
    <w:rsid w:val="00450465"/>
    <w:rsid w:val="0046667F"/>
    <w:rsid w:val="00483A50"/>
    <w:rsid w:val="00496D51"/>
    <w:rsid w:val="004B33AB"/>
    <w:rsid w:val="004C2C7D"/>
    <w:rsid w:val="004C3F45"/>
    <w:rsid w:val="004C6AE4"/>
    <w:rsid w:val="004D04A4"/>
    <w:rsid w:val="004D1D92"/>
    <w:rsid w:val="004E155C"/>
    <w:rsid w:val="004E1DA6"/>
    <w:rsid w:val="00510E69"/>
    <w:rsid w:val="00536C02"/>
    <w:rsid w:val="00553625"/>
    <w:rsid w:val="00587D3E"/>
    <w:rsid w:val="005B1086"/>
    <w:rsid w:val="005C155B"/>
    <w:rsid w:val="005E3F58"/>
    <w:rsid w:val="006118C9"/>
    <w:rsid w:val="0065096B"/>
    <w:rsid w:val="00653D99"/>
    <w:rsid w:val="00654E7D"/>
    <w:rsid w:val="0069320A"/>
    <w:rsid w:val="006B0546"/>
    <w:rsid w:val="006C0743"/>
    <w:rsid w:val="006C302C"/>
    <w:rsid w:val="006F58B8"/>
    <w:rsid w:val="006F5B9A"/>
    <w:rsid w:val="006F6820"/>
    <w:rsid w:val="0070490D"/>
    <w:rsid w:val="00734455"/>
    <w:rsid w:val="00734668"/>
    <w:rsid w:val="007615A1"/>
    <w:rsid w:val="007677E5"/>
    <w:rsid w:val="007824D8"/>
    <w:rsid w:val="007825B1"/>
    <w:rsid w:val="007B0EBB"/>
    <w:rsid w:val="007B16BA"/>
    <w:rsid w:val="007B2994"/>
    <w:rsid w:val="007C4A67"/>
    <w:rsid w:val="007D690E"/>
    <w:rsid w:val="007E5BDA"/>
    <w:rsid w:val="00807875"/>
    <w:rsid w:val="0082484E"/>
    <w:rsid w:val="008274ED"/>
    <w:rsid w:val="0084392A"/>
    <w:rsid w:val="00856FC3"/>
    <w:rsid w:val="00866BCE"/>
    <w:rsid w:val="0087702E"/>
    <w:rsid w:val="008872C1"/>
    <w:rsid w:val="00892A68"/>
    <w:rsid w:val="008A289C"/>
    <w:rsid w:val="008A3FDA"/>
    <w:rsid w:val="008B65C0"/>
    <w:rsid w:val="008C1D74"/>
    <w:rsid w:val="008D28E2"/>
    <w:rsid w:val="008E0B43"/>
    <w:rsid w:val="00930F9F"/>
    <w:rsid w:val="0093262F"/>
    <w:rsid w:val="00957820"/>
    <w:rsid w:val="00996521"/>
    <w:rsid w:val="009A6026"/>
    <w:rsid w:val="009F2B03"/>
    <w:rsid w:val="00A003AD"/>
    <w:rsid w:val="00A23393"/>
    <w:rsid w:val="00A34FC3"/>
    <w:rsid w:val="00A55667"/>
    <w:rsid w:val="00A60862"/>
    <w:rsid w:val="00A72AE0"/>
    <w:rsid w:val="00AA51BA"/>
    <w:rsid w:val="00AB7062"/>
    <w:rsid w:val="00AD1433"/>
    <w:rsid w:val="00AE50A2"/>
    <w:rsid w:val="00B002DD"/>
    <w:rsid w:val="00B03C6D"/>
    <w:rsid w:val="00B07093"/>
    <w:rsid w:val="00B2055B"/>
    <w:rsid w:val="00B56C2B"/>
    <w:rsid w:val="00B634FA"/>
    <w:rsid w:val="00B7420F"/>
    <w:rsid w:val="00B83F93"/>
    <w:rsid w:val="00B860CE"/>
    <w:rsid w:val="00B96722"/>
    <w:rsid w:val="00BA07EA"/>
    <w:rsid w:val="00BD7B58"/>
    <w:rsid w:val="00C34B54"/>
    <w:rsid w:val="00C40240"/>
    <w:rsid w:val="00C66B54"/>
    <w:rsid w:val="00C73BB9"/>
    <w:rsid w:val="00C80D98"/>
    <w:rsid w:val="00C85125"/>
    <w:rsid w:val="00CA3FE9"/>
    <w:rsid w:val="00CB1B2A"/>
    <w:rsid w:val="00CC0185"/>
    <w:rsid w:val="00CC6DDA"/>
    <w:rsid w:val="00CE0D2D"/>
    <w:rsid w:val="00D04477"/>
    <w:rsid w:val="00D348A9"/>
    <w:rsid w:val="00D51A52"/>
    <w:rsid w:val="00D6738A"/>
    <w:rsid w:val="00D959FD"/>
    <w:rsid w:val="00DA6C05"/>
    <w:rsid w:val="00DB413F"/>
    <w:rsid w:val="00DC724C"/>
    <w:rsid w:val="00DF2D45"/>
    <w:rsid w:val="00E03E97"/>
    <w:rsid w:val="00E36A0C"/>
    <w:rsid w:val="00E40CD7"/>
    <w:rsid w:val="00E417A2"/>
    <w:rsid w:val="00E452B7"/>
    <w:rsid w:val="00E51539"/>
    <w:rsid w:val="00E5272F"/>
    <w:rsid w:val="00E55CA6"/>
    <w:rsid w:val="00E57A41"/>
    <w:rsid w:val="00E639DF"/>
    <w:rsid w:val="00E7166C"/>
    <w:rsid w:val="00E86086"/>
    <w:rsid w:val="00EA035E"/>
    <w:rsid w:val="00EB371A"/>
    <w:rsid w:val="00EB4971"/>
    <w:rsid w:val="00EB6B79"/>
    <w:rsid w:val="00EC2F51"/>
    <w:rsid w:val="00EE58A5"/>
    <w:rsid w:val="00EE5D21"/>
    <w:rsid w:val="00EF20C4"/>
    <w:rsid w:val="00EF659E"/>
    <w:rsid w:val="00F03C53"/>
    <w:rsid w:val="00F22E89"/>
    <w:rsid w:val="00F403C2"/>
    <w:rsid w:val="00F46AA2"/>
    <w:rsid w:val="00FA1D4D"/>
    <w:rsid w:val="00FB71F3"/>
    <w:rsid w:val="00FC4589"/>
    <w:rsid w:val="00FD12F9"/>
    <w:rsid w:val="374D451B"/>
    <w:rsid w:val="3780C04C"/>
    <w:rsid w:val="37E17302"/>
    <w:rsid w:val="3E164ACB"/>
    <w:rsid w:val="50C883DF"/>
    <w:rsid w:val="64A19333"/>
    <w:rsid w:val="68F029A2"/>
    <w:rsid w:val="6D98E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416F7CAA-F45B-444F-8634-9172CD5A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331BCF3-AD36-45C0-94AF-95CEADA6F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720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Bolehovská</dc:creator>
  <cp:keywords/>
  <cp:lastModifiedBy>Manns Adéla</cp:lastModifiedBy>
  <cp:revision>34</cp:revision>
  <cp:lastPrinted>2007-01-18T22:22:00Z</cp:lastPrinted>
  <dcterms:created xsi:type="dcterms:W3CDTF">2025-03-26T17:57:00Z</dcterms:created>
  <dcterms:modified xsi:type="dcterms:W3CDTF">2025-04-01T09:05:00Z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ContentTypeId">
    <vt:lpwstr>0x0101000102B703E3432243878F4D1976682466</vt:lpwstr>
  </property>
</Properties>
</file>