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1D0" w:rsidRDefault="004651D0" w:rsidP="004651D0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</w:p>
    <w:p w:rsidR="004651D0" w:rsidRPr="008B731D" w:rsidRDefault="004651D0" w:rsidP="004651D0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8B731D">
        <w:rPr>
          <w:rFonts w:ascii="Arial Narrow" w:hAnsi="Arial Narrow"/>
          <w:b/>
          <w:sz w:val="24"/>
          <w:szCs w:val="24"/>
        </w:rPr>
        <w:t>ÚJV Řež, a. s.</w:t>
      </w:r>
    </w:p>
    <w:p w:rsidR="004651D0" w:rsidRPr="008B731D" w:rsidRDefault="004651D0" w:rsidP="004651D0">
      <w:pPr>
        <w:spacing w:after="0"/>
        <w:rPr>
          <w:rFonts w:ascii="Arial Narrow" w:hAnsi="Arial Narrow"/>
          <w:sz w:val="24"/>
          <w:szCs w:val="24"/>
        </w:rPr>
      </w:pPr>
      <w:r w:rsidRPr="008B731D">
        <w:rPr>
          <w:rFonts w:ascii="Arial Narrow" w:hAnsi="Arial Narrow"/>
          <w:sz w:val="24"/>
          <w:szCs w:val="24"/>
        </w:rPr>
        <w:t>Sídlo:</w:t>
      </w:r>
      <w:r>
        <w:rPr>
          <w:rFonts w:ascii="Arial Narrow" w:hAnsi="Arial Narrow"/>
          <w:sz w:val="24"/>
          <w:szCs w:val="24"/>
        </w:rPr>
        <w:t xml:space="preserve"> </w:t>
      </w:r>
      <w:r w:rsidRPr="008B731D">
        <w:rPr>
          <w:rFonts w:ascii="Arial Narrow" w:hAnsi="Arial Narrow"/>
          <w:sz w:val="24"/>
          <w:szCs w:val="24"/>
        </w:rPr>
        <w:t>Hlavní 130, Řež, 250 68 Husinec</w:t>
      </w:r>
    </w:p>
    <w:p w:rsidR="004651D0" w:rsidRDefault="004651D0" w:rsidP="004651D0">
      <w:pPr>
        <w:pStyle w:val="Zkladntext"/>
        <w:ind w:left="2880" w:hanging="2880"/>
        <w:rPr>
          <w:rFonts w:ascii="Arial Narrow" w:hAnsi="Arial Narrow"/>
          <w:szCs w:val="24"/>
          <w:lang w:eastAsia="en-US"/>
        </w:rPr>
      </w:pPr>
      <w:r w:rsidRPr="008B731D">
        <w:rPr>
          <w:rFonts w:ascii="Arial Narrow" w:hAnsi="Arial Narrow"/>
          <w:szCs w:val="24"/>
          <w:lang w:eastAsia="en-US"/>
        </w:rPr>
        <w:t>Zapsan</w:t>
      </w:r>
      <w:r>
        <w:rPr>
          <w:rFonts w:ascii="Arial Narrow" w:hAnsi="Arial Narrow"/>
          <w:szCs w:val="24"/>
          <w:lang w:eastAsia="en-US"/>
        </w:rPr>
        <w:t>á</w:t>
      </w:r>
      <w:r w:rsidR="005700BE">
        <w:rPr>
          <w:rFonts w:ascii="Arial Narrow" w:hAnsi="Arial Narrow"/>
          <w:szCs w:val="24"/>
          <w:lang w:eastAsia="en-US"/>
        </w:rPr>
        <w:t xml:space="preserve"> v obchodním rejstříku Městským soudem</w:t>
      </w:r>
      <w:r w:rsidRPr="008B731D">
        <w:rPr>
          <w:rFonts w:ascii="Arial Narrow" w:hAnsi="Arial Narrow"/>
          <w:szCs w:val="24"/>
          <w:lang w:eastAsia="en-US"/>
        </w:rPr>
        <w:t xml:space="preserve"> v Praze, oddíl B, vložka 1833  </w:t>
      </w:r>
    </w:p>
    <w:p w:rsidR="00AC58A2" w:rsidRPr="008B731D" w:rsidRDefault="00AC58A2" w:rsidP="00AC58A2">
      <w:pPr>
        <w:spacing w:after="0"/>
        <w:rPr>
          <w:rFonts w:ascii="Arial Narrow" w:hAnsi="Arial Narrow"/>
          <w:snapToGrid w:val="0"/>
          <w:sz w:val="24"/>
          <w:szCs w:val="24"/>
        </w:rPr>
      </w:pPr>
      <w:r w:rsidRPr="008B731D">
        <w:rPr>
          <w:rFonts w:ascii="Arial Narrow" w:hAnsi="Arial Narrow"/>
          <w:sz w:val="24"/>
          <w:szCs w:val="24"/>
        </w:rPr>
        <w:t>IČ:</w:t>
      </w:r>
      <w:r>
        <w:rPr>
          <w:rFonts w:ascii="Arial Narrow" w:hAnsi="Arial Narrow"/>
          <w:sz w:val="24"/>
          <w:szCs w:val="24"/>
        </w:rPr>
        <w:t xml:space="preserve"> </w:t>
      </w:r>
      <w:r w:rsidR="00BA47CE">
        <w:rPr>
          <w:rFonts w:ascii="Arial Narrow" w:hAnsi="Arial Narrow"/>
          <w:sz w:val="24"/>
          <w:szCs w:val="24"/>
        </w:rPr>
        <w:tab/>
      </w:r>
      <w:r w:rsidRPr="008B731D">
        <w:rPr>
          <w:rFonts w:ascii="Arial Narrow" w:hAnsi="Arial Narrow"/>
          <w:sz w:val="24"/>
          <w:szCs w:val="24"/>
        </w:rPr>
        <w:t>46356088</w:t>
      </w:r>
    </w:p>
    <w:p w:rsidR="00AC58A2" w:rsidRDefault="00AC58A2" w:rsidP="00AC58A2">
      <w:pPr>
        <w:pStyle w:val="Odstavecseseznamem"/>
        <w:spacing w:after="0"/>
        <w:ind w:left="0"/>
        <w:jc w:val="both"/>
        <w:rPr>
          <w:rFonts w:ascii="Arial Narrow" w:hAnsi="Arial Narrow"/>
          <w:sz w:val="24"/>
          <w:szCs w:val="24"/>
        </w:rPr>
      </w:pPr>
      <w:r w:rsidRPr="008B731D">
        <w:rPr>
          <w:rFonts w:ascii="Arial Narrow" w:hAnsi="Arial Narrow"/>
          <w:sz w:val="24"/>
          <w:szCs w:val="24"/>
        </w:rPr>
        <w:t>DIČ:</w:t>
      </w:r>
      <w:r>
        <w:rPr>
          <w:rFonts w:ascii="Arial Narrow" w:hAnsi="Arial Narrow"/>
          <w:sz w:val="24"/>
          <w:szCs w:val="24"/>
        </w:rPr>
        <w:t xml:space="preserve"> </w:t>
      </w:r>
      <w:r w:rsidR="00BA47CE">
        <w:rPr>
          <w:rFonts w:ascii="Arial Narrow" w:hAnsi="Arial Narrow"/>
          <w:sz w:val="24"/>
          <w:szCs w:val="24"/>
        </w:rPr>
        <w:tab/>
      </w:r>
      <w:r w:rsidRPr="008B731D">
        <w:rPr>
          <w:rFonts w:ascii="Arial Narrow" w:hAnsi="Arial Narrow"/>
          <w:sz w:val="24"/>
          <w:szCs w:val="24"/>
        </w:rPr>
        <w:t>CZ46356088</w:t>
      </w:r>
    </w:p>
    <w:p w:rsidR="00AC58A2" w:rsidRPr="008B731D" w:rsidRDefault="00AC58A2" w:rsidP="00AC58A2">
      <w:pPr>
        <w:spacing w:after="0"/>
        <w:ind w:left="2880" w:hanging="2880"/>
        <w:rPr>
          <w:rFonts w:ascii="Arial Narrow" w:hAnsi="Arial Narrow"/>
          <w:snapToGrid w:val="0"/>
          <w:sz w:val="24"/>
          <w:szCs w:val="24"/>
        </w:rPr>
      </w:pPr>
      <w:r w:rsidRPr="008B731D">
        <w:rPr>
          <w:rFonts w:ascii="Arial Narrow" w:hAnsi="Arial Narrow"/>
          <w:sz w:val="24"/>
          <w:szCs w:val="24"/>
        </w:rPr>
        <w:t>Bankovní spojení:</w:t>
      </w:r>
      <w:r>
        <w:rPr>
          <w:rFonts w:ascii="Arial Narrow" w:hAnsi="Arial Narrow"/>
          <w:sz w:val="24"/>
          <w:szCs w:val="24"/>
        </w:rPr>
        <w:t xml:space="preserve"> </w:t>
      </w:r>
      <w:r w:rsidRPr="008B731D">
        <w:rPr>
          <w:rFonts w:ascii="Arial Narrow" w:hAnsi="Arial Narrow"/>
          <w:sz w:val="24"/>
          <w:szCs w:val="24"/>
        </w:rPr>
        <w:t>Komerční banka, a.s.</w:t>
      </w:r>
    </w:p>
    <w:p w:rsidR="00AC58A2" w:rsidRPr="008B731D" w:rsidRDefault="00AC58A2" w:rsidP="00AC58A2">
      <w:pPr>
        <w:pStyle w:val="NormlnNormlnA"/>
        <w:rPr>
          <w:rFonts w:ascii="Arial Narrow" w:hAnsi="Arial Narrow"/>
          <w:szCs w:val="24"/>
          <w:lang w:val="cs-CZ"/>
        </w:rPr>
      </w:pPr>
      <w:r w:rsidRPr="008B731D">
        <w:rPr>
          <w:rFonts w:ascii="Arial Narrow" w:hAnsi="Arial Narrow"/>
          <w:szCs w:val="24"/>
          <w:lang w:val="cs-CZ" w:eastAsia="en-US"/>
        </w:rPr>
        <w:t>Číslo účtu:</w:t>
      </w:r>
      <w:r>
        <w:rPr>
          <w:rFonts w:ascii="Arial Narrow" w:hAnsi="Arial Narrow"/>
          <w:szCs w:val="24"/>
          <w:lang w:val="cs-CZ" w:eastAsia="en-US"/>
        </w:rPr>
        <w:t xml:space="preserve"> </w:t>
      </w:r>
      <w:r w:rsidRPr="008B731D">
        <w:rPr>
          <w:rFonts w:ascii="Arial Narrow" w:hAnsi="Arial Narrow"/>
          <w:szCs w:val="24"/>
          <w:lang w:val="cs-CZ" w:eastAsia="en-US"/>
        </w:rPr>
        <w:t>1137201/</w:t>
      </w:r>
      <w:r>
        <w:rPr>
          <w:rFonts w:ascii="Arial Narrow" w:hAnsi="Arial Narrow"/>
          <w:szCs w:val="24"/>
          <w:lang w:val="cs-CZ" w:eastAsia="en-US"/>
        </w:rPr>
        <w:t>0</w:t>
      </w:r>
      <w:r w:rsidRPr="008B731D">
        <w:rPr>
          <w:rFonts w:ascii="Arial Narrow" w:hAnsi="Arial Narrow"/>
          <w:szCs w:val="24"/>
          <w:lang w:val="cs-CZ" w:eastAsia="en-US"/>
        </w:rPr>
        <w:t>100</w:t>
      </w:r>
    </w:p>
    <w:p w:rsidR="00BE6BA6" w:rsidRPr="00BE6BA6" w:rsidRDefault="004651D0" w:rsidP="00BE6BA6">
      <w:pPr>
        <w:spacing w:after="0"/>
        <w:ind w:left="2880" w:hanging="2880"/>
        <w:rPr>
          <w:rFonts w:ascii="Arial Narrow" w:hAnsi="Arial Narrow"/>
          <w:sz w:val="24"/>
          <w:szCs w:val="24"/>
        </w:rPr>
      </w:pPr>
      <w:r w:rsidRPr="008B731D">
        <w:rPr>
          <w:rFonts w:ascii="Arial Narrow" w:hAnsi="Arial Narrow"/>
          <w:sz w:val="24"/>
          <w:szCs w:val="24"/>
        </w:rPr>
        <w:t>Zastoupen</w:t>
      </w:r>
      <w:r>
        <w:rPr>
          <w:rFonts w:ascii="Arial Narrow" w:hAnsi="Arial Narrow"/>
          <w:sz w:val="24"/>
          <w:szCs w:val="24"/>
        </w:rPr>
        <w:t>á</w:t>
      </w:r>
      <w:r w:rsidRPr="008B731D">
        <w:rPr>
          <w:rFonts w:ascii="Arial Narrow" w:hAnsi="Arial Narrow"/>
          <w:sz w:val="24"/>
          <w:szCs w:val="24"/>
        </w:rPr>
        <w:t>:</w:t>
      </w:r>
      <w:r w:rsidR="00BE6BA6">
        <w:rPr>
          <w:rFonts w:ascii="Arial Narrow" w:hAnsi="Arial Narrow"/>
          <w:sz w:val="24"/>
          <w:szCs w:val="24"/>
        </w:rPr>
        <w:t xml:space="preserve">   </w:t>
      </w:r>
      <w:r w:rsidR="00BE6BA6" w:rsidRPr="00BE6BA6">
        <w:rPr>
          <w:rFonts w:ascii="Arial Narrow" w:hAnsi="Arial Narrow"/>
          <w:sz w:val="24"/>
          <w:szCs w:val="24"/>
        </w:rPr>
        <w:t>Ing. Milan Patrík, ředitel divize Jadern</w:t>
      </w:r>
      <w:r w:rsidR="00023B8F">
        <w:rPr>
          <w:rFonts w:ascii="Arial Narrow" w:hAnsi="Arial Narrow"/>
          <w:sz w:val="24"/>
          <w:szCs w:val="24"/>
        </w:rPr>
        <w:t>á</w:t>
      </w:r>
      <w:r w:rsidR="00BE6BA6" w:rsidRPr="00BE6BA6">
        <w:rPr>
          <w:rFonts w:ascii="Arial Narrow" w:hAnsi="Arial Narrow"/>
          <w:sz w:val="24"/>
          <w:szCs w:val="24"/>
        </w:rPr>
        <w:t xml:space="preserve"> bezpečnost a spolehlivost</w:t>
      </w:r>
    </w:p>
    <w:p w:rsidR="004651D0" w:rsidRPr="008B731D" w:rsidRDefault="00BE6BA6" w:rsidP="00BE6BA6">
      <w:pPr>
        <w:spacing w:after="0"/>
        <w:ind w:left="2880" w:hanging="288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</w:t>
      </w:r>
      <w:r w:rsidRPr="00BE6BA6">
        <w:rPr>
          <w:rFonts w:ascii="Arial Narrow" w:hAnsi="Arial Narrow"/>
          <w:sz w:val="24"/>
          <w:szCs w:val="24"/>
        </w:rPr>
        <w:t>Ing. Radim Vočka, Ph.D., vedoucí oddělení Reaktorov</w:t>
      </w:r>
      <w:r w:rsidR="00174B2B">
        <w:rPr>
          <w:rFonts w:ascii="Arial Narrow" w:hAnsi="Arial Narrow"/>
          <w:sz w:val="24"/>
          <w:szCs w:val="24"/>
        </w:rPr>
        <w:t>á</w:t>
      </w:r>
      <w:r w:rsidRPr="00BE6BA6">
        <w:rPr>
          <w:rFonts w:ascii="Arial Narrow" w:hAnsi="Arial Narrow"/>
          <w:sz w:val="24"/>
          <w:szCs w:val="24"/>
        </w:rPr>
        <w:t xml:space="preserve"> fyzik</w:t>
      </w:r>
      <w:r w:rsidR="00174B2B">
        <w:rPr>
          <w:rFonts w:ascii="Arial Narrow" w:hAnsi="Arial Narrow"/>
          <w:sz w:val="24"/>
          <w:szCs w:val="24"/>
        </w:rPr>
        <w:t>a</w:t>
      </w:r>
      <w:r w:rsidRPr="00BE6BA6">
        <w:rPr>
          <w:rFonts w:ascii="Arial Narrow" w:hAnsi="Arial Narrow"/>
          <w:sz w:val="24"/>
          <w:szCs w:val="24"/>
        </w:rPr>
        <w:t xml:space="preserve"> a podpor</w:t>
      </w:r>
      <w:r w:rsidR="00174B2B">
        <w:rPr>
          <w:rFonts w:ascii="Arial Narrow" w:hAnsi="Arial Narrow"/>
          <w:sz w:val="24"/>
          <w:szCs w:val="24"/>
        </w:rPr>
        <w:t>a</w:t>
      </w:r>
      <w:r w:rsidRPr="00BE6BA6">
        <w:rPr>
          <w:rFonts w:ascii="Arial Narrow" w:hAnsi="Arial Narrow"/>
          <w:sz w:val="24"/>
          <w:szCs w:val="24"/>
        </w:rPr>
        <w:t xml:space="preserve"> palivového cyklu</w:t>
      </w:r>
      <w:r w:rsidR="004651D0" w:rsidRPr="008B731D">
        <w:rPr>
          <w:rFonts w:ascii="Arial Narrow" w:hAnsi="Arial Narrow"/>
          <w:sz w:val="24"/>
          <w:szCs w:val="24"/>
        </w:rPr>
        <w:tab/>
      </w:r>
    </w:p>
    <w:p w:rsidR="004651D0" w:rsidRPr="008B731D" w:rsidRDefault="004651D0" w:rsidP="004651D0">
      <w:pPr>
        <w:pStyle w:val="Odstavecseseznamem"/>
        <w:spacing w:after="0"/>
        <w:ind w:left="0"/>
        <w:jc w:val="both"/>
        <w:rPr>
          <w:rFonts w:ascii="Arial Narrow" w:hAnsi="Arial Narrow"/>
          <w:sz w:val="24"/>
          <w:szCs w:val="24"/>
        </w:rPr>
      </w:pPr>
      <w:r w:rsidRPr="008B731D">
        <w:rPr>
          <w:rFonts w:ascii="Arial Narrow" w:hAnsi="Arial Narrow"/>
          <w:sz w:val="24"/>
          <w:szCs w:val="24"/>
        </w:rPr>
        <w:t xml:space="preserve">(dále jen </w:t>
      </w:r>
      <w:r w:rsidR="00115AB5">
        <w:rPr>
          <w:rFonts w:ascii="Arial Narrow" w:hAnsi="Arial Narrow"/>
          <w:sz w:val="24"/>
          <w:szCs w:val="24"/>
        </w:rPr>
        <w:t>„</w:t>
      </w:r>
      <w:r w:rsidRPr="00115AB5">
        <w:rPr>
          <w:rFonts w:ascii="Arial Narrow" w:hAnsi="Arial Narrow"/>
          <w:b/>
          <w:sz w:val="24"/>
          <w:szCs w:val="24"/>
        </w:rPr>
        <w:t>Objednatel</w:t>
      </w:r>
      <w:r w:rsidR="00115AB5">
        <w:rPr>
          <w:rFonts w:ascii="Arial Narrow" w:hAnsi="Arial Narrow"/>
          <w:sz w:val="24"/>
          <w:szCs w:val="24"/>
        </w:rPr>
        <w:t>“</w:t>
      </w:r>
      <w:r w:rsidRPr="008B731D">
        <w:rPr>
          <w:rFonts w:ascii="Arial Narrow" w:hAnsi="Arial Narrow"/>
          <w:sz w:val="24"/>
          <w:szCs w:val="24"/>
        </w:rPr>
        <w:t>)</w:t>
      </w:r>
    </w:p>
    <w:p w:rsidR="004651D0" w:rsidRPr="008B731D" w:rsidRDefault="004651D0" w:rsidP="004651D0">
      <w:pPr>
        <w:pStyle w:val="Odstavecseseznamem"/>
        <w:spacing w:after="0"/>
        <w:ind w:left="0"/>
        <w:jc w:val="both"/>
        <w:rPr>
          <w:rFonts w:ascii="Arial Narrow" w:hAnsi="Arial Narrow"/>
          <w:sz w:val="24"/>
          <w:szCs w:val="24"/>
        </w:rPr>
      </w:pPr>
    </w:p>
    <w:p w:rsidR="00DB2FAA" w:rsidRDefault="00DB2FAA" w:rsidP="004651D0">
      <w:pPr>
        <w:pStyle w:val="Odstavecseseznamem"/>
        <w:spacing w:after="0"/>
        <w:jc w:val="both"/>
        <w:rPr>
          <w:rFonts w:ascii="Arial Narrow" w:hAnsi="Arial Narrow"/>
          <w:b/>
          <w:sz w:val="24"/>
          <w:szCs w:val="24"/>
        </w:rPr>
      </w:pPr>
    </w:p>
    <w:p w:rsidR="004651D0" w:rsidRPr="008B731D" w:rsidRDefault="004651D0" w:rsidP="004651D0">
      <w:pPr>
        <w:pStyle w:val="Odstavecseseznamem"/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8B731D">
        <w:rPr>
          <w:rFonts w:ascii="Arial Narrow" w:hAnsi="Arial Narrow"/>
          <w:b/>
          <w:sz w:val="24"/>
          <w:szCs w:val="24"/>
        </w:rPr>
        <w:t>a</w:t>
      </w:r>
    </w:p>
    <w:p w:rsidR="004651D0" w:rsidRDefault="004651D0" w:rsidP="004651D0">
      <w:pPr>
        <w:spacing w:after="0"/>
        <w:jc w:val="both"/>
        <w:rPr>
          <w:rFonts w:ascii="Arial Narrow" w:hAnsi="Arial Narrow"/>
          <w:b/>
          <w:sz w:val="24"/>
          <w:szCs w:val="24"/>
        </w:rPr>
      </w:pPr>
    </w:p>
    <w:p w:rsidR="004651D0" w:rsidRDefault="00BE6BA6" w:rsidP="004651D0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BE6BA6">
        <w:rPr>
          <w:rFonts w:ascii="Arial Narrow" w:hAnsi="Arial Narrow"/>
          <w:b/>
          <w:sz w:val="24"/>
          <w:szCs w:val="24"/>
        </w:rPr>
        <w:t>Západočeská univer</w:t>
      </w:r>
      <w:r w:rsidR="007F3CE3">
        <w:rPr>
          <w:rFonts w:ascii="Arial Narrow" w:hAnsi="Arial Narrow"/>
          <w:b/>
          <w:sz w:val="24"/>
          <w:szCs w:val="24"/>
        </w:rPr>
        <w:t>z</w:t>
      </w:r>
      <w:r w:rsidRPr="00BE6BA6">
        <w:rPr>
          <w:rFonts w:ascii="Arial Narrow" w:hAnsi="Arial Narrow"/>
          <w:b/>
          <w:sz w:val="24"/>
          <w:szCs w:val="24"/>
        </w:rPr>
        <w:t>ita v Plzni</w:t>
      </w:r>
    </w:p>
    <w:p w:rsidR="004651D0" w:rsidRPr="005744F4" w:rsidRDefault="004651D0" w:rsidP="004651D0">
      <w:pPr>
        <w:spacing w:after="0"/>
        <w:jc w:val="both"/>
        <w:rPr>
          <w:rFonts w:ascii="Arial Narrow" w:hAnsi="Arial Narrow"/>
          <w:sz w:val="24"/>
          <w:szCs w:val="24"/>
        </w:rPr>
      </w:pPr>
      <w:r w:rsidRPr="005744F4">
        <w:rPr>
          <w:rFonts w:ascii="Arial Narrow" w:hAnsi="Arial Narrow"/>
          <w:sz w:val="24"/>
          <w:szCs w:val="24"/>
        </w:rPr>
        <w:t>Sídlo:</w:t>
      </w:r>
      <w:r w:rsidR="00BE6BA6" w:rsidRPr="005744F4">
        <w:rPr>
          <w:rFonts w:ascii="Arial Narrow" w:hAnsi="Arial Narrow"/>
          <w:sz w:val="24"/>
          <w:szCs w:val="24"/>
        </w:rPr>
        <w:t xml:space="preserve"> </w:t>
      </w:r>
      <w:r w:rsidR="00BE6BA6" w:rsidRPr="005744F4">
        <w:rPr>
          <w:rFonts w:ascii="Arial Narrow" w:hAnsi="Arial Narrow" w:cs="Arial"/>
          <w:sz w:val="24"/>
          <w:szCs w:val="24"/>
        </w:rPr>
        <w:t>Univerzitní 8, Plzeň, PSČ 306 14</w:t>
      </w:r>
    </w:p>
    <w:p w:rsidR="004651D0" w:rsidRPr="005744F4" w:rsidRDefault="006C687D" w:rsidP="004651D0">
      <w:pPr>
        <w:spacing w:after="0"/>
        <w:jc w:val="both"/>
        <w:rPr>
          <w:rFonts w:ascii="Arial Narrow" w:hAnsi="Arial Narrow"/>
          <w:sz w:val="24"/>
          <w:szCs w:val="24"/>
        </w:rPr>
      </w:pPr>
      <w:r w:rsidRPr="005744F4">
        <w:rPr>
          <w:rFonts w:ascii="Arial Narrow" w:hAnsi="Arial Narrow"/>
          <w:sz w:val="24"/>
          <w:szCs w:val="24"/>
        </w:rPr>
        <w:t>Veřejná vysoká škola zřízena zákonem č.314/1991 Sb.</w:t>
      </w:r>
    </w:p>
    <w:p w:rsidR="004651D0" w:rsidRPr="005744F4" w:rsidRDefault="004651D0" w:rsidP="004651D0">
      <w:pPr>
        <w:pStyle w:val="Odstavecseseznamem"/>
        <w:spacing w:after="0"/>
        <w:ind w:left="0"/>
        <w:jc w:val="both"/>
        <w:rPr>
          <w:rFonts w:ascii="Arial Narrow" w:hAnsi="Arial Narrow"/>
          <w:sz w:val="24"/>
          <w:szCs w:val="24"/>
        </w:rPr>
      </w:pPr>
      <w:r w:rsidRPr="005744F4">
        <w:rPr>
          <w:rFonts w:ascii="Arial Narrow" w:hAnsi="Arial Narrow"/>
          <w:sz w:val="24"/>
          <w:szCs w:val="24"/>
        </w:rPr>
        <w:t xml:space="preserve">IČ: </w:t>
      </w:r>
      <w:r w:rsidR="00BA47CE" w:rsidRPr="005744F4">
        <w:rPr>
          <w:rFonts w:ascii="Arial Narrow" w:hAnsi="Arial Narrow"/>
          <w:sz w:val="24"/>
          <w:szCs w:val="24"/>
        </w:rPr>
        <w:tab/>
      </w:r>
      <w:r w:rsidR="009F78BF" w:rsidRPr="005744F4">
        <w:rPr>
          <w:rFonts w:ascii="Arial Narrow" w:hAnsi="Arial Narrow"/>
          <w:sz w:val="24"/>
          <w:szCs w:val="24"/>
        </w:rPr>
        <w:t>49777513</w:t>
      </w:r>
      <w:r w:rsidRPr="005744F4">
        <w:rPr>
          <w:rFonts w:ascii="Arial Narrow" w:hAnsi="Arial Narrow"/>
          <w:sz w:val="24"/>
          <w:szCs w:val="24"/>
        </w:rPr>
        <w:tab/>
      </w:r>
      <w:r w:rsidRPr="005744F4">
        <w:rPr>
          <w:rFonts w:ascii="Arial Narrow" w:hAnsi="Arial Narrow"/>
          <w:sz w:val="24"/>
          <w:szCs w:val="24"/>
        </w:rPr>
        <w:tab/>
      </w:r>
      <w:r w:rsidRPr="005744F4">
        <w:rPr>
          <w:rFonts w:ascii="Arial Narrow" w:hAnsi="Arial Narrow"/>
          <w:sz w:val="24"/>
          <w:szCs w:val="24"/>
        </w:rPr>
        <w:tab/>
      </w:r>
      <w:r w:rsidRPr="005744F4">
        <w:rPr>
          <w:rFonts w:ascii="Arial Narrow" w:hAnsi="Arial Narrow"/>
          <w:sz w:val="24"/>
          <w:szCs w:val="24"/>
        </w:rPr>
        <w:tab/>
      </w:r>
    </w:p>
    <w:p w:rsidR="004651D0" w:rsidRPr="005744F4" w:rsidRDefault="004651D0" w:rsidP="004651D0">
      <w:pPr>
        <w:pStyle w:val="Odstavecseseznamem"/>
        <w:spacing w:after="0"/>
        <w:ind w:left="0"/>
        <w:jc w:val="both"/>
        <w:rPr>
          <w:rFonts w:ascii="Arial Narrow" w:hAnsi="Arial Narrow"/>
          <w:sz w:val="24"/>
          <w:szCs w:val="24"/>
        </w:rPr>
      </w:pPr>
      <w:r w:rsidRPr="005744F4">
        <w:rPr>
          <w:rFonts w:ascii="Arial Narrow" w:hAnsi="Arial Narrow"/>
          <w:sz w:val="24"/>
          <w:szCs w:val="24"/>
        </w:rPr>
        <w:t>DIČ:</w:t>
      </w:r>
      <w:r w:rsidR="009F78BF" w:rsidRPr="005744F4">
        <w:rPr>
          <w:rFonts w:ascii="Arial Narrow" w:hAnsi="Arial Narrow"/>
          <w:sz w:val="24"/>
          <w:szCs w:val="24"/>
        </w:rPr>
        <w:t xml:space="preserve"> </w:t>
      </w:r>
      <w:r w:rsidR="00BA47CE" w:rsidRPr="005744F4">
        <w:rPr>
          <w:rFonts w:ascii="Arial Narrow" w:hAnsi="Arial Narrow"/>
          <w:sz w:val="24"/>
          <w:szCs w:val="24"/>
        </w:rPr>
        <w:tab/>
      </w:r>
      <w:r w:rsidR="009F78BF" w:rsidRPr="005744F4">
        <w:rPr>
          <w:rFonts w:ascii="Arial Narrow" w:hAnsi="Arial Narrow"/>
          <w:sz w:val="24"/>
          <w:szCs w:val="24"/>
        </w:rPr>
        <w:t>CZ49777513</w:t>
      </w:r>
      <w:r w:rsidRPr="005744F4">
        <w:rPr>
          <w:rFonts w:ascii="Arial Narrow" w:hAnsi="Arial Narrow"/>
          <w:sz w:val="24"/>
          <w:szCs w:val="24"/>
        </w:rPr>
        <w:tab/>
      </w:r>
      <w:r w:rsidRPr="005744F4">
        <w:rPr>
          <w:rFonts w:ascii="Arial Narrow" w:hAnsi="Arial Narrow"/>
          <w:sz w:val="24"/>
          <w:szCs w:val="24"/>
        </w:rPr>
        <w:tab/>
      </w:r>
      <w:r w:rsidRPr="005744F4">
        <w:rPr>
          <w:rFonts w:ascii="Arial Narrow" w:hAnsi="Arial Narrow"/>
          <w:sz w:val="24"/>
          <w:szCs w:val="24"/>
        </w:rPr>
        <w:tab/>
      </w:r>
      <w:r w:rsidRPr="005744F4">
        <w:rPr>
          <w:rFonts w:ascii="Arial Narrow" w:hAnsi="Arial Narrow"/>
          <w:sz w:val="24"/>
          <w:szCs w:val="24"/>
        </w:rPr>
        <w:tab/>
      </w:r>
    </w:p>
    <w:p w:rsidR="007E5B79" w:rsidRPr="005744F4" w:rsidRDefault="007E5B79" w:rsidP="007E5B79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right" w:pos="9070"/>
        </w:tabs>
        <w:spacing w:after="0"/>
        <w:ind w:left="0"/>
        <w:jc w:val="both"/>
        <w:rPr>
          <w:rFonts w:ascii="Arial Narrow" w:hAnsi="Arial Narrow"/>
          <w:sz w:val="24"/>
          <w:szCs w:val="24"/>
        </w:rPr>
      </w:pPr>
      <w:r w:rsidRPr="005744F4">
        <w:rPr>
          <w:rFonts w:ascii="Arial Narrow" w:hAnsi="Arial Narrow"/>
          <w:sz w:val="24"/>
          <w:szCs w:val="24"/>
        </w:rPr>
        <w:t xml:space="preserve">Bankovní spojení:  </w:t>
      </w:r>
      <w:r w:rsidR="009F78BF" w:rsidRPr="005744F4">
        <w:rPr>
          <w:rFonts w:ascii="Arial Narrow" w:hAnsi="Arial Narrow"/>
          <w:sz w:val="24"/>
          <w:szCs w:val="24"/>
        </w:rPr>
        <w:t>Komerční banka, pobočka Plzeň - město</w:t>
      </w:r>
      <w:r w:rsidRPr="005744F4">
        <w:rPr>
          <w:rFonts w:ascii="Arial Narrow" w:hAnsi="Arial Narrow"/>
          <w:sz w:val="24"/>
          <w:szCs w:val="24"/>
        </w:rPr>
        <w:tab/>
      </w:r>
      <w:r w:rsidRPr="005744F4">
        <w:rPr>
          <w:rFonts w:ascii="Arial Narrow" w:hAnsi="Arial Narrow"/>
          <w:sz w:val="24"/>
          <w:szCs w:val="24"/>
        </w:rPr>
        <w:tab/>
      </w:r>
    </w:p>
    <w:p w:rsidR="007E5B79" w:rsidRPr="005744F4" w:rsidRDefault="007E5B79" w:rsidP="007E5B79">
      <w:pPr>
        <w:pStyle w:val="Odstavecseseznamem"/>
        <w:spacing w:after="0"/>
        <w:ind w:left="0"/>
        <w:jc w:val="both"/>
        <w:rPr>
          <w:rFonts w:ascii="Arial Narrow" w:hAnsi="Arial Narrow"/>
          <w:sz w:val="24"/>
          <w:szCs w:val="24"/>
        </w:rPr>
      </w:pPr>
      <w:r w:rsidRPr="005744F4">
        <w:rPr>
          <w:rFonts w:ascii="Arial Narrow" w:hAnsi="Arial Narrow"/>
          <w:sz w:val="24"/>
          <w:szCs w:val="24"/>
        </w:rPr>
        <w:t xml:space="preserve">Č. účtu: </w:t>
      </w:r>
      <w:r w:rsidR="009F78BF" w:rsidRPr="005744F4">
        <w:rPr>
          <w:rFonts w:ascii="Arial Narrow" w:hAnsi="Arial Narrow"/>
          <w:sz w:val="24"/>
          <w:szCs w:val="24"/>
        </w:rPr>
        <w:t>4811530257/0100</w:t>
      </w:r>
      <w:r w:rsidRPr="005744F4">
        <w:rPr>
          <w:rFonts w:ascii="Arial Narrow" w:hAnsi="Arial Narrow"/>
          <w:sz w:val="24"/>
          <w:szCs w:val="24"/>
        </w:rPr>
        <w:tab/>
      </w:r>
      <w:r w:rsidRPr="005744F4">
        <w:rPr>
          <w:rFonts w:ascii="Arial Narrow" w:hAnsi="Arial Narrow"/>
          <w:sz w:val="24"/>
          <w:szCs w:val="24"/>
        </w:rPr>
        <w:tab/>
      </w:r>
    </w:p>
    <w:p w:rsidR="00585C9A" w:rsidRPr="005744F4" w:rsidRDefault="00585C9A" w:rsidP="004651D0">
      <w:pPr>
        <w:pStyle w:val="Odstavecseseznamem"/>
        <w:spacing w:after="0"/>
        <w:ind w:left="0"/>
        <w:jc w:val="both"/>
        <w:rPr>
          <w:rFonts w:ascii="Arial Narrow" w:hAnsi="Arial Narrow"/>
          <w:sz w:val="24"/>
          <w:szCs w:val="24"/>
        </w:rPr>
      </w:pPr>
      <w:r w:rsidRPr="005744F4">
        <w:rPr>
          <w:rFonts w:ascii="Arial Narrow" w:hAnsi="Arial Narrow"/>
          <w:sz w:val="24"/>
          <w:szCs w:val="24"/>
        </w:rPr>
        <w:t>zastoupená:</w:t>
      </w:r>
      <w:r w:rsidR="009F78BF" w:rsidRPr="005744F4">
        <w:rPr>
          <w:rFonts w:ascii="Arial Narrow" w:hAnsi="Arial Narrow"/>
          <w:sz w:val="24"/>
          <w:szCs w:val="24"/>
        </w:rPr>
        <w:t xml:space="preserve"> Ing. </w:t>
      </w:r>
      <w:r w:rsidR="00534E4C">
        <w:rPr>
          <w:rFonts w:ascii="Arial Narrow" w:hAnsi="Arial Narrow"/>
          <w:sz w:val="24"/>
          <w:szCs w:val="24"/>
        </w:rPr>
        <w:t>Petr Beneš,</w:t>
      </w:r>
      <w:r w:rsidR="009F78BF" w:rsidRPr="005744F4">
        <w:rPr>
          <w:rFonts w:ascii="Arial Narrow" w:hAnsi="Arial Narrow"/>
          <w:sz w:val="24"/>
          <w:szCs w:val="24"/>
        </w:rPr>
        <w:t xml:space="preserve"> kvestor</w:t>
      </w:r>
    </w:p>
    <w:p w:rsidR="004651D0" w:rsidRDefault="004651D0" w:rsidP="004651D0">
      <w:pPr>
        <w:pStyle w:val="Odstavecseseznamem"/>
        <w:spacing w:after="0"/>
        <w:ind w:left="0"/>
        <w:jc w:val="both"/>
        <w:rPr>
          <w:rFonts w:ascii="Arial Narrow" w:hAnsi="Arial Narrow"/>
          <w:sz w:val="24"/>
          <w:szCs w:val="24"/>
        </w:rPr>
      </w:pPr>
      <w:r w:rsidRPr="008B731D">
        <w:rPr>
          <w:rFonts w:ascii="Arial Narrow" w:hAnsi="Arial Narrow"/>
          <w:sz w:val="24"/>
          <w:szCs w:val="24"/>
        </w:rPr>
        <w:tab/>
      </w:r>
      <w:r w:rsidRPr="008B731D">
        <w:rPr>
          <w:rFonts w:ascii="Arial Narrow" w:hAnsi="Arial Narrow"/>
          <w:sz w:val="24"/>
          <w:szCs w:val="24"/>
        </w:rPr>
        <w:tab/>
      </w:r>
    </w:p>
    <w:p w:rsidR="004651D0" w:rsidRPr="008B731D" w:rsidRDefault="004651D0" w:rsidP="004651D0">
      <w:pPr>
        <w:pStyle w:val="Odstavecseseznamem"/>
        <w:spacing w:after="0"/>
        <w:ind w:left="0"/>
        <w:jc w:val="both"/>
        <w:rPr>
          <w:rFonts w:ascii="Arial Narrow" w:hAnsi="Arial Narrow"/>
          <w:sz w:val="24"/>
          <w:szCs w:val="24"/>
        </w:rPr>
      </w:pPr>
      <w:r w:rsidRPr="008B731D">
        <w:rPr>
          <w:rFonts w:ascii="Arial Narrow" w:hAnsi="Arial Narrow"/>
          <w:sz w:val="24"/>
          <w:szCs w:val="24"/>
        </w:rPr>
        <w:t xml:space="preserve"> (dále jen </w:t>
      </w:r>
      <w:r w:rsidR="00115AB5">
        <w:rPr>
          <w:rFonts w:ascii="Arial Narrow" w:hAnsi="Arial Narrow"/>
          <w:sz w:val="24"/>
          <w:szCs w:val="24"/>
        </w:rPr>
        <w:t>„</w:t>
      </w:r>
      <w:r w:rsidRPr="00115AB5">
        <w:rPr>
          <w:rFonts w:ascii="Arial Narrow" w:hAnsi="Arial Narrow"/>
          <w:b/>
          <w:sz w:val="24"/>
          <w:szCs w:val="24"/>
        </w:rPr>
        <w:t>Zhotovitel</w:t>
      </w:r>
      <w:r w:rsidR="00115AB5">
        <w:rPr>
          <w:rFonts w:ascii="Arial Narrow" w:hAnsi="Arial Narrow"/>
          <w:sz w:val="24"/>
          <w:szCs w:val="24"/>
        </w:rPr>
        <w:t>“</w:t>
      </w:r>
      <w:r w:rsidR="007E5B79">
        <w:rPr>
          <w:rFonts w:ascii="Arial Narrow" w:hAnsi="Arial Narrow"/>
          <w:sz w:val="24"/>
          <w:szCs w:val="24"/>
        </w:rPr>
        <w:t>,</w:t>
      </w:r>
      <w:r w:rsidR="00DB2FAA">
        <w:rPr>
          <w:rFonts w:ascii="Arial Narrow" w:hAnsi="Arial Narrow"/>
          <w:sz w:val="24"/>
          <w:szCs w:val="24"/>
        </w:rPr>
        <w:t xml:space="preserve"> </w:t>
      </w:r>
      <w:r w:rsidR="00DB2FAA" w:rsidRPr="00A36330">
        <w:rPr>
          <w:rFonts w:ascii="Arial Narrow" w:hAnsi="Arial Narrow"/>
          <w:sz w:val="24"/>
          <w:szCs w:val="24"/>
        </w:rPr>
        <w:t xml:space="preserve">společně s Objednatelem, jako </w:t>
      </w:r>
      <w:r w:rsidR="00DB2FAA">
        <w:rPr>
          <w:rFonts w:ascii="Arial Narrow" w:hAnsi="Arial Narrow"/>
          <w:sz w:val="24"/>
          <w:szCs w:val="24"/>
        </w:rPr>
        <w:t>„</w:t>
      </w:r>
      <w:r w:rsidR="00DB2FAA" w:rsidRPr="00A36330">
        <w:rPr>
          <w:rFonts w:ascii="Arial Narrow" w:hAnsi="Arial Narrow"/>
          <w:b/>
          <w:sz w:val="24"/>
          <w:szCs w:val="24"/>
        </w:rPr>
        <w:t>Smluvní strany</w:t>
      </w:r>
      <w:r w:rsidR="00DB2FAA">
        <w:rPr>
          <w:rFonts w:ascii="Arial Narrow" w:hAnsi="Arial Narrow"/>
          <w:b/>
          <w:sz w:val="24"/>
          <w:szCs w:val="24"/>
        </w:rPr>
        <w:t>“</w:t>
      </w:r>
      <w:r w:rsidRPr="008B731D">
        <w:rPr>
          <w:rFonts w:ascii="Arial Narrow" w:hAnsi="Arial Narrow"/>
          <w:sz w:val="24"/>
          <w:szCs w:val="24"/>
        </w:rPr>
        <w:t>)</w:t>
      </w:r>
    </w:p>
    <w:p w:rsidR="004651D0" w:rsidRPr="008B731D" w:rsidRDefault="004651D0" w:rsidP="004651D0">
      <w:pPr>
        <w:pStyle w:val="Odstavecseseznamem"/>
        <w:spacing w:after="0"/>
        <w:jc w:val="both"/>
        <w:rPr>
          <w:rFonts w:ascii="Arial Narrow" w:hAnsi="Arial Narrow"/>
          <w:sz w:val="24"/>
          <w:szCs w:val="24"/>
        </w:rPr>
      </w:pPr>
    </w:p>
    <w:p w:rsidR="006024F5" w:rsidRPr="001B35D6" w:rsidRDefault="006024F5" w:rsidP="006024F5">
      <w:pPr>
        <w:rPr>
          <w:rFonts w:ascii="Arial Narrow" w:hAnsi="Arial Narrow"/>
          <w:sz w:val="24"/>
          <w:szCs w:val="24"/>
        </w:rPr>
      </w:pPr>
      <w:r w:rsidRPr="001B35D6">
        <w:rPr>
          <w:rFonts w:ascii="Arial Narrow" w:hAnsi="Arial Narrow"/>
          <w:sz w:val="24"/>
          <w:szCs w:val="24"/>
        </w:rPr>
        <w:t>uzavírají níže uvedeného dne, měsíce a roku následující</w:t>
      </w:r>
    </w:p>
    <w:p w:rsidR="006024F5" w:rsidRPr="001B35D6" w:rsidRDefault="006024F5" w:rsidP="006024F5">
      <w:pPr>
        <w:rPr>
          <w:rFonts w:ascii="Arial Narrow" w:hAnsi="Arial Narrow"/>
          <w:sz w:val="24"/>
          <w:szCs w:val="24"/>
        </w:rPr>
      </w:pPr>
    </w:p>
    <w:p w:rsidR="006024F5" w:rsidRPr="001B35D6" w:rsidRDefault="006024F5" w:rsidP="006024F5">
      <w:pPr>
        <w:rPr>
          <w:rFonts w:ascii="Arial Narrow" w:hAnsi="Arial Narrow"/>
          <w:sz w:val="24"/>
          <w:szCs w:val="24"/>
        </w:rPr>
      </w:pPr>
    </w:p>
    <w:p w:rsidR="006024F5" w:rsidRPr="006D42CB" w:rsidRDefault="006024F5" w:rsidP="006024F5">
      <w:pPr>
        <w:pStyle w:val="Nadpis4"/>
        <w:rPr>
          <w:rFonts w:ascii="Arial Narrow" w:hAnsi="Arial Narrow"/>
          <w:i w:val="0"/>
          <w:sz w:val="32"/>
          <w:szCs w:val="32"/>
        </w:rPr>
      </w:pPr>
      <w:r w:rsidRPr="006D42CB">
        <w:rPr>
          <w:rFonts w:ascii="Arial Narrow" w:hAnsi="Arial Narrow"/>
          <w:i w:val="0"/>
          <w:sz w:val="32"/>
          <w:szCs w:val="32"/>
        </w:rPr>
        <w:t>SMLOUVU O DÍLO</w:t>
      </w:r>
    </w:p>
    <w:p w:rsidR="006024F5" w:rsidRPr="001B35D6" w:rsidRDefault="006024F5" w:rsidP="006024F5">
      <w:pPr>
        <w:jc w:val="center"/>
        <w:rPr>
          <w:rFonts w:ascii="Arial Narrow" w:hAnsi="Arial Narrow"/>
          <w:sz w:val="24"/>
          <w:szCs w:val="24"/>
        </w:rPr>
      </w:pPr>
      <w:r w:rsidRPr="001B35D6">
        <w:rPr>
          <w:rFonts w:ascii="Arial Narrow" w:hAnsi="Arial Narrow"/>
          <w:sz w:val="24"/>
          <w:szCs w:val="24"/>
        </w:rPr>
        <w:t>dle ust. § 2586 a násl. zákona č. 89/2012 Sb., občanský zákoník</w:t>
      </w:r>
    </w:p>
    <w:p w:rsidR="006024F5" w:rsidRPr="001B35D6" w:rsidRDefault="006024F5" w:rsidP="006024F5">
      <w:pPr>
        <w:jc w:val="center"/>
        <w:rPr>
          <w:rFonts w:ascii="Arial Narrow" w:hAnsi="Arial Narrow"/>
          <w:sz w:val="24"/>
          <w:szCs w:val="24"/>
        </w:rPr>
      </w:pPr>
      <w:r w:rsidRPr="001B35D6">
        <w:rPr>
          <w:rFonts w:ascii="Arial Narrow" w:hAnsi="Arial Narrow"/>
          <w:sz w:val="24"/>
          <w:szCs w:val="24"/>
        </w:rPr>
        <w:t>(dále pouze „</w:t>
      </w:r>
      <w:r w:rsidRPr="001B35D6">
        <w:rPr>
          <w:rFonts w:ascii="Arial Narrow" w:hAnsi="Arial Narrow"/>
          <w:b/>
          <w:sz w:val="24"/>
          <w:szCs w:val="24"/>
        </w:rPr>
        <w:t>Smlouva</w:t>
      </w:r>
      <w:r w:rsidRPr="001B35D6">
        <w:rPr>
          <w:rFonts w:ascii="Arial Narrow" w:hAnsi="Arial Narrow"/>
          <w:sz w:val="24"/>
          <w:szCs w:val="24"/>
        </w:rPr>
        <w:t>“)</w:t>
      </w:r>
    </w:p>
    <w:p w:rsidR="006024F5" w:rsidRPr="001B35D6" w:rsidRDefault="006024F5" w:rsidP="006024F5">
      <w:pPr>
        <w:spacing w:after="0"/>
        <w:rPr>
          <w:rFonts w:ascii="Arial Narrow" w:hAnsi="Arial Narrow"/>
          <w:sz w:val="24"/>
          <w:szCs w:val="24"/>
        </w:rPr>
      </w:pPr>
    </w:p>
    <w:p w:rsidR="006024F5" w:rsidRPr="001B35D6" w:rsidRDefault="00371143" w:rsidP="006024F5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č</w:t>
      </w:r>
      <w:r w:rsidR="006024F5" w:rsidRPr="001B35D6">
        <w:rPr>
          <w:rFonts w:ascii="Arial Narrow" w:hAnsi="Arial Narrow"/>
          <w:sz w:val="24"/>
          <w:szCs w:val="24"/>
        </w:rPr>
        <w:t xml:space="preserve">íslo </w:t>
      </w:r>
      <w:r>
        <w:rPr>
          <w:rFonts w:ascii="Arial Narrow" w:hAnsi="Arial Narrow"/>
          <w:sz w:val="24"/>
          <w:szCs w:val="24"/>
        </w:rPr>
        <w:t>S</w:t>
      </w:r>
      <w:r w:rsidR="006024F5" w:rsidRPr="001B35D6">
        <w:rPr>
          <w:rFonts w:ascii="Arial Narrow" w:hAnsi="Arial Narrow"/>
          <w:sz w:val="24"/>
          <w:szCs w:val="24"/>
        </w:rPr>
        <w:t xml:space="preserve">mlouvy Objednatele:   </w:t>
      </w:r>
      <w:r w:rsidR="00376C43" w:rsidRPr="00376C43">
        <w:rPr>
          <w:rFonts w:ascii="Arial Narrow" w:hAnsi="Arial Narrow"/>
          <w:sz w:val="24"/>
          <w:szCs w:val="24"/>
        </w:rPr>
        <w:t>17SMN229</w:t>
      </w:r>
    </w:p>
    <w:p w:rsidR="006024F5" w:rsidRPr="001B35D6" w:rsidRDefault="00371143" w:rsidP="006024F5">
      <w:pPr>
        <w:pStyle w:val="Odstavecseseznamem"/>
        <w:spacing w:after="0"/>
        <w:ind w:left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č</w:t>
      </w:r>
      <w:r w:rsidR="006024F5" w:rsidRPr="001B35D6">
        <w:rPr>
          <w:rFonts w:ascii="Arial Narrow" w:hAnsi="Arial Narrow"/>
          <w:sz w:val="24"/>
          <w:szCs w:val="24"/>
        </w:rPr>
        <w:t xml:space="preserve">íslo </w:t>
      </w:r>
      <w:r>
        <w:rPr>
          <w:rFonts w:ascii="Arial Narrow" w:hAnsi="Arial Narrow"/>
          <w:sz w:val="24"/>
          <w:szCs w:val="24"/>
        </w:rPr>
        <w:t>S</w:t>
      </w:r>
      <w:r w:rsidR="006024F5" w:rsidRPr="001B35D6">
        <w:rPr>
          <w:rFonts w:ascii="Arial Narrow" w:hAnsi="Arial Narrow"/>
          <w:sz w:val="24"/>
          <w:szCs w:val="24"/>
        </w:rPr>
        <w:t>mlouvy Zhotovitele:</w:t>
      </w:r>
    </w:p>
    <w:p w:rsidR="004651D0" w:rsidRDefault="004651D0" w:rsidP="004651D0">
      <w:pPr>
        <w:pStyle w:val="Odstavecseseznamem"/>
        <w:spacing w:after="0"/>
        <w:ind w:left="0"/>
        <w:jc w:val="center"/>
        <w:rPr>
          <w:rFonts w:ascii="Arial Narrow" w:hAnsi="Arial Narrow"/>
          <w:b/>
          <w:sz w:val="24"/>
          <w:szCs w:val="24"/>
        </w:rPr>
      </w:pPr>
    </w:p>
    <w:p w:rsidR="004651D0" w:rsidRDefault="004651D0" w:rsidP="004651D0">
      <w:pPr>
        <w:pStyle w:val="Odstavecseseznamem"/>
        <w:spacing w:after="0"/>
        <w:ind w:left="0"/>
        <w:jc w:val="center"/>
        <w:rPr>
          <w:rFonts w:ascii="Arial Narrow" w:hAnsi="Arial Narrow"/>
          <w:b/>
          <w:sz w:val="24"/>
          <w:szCs w:val="24"/>
        </w:rPr>
      </w:pPr>
    </w:p>
    <w:p w:rsidR="004651D0" w:rsidRDefault="004651D0" w:rsidP="004651D0">
      <w:pPr>
        <w:pStyle w:val="Odstavecseseznamem"/>
        <w:spacing w:after="0"/>
        <w:ind w:left="0"/>
        <w:jc w:val="center"/>
        <w:rPr>
          <w:rFonts w:ascii="Arial Narrow" w:hAnsi="Arial Narrow"/>
          <w:b/>
          <w:sz w:val="24"/>
          <w:szCs w:val="24"/>
        </w:rPr>
      </w:pPr>
    </w:p>
    <w:p w:rsidR="004651D0" w:rsidRDefault="004651D0" w:rsidP="004651D0">
      <w:pPr>
        <w:pStyle w:val="Odstavecseseznamem"/>
        <w:spacing w:after="0"/>
        <w:ind w:left="0"/>
        <w:jc w:val="center"/>
        <w:rPr>
          <w:rFonts w:ascii="Arial Narrow" w:hAnsi="Arial Narrow"/>
          <w:b/>
          <w:sz w:val="24"/>
          <w:szCs w:val="24"/>
        </w:rPr>
      </w:pPr>
    </w:p>
    <w:p w:rsidR="004651D0" w:rsidRDefault="004651D0" w:rsidP="004651D0">
      <w:pPr>
        <w:pStyle w:val="Odstavecseseznamem"/>
        <w:spacing w:after="0"/>
        <w:ind w:left="0"/>
        <w:jc w:val="center"/>
        <w:rPr>
          <w:rFonts w:ascii="Arial Narrow" w:hAnsi="Arial Narrow"/>
          <w:b/>
          <w:sz w:val="24"/>
          <w:szCs w:val="24"/>
        </w:rPr>
      </w:pPr>
    </w:p>
    <w:p w:rsidR="004651D0" w:rsidRDefault="004651D0" w:rsidP="004651D0">
      <w:pPr>
        <w:pStyle w:val="Odstavecseseznamem"/>
        <w:spacing w:after="0"/>
        <w:ind w:left="0"/>
        <w:jc w:val="center"/>
        <w:rPr>
          <w:rFonts w:ascii="Arial Narrow" w:hAnsi="Arial Narrow"/>
          <w:b/>
          <w:sz w:val="24"/>
          <w:szCs w:val="24"/>
        </w:rPr>
      </w:pPr>
    </w:p>
    <w:p w:rsidR="005744F4" w:rsidRDefault="005744F4" w:rsidP="004651D0">
      <w:pPr>
        <w:pStyle w:val="Odstavecseseznamem"/>
        <w:spacing w:after="0"/>
        <w:ind w:left="0"/>
        <w:jc w:val="center"/>
        <w:rPr>
          <w:rFonts w:ascii="Arial Narrow" w:hAnsi="Arial Narrow"/>
          <w:b/>
          <w:sz w:val="24"/>
          <w:szCs w:val="24"/>
        </w:rPr>
      </w:pPr>
    </w:p>
    <w:p w:rsidR="008B6833" w:rsidRDefault="008B6833" w:rsidP="004651D0">
      <w:pPr>
        <w:pStyle w:val="Odstavecseseznamem"/>
        <w:spacing w:after="0"/>
        <w:ind w:left="0"/>
        <w:jc w:val="center"/>
        <w:rPr>
          <w:rFonts w:ascii="Arial Narrow" w:hAnsi="Arial Narrow"/>
          <w:b/>
          <w:sz w:val="24"/>
          <w:szCs w:val="24"/>
        </w:rPr>
      </w:pPr>
    </w:p>
    <w:p w:rsidR="004651D0" w:rsidRPr="008B731D" w:rsidRDefault="004651D0" w:rsidP="004651D0">
      <w:pPr>
        <w:pStyle w:val="Odstavecseseznamem"/>
        <w:spacing w:after="0"/>
        <w:ind w:left="0"/>
        <w:jc w:val="center"/>
        <w:rPr>
          <w:rFonts w:ascii="Arial Narrow" w:hAnsi="Arial Narrow"/>
          <w:b/>
          <w:sz w:val="24"/>
          <w:szCs w:val="24"/>
        </w:rPr>
      </w:pPr>
      <w:r w:rsidRPr="008B731D">
        <w:rPr>
          <w:rFonts w:ascii="Arial Narrow" w:hAnsi="Arial Narrow"/>
          <w:b/>
          <w:sz w:val="24"/>
          <w:szCs w:val="24"/>
        </w:rPr>
        <w:lastRenderedPageBreak/>
        <w:t>I.</w:t>
      </w:r>
    </w:p>
    <w:p w:rsidR="004651D0" w:rsidRDefault="004651D0" w:rsidP="004651D0">
      <w:pPr>
        <w:pStyle w:val="Odstavecseseznamem"/>
        <w:spacing w:after="0"/>
        <w:ind w:left="0"/>
        <w:jc w:val="center"/>
        <w:rPr>
          <w:rFonts w:ascii="Arial Narrow" w:hAnsi="Arial Narrow" w:cs="Arial"/>
          <w:sz w:val="24"/>
          <w:szCs w:val="24"/>
        </w:rPr>
      </w:pPr>
      <w:r w:rsidRPr="008B731D">
        <w:rPr>
          <w:rFonts w:ascii="Arial Narrow" w:hAnsi="Arial Narrow"/>
          <w:b/>
          <w:sz w:val="24"/>
          <w:szCs w:val="24"/>
        </w:rPr>
        <w:t xml:space="preserve">Předmět </w:t>
      </w:r>
      <w:r w:rsidR="00D464AA">
        <w:rPr>
          <w:rFonts w:ascii="Arial Narrow" w:hAnsi="Arial Narrow"/>
          <w:b/>
          <w:sz w:val="24"/>
          <w:szCs w:val="24"/>
        </w:rPr>
        <w:t>S</w:t>
      </w:r>
      <w:r w:rsidRPr="008B731D">
        <w:rPr>
          <w:rFonts w:ascii="Arial Narrow" w:hAnsi="Arial Narrow"/>
          <w:b/>
          <w:sz w:val="24"/>
          <w:szCs w:val="24"/>
        </w:rPr>
        <w:t>mlouvy</w:t>
      </w:r>
    </w:p>
    <w:p w:rsidR="004651D0" w:rsidRDefault="004651D0" w:rsidP="004651D0">
      <w:pPr>
        <w:pStyle w:val="Odstavecseseznamem"/>
        <w:spacing w:after="0"/>
        <w:ind w:left="0"/>
        <w:rPr>
          <w:rFonts w:ascii="Arial Narrow" w:hAnsi="Arial Narrow" w:cs="Arial"/>
          <w:sz w:val="24"/>
          <w:szCs w:val="24"/>
        </w:rPr>
      </w:pPr>
    </w:p>
    <w:p w:rsidR="004651D0" w:rsidRDefault="004651D0" w:rsidP="000B0186">
      <w:pPr>
        <w:pStyle w:val="Odstavecseseznamem"/>
        <w:numPr>
          <w:ilvl w:val="1"/>
          <w:numId w:val="4"/>
        </w:numPr>
        <w:spacing w:after="0"/>
        <w:jc w:val="both"/>
        <w:rPr>
          <w:rFonts w:ascii="Arial Narrow" w:hAnsi="Arial Narrow" w:cs="Arial"/>
          <w:sz w:val="24"/>
          <w:szCs w:val="24"/>
        </w:rPr>
      </w:pPr>
      <w:r w:rsidRPr="00A85702">
        <w:rPr>
          <w:rFonts w:ascii="Arial Narrow" w:hAnsi="Arial Narrow" w:cs="Arial"/>
          <w:sz w:val="24"/>
          <w:szCs w:val="24"/>
        </w:rPr>
        <w:t xml:space="preserve">Zhotovitel se zavazuje na základě této </w:t>
      </w:r>
      <w:r w:rsidR="00D464AA">
        <w:rPr>
          <w:rFonts w:ascii="Arial Narrow" w:hAnsi="Arial Narrow" w:cs="Arial"/>
          <w:sz w:val="24"/>
          <w:szCs w:val="24"/>
        </w:rPr>
        <w:t>S</w:t>
      </w:r>
      <w:r w:rsidRPr="00A85702">
        <w:rPr>
          <w:rFonts w:ascii="Arial Narrow" w:hAnsi="Arial Narrow" w:cs="Arial"/>
          <w:sz w:val="24"/>
          <w:szCs w:val="24"/>
        </w:rPr>
        <w:t xml:space="preserve">mlouvy provést pro </w:t>
      </w:r>
      <w:r w:rsidR="00A32C38">
        <w:rPr>
          <w:rFonts w:ascii="Arial Narrow" w:hAnsi="Arial Narrow" w:cs="Arial"/>
          <w:sz w:val="24"/>
          <w:szCs w:val="24"/>
        </w:rPr>
        <w:t>O</w:t>
      </w:r>
      <w:r w:rsidRPr="00A85702">
        <w:rPr>
          <w:rFonts w:ascii="Arial Narrow" w:hAnsi="Arial Narrow" w:cs="Arial"/>
          <w:sz w:val="24"/>
          <w:szCs w:val="24"/>
        </w:rPr>
        <w:t xml:space="preserve">bjednatele na svůj náklad a nebezpečí </w:t>
      </w:r>
      <w:r w:rsidR="008F65FD">
        <w:rPr>
          <w:rFonts w:ascii="Arial Narrow" w:hAnsi="Arial Narrow" w:cs="Arial"/>
          <w:sz w:val="24"/>
          <w:szCs w:val="24"/>
        </w:rPr>
        <w:t>D</w:t>
      </w:r>
      <w:r w:rsidRPr="00A85702">
        <w:rPr>
          <w:rFonts w:ascii="Arial Narrow" w:hAnsi="Arial Narrow" w:cs="Arial"/>
          <w:sz w:val="24"/>
          <w:szCs w:val="24"/>
        </w:rPr>
        <w:t>ílo, kterým je:</w:t>
      </w:r>
      <w:r w:rsidR="00052446">
        <w:rPr>
          <w:rFonts w:ascii="Arial Narrow" w:hAnsi="Arial Narrow" w:cs="Arial"/>
          <w:sz w:val="24"/>
          <w:szCs w:val="24"/>
        </w:rPr>
        <w:t xml:space="preserve"> </w:t>
      </w:r>
    </w:p>
    <w:p w:rsidR="00EF572A" w:rsidRPr="00EF572A" w:rsidRDefault="00EF572A" w:rsidP="00EF572A">
      <w:pPr>
        <w:pStyle w:val="Odstavecseseznamem"/>
        <w:numPr>
          <w:ilvl w:val="0"/>
          <w:numId w:val="5"/>
        </w:numPr>
        <w:spacing w:after="0"/>
        <w:jc w:val="both"/>
        <w:rPr>
          <w:rFonts w:ascii="Arial Narrow" w:hAnsi="Arial Narrow" w:cs="Arial"/>
          <w:sz w:val="24"/>
          <w:szCs w:val="24"/>
        </w:rPr>
      </w:pPr>
      <w:r w:rsidRPr="00EF572A">
        <w:rPr>
          <w:rFonts w:ascii="Arial Narrow" w:hAnsi="Arial Narrow" w:cs="Arial"/>
          <w:sz w:val="24"/>
          <w:szCs w:val="24"/>
        </w:rPr>
        <w:t>Dopracování modelu, upřesnění jeho parametrů (dynamika zmenšování mezery palivo-pokrytí, vliv na změnu vlastních frekvencí apod</w:t>
      </w:r>
      <w:r w:rsidR="00AC553F">
        <w:rPr>
          <w:rFonts w:ascii="Arial Narrow" w:hAnsi="Arial Narrow" w:cs="Arial"/>
          <w:sz w:val="24"/>
          <w:szCs w:val="24"/>
        </w:rPr>
        <w:t>.</w:t>
      </w:r>
      <w:r w:rsidRPr="00EF572A">
        <w:rPr>
          <w:rFonts w:ascii="Arial Narrow" w:hAnsi="Arial Narrow" w:cs="Arial"/>
          <w:sz w:val="24"/>
          <w:szCs w:val="24"/>
        </w:rPr>
        <w:t>)</w:t>
      </w:r>
    </w:p>
    <w:p w:rsidR="00EF572A" w:rsidRPr="00EF572A" w:rsidRDefault="00EF572A" w:rsidP="00EF572A">
      <w:pPr>
        <w:pStyle w:val="Odstavecseseznamem"/>
        <w:numPr>
          <w:ilvl w:val="0"/>
          <w:numId w:val="5"/>
        </w:numPr>
        <w:spacing w:after="0"/>
        <w:jc w:val="both"/>
        <w:rPr>
          <w:rFonts w:ascii="Arial Narrow" w:hAnsi="Arial Narrow" w:cs="Arial"/>
          <w:sz w:val="24"/>
          <w:szCs w:val="24"/>
        </w:rPr>
      </w:pPr>
      <w:r w:rsidRPr="00EF572A">
        <w:rPr>
          <w:rFonts w:ascii="Arial Narrow" w:hAnsi="Arial Narrow" w:cs="Arial"/>
          <w:sz w:val="24"/>
          <w:szCs w:val="24"/>
        </w:rPr>
        <w:t xml:space="preserve">Analýza vlivu rázů mezi tabletkou a povlakovou trubkou v průběhu vyhořívání, vliv na zatížení proutku, identifikace nejrizikovějších proutků a jejich axiálních úseků z hlediska otěru.  </w:t>
      </w:r>
    </w:p>
    <w:p w:rsidR="005744F4" w:rsidRDefault="00EF572A" w:rsidP="00EF572A">
      <w:pPr>
        <w:pStyle w:val="Odstavecseseznamem"/>
        <w:numPr>
          <w:ilvl w:val="0"/>
          <w:numId w:val="5"/>
        </w:numPr>
        <w:spacing w:after="0"/>
        <w:jc w:val="both"/>
        <w:rPr>
          <w:rFonts w:ascii="Arial Narrow" w:hAnsi="Arial Narrow" w:cs="Arial"/>
          <w:sz w:val="24"/>
          <w:szCs w:val="24"/>
        </w:rPr>
      </w:pPr>
      <w:r w:rsidRPr="00EF572A">
        <w:rPr>
          <w:rFonts w:ascii="Arial Narrow" w:hAnsi="Arial Narrow" w:cs="Arial"/>
          <w:sz w:val="24"/>
          <w:szCs w:val="24"/>
        </w:rPr>
        <w:t>Analýza vibrací centrální trubky a vodicích trubek pro kompletaci seznamu vlastních frekvencí palivového souboru ve vazbě na oblast 7.</w:t>
      </w:r>
      <w:r w:rsidR="005744F4">
        <w:rPr>
          <w:rFonts w:ascii="Arial Narrow" w:hAnsi="Arial Narrow" w:cs="Arial"/>
          <w:sz w:val="24"/>
          <w:szCs w:val="24"/>
        </w:rPr>
        <w:tab/>
      </w:r>
      <w:r w:rsidR="005744F4">
        <w:rPr>
          <w:rFonts w:ascii="Arial Narrow" w:hAnsi="Arial Narrow" w:cs="Arial"/>
          <w:sz w:val="24"/>
          <w:szCs w:val="24"/>
        </w:rPr>
        <w:tab/>
      </w:r>
      <w:r w:rsidR="005744F4">
        <w:rPr>
          <w:rFonts w:ascii="Arial Narrow" w:hAnsi="Arial Narrow" w:cs="Arial"/>
          <w:sz w:val="24"/>
          <w:szCs w:val="24"/>
        </w:rPr>
        <w:tab/>
      </w:r>
      <w:r w:rsidR="005744F4">
        <w:rPr>
          <w:rFonts w:ascii="Arial Narrow" w:hAnsi="Arial Narrow" w:cs="Arial"/>
          <w:sz w:val="24"/>
          <w:szCs w:val="24"/>
        </w:rPr>
        <w:tab/>
      </w:r>
      <w:r w:rsidR="005744F4">
        <w:rPr>
          <w:rFonts w:ascii="Arial Narrow" w:hAnsi="Arial Narrow" w:cs="Arial"/>
          <w:sz w:val="24"/>
          <w:szCs w:val="24"/>
        </w:rPr>
        <w:tab/>
      </w:r>
      <w:r w:rsidR="005744F4">
        <w:rPr>
          <w:rFonts w:ascii="Arial Narrow" w:hAnsi="Arial Narrow" w:cs="Arial"/>
          <w:sz w:val="24"/>
          <w:szCs w:val="24"/>
        </w:rPr>
        <w:tab/>
      </w:r>
      <w:r w:rsidR="005744F4">
        <w:rPr>
          <w:rFonts w:ascii="Arial Narrow" w:hAnsi="Arial Narrow" w:cs="Arial"/>
          <w:sz w:val="24"/>
          <w:szCs w:val="24"/>
        </w:rPr>
        <w:tab/>
      </w:r>
      <w:r w:rsidR="005744F4">
        <w:rPr>
          <w:rFonts w:ascii="Arial Narrow" w:hAnsi="Arial Narrow" w:cs="Arial"/>
          <w:sz w:val="24"/>
          <w:szCs w:val="24"/>
        </w:rPr>
        <w:tab/>
      </w:r>
      <w:r w:rsidR="005744F4">
        <w:rPr>
          <w:rFonts w:ascii="Arial Narrow" w:hAnsi="Arial Narrow" w:cs="Arial"/>
          <w:sz w:val="24"/>
          <w:szCs w:val="24"/>
        </w:rPr>
        <w:tab/>
        <w:t>(dále jen „</w:t>
      </w:r>
      <w:r w:rsidR="005744F4" w:rsidRPr="00115AB5">
        <w:rPr>
          <w:rFonts w:ascii="Arial Narrow" w:hAnsi="Arial Narrow" w:cs="Arial"/>
          <w:b/>
          <w:sz w:val="24"/>
          <w:szCs w:val="24"/>
        </w:rPr>
        <w:t>Dílo</w:t>
      </w:r>
      <w:r w:rsidR="005744F4">
        <w:rPr>
          <w:rFonts w:ascii="Arial Narrow" w:hAnsi="Arial Narrow" w:cs="Arial"/>
          <w:sz w:val="24"/>
          <w:szCs w:val="24"/>
        </w:rPr>
        <w:t>“)</w:t>
      </w:r>
    </w:p>
    <w:p w:rsidR="005744F4" w:rsidRPr="000B0186" w:rsidRDefault="005744F4" w:rsidP="000B0186">
      <w:pPr>
        <w:spacing w:after="0"/>
        <w:ind w:left="1134" w:hanging="283"/>
        <w:jc w:val="both"/>
        <w:rPr>
          <w:rFonts w:ascii="Arial Narrow" w:hAnsi="Arial Narrow" w:cs="Arial"/>
          <w:sz w:val="24"/>
          <w:szCs w:val="24"/>
        </w:rPr>
      </w:pPr>
    </w:p>
    <w:p w:rsidR="004651D0" w:rsidRDefault="004651D0" w:rsidP="004651D0">
      <w:pPr>
        <w:spacing w:before="120" w:after="0"/>
        <w:ind w:left="357" w:hanging="357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1.2</w:t>
      </w:r>
      <w:r>
        <w:rPr>
          <w:rFonts w:ascii="Arial Narrow" w:hAnsi="Arial Narrow" w:cs="Arial"/>
          <w:sz w:val="24"/>
          <w:szCs w:val="24"/>
        </w:rPr>
        <w:tab/>
      </w:r>
      <w:r w:rsidRPr="00A85702">
        <w:rPr>
          <w:rFonts w:ascii="Arial Narrow" w:hAnsi="Arial Narrow" w:cs="Arial"/>
          <w:sz w:val="24"/>
          <w:szCs w:val="24"/>
        </w:rPr>
        <w:t xml:space="preserve">Zhotovitel bude </w:t>
      </w:r>
      <w:r w:rsidR="00052446">
        <w:rPr>
          <w:rFonts w:ascii="Arial Narrow" w:hAnsi="Arial Narrow" w:cs="Arial"/>
          <w:sz w:val="24"/>
          <w:szCs w:val="24"/>
        </w:rPr>
        <w:t>D</w:t>
      </w:r>
      <w:r w:rsidRPr="00A85702">
        <w:rPr>
          <w:rFonts w:ascii="Arial Narrow" w:hAnsi="Arial Narrow" w:cs="Arial"/>
          <w:sz w:val="24"/>
          <w:szCs w:val="24"/>
        </w:rPr>
        <w:t>ílo provádět dle p</w:t>
      </w:r>
      <w:r w:rsidR="00052446">
        <w:rPr>
          <w:rFonts w:ascii="Arial Narrow" w:hAnsi="Arial Narrow" w:cs="Arial"/>
          <w:sz w:val="24"/>
          <w:szCs w:val="24"/>
        </w:rPr>
        <w:t>říkazů</w:t>
      </w:r>
      <w:r w:rsidRPr="00A85702">
        <w:rPr>
          <w:rFonts w:ascii="Arial Narrow" w:hAnsi="Arial Narrow" w:cs="Arial"/>
          <w:sz w:val="24"/>
          <w:szCs w:val="24"/>
        </w:rPr>
        <w:t xml:space="preserve"> </w:t>
      </w:r>
      <w:r w:rsidR="00052446">
        <w:rPr>
          <w:rFonts w:ascii="Arial Narrow" w:hAnsi="Arial Narrow" w:cs="Arial"/>
          <w:sz w:val="24"/>
          <w:szCs w:val="24"/>
        </w:rPr>
        <w:t>O</w:t>
      </w:r>
      <w:r w:rsidRPr="00A85702">
        <w:rPr>
          <w:rFonts w:ascii="Arial Narrow" w:hAnsi="Arial Narrow" w:cs="Arial"/>
          <w:sz w:val="24"/>
          <w:szCs w:val="24"/>
        </w:rPr>
        <w:t>bjednatele</w:t>
      </w:r>
      <w:r>
        <w:rPr>
          <w:rFonts w:ascii="Arial Narrow" w:hAnsi="Arial Narrow" w:cs="Arial"/>
          <w:sz w:val="24"/>
          <w:szCs w:val="24"/>
        </w:rPr>
        <w:t xml:space="preserve"> a dle technických norem a technologických postupů, které se k </w:t>
      </w:r>
      <w:r w:rsidR="00194792">
        <w:rPr>
          <w:rFonts w:ascii="Arial Narrow" w:hAnsi="Arial Narrow" w:cs="Arial"/>
          <w:sz w:val="24"/>
          <w:szCs w:val="24"/>
        </w:rPr>
        <w:t>D</w:t>
      </w:r>
      <w:r>
        <w:rPr>
          <w:rFonts w:ascii="Arial Narrow" w:hAnsi="Arial Narrow" w:cs="Arial"/>
          <w:sz w:val="24"/>
          <w:szCs w:val="24"/>
        </w:rPr>
        <w:t>ílu vztahují.</w:t>
      </w:r>
    </w:p>
    <w:p w:rsidR="004651D0" w:rsidRDefault="004651D0" w:rsidP="004651D0">
      <w:pPr>
        <w:spacing w:before="120" w:after="0"/>
        <w:ind w:left="357" w:hanging="357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1.3</w:t>
      </w:r>
      <w:r>
        <w:rPr>
          <w:rFonts w:ascii="Arial Narrow" w:hAnsi="Arial Narrow" w:cs="Arial"/>
          <w:sz w:val="24"/>
          <w:szCs w:val="24"/>
        </w:rPr>
        <w:tab/>
        <w:t xml:space="preserve">Zhotovitel prohlašuje, že byl seznámen s rozsahem, účelem a povahou </w:t>
      </w:r>
      <w:r w:rsidR="00052446">
        <w:rPr>
          <w:rFonts w:ascii="Arial Narrow" w:hAnsi="Arial Narrow" w:cs="Arial"/>
          <w:sz w:val="24"/>
          <w:szCs w:val="24"/>
        </w:rPr>
        <w:t>D</w:t>
      </w:r>
      <w:r>
        <w:rPr>
          <w:rFonts w:ascii="Arial Narrow" w:hAnsi="Arial Narrow" w:cs="Arial"/>
          <w:sz w:val="24"/>
          <w:szCs w:val="24"/>
        </w:rPr>
        <w:t xml:space="preserve">íla a se všemi podmínkami, které se k realizaci </w:t>
      </w:r>
      <w:r w:rsidR="00052446">
        <w:rPr>
          <w:rFonts w:ascii="Arial Narrow" w:hAnsi="Arial Narrow" w:cs="Arial"/>
          <w:sz w:val="24"/>
          <w:szCs w:val="24"/>
        </w:rPr>
        <w:t>D</w:t>
      </w:r>
      <w:r>
        <w:rPr>
          <w:rFonts w:ascii="Arial Narrow" w:hAnsi="Arial Narrow" w:cs="Arial"/>
          <w:sz w:val="24"/>
          <w:szCs w:val="24"/>
        </w:rPr>
        <w:t xml:space="preserve">íla vztahují. Zhotovitel prohlašuje, že si je vědom, že není oprávněn požadovat navýšení ceny </w:t>
      </w:r>
      <w:r w:rsidR="008F65FD">
        <w:rPr>
          <w:rFonts w:ascii="Arial Narrow" w:hAnsi="Arial Narrow" w:cs="Arial"/>
          <w:sz w:val="24"/>
          <w:szCs w:val="24"/>
        </w:rPr>
        <w:t>D</w:t>
      </w:r>
      <w:r>
        <w:rPr>
          <w:rFonts w:ascii="Arial Narrow" w:hAnsi="Arial Narrow" w:cs="Arial"/>
          <w:sz w:val="24"/>
          <w:szCs w:val="24"/>
        </w:rPr>
        <w:t xml:space="preserve">íla z důvodů chybné interpretace rozsahu, povahy či účelu </w:t>
      </w:r>
      <w:r w:rsidR="00052446">
        <w:rPr>
          <w:rFonts w:ascii="Arial Narrow" w:hAnsi="Arial Narrow" w:cs="Arial"/>
          <w:sz w:val="24"/>
          <w:szCs w:val="24"/>
        </w:rPr>
        <w:t>D</w:t>
      </w:r>
      <w:r>
        <w:rPr>
          <w:rFonts w:ascii="Arial Narrow" w:hAnsi="Arial Narrow" w:cs="Arial"/>
          <w:sz w:val="24"/>
          <w:szCs w:val="24"/>
        </w:rPr>
        <w:t xml:space="preserve">íla, či z důvodu chybné interpretace podmínek, které se k realizaci </w:t>
      </w:r>
      <w:r w:rsidR="00A227E5">
        <w:rPr>
          <w:rFonts w:ascii="Arial Narrow" w:hAnsi="Arial Narrow" w:cs="Arial"/>
          <w:sz w:val="24"/>
          <w:szCs w:val="24"/>
        </w:rPr>
        <w:t>D</w:t>
      </w:r>
      <w:r>
        <w:rPr>
          <w:rFonts w:ascii="Arial Narrow" w:hAnsi="Arial Narrow" w:cs="Arial"/>
          <w:sz w:val="24"/>
          <w:szCs w:val="24"/>
        </w:rPr>
        <w:t>íla vztahují.</w:t>
      </w:r>
    </w:p>
    <w:p w:rsidR="004651D0" w:rsidRDefault="004651D0" w:rsidP="004651D0">
      <w:pPr>
        <w:spacing w:before="120" w:after="0"/>
        <w:ind w:left="357" w:hanging="357"/>
        <w:jc w:val="both"/>
        <w:rPr>
          <w:rFonts w:ascii="Arial Narrow" w:hAnsi="Arial Narrow" w:cs="Arial"/>
          <w:sz w:val="24"/>
          <w:szCs w:val="24"/>
        </w:rPr>
      </w:pPr>
    </w:p>
    <w:p w:rsidR="004651D0" w:rsidRPr="00A85702" w:rsidRDefault="004651D0" w:rsidP="004651D0">
      <w:pPr>
        <w:spacing w:before="120" w:after="0"/>
        <w:ind w:left="357" w:hanging="357"/>
        <w:jc w:val="center"/>
        <w:rPr>
          <w:rFonts w:ascii="Arial Narrow" w:hAnsi="Arial Narrow" w:cs="Arial"/>
          <w:b/>
          <w:sz w:val="24"/>
          <w:szCs w:val="24"/>
        </w:rPr>
      </w:pPr>
      <w:r w:rsidRPr="00A85702">
        <w:rPr>
          <w:rFonts w:ascii="Arial Narrow" w:hAnsi="Arial Narrow" w:cs="Arial"/>
          <w:b/>
          <w:sz w:val="24"/>
          <w:szCs w:val="24"/>
        </w:rPr>
        <w:t>II.</w:t>
      </w:r>
    </w:p>
    <w:p w:rsidR="004651D0" w:rsidRPr="00A85702" w:rsidRDefault="004651D0" w:rsidP="004651D0">
      <w:pPr>
        <w:spacing w:before="120" w:after="0"/>
        <w:ind w:left="357" w:hanging="357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Čas a místo </w:t>
      </w:r>
      <w:r w:rsidRPr="00A85702">
        <w:rPr>
          <w:rFonts w:ascii="Arial Narrow" w:hAnsi="Arial Narrow" w:cs="Arial"/>
          <w:b/>
          <w:sz w:val="24"/>
          <w:szCs w:val="24"/>
        </w:rPr>
        <w:t xml:space="preserve">provádění </w:t>
      </w:r>
      <w:r w:rsidR="00052446">
        <w:rPr>
          <w:rFonts w:ascii="Arial Narrow" w:hAnsi="Arial Narrow" w:cs="Arial"/>
          <w:b/>
          <w:sz w:val="24"/>
          <w:szCs w:val="24"/>
        </w:rPr>
        <w:t>D</w:t>
      </w:r>
      <w:r w:rsidRPr="00A85702">
        <w:rPr>
          <w:rFonts w:ascii="Arial Narrow" w:hAnsi="Arial Narrow" w:cs="Arial"/>
          <w:b/>
          <w:sz w:val="24"/>
          <w:szCs w:val="24"/>
        </w:rPr>
        <w:t>íla</w:t>
      </w:r>
    </w:p>
    <w:p w:rsidR="004651D0" w:rsidRDefault="004651D0" w:rsidP="004651D0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4651D0" w:rsidRDefault="004651D0" w:rsidP="004651D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2.1 Zhotovitel bude </w:t>
      </w:r>
      <w:r w:rsidR="00667428">
        <w:rPr>
          <w:rFonts w:ascii="Arial Narrow" w:hAnsi="Arial Narrow"/>
          <w:sz w:val="24"/>
          <w:szCs w:val="24"/>
        </w:rPr>
        <w:t>D</w:t>
      </w:r>
      <w:r>
        <w:rPr>
          <w:rFonts w:ascii="Arial Narrow" w:hAnsi="Arial Narrow"/>
          <w:sz w:val="24"/>
          <w:szCs w:val="24"/>
        </w:rPr>
        <w:t>ílo realizovat v těchto termínech:</w:t>
      </w:r>
    </w:p>
    <w:p w:rsidR="004651D0" w:rsidRPr="00EF572A" w:rsidRDefault="004651D0" w:rsidP="004651D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Pr="00EF572A">
        <w:rPr>
          <w:rFonts w:ascii="Arial Narrow" w:hAnsi="Arial Narrow"/>
          <w:sz w:val="24"/>
          <w:szCs w:val="24"/>
        </w:rPr>
        <w:t xml:space="preserve">Termín zahájení </w:t>
      </w:r>
      <w:r w:rsidR="008F65FD" w:rsidRPr="00EF572A">
        <w:rPr>
          <w:rFonts w:ascii="Arial Narrow" w:hAnsi="Arial Narrow"/>
          <w:sz w:val="24"/>
          <w:szCs w:val="24"/>
        </w:rPr>
        <w:t>D</w:t>
      </w:r>
      <w:r w:rsidRPr="00EF572A">
        <w:rPr>
          <w:rFonts w:ascii="Arial Narrow" w:hAnsi="Arial Narrow"/>
          <w:sz w:val="24"/>
          <w:szCs w:val="24"/>
        </w:rPr>
        <w:t>íla:</w:t>
      </w:r>
      <w:r w:rsidR="000B0186" w:rsidRPr="00EF572A">
        <w:rPr>
          <w:rFonts w:ascii="Arial Narrow" w:hAnsi="Arial Narrow"/>
          <w:sz w:val="24"/>
          <w:szCs w:val="24"/>
        </w:rPr>
        <w:t xml:space="preserve">  </w:t>
      </w:r>
      <w:r w:rsidR="00AB7C00" w:rsidRPr="00EF572A">
        <w:rPr>
          <w:rFonts w:ascii="Arial Narrow" w:hAnsi="Arial Narrow"/>
          <w:sz w:val="24"/>
          <w:szCs w:val="24"/>
        </w:rPr>
        <w:t>1.</w:t>
      </w:r>
      <w:r w:rsidR="00EF572A" w:rsidRPr="00EF572A">
        <w:rPr>
          <w:rFonts w:ascii="Arial Narrow" w:hAnsi="Arial Narrow"/>
          <w:sz w:val="24"/>
          <w:szCs w:val="24"/>
        </w:rPr>
        <w:t>6</w:t>
      </w:r>
      <w:r w:rsidR="00AB7C00" w:rsidRPr="00EF572A">
        <w:rPr>
          <w:rFonts w:ascii="Arial Narrow" w:hAnsi="Arial Narrow"/>
          <w:sz w:val="24"/>
          <w:szCs w:val="24"/>
        </w:rPr>
        <w:t>.</w:t>
      </w:r>
      <w:r w:rsidR="00E603A4" w:rsidRPr="00EF572A">
        <w:rPr>
          <w:rFonts w:ascii="Arial Narrow" w:hAnsi="Arial Narrow"/>
          <w:sz w:val="24"/>
          <w:szCs w:val="24"/>
        </w:rPr>
        <w:t>2017</w:t>
      </w:r>
    </w:p>
    <w:p w:rsidR="004651D0" w:rsidRDefault="004651D0" w:rsidP="004651D0">
      <w:pPr>
        <w:spacing w:after="0"/>
        <w:jc w:val="both"/>
        <w:rPr>
          <w:rFonts w:ascii="Arial Narrow" w:hAnsi="Arial Narrow"/>
          <w:sz w:val="24"/>
          <w:szCs w:val="24"/>
        </w:rPr>
      </w:pPr>
      <w:r w:rsidRPr="00EF572A">
        <w:rPr>
          <w:rFonts w:ascii="Arial Narrow" w:hAnsi="Arial Narrow"/>
          <w:sz w:val="24"/>
          <w:szCs w:val="24"/>
        </w:rPr>
        <w:tab/>
        <w:t xml:space="preserve">Termín dokončení a předání </w:t>
      </w:r>
      <w:r w:rsidR="008F65FD" w:rsidRPr="00EF572A">
        <w:rPr>
          <w:rFonts w:ascii="Arial Narrow" w:hAnsi="Arial Narrow"/>
          <w:sz w:val="24"/>
          <w:szCs w:val="24"/>
        </w:rPr>
        <w:t>D</w:t>
      </w:r>
      <w:r w:rsidRPr="00EF572A">
        <w:rPr>
          <w:rFonts w:ascii="Arial Narrow" w:hAnsi="Arial Narrow"/>
          <w:sz w:val="24"/>
          <w:szCs w:val="24"/>
        </w:rPr>
        <w:t xml:space="preserve">íla </w:t>
      </w:r>
      <w:r w:rsidR="00052446" w:rsidRPr="00EF572A">
        <w:rPr>
          <w:rFonts w:ascii="Arial Narrow" w:hAnsi="Arial Narrow"/>
          <w:sz w:val="24"/>
          <w:szCs w:val="24"/>
        </w:rPr>
        <w:t>O</w:t>
      </w:r>
      <w:r w:rsidRPr="00EF572A">
        <w:rPr>
          <w:rFonts w:ascii="Arial Narrow" w:hAnsi="Arial Narrow"/>
          <w:sz w:val="24"/>
          <w:szCs w:val="24"/>
        </w:rPr>
        <w:t>bjednateli:</w:t>
      </w:r>
      <w:r w:rsidR="000B0186" w:rsidRPr="00EF572A">
        <w:rPr>
          <w:rFonts w:ascii="Arial Narrow" w:hAnsi="Arial Narrow"/>
          <w:sz w:val="24"/>
          <w:szCs w:val="24"/>
        </w:rPr>
        <w:t xml:space="preserve"> 15.12.</w:t>
      </w:r>
      <w:r w:rsidR="00E603A4" w:rsidRPr="00EF572A">
        <w:rPr>
          <w:rFonts w:ascii="Arial Narrow" w:hAnsi="Arial Narrow"/>
          <w:sz w:val="24"/>
          <w:szCs w:val="24"/>
        </w:rPr>
        <w:t>2017</w:t>
      </w:r>
    </w:p>
    <w:p w:rsidR="004651D0" w:rsidRDefault="004651D0" w:rsidP="004651D0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4651D0" w:rsidRPr="00A85702" w:rsidRDefault="004651D0" w:rsidP="00AB7C00">
      <w:pPr>
        <w:tabs>
          <w:tab w:val="left" w:pos="426"/>
        </w:tabs>
        <w:spacing w:after="0"/>
        <w:ind w:left="426" w:hanging="42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2.2  </w:t>
      </w:r>
      <w:r w:rsidR="00AB7C00">
        <w:rPr>
          <w:rFonts w:ascii="Arial Narrow" w:hAnsi="Arial Narrow"/>
          <w:sz w:val="24"/>
          <w:szCs w:val="24"/>
        </w:rPr>
        <w:tab/>
      </w:r>
      <w:r w:rsidRPr="00A85702">
        <w:rPr>
          <w:rFonts w:ascii="Arial Narrow" w:hAnsi="Arial Narrow"/>
          <w:sz w:val="24"/>
          <w:szCs w:val="24"/>
        </w:rPr>
        <w:t xml:space="preserve">Místem provádění </w:t>
      </w:r>
      <w:r w:rsidR="00052446">
        <w:rPr>
          <w:rFonts w:ascii="Arial Narrow" w:hAnsi="Arial Narrow"/>
          <w:sz w:val="24"/>
          <w:szCs w:val="24"/>
        </w:rPr>
        <w:t>D</w:t>
      </w:r>
      <w:r w:rsidRPr="00A85702">
        <w:rPr>
          <w:rFonts w:ascii="Arial Narrow" w:hAnsi="Arial Narrow"/>
          <w:sz w:val="24"/>
          <w:szCs w:val="24"/>
        </w:rPr>
        <w:t xml:space="preserve">íla je </w:t>
      </w:r>
      <w:r w:rsidR="00AB7C00">
        <w:rPr>
          <w:rFonts w:ascii="Arial Narrow" w:hAnsi="Arial Narrow"/>
          <w:sz w:val="24"/>
          <w:szCs w:val="24"/>
        </w:rPr>
        <w:t>Západočeská univerzita v Plzni.</w:t>
      </w:r>
      <w:r w:rsidRPr="00A85702">
        <w:rPr>
          <w:rFonts w:ascii="Arial Narrow" w:hAnsi="Arial Narrow"/>
          <w:sz w:val="24"/>
          <w:szCs w:val="24"/>
        </w:rPr>
        <w:t xml:space="preserve"> </w:t>
      </w:r>
      <w:r w:rsidR="00AB7C00">
        <w:rPr>
          <w:rFonts w:ascii="Arial Narrow" w:hAnsi="Arial Narrow"/>
          <w:sz w:val="24"/>
          <w:szCs w:val="24"/>
        </w:rPr>
        <w:br/>
      </w:r>
      <w:r w:rsidRPr="00A85702">
        <w:rPr>
          <w:rFonts w:ascii="Arial Narrow" w:hAnsi="Arial Narrow"/>
          <w:sz w:val="24"/>
          <w:szCs w:val="24"/>
        </w:rPr>
        <w:t xml:space="preserve">Dílo bude </w:t>
      </w:r>
      <w:r w:rsidR="00667428">
        <w:rPr>
          <w:rFonts w:ascii="Arial Narrow" w:hAnsi="Arial Narrow"/>
          <w:sz w:val="24"/>
          <w:szCs w:val="24"/>
        </w:rPr>
        <w:t>O</w:t>
      </w:r>
      <w:r w:rsidRPr="00A85702">
        <w:rPr>
          <w:rFonts w:ascii="Arial Narrow" w:hAnsi="Arial Narrow"/>
          <w:sz w:val="24"/>
          <w:szCs w:val="24"/>
        </w:rPr>
        <w:t>bjednateli předáno v</w:t>
      </w:r>
      <w:r w:rsidR="00AB7C00">
        <w:rPr>
          <w:rFonts w:ascii="Arial Narrow" w:hAnsi="Arial Narrow"/>
          <w:sz w:val="24"/>
          <w:szCs w:val="24"/>
        </w:rPr>
        <w:t> </w:t>
      </w:r>
      <w:r w:rsidR="0077619D">
        <w:rPr>
          <w:rFonts w:ascii="Arial Narrow" w:hAnsi="Arial Narrow"/>
          <w:sz w:val="24"/>
          <w:szCs w:val="24"/>
        </w:rPr>
        <w:t>místě sídla Objednatele</w:t>
      </w:r>
    </w:p>
    <w:p w:rsidR="004651D0" w:rsidRDefault="004651D0" w:rsidP="004651D0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4651D0" w:rsidRPr="00A85702" w:rsidRDefault="004651D0" w:rsidP="004651D0">
      <w:pPr>
        <w:spacing w:after="0"/>
        <w:ind w:left="426" w:hanging="42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2.3 </w:t>
      </w:r>
      <w:r w:rsidR="00AB7C00">
        <w:rPr>
          <w:rFonts w:ascii="Arial Narrow" w:hAnsi="Arial Narrow"/>
          <w:sz w:val="24"/>
          <w:szCs w:val="24"/>
        </w:rPr>
        <w:tab/>
      </w:r>
      <w:r w:rsidR="0077619D" w:rsidRPr="00376C43">
        <w:rPr>
          <w:rFonts w:ascii="Arial Narrow" w:hAnsi="Arial Narrow"/>
          <w:spacing w:val="-6"/>
          <w:sz w:val="24"/>
          <w:szCs w:val="24"/>
        </w:rPr>
        <w:t>Výstup z </w:t>
      </w:r>
      <w:r w:rsidRPr="00376C43">
        <w:rPr>
          <w:rFonts w:ascii="Arial Narrow" w:hAnsi="Arial Narrow"/>
          <w:spacing w:val="-6"/>
          <w:sz w:val="24"/>
          <w:szCs w:val="24"/>
        </w:rPr>
        <w:t>Díl</w:t>
      </w:r>
      <w:r w:rsidR="0077619D" w:rsidRPr="00376C43">
        <w:rPr>
          <w:rFonts w:ascii="Arial Narrow" w:hAnsi="Arial Narrow"/>
          <w:spacing w:val="-6"/>
          <w:sz w:val="24"/>
          <w:szCs w:val="24"/>
        </w:rPr>
        <w:t xml:space="preserve">a - </w:t>
      </w:r>
      <w:r w:rsidR="0038239D" w:rsidRPr="00376C43">
        <w:rPr>
          <w:rFonts w:ascii="Arial Narrow" w:hAnsi="Arial Narrow"/>
          <w:spacing w:val="-6"/>
          <w:sz w:val="24"/>
          <w:szCs w:val="24"/>
        </w:rPr>
        <w:t>zpráva</w:t>
      </w:r>
      <w:r w:rsidRPr="00376C43">
        <w:rPr>
          <w:rFonts w:ascii="Arial Narrow" w:hAnsi="Arial Narrow"/>
          <w:spacing w:val="-6"/>
          <w:sz w:val="24"/>
          <w:szCs w:val="24"/>
        </w:rPr>
        <w:t xml:space="preserve"> bude </w:t>
      </w:r>
      <w:r w:rsidR="00667428" w:rsidRPr="00376C43">
        <w:rPr>
          <w:rFonts w:ascii="Arial Narrow" w:hAnsi="Arial Narrow"/>
          <w:spacing w:val="-6"/>
          <w:sz w:val="24"/>
          <w:szCs w:val="24"/>
        </w:rPr>
        <w:t>O</w:t>
      </w:r>
      <w:r w:rsidR="00AB7C00" w:rsidRPr="00376C43">
        <w:rPr>
          <w:rFonts w:ascii="Arial Narrow" w:hAnsi="Arial Narrow"/>
          <w:spacing w:val="-6"/>
          <w:sz w:val="24"/>
          <w:szCs w:val="24"/>
        </w:rPr>
        <w:t xml:space="preserve">bjednateli předáno ve 2 </w:t>
      </w:r>
      <w:r w:rsidRPr="00376C43">
        <w:rPr>
          <w:rFonts w:ascii="Arial Narrow" w:hAnsi="Arial Narrow"/>
          <w:spacing w:val="-6"/>
          <w:sz w:val="24"/>
          <w:szCs w:val="24"/>
        </w:rPr>
        <w:t xml:space="preserve">vyhotoveních ve </w:t>
      </w:r>
      <w:r w:rsidR="00AB7C00" w:rsidRPr="00376C43">
        <w:rPr>
          <w:rFonts w:ascii="Arial Narrow" w:hAnsi="Arial Narrow"/>
          <w:spacing w:val="-6"/>
          <w:sz w:val="24"/>
          <w:szCs w:val="24"/>
        </w:rPr>
        <w:t xml:space="preserve">tištěném </w:t>
      </w:r>
      <w:r w:rsidRPr="00376C43">
        <w:rPr>
          <w:rFonts w:ascii="Arial Narrow" w:hAnsi="Arial Narrow"/>
          <w:spacing w:val="-6"/>
          <w:sz w:val="24"/>
          <w:szCs w:val="24"/>
        </w:rPr>
        <w:t xml:space="preserve">formátu </w:t>
      </w:r>
      <w:r w:rsidR="00AB7C00" w:rsidRPr="00376C43">
        <w:rPr>
          <w:rFonts w:ascii="Arial Narrow" w:hAnsi="Arial Narrow"/>
          <w:spacing w:val="-6"/>
          <w:sz w:val="24"/>
          <w:szCs w:val="24"/>
        </w:rPr>
        <w:t xml:space="preserve">A4 a digitálním formátu pdf na CD. </w:t>
      </w:r>
      <w:r w:rsidRPr="00376C43">
        <w:rPr>
          <w:rFonts w:ascii="Arial Narrow" w:hAnsi="Arial Narrow"/>
          <w:spacing w:val="-6"/>
          <w:sz w:val="24"/>
          <w:szCs w:val="24"/>
        </w:rPr>
        <w:t xml:space="preserve">O předání </w:t>
      </w:r>
      <w:r w:rsidR="00052446" w:rsidRPr="00376C43">
        <w:rPr>
          <w:rFonts w:ascii="Arial Narrow" w:hAnsi="Arial Narrow"/>
          <w:spacing w:val="-6"/>
          <w:sz w:val="24"/>
          <w:szCs w:val="24"/>
        </w:rPr>
        <w:t>D</w:t>
      </w:r>
      <w:r w:rsidRPr="00376C43">
        <w:rPr>
          <w:rFonts w:ascii="Arial Narrow" w:hAnsi="Arial Narrow"/>
          <w:spacing w:val="-6"/>
          <w:sz w:val="24"/>
          <w:szCs w:val="24"/>
        </w:rPr>
        <w:t xml:space="preserve">íla bude sepsán protokol podepsaný oprávněnými zástupci obou </w:t>
      </w:r>
      <w:r w:rsidR="00667428" w:rsidRPr="00376C43">
        <w:rPr>
          <w:rFonts w:ascii="Arial Narrow" w:hAnsi="Arial Narrow"/>
          <w:spacing w:val="-6"/>
          <w:sz w:val="24"/>
          <w:szCs w:val="24"/>
        </w:rPr>
        <w:t>S</w:t>
      </w:r>
      <w:r w:rsidRPr="00376C43">
        <w:rPr>
          <w:rFonts w:ascii="Arial Narrow" w:hAnsi="Arial Narrow"/>
          <w:spacing w:val="-6"/>
          <w:sz w:val="24"/>
          <w:szCs w:val="24"/>
        </w:rPr>
        <w:t xml:space="preserve">mluvních stran. V případě, že </w:t>
      </w:r>
      <w:r w:rsidR="00052446" w:rsidRPr="00376C43">
        <w:rPr>
          <w:rFonts w:ascii="Arial Narrow" w:hAnsi="Arial Narrow"/>
          <w:spacing w:val="-6"/>
          <w:sz w:val="24"/>
          <w:szCs w:val="24"/>
        </w:rPr>
        <w:t>O</w:t>
      </w:r>
      <w:r w:rsidRPr="00376C43">
        <w:rPr>
          <w:rFonts w:ascii="Arial Narrow" w:hAnsi="Arial Narrow"/>
          <w:spacing w:val="-6"/>
          <w:sz w:val="24"/>
          <w:szCs w:val="24"/>
        </w:rPr>
        <w:t xml:space="preserve">bjednatel převezme </w:t>
      </w:r>
      <w:r w:rsidR="00052446" w:rsidRPr="00376C43">
        <w:rPr>
          <w:rFonts w:ascii="Arial Narrow" w:hAnsi="Arial Narrow"/>
          <w:spacing w:val="-6"/>
          <w:sz w:val="24"/>
          <w:szCs w:val="24"/>
        </w:rPr>
        <w:t>D</w:t>
      </w:r>
      <w:r w:rsidRPr="00376C43">
        <w:rPr>
          <w:rFonts w:ascii="Arial Narrow" w:hAnsi="Arial Narrow"/>
          <w:spacing w:val="-6"/>
          <w:sz w:val="24"/>
          <w:szCs w:val="24"/>
        </w:rPr>
        <w:t xml:space="preserve">ílo </w:t>
      </w:r>
      <w:r w:rsidR="00784851" w:rsidRPr="00376C43">
        <w:rPr>
          <w:rFonts w:ascii="Arial Narrow" w:hAnsi="Arial Narrow"/>
          <w:spacing w:val="-6"/>
          <w:sz w:val="24"/>
          <w:szCs w:val="24"/>
        </w:rPr>
        <w:t xml:space="preserve">s výhradami, tj. </w:t>
      </w:r>
      <w:r w:rsidRPr="00376C43">
        <w:rPr>
          <w:rFonts w:ascii="Arial Narrow" w:hAnsi="Arial Narrow"/>
          <w:spacing w:val="-6"/>
          <w:sz w:val="24"/>
          <w:szCs w:val="24"/>
        </w:rPr>
        <w:t xml:space="preserve">s vadami či nedodělky, bude v protokolu uveden jejich soupis a budou uvedeny </w:t>
      </w:r>
      <w:r w:rsidR="00667428" w:rsidRPr="00376C43">
        <w:rPr>
          <w:rFonts w:ascii="Arial Narrow" w:hAnsi="Arial Narrow"/>
          <w:spacing w:val="-6"/>
          <w:sz w:val="24"/>
          <w:szCs w:val="24"/>
        </w:rPr>
        <w:t>O</w:t>
      </w:r>
      <w:r w:rsidRPr="00376C43">
        <w:rPr>
          <w:rFonts w:ascii="Arial Narrow" w:hAnsi="Arial Narrow"/>
          <w:spacing w:val="-6"/>
          <w:sz w:val="24"/>
          <w:szCs w:val="24"/>
        </w:rPr>
        <w:t xml:space="preserve">bjednatelem stanovené lhůty k odstranění vad. O odstranění vad a nedodělků bude sepsán protokol podepsaný oprávněnými zástupci obou </w:t>
      </w:r>
      <w:r w:rsidR="00DB2FAA" w:rsidRPr="00376C43">
        <w:rPr>
          <w:rFonts w:ascii="Arial Narrow" w:hAnsi="Arial Narrow"/>
          <w:spacing w:val="-6"/>
          <w:sz w:val="24"/>
          <w:szCs w:val="24"/>
        </w:rPr>
        <w:t>S</w:t>
      </w:r>
      <w:r w:rsidRPr="00376C43">
        <w:rPr>
          <w:rFonts w:ascii="Arial Narrow" w:hAnsi="Arial Narrow"/>
          <w:spacing w:val="-6"/>
          <w:sz w:val="24"/>
          <w:szCs w:val="24"/>
        </w:rPr>
        <w:t>mluvních stran.</w:t>
      </w:r>
    </w:p>
    <w:p w:rsidR="004651D0" w:rsidRDefault="004651D0" w:rsidP="00760875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3A1BA6" w:rsidRPr="00EA22C3" w:rsidRDefault="00760875" w:rsidP="003A1BA6">
      <w:pPr>
        <w:spacing w:after="120"/>
        <w:ind w:left="426" w:hanging="426"/>
        <w:rPr>
          <w:rFonts w:ascii="Arial Narrow" w:hAnsi="Arial Narrow"/>
          <w:b/>
          <w:bCs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</w:rPr>
        <w:t>2.4   Zhotovitel na sebe přebírá nebezpečí změny okolností dle ust. § 1765 občanského zákoníku</w:t>
      </w:r>
      <w:r w:rsidR="003A1BA6">
        <w:rPr>
          <w:rFonts w:ascii="Arial Narrow" w:hAnsi="Arial Narrow"/>
          <w:sz w:val="24"/>
          <w:szCs w:val="24"/>
        </w:rPr>
        <w:t xml:space="preserve"> </w:t>
      </w:r>
      <w:r w:rsidR="003A1BA6" w:rsidRPr="00EA22C3">
        <w:rPr>
          <w:rFonts w:ascii="Arial Narrow" w:hAnsi="Arial Narrow"/>
          <w:sz w:val="24"/>
          <w:szCs w:val="24"/>
        </w:rPr>
        <w:t>a dle ust. § 2620 odst. 2 občanského zákoníku.</w:t>
      </w:r>
    </w:p>
    <w:p w:rsidR="004651D0" w:rsidRPr="008B731D" w:rsidRDefault="00760875" w:rsidP="009F547E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</w:t>
      </w:r>
    </w:p>
    <w:p w:rsidR="004651D0" w:rsidRPr="008B731D" w:rsidRDefault="004651D0" w:rsidP="004651D0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8B731D">
        <w:rPr>
          <w:rFonts w:ascii="Arial Narrow" w:hAnsi="Arial Narrow"/>
          <w:b/>
          <w:sz w:val="24"/>
          <w:szCs w:val="24"/>
        </w:rPr>
        <w:t>II</w:t>
      </w:r>
      <w:r>
        <w:rPr>
          <w:rFonts w:ascii="Arial Narrow" w:hAnsi="Arial Narrow"/>
          <w:b/>
          <w:sz w:val="24"/>
          <w:szCs w:val="24"/>
        </w:rPr>
        <w:t>I.</w:t>
      </w:r>
    </w:p>
    <w:p w:rsidR="004651D0" w:rsidRPr="008B731D" w:rsidRDefault="004651D0" w:rsidP="004651D0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B731D">
        <w:rPr>
          <w:rFonts w:ascii="Arial Narrow" w:hAnsi="Arial Narrow"/>
          <w:b/>
          <w:sz w:val="24"/>
          <w:szCs w:val="24"/>
        </w:rPr>
        <w:t>Cen</w:t>
      </w:r>
      <w:r>
        <w:rPr>
          <w:rFonts w:ascii="Arial Narrow" w:hAnsi="Arial Narrow"/>
          <w:b/>
          <w:sz w:val="24"/>
          <w:szCs w:val="24"/>
        </w:rPr>
        <w:t>a</w:t>
      </w:r>
      <w:r w:rsidRPr="008B731D">
        <w:rPr>
          <w:rFonts w:ascii="Arial Narrow" w:hAnsi="Arial Narrow"/>
          <w:b/>
          <w:sz w:val="24"/>
          <w:szCs w:val="24"/>
        </w:rPr>
        <w:t xml:space="preserve"> </w:t>
      </w:r>
      <w:r w:rsidR="00052446">
        <w:rPr>
          <w:rFonts w:ascii="Arial Narrow" w:hAnsi="Arial Narrow"/>
          <w:b/>
          <w:sz w:val="24"/>
          <w:szCs w:val="24"/>
        </w:rPr>
        <w:t>D</w:t>
      </w:r>
      <w:r>
        <w:rPr>
          <w:rFonts w:ascii="Arial Narrow" w:hAnsi="Arial Narrow"/>
          <w:b/>
          <w:sz w:val="24"/>
          <w:szCs w:val="24"/>
        </w:rPr>
        <w:t>íla, platební podmínky</w:t>
      </w:r>
    </w:p>
    <w:p w:rsidR="004651D0" w:rsidRPr="008B731D" w:rsidRDefault="004651D0" w:rsidP="004651D0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4651D0" w:rsidRPr="00B64AE0" w:rsidRDefault="004651D0" w:rsidP="004651D0">
      <w:pPr>
        <w:spacing w:after="0"/>
        <w:ind w:left="360" w:hanging="360"/>
        <w:jc w:val="both"/>
        <w:rPr>
          <w:rFonts w:ascii="Arial Narrow" w:hAnsi="Arial Narrow"/>
          <w:sz w:val="24"/>
          <w:szCs w:val="24"/>
        </w:rPr>
      </w:pPr>
      <w:r w:rsidRPr="00D7504A">
        <w:rPr>
          <w:rFonts w:ascii="Arial Narrow" w:hAnsi="Arial Narrow"/>
          <w:sz w:val="24"/>
          <w:szCs w:val="24"/>
        </w:rPr>
        <w:t>3.1</w:t>
      </w:r>
      <w:r w:rsidRPr="00D7504A">
        <w:rPr>
          <w:rFonts w:ascii="Arial Narrow" w:hAnsi="Arial Narrow"/>
          <w:sz w:val="24"/>
          <w:szCs w:val="24"/>
        </w:rPr>
        <w:tab/>
        <w:t xml:space="preserve">Cena za </w:t>
      </w:r>
      <w:r w:rsidR="00052446" w:rsidRPr="00D7504A">
        <w:rPr>
          <w:rFonts w:ascii="Arial Narrow" w:hAnsi="Arial Narrow"/>
          <w:sz w:val="24"/>
          <w:szCs w:val="24"/>
        </w:rPr>
        <w:t>D</w:t>
      </w:r>
      <w:r w:rsidRPr="00D7504A">
        <w:rPr>
          <w:rFonts w:ascii="Arial Narrow" w:hAnsi="Arial Narrow"/>
          <w:sz w:val="24"/>
          <w:szCs w:val="24"/>
        </w:rPr>
        <w:t xml:space="preserve">ílo je sjednána ve výši </w:t>
      </w:r>
      <w:r w:rsidR="00AB7C00" w:rsidRPr="00D7504A">
        <w:rPr>
          <w:rFonts w:ascii="Arial Narrow" w:hAnsi="Arial Narrow"/>
          <w:sz w:val="24"/>
          <w:szCs w:val="24"/>
        </w:rPr>
        <w:t>1</w:t>
      </w:r>
      <w:r w:rsidR="00EF572A" w:rsidRPr="00D7504A">
        <w:rPr>
          <w:rFonts w:ascii="Arial Narrow" w:hAnsi="Arial Narrow"/>
          <w:sz w:val="24"/>
          <w:szCs w:val="24"/>
        </w:rPr>
        <w:t>3</w:t>
      </w:r>
      <w:r w:rsidR="00AB7C00" w:rsidRPr="00D7504A">
        <w:rPr>
          <w:rFonts w:ascii="Arial Narrow" w:hAnsi="Arial Narrow"/>
          <w:sz w:val="24"/>
          <w:szCs w:val="24"/>
        </w:rPr>
        <w:t>0 000</w:t>
      </w:r>
      <w:r w:rsidRPr="00D7504A">
        <w:rPr>
          <w:rFonts w:ascii="Arial Narrow" w:hAnsi="Arial Narrow"/>
          <w:sz w:val="24"/>
          <w:szCs w:val="24"/>
        </w:rPr>
        <w:t>,- Kč bez DPH.</w:t>
      </w:r>
    </w:p>
    <w:p w:rsidR="004651D0" w:rsidRDefault="004651D0" w:rsidP="00376C43">
      <w:pPr>
        <w:spacing w:after="40"/>
        <w:ind w:left="357" w:hanging="35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3.2</w:t>
      </w:r>
      <w:r>
        <w:rPr>
          <w:rFonts w:ascii="Arial Narrow" w:hAnsi="Arial Narrow"/>
          <w:sz w:val="24"/>
          <w:szCs w:val="24"/>
        </w:rPr>
        <w:tab/>
        <w:t xml:space="preserve">Cena </w:t>
      </w:r>
      <w:r w:rsidR="00052446">
        <w:rPr>
          <w:rFonts w:ascii="Arial Narrow" w:hAnsi="Arial Narrow"/>
          <w:sz w:val="24"/>
          <w:szCs w:val="24"/>
        </w:rPr>
        <w:t>D</w:t>
      </w:r>
      <w:r>
        <w:rPr>
          <w:rFonts w:ascii="Arial Narrow" w:hAnsi="Arial Narrow"/>
          <w:sz w:val="24"/>
          <w:szCs w:val="24"/>
        </w:rPr>
        <w:t xml:space="preserve">íla zahrnuje veškeré náklady </w:t>
      </w:r>
      <w:r w:rsidR="00CC6529">
        <w:rPr>
          <w:rFonts w:ascii="Arial Narrow" w:hAnsi="Arial Narrow"/>
          <w:sz w:val="24"/>
          <w:szCs w:val="24"/>
        </w:rPr>
        <w:t>Z</w:t>
      </w:r>
      <w:r>
        <w:rPr>
          <w:rFonts w:ascii="Arial Narrow" w:hAnsi="Arial Narrow"/>
          <w:sz w:val="24"/>
          <w:szCs w:val="24"/>
        </w:rPr>
        <w:t xml:space="preserve">hotovitele nutné k řádnému a včasnému splnění </w:t>
      </w:r>
      <w:r w:rsidR="008F65FD">
        <w:rPr>
          <w:rFonts w:ascii="Arial Narrow" w:hAnsi="Arial Narrow"/>
          <w:sz w:val="24"/>
          <w:szCs w:val="24"/>
        </w:rPr>
        <w:t>D</w:t>
      </w:r>
      <w:r>
        <w:rPr>
          <w:rFonts w:ascii="Arial Narrow" w:hAnsi="Arial Narrow"/>
          <w:sz w:val="24"/>
          <w:szCs w:val="24"/>
        </w:rPr>
        <w:t xml:space="preserve">íla. Cena </w:t>
      </w:r>
      <w:r w:rsidR="00052446">
        <w:rPr>
          <w:rFonts w:ascii="Arial Narrow" w:hAnsi="Arial Narrow"/>
          <w:sz w:val="24"/>
          <w:szCs w:val="24"/>
        </w:rPr>
        <w:t>D</w:t>
      </w:r>
      <w:r>
        <w:rPr>
          <w:rFonts w:ascii="Arial Narrow" w:hAnsi="Arial Narrow"/>
          <w:sz w:val="24"/>
          <w:szCs w:val="24"/>
        </w:rPr>
        <w:t xml:space="preserve">íla může být změna pouze v případě, že se </w:t>
      </w:r>
      <w:r w:rsidR="00DB2FAA">
        <w:rPr>
          <w:rFonts w:ascii="Arial Narrow" w:hAnsi="Arial Narrow"/>
          <w:sz w:val="24"/>
          <w:szCs w:val="24"/>
        </w:rPr>
        <w:t>S</w:t>
      </w:r>
      <w:r>
        <w:rPr>
          <w:rFonts w:ascii="Arial Narrow" w:hAnsi="Arial Narrow"/>
          <w:sz w:val="24"/>
          <w:szCs w:val="24"/>
        </w:rPr>
        <w:t xml:space="preserve">mluvní strany dohodnou na změně rozsahu </w:t>
      </w:r>
      <w:r w:rsidR="008F65FD">
        <w:rPr>
          <w:rFonts w:ascii="Arial Narrow" w:hAnsi="Arial Narrow"/>
          <w:sz w:val="24"/>
          <w:szCs w:val="24"/>
        </w:rPr>
        <w:t>D</w:t>
      </w:r>
      <w:r>
        <w:rPr>
          <w:rFonts w:ascii="Arial Narrow" w:hAnsi="Arial Narrow"/>
          <w:sz w:val="24"/>
          <w:szCs w:val="24"/>
        </w:rPr>
        <w:t>íla.</w:t>
      </w:r>
    </w:p>
    <w:p w:rsidR="004651D0" w:rsidRPr="00B64AE0" w:rsidRDefault="004651D0" w:rsidP="00376C43">
      <w:pPr>
        <w:pStyle w:val="Zkladntextodsazen3"/>
        <w:spacing w:after="40"/>
        <w:ind w:left="357" w:hanging="35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3.3</w:t>
      </w:r>
      <w:r>
        <w:rPr>
          <w:rFonts w:ascii="Arial Narrow" w:hAnsi="Arial Narrow"/>
          <w:sz w:val="24"/>
          <w:szCs w:val="24"/>
        </w:rPr>
        <w:tab/>
        <w:t xml:space="preserve"> </w:t>
      </w:r>
      <w:r w:rsidRPr="00B64AE0">
        <w:rPr>
          <w:rFonts w:ascii="Arial Narrow" w:hAnsi="Arial Narrow"/>
          <w:sz w:val="24"/>
          <w:szCs w:val="24"/>
        </w:rPr>
        <w:t xml:space="preserve">Cena za </w:t>
      </w:r>
      <w:r w:rsidR="00052446">
        <w:rPr>
          <w:rFonts w:ascii="Arial Narrow" w:hAnsi="Arial Narrow"/>
          <w:sz w:val="24"/>
          <w:szCs w:val="24"/>
        </w:rPr>
        <w:t>D</w:t>
      </w:r>
      <w:r w:rsidRPr="00B64AE0">
        <w:rPr>
          <w:rFonts w:ascii="Arial Narrow" w:hAnsi="Arial Narrow"/>
          <w:sz w:val="24"/>
          <w:szCs w:val="24"/>
        </w:rPr>
        <w:t xml:space="preserve">ílo bude hrazena </w:t>
      </w:r>
      <w:r>
        <w:rPr>
          <w:rFonts w:ascii="Arial Narrow" w:hAnsi="Arial Narrow"/>
          <w:sz w:val="24"/>
          <w:szCs w:val="24"/>
        </w:rPr>
        <w:t xml:space="preserve">na základě faktury vystavené </w:t>
      </w:r>
      <w:r w:rsidR="00052446">
        <w:rPr>
          <w:rFonts w:ascii="Arial Narrow" w:hAnsi="Arial Narrow"/>
          <w:sz w:val="24"/>
          <w:szCs w:val="24"/>
        </w:rPr>
        <w:t>Z</w:t>
      </w:r>
      <w:r>
        <w:rPr>
          <w:rFonts w:ascii="Arial Narrow" w:hAnsi="Arial Narrow"/>
          <w:sz w:val="24"/>
          <w:szCs w:val="24"/>
        </w:rPr>
        <w:t xml:space="preserve">hotovitelem po převzetí </w:t>
      </w:r>
      <w:r w:rsidR="00052446">
        <w:rPr>
          <w:rFonts w:ascii="Arial Narrow" w:hAnsi="Arial Narrow"/>
          <w:sz w:val="24"/>
          <w:szCs w:val="24"/>
        </w:rPr>
        <w:t>D</w:t>
      </w:r>
      <w:r>
        <w:rPr>
          <w:rFonts w:ascii="Arial Narrow" w:hAnsi="Arial Narrow"/>
          <w:sz w:val="24"/>
          <w:szCs w:val="24"/>
        </w:rPr>
        <w:t xml:space="preserve">íla </w:t>
      </w:r>
      <w:r w:rsidR="00052446">
        <w:rPr>
          <w:rFonts w:ascii="Arial Narrow" w:hAnsi="Arial Narrow"/>
          <w:sz w:val="24"/>
          <w:szCs w:val="24"/>
        </w:rPr>
        <w:t>O</w:t>
      </w:r>
      <w:r>
        <w:rPr>
          <w:rFonts w:ascii="Arial Narrow" w:hAnsi="Arial Narrow"/>
          <w:sz w:val="24"/>
          <w:szCs w:val="24"/>
        </w:rPr>
        <w:t>bjednatelem.</w:t>
      </w:r>
    </w:p>
    <w:p w:rsidR="004651D0" w:rsidRDefault="004651D0" w:rsidP="00376C43">
      <w:pPr>
        <w:pStyle w:val="Zkladntextodsazen3"/>
        <w:spacing w:after="40"/>
        <w:ind w:left="357" w:hanging="357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  <w:szCs w:val="24"/>
        </w:rPr>
        <w:t>3.4</w:t>
      </w:r>
      <w:r>
        <w:rPr>
          <w:rFonts w:ascii="Arial Narrow" w:hAnsi="Arial Narrow"/>
          <w:sz w:val="24"/>
          <w:szCs w:val="24"/>
        </w:rPr>
        <w:tab/>
      </w:r>
      <w:r w:rsidRPr="00DB3FEB">
        <w:rPr>
          <w:rFonts w:ascii="Arial Narrow" w:hAnsi="Arial Narrow"/>
          <w:sz w:val="24"/>
          <w:szCs w:val="24"/>
        </w:rPr>
        <w:t xml:space="preserve">Lhůta splatnosti faktur je 30 dnů od data jejich doručení </w:t>
      </w:r>
      <w:r w:rsidR="00052446">
        <w:rPr>
          <w:rFonts w:ascii="Arial Narrow" w:hAnsi="Arial Narrow"/>
          <w:sz w:val="24"/>
          <w:szCs w:val="24"/>
        </w:rPr>
        <w:t>O</w:t>
      </w:r>
      <w:r w:rsidRPr="00DB3FEB">
        <w:rPr>
          <w:rFonts w:ascii="Arial Narrow" w:hAnsi="Arial Narrow"/>
          <w:sz w:val="24"/>
          <w:szCs w:val="24"/>
        </w:rPr>
        <w:t>bjednateli.</w:t>
      </w:r>
      <w:r>
        <w:rPr>
          <w:rFonts w:ascii="Arial Narrow" w:hAnsi="Arial Narrow"/>
          <w:sz w:val="24"/>
          <w:szCs w:val="24"/>
        </w:rPr>
        <w:t xml:space="preserve"> </w:t>
      </w:r>
      <w:r w:rsidRPr="00B22E6B">
        <w:rPr>
          <w:rFonts w:ascii="Arial Narrow" w:hAnsi="Arial Narrow"/>
          <w:sz w:val="24"/>
        </w:rPr>
        <w:t xml:space="preserve">Povinnost zaplatit je </w:t>
      </w:r>
      <w:r w:rsidR="00052446">
        <w:rPr>
          <w:rFonts w:ascii="Arial Narrow" w:hAnsi="Arial Narrow"/>
          <w:sz w:val="24"/>
        </w:rPr>
        <w:t>O</w:t>
      </w:r>
      <w:r w:rsidRPr="00B22E6B">
        <w:rPr>
          <w:rFonts w:ascii="Arial Narrow" w:hAnsi="Arial Narrow"/>
          <w:sz w:val="24"/>
        </w:rPr>
        <w:t xml:space="preserve">bjednatelem splněna dnem </w:t>
      </w:r>
      <w:r>
        <w:rPr>
          <w:rFonts w:ascii="Arial Narrow" w:hAnsi="Arial Narrow"/>
          <w:sz w:val="24"/>
        </w:rPr>
        <w:t>odepsání</w:t>
      </w:r>
      <w:r w:rsidRPr="00B22E6B">
        <w:rPr>
          <w:rFonts w:ascii="Arial Narrow" w:hAnsi="Arial Narrow"/>
          <w:sz w:val="24"/>
        </w:rPr>
        <w:t xml:space="preserve"> příslušné částky </w:t>
      </w:r>
      <w:r>
        <w:rPr>
          <w:rFonts w:ascii="Arial Narrow" w:hAnsi="Arial Narrow"/>
          <w:sz w:val="24"/>
        </w:rPr>
        <w:t>z bankovního</w:t>
      </w:r>
      <w:r w:rsidRPr="00B22E6B">
        <w:rPr>
          <w:rFonts w:ascii="Arial Narrow" w:hAnsi="Arial Narrow"/>
          <w:sz w:val="24"/>
        </w:rPr>
        <w:t xml:space="preserve"> účtu </w:t>
      </w:r>
      <w:r w:rsidR="00052446">
        <w:rPr>
          <w:rFonts w:ascii="Arial Narrow" w:hAnsi="Arial Narrow"/>
          <w:sz w:val="24"/>
        </w:rPr>
        <w:t>O</w:t>
      </w:r>
      <w:r>
        <w:rPr>
          <w:rFonts w:ascii="Arial Narrow" w:hAnsi="Arial Narrow"/>
          <w:sz w:val="24"/>
        </w:rPr>
        <w:t>bjednatele.</w:t>
      </w:r>
    </w:p>
    <w:p w:rsidR="00E43042" w:rsidRPr="00E43042" w:rsidRDefault="00E43042" w:rsidP="00376C43">
      <w:pPr>
        <w:pStyle w:val="Zkladntextodsazen3"/>
        <w:spacing w:after="40"/>
        <w:ind w:left="357" w:hanging="357"/>
        <w:jc w:val="both"/>
        <w:rPr>
          <w:rFonts w:ascii="Arial Narrow" w:hAnsi="Arial Narrow"/>
          <w:sz w:val="24"/>
          <w:szCs w:val="24"/>
        </w:rPr>
      </w:pPr>
      <w:r w:rsidRPr="00E43042">
        <w:rPr>
          <w:rFonts w:ascii="Arial Narrow" w:hAnsi="Arial Narrow"/>
          <w:sz w:val="24"/>
          <w:szCs w:val="24"/>
        </w:rPr>
        <w:t>3.5</w:t>
      </w:r>
      <w:r w:rsidRPr="00E43042">
        <w:rPr>
          <w:rFonts w:ascii="Arial Narrow" w:hAnsi="Arial Narrow"/>
          <w:sz w:val="24"/>
          <w:szCs w:val="24"/>
        </w:rPr>
        <w:tab/>
        <w:t xml:space="preserve">Platby budou probíhat bezhotovostní formou na bankovní účet Zhotovitele uvedený v této </w:t>
      </w:r>
      <w:r w:rsidR="00194792">
        <w:rPr>
          <w:rFonts w:ascii="Arial Narrow" w:hAnsi="Arial Narrow"/>
          <w:sz w:val="24"/>
          <w:szCs w:val="24"/>
        </w:rPr>
        <w:t>S</w:t>
      </w:r>
      <w:r w:rsidRPr="00E43042">
        <w:rPr>
          <w:rFonts w:ascii="Arial Narrow" w:hAnsi="Arial Narrow"/>
          <w:sz w:val="24"/>
          <w:szCs w:val="24"/>
        </w:rPr>
        <w:t xml:space="preserve">mlouvě. Tento bankovní účet Zhotovitele musí být bankovním účtem vedeným u tuzemského poskytovatele platebních služeb a  zveřejněným způsobem umožňujícím dálkový přístup dle § 96 odst. 2 zákona č. 235/2004 Sb., o dani z přidané hodnoty ve znění pozdějších předpisů. Smluvní strany se dohodly, že změnu bankovního spojení a čísla účtu Zhotovitele lze provést pouze písemným dodatkem k této </w:t>
      </w:r>
      <w:r w:rsidR="00194792">
        <w:rPr>
          <w:rFonts w:ascii="Arial Narrow" w:hAnsi="Arial Narrow"/>
          <w:sz w:val="24"/>
          <w:szCs w:val="24"/>
        </w:rPr>
        <w:t>S</w:t>
      </w:r>
      <w:r w:rsidRPr="00E43042">
        <w:rPr>
          <w:rFonts w:ascii="Arial Narrow" w:hAnsi="Arial Narrow"/>
          <w:sz w:val="24"/>
          <w:szCs w:val="24"/>
        </w:rPr>
        <w:t>mlouvě nebo písemným sdělením prokazatelně doručeným Zhotovitelem Objednateli, nejpozději spolu s příslušnou fakturou</w:t>
      </w:r>
      <w:r w:rsidR="00AE79E0">
        <w:rPr>
          <w:rFonts w:ascii="Arial Narrow" w:hAnsi="Arial Narrow"/>
          <w:sz w:val="24"/>
          <w:szCs w:val="24"/>
        </w:rPr>
        <w:t>.</w:t>
      </w:r>
    </w:p>
    <w:p w:rsidR="004651D0" w:rsidRPr="00C02C5F" w:rsidRDefault="004651D0" w:rsidP="00376C43">
      <w:pPr>
        <w:pStyle w:val="Zkladntextodsazen3"/>
        <w:spacing w:after="40"/>
        <w:ind w:left="357" w:hanging="35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3.</w:t>
      </w:r>
      <w:r w:rsidR="00E43042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ab/>
        <w:t xml:space="preserve">Daňový doklad musí mít náležitosti stanovené příslušnými právními předpisy. V případě, že daňový doklad nemá právními předpisy požadované náležitosti, je </w:t>
      </w:r>
      <w:r w:rsidR="00052446">
        <w:rPr>
          <w:rFonts w:ascii="Arial Narrow" w:hAnsi="Arial Narrow"/>
          <w:sz w:val="24"/>
          <w:szCs w:val="24"/>
        </w:rPr>
        <w:t>O</w:t>
      </w:r>
      <w:r>
        <w:rPr>
          <w:rFonts w:ascii="Arial Narrow" w:hAnsi="Arial Narrow"/>
          <w:sz w:val="24"/>
          <w:szCs w:val="24"/>
        </w:rPr>
        <w:t xml:space="preserve">bjednatel oprávněn ve lhůtě splatnosti daňový doklad vrátit zpět </w:t>
      </w:r>
      <w:r w:rsidR="00052446">
        <w:rPr>
          <w:rFonts w:ascii="Arial Narrow" w:hAnsi="Arial Narrow"/>
          <w:sz w:val="24"/>
          <w:szCs w:val="24"/>
        </w:rPr>
        <w:t>Z</w:t>
      </w:r>
      <w:r>
        <w:rPr>
          <w:rFonts w:ascii="Arial Narrow" w:hAnsi="Arial Narrow"/>
          <w:sz w:val="24"/>
          <w:szCs w:val="24"/>
        </w:rPr>
        <w:t xml:space="preserve">hotoviteli s uvedením vad daňového dokladu. Doručením nového daňového dokladu </w:t>
      </w:r>
      <w:r w:rsidR="00052446">
        <w:rPr>
          <w:rFonts w:ascii="Arial Narrow" w:hAnsi="Arial Narrow"/>
          <w:sz w:val="24"/>
          <w:szCs w:val="24"/>
        </w:rPr>
        <w:t>O</w:t>
      </w:r>
      <w:r>
        <w:rPr>
          <w:rFonts w:ascii="Arial Narrow" w:hAnsi="Arial Narrow"/>
          <w:sz w:val="24"/>
          <w:szCs w:val="24"/>
        </w:rPr>
        <w:t xml:space="preserve">bjednateli začne plynout nová lhůta splatnosti. </w:t>
      </w:r>
    </w:p>
    <w:p w:rsidR="00AC553F" w:rsidRDefault="004651D0" w:rsidP="00376C43">
      <w:pPr>
        <w:pStyle w:val="Zkladntextodsazen3"/>
        <w:spacing w:after="40"/>
        <w:ind w:left="357" w:hanging="357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3.</w:t>
      </w:r>
      <w:r w:rsidR="00E43042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ab/>
      </w:r>
      <w:r w:rsidRPr="00C02C5F">
        <w:rPr>
          <w:rFonts w:ascii="Arial Narrow" w:hAnsi="Arial Narrow"/>
          <w:sz w:val="24"/>
          <w:szCs w:val="24"/>
        </w:rPr>
        <w:t xml:space="preserve">Při prodlení </w:t>
      </w:r>
      <w:r w:rsidR="00052446">
        <w:rPr>
          <w:rFonts w:ascii="Arial Narrow" w:hAnsi="Arial Narrow"/>
          <w:sz w:val="24"/>
          <w:szCs w:val="24"/>
        </w:rPr>
        <w:t>O</w:t>
      </w:r>
      <w:r w:rsidRPr="00C02C5F">
        <w:rPr>
          <w:rFonts w:ascii="Arial Narrow" w:hAnsi="Arial Narrow"/>
          <w:sz w:val="24"/>
          <w:szCs w:val="24"/>
        </w:rPr>
        <w:t>bjednatele s</w:t>
      </w:r>
      <w:r>
        <w:rPr>
          <w:rFonts w:ascii="Arial Narrow" w:hAnsi="Arial Narrow"/>
          <w:sz w:val="24"/>
          <w:szCs w:val="24"/>
        </w:rPr>
        <w:t> </w:t>
      </w:r>
      <w:r w:rsidRPr="00C02C5F">
        <w:rPr>
          <w:rFonts w:ascii="Arial Narrow" w:hAnsi="Arial Narrow"/>
          <w:sz w:val="24"/>
          <w:szCs w:val="24"/>
        </w:rPr>
        <w:t>úhradou</w:t>
      </w:r>
      <w:r>
        <w:rPr>
          <w:rFonts w:ascii="Arial Narrow" w:hAnsi="Arial Narrow"/>
          <w:sz w:val="24"/>
          <w:szCs w:val="24"/>
        </w:rPr>
        <w:t xml:space="preserve"> </w:t>
      </w:r>
      <w:r w:rsidRPr="00C02C5F">
        <w:rPr>
          <w:rFonts w:ascii="Arial Narrow" w:hAnsi="Arial Narrow"/>
          <w:sz w:val="24"/>
          <w:szCs w:val="24"/>
        </w:rPr>
        <w:t xml:space="preserve">splatné faktury, bude </w:t>
      </w:r>
      <w:r w:rsidR="00052446">
        <w:rPr>
          <w:rFonts w:ascii="Arial Narrow" w:hAnsi="Arial Narrow"/>
          <w:sz w:val="24"/>
          <w:szCs w:val="24"/>
        </w:rPr>
        <w:t>Z</w:t>
      </w:r>
      <w:r w:rsidRPr="00C02C5F">
        <w:rPr>
          <w:rFonts w:ascii="Arial Narrow" w:hAnsi="Arial Narrow"/>
          <w:sz w:val="24"/>
          <w:szCs w:val="24"/>
        </w:rPr>
        <w:t xml:space="preserve">hotovitelem účtován úrok z prodlení </w:t>
      </w:r>
      <w:r w:rsidRPr="00C02C5F">
        <w:rPr>
          <w:rFonts w:ascii="Arial Narrow" w:hAnsi="Arial Narrow"/>
          <w:sz w:val="24"/>
          <w:szCs w:val="24"/>
        </w:rPr>
        <w:br/>
        <w:t>ve výši 0,03% z dlužné částky za každý den prodlení.</w:t>
      </w:r>
      <w:r w:rsidR="007F3CE3">
        <w:rPr>
          <w:rFonts w:ascii="Arial Narrow" w:hAnsi="Arial Narrow"/>
          <w:sz w:val="24"/>
          <w:szCs w:val="24"/>
        </w:rPr>
        <w:t xml:space="preserve"> </w:t>
      </w:r>
      <w:r w:rsidR="007F3CE3" w:rsidRPr="0089354F">
        <w:rPr>
          <w:rFonts w:ascii="Arial Narrow" w:hAnsi="Arial Narrow" w:cs="Arial"/>
          <w:sz w:val="24"/>
          <w:szCs w:val="24"/>
        </w:rPr>
        <w:t xml:space="preserve">Úrok z prodlení nemá vliv na právo požadovat náhradu škody v plné výši. Ust. § 1971 občanského zákoníku se </w:t>
      </w:r>
      <w:r w:rsidR="00AC553F">
        <w:rPr>
          <w:rFonts w:ascii="Arial Narrow" w:hAnsi="Arial Narrow" w:cs="Arial"/>
          <w:sz w:val="24"/>
          <w:szCs w:val="24"/>
        </w:rPr>
        <w:t xml:space="preserve">nepoužije. </w:t>
      </w:r>
    </w:p>
    <w:p w:rsidR="00E43042" w:rsidRPr="00354D6A" w:rsidRDefault="004651D0" w:rsidP="00376C43">
      <w:pPr>
        <w:pStyle w:val="Zkladntextodsazen3"/>
        <w:spacing w:after="40"/>
        <w:ind w:left="357" w:hanging="357"/>
        <w:jc w:val="both"/>
        <w:rPr>
          <w:rFonts w:ascii="Arial Narrow" w:hAnsi="Arial Narrow"/>
          <w:sz w:val="24"/>
          <w:szCs w:val="24"/>
        </w:rPr>
      </w:pPr>
      <w:r w:rsidRPr="005B0A57">
        <w:rPr>
          <w:rFonts w:ascii="Arial Narrow" w:hAnsi="Arial Narrow"/>
          <w:sz w:val="24"/>
          <w:szCs w:val="24"/>
        </w:rPr>
        <w:t>3.</w:t>
      </w:r>
      <w:r w:rsidR="00E43042">
        <w:rPr>
          <w:rFonts w:ascii="Arial Narrow" w:hAnsi="Arial Narrow"/>
          <w:sz w:val="24"/>
          <w:szCs w:val="24"/>
        </w:rPr>
        <w:t>8</w:t>
      </w:r>
      <w:r w:rsidRPr="005B0A57">
        <w:rPr>
          <w:rFonts w:ascii="Arial Narrow" w:hAnsi="Arial Narrow"/>
          <w:sz w:val="24"/>
          <w:szCs w:val="24"/>
        </w:rPr>
        <w:tab/>
      </w:r>
      <w:r w:rsidR="00E43042" w:rsidRPr="009F547E">
        <w:rPr>
          <w:rFonts w:ascii="Arial Narrow" w:hAnsi="Arial Narrow"/>
          <w:sz w:val="24"/>
          <w:szCs w:val="24"/>
        </w:rPr>
        <w:t>V případě, že dle § 109 zákona č. 235/2004 Sb., o dani z přidané hodnoty v platném znění   bude Objednatel jako příjemce plnění ručit za nezaplacenou daň z tohoto plnění, je Objednatel oprávněn uhradit daň z přidané hodnoty za Zhotovitele přímo správci daně Zhotovitele za účelem zvláštního způsobu zajištění daně dle § 109a zákona o DPH. O provedení platby  Objednatel Zhotovitele písemně informuje. Takto uhrazenou daní dochází ke snížení pohledávky Zhotovitele za Objednatelem o příslušnou částku daně a Zhotovitel tak není oprávněn po Objednateli požadovat uhrazení této částky.</w:t>
      </w:r>
    </w:p>
    <w:p w:rsidR="0089601A" w:rsidRPr="009F547E" w:rsidRDefault="0089601A" w:rsidP="00376C43">
      <w:pPr>
        <w:pStyle w:val="Zkladntextodsazen3"/>
        <w:spacing w:after="40"/>
        <w:ind w:left="357" w:hanging="357"/>
        <w:jc w:val="both"/>
        <w:rPr>
          <w:rFonts w:ascii="Arial Narrow" w:hAnsi="Arial Narrow"/>
          <w:sz w:val="24"/>
          <w:szCs w:val="24"/>
        </w:rPr>
      </w:pPr>
      <w:r w:rsidRPr="009F547E">
        <w:rPr>
          <w:rFonts w:ascii="Arial Narrow" w:hAnsi="Arial Narrow"/>
          <w:sz w:val="24"/>
          <w:szCs w:val="24"/>
        </w:rPr>
        <w:t>3.9</w:t>
      </w:r>
      <w:r w:rsidRPr="009F547E">
        <w:rPr>
          <w:rFonts w:ascii="Arial Narrow" w:hAnsi="Arial Narrow"/>
          <w:sz w:val="24"/>
          <w:szCs w:val="24"/>
        </w:rPr>
        <w:tab/>
        <w:t>Vylučuje se použití § 2611 Občanského zákoníku, tj. není-li sjednána záloha, nemá na ni ani na přiměřenou část odměny Zhotovitel nárok.</w:t>
      </w:r>
    </w:p>
    <w:p w:rsidR="004651D0" w:rsidRPr="008B731D" w:rsidRDefault="004651D0" w:rsidP="004651D0">
      <w:pPr>
        <w:pStyle w:val="Odstavecseseznamem"/>
        <w:spacing w:after="0"/>
        <w:ind w:left="0"/>
        <w:jc w:val="both"/>
        <w:rPr>
          <w:rFonts w:ascii="Arial Narrow" w:hAnsi="Arial Narrow"/>
          <w:sz w:val="24"/>
          <w:szCs w:val="24"/>
        </w:rPr>
      </w:pPr>
    </w:p>
    <w:p w:rsidR="004651D0" w:rsidRPr="008B731D" w:rsidRDefault="004651D0" w:rsidP="004651D0">
      <w:pPr>
        <w:pStyle w:val="Odstavecseseznamem"/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IV</w:t>
      </w:r>
      <w:r w:rsidRPr="008B731D">
        <w:rPr>
          <w:rFonts w:ascii="Arial Narrow" w:hAnsi="Arial Narrow"/>
          <w:b/>
          <w:sz w:val="24"/>
          <w:szCs w:val="24"/>
        </w:rPr>
        <w:t>.</w:t>
      </w:r>
    </w:p>
    <w:p w:rsidR="004651D0" w:rsidRPr="008B731D" w:rsidRDefault="004651D0" w:rsidP="004651D0">
      <w:pPr>
        <w:pStyle w:val="Odstavecseseznamem"/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Záruka</w:t>
      </w:r>
    </w:p>
    <w:p w:rsidR="004651D0" w:rsidRDefault="004651D0" w:rsidP="00376C43">
      <w:pPr>
        <w:pStyle w:val="Zkladntextodsazen3"/>
        <w:spacing w:after="40"/>
        <w:ind w:left="357" w:hanging="35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4.1</w:t>
      </w:r>
      <w:r>
        <w:rPr>
          <w:rFonts w:ascii="Arial Narrow" w:hAnsi="Arial Narrow"/>
          <w:sz w:val="24"/>
          <w:szCs w:val="24"/>
        </w:rPr>
        <w:tab/>
      </w:r>
      <w:r w:rsidRPr="008B731D">
        <w:rPr>
          <w:rFonts w:ascii="Arial Narrow" w:hAnsi="Arial Narrow"/>
          <w:sz w:val="24"/>
          <w:szCs w:val="24"/>
        </w:rPr>
        <w:t xml:space="preserve">Zhotovitel odpovídá za to, že jeho </w:t>
      </w:r>
      <w:r w:rsidR="00052446">
        <w:rPr>
          <w:rFonts w:ascii="Arial Narrow" w:hAnsi="Arial Narrow"/>
          <w:sz w:val="24"/>
          <w:szCs w:val="24"/>
        </w:rPr>
        <w:t>D</w:t>
      </w:r>
      <w:r w:rsidRPr="008B731D">
        <w:rPr>
          <w:rFonts w:ascii="Arial Narrow" w:hAnsi="Arial Narrow"/>
          <w:sz w:val="24"/>
          <w:szCs w:val="24"/>
        </w:rPr>
        <w:t xml:space="preserve">ílo bude </w:t>
      </w:r>
      <w:r w:rsidR="00692F7B">
        <w:rPr>
          <w:rFonts w:ascii="Arial Narrow" w:hAnsi="Arial Narrow"/>
          <w:sz w:val="24"/>
          <w:szCs w:val="24"/>
        </w:rPr>
        <w:t xml:space="preserve">mít </w:t>
      </w:r>
      <w:r w:rsidRPr="008B731D">
        <w:rPr>
          <w:rFonts w:ascii="Arial Narrow" w:hAnsi="Arial Narrow"/>
          <w:sz w:val="24"/>
          <w:szCs w:val="24"/>
        </w:rPr>
        <w:t>vlastnosti vyhrazené touto smlouvou, platnými právními předpisy</w:t>
      </w:r>
      <w:r>
        <w:rPr>
          <w:rFonts w:ascii="Arial Narrow" w:hAnsi="Arial Narrow"/>
          <w:sz w:val="24"/>
          <w:szCs w:val="24"/>
        </w:rPr>
        <w:t xml:space="preserve"> a technickými normami</w:t>
      </w:r>
      <w:r w:rsidRPr="008B731D">
        <w:rPr>
          <w:rFonts w:ascii="Arial Narrow" w:hAnsi="Arial Narrow"/>
          <w:sz w:val="24"/>
          <w:szCs w:val="24"/>
        </w:rPr>
        <w:t xml:space="preserve">, které se vztahují k předmětu </w:t>
      </w:r>
      <w:r w:rsidR="00052446">
        <w:rPr>
          <w:rFonts w:ascii="Arial Narrow" w:hAnsi="Arial Narrow"/>
          <w:sz w:val="24"/>
          <w:szCs w:val="24"/>
        </w:rPr>
        <w:t>D</w:t>
      </w:r>
      <w:r w:rsidRPr="008B731D">
        <w:rPr>
          <w:rFonts w:ascii="Arial Narrow" w:hAnsi="Arial Narrow"/>
          <w:sz w:val="24"/>
          <w:szCs w:val="24"/>
        </w:rPr>
        <w:t xml:space="preserve">íla dle této </w:t>
      </w:r>
      <w:r w:rsidR="00DB2FAA">
        <w:rPr>
          <w:rFonts w:ascii="Arial Narrow" w:hAnsi="Arial Narrow"/>
          <w:sz w:val="24"/>
          <w:szCs w:val="24"/>
        </w:rPr>
        <w:t>S</w:t>
      </w:r>
      <w:r w:rsidRPr="008B731D">
        <w:rPr>
          <w:rFonts w:ascii="Arial Narrow" w:hAnsi="Arial Narrow"/>
          <w:sz w:val="24"/>
          <w:szCs w:val="24"/>
        </w:rPr>
        <w:t>mlouvy.</w:t>
      </w:r>
    </w:p>
    <w:p w:rsidR="004651D0" w:rsidRPr="008B731D" w:rsidRDefault="004651D0" w:rsidP="00376C43">
      <w:pPr>
        <w:pStyle w:val="Zkladntextodsazen3"/>
        <w:spacing w:after="40"/>
        <w:ind w:left="357" w:hanging="35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4.2</w:t>
      </w:r>
      <w:r>
        <w:rPr>
          <w:rFonts w:ascii="Arial Narrow" w:hAnsi="Arial Narrow"/>
          <w:sz w:val="24"/>
          <w:szCs w:val="24"/>
        </w:rPr>
        <w:tab/>
        <w:t xml:space="preserve">Zhotovitel poskytuje </w:t>
      </w:r>
      <w:r w:rsidR="00052446">
        <w:rPr>
          <w:rFonts w:ascii="Arial Narrow" w:hAnsi="Arial Narrow"/>
          <w:sz w:val="24"/>
          <w:szCs w:val="24"/>
        </w:rPr>
        <w:t>O</w:t>
      </w:r>
      <w:r>
        <w:rPr>
          <w:rFonts w:ascii="Arial Narrow" w:hAnsi="Arial Narrow"/>
          <w:sz w:val="24"/>
          <w:szCs w:val="24"/>
        </w:rPr>
        <w:t xml:space="preserve">bjednateli záruku za jakost </w:t>
      </w:r>
      <w:r w:rsidR="00052446">
        <w:rPr>
          <w:rFonts w:ascii="Arial Narrow" w:hAnsi="Arial Narrow"/>
          <w:sz w:val="24"/>
          <w:szCs w:val="24"/>
        </w:rPr>
        <w:t>D</w:t>
      </w:r>
      <w:r>
        <w:rPr>
          <w:rFonts w:ascii="Arial Narrow" w:hAnsi="Arial Narrow"/>
          <w:sz w:val="24"/>
          <w:szCs w:val="24"/>
        </w:rPr>
        <w:t>íla po d</w:t>
      </w:r>
      <w:r w:rsidR="00152DF3">
        <w:rPr>
          <w:rFonts w:ascii="Arial Narrow" w:hAnsi="Arial Narrow"/>
          <w:sz w:val="24"/>
          <w:szCs w:val="24"/>
        </w:rPr>
        <w:t xml:space="preserve">obu 60 </w:t>
      </w:r>
      <w:r>
        <w:rPr>
          <w:rFonts w:ascii="Arial Narrow" w:hAnsi="Arial Narrow"/>
          <w:sz w:val="24"/>
          <w:szCs w:val="24"/>
        </w:rPr>
        <w:t xml:space="preserve">měsíců od převzetí </w:t>
      </w:r>
      <w:r w:rsidR="00D464AA">
        <w:rPr>
          <w:rFonts w:ascii="Arial Narrow" w:hAnsi="Arial Narrow"/>
          <w:sz w:val="24"/>
          <w:szCs w:val="24"/>
        </w:rPr>
        <w:t>D</w:t>
      </w:r>
      <w:r>
        <w:rPr>
          <w:rFonts w:ascii="Arial Narrow" w:hAnsi="Arial Narrow"/>
          <w:sz w:val="24"/>
          <w:szCs w:val="24"/>
        </w:rPr>
        <w:t xml:space="preserve">íla bez vad a nedodělků </w:t>
      </w:r>
      <w:r w:rsidR="00052446">
        <w:rPr>
          <w:rFonts w:ascii="Arial Narrow" w:hAnsi="Arial Narrow"/>
          <w:sz w:val="24"/>
          <w:szCs w:val="24"/>
        </w:rPr>
        <w:t>O</w:t>
      </w:r>
      <w:r>
        <w:rPr>
          <w:rFonts w:ascii="Arial Narrow" w:hAnsi="Arial Narrow"/>
          <w:sz w:val="24"/>
          <w:szCs w:val="24"/>
        </w:rPr>
        <w:t>bjednatelem.</w:t>
      </w:r>
    </w:p>
    <w:p w:rsidR="004651D0" w:rsidRDefault="004651D0" w:rsidP="00376C43">
      <w:pPr>
        <w:pStyle w:val="Zkladntextodsazen3"/>
        <w:spacing w:after="40"/>
        <w:ind w:left="357" w:hanging="35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4.3</w:t>
      </w:r>
      <w:r>
        <w:rPr>
          <w:rFonts w:ascii="Arial Narrow" w:hAnsi="Arial Narrow"/>
          <w:sz w:val="24"/>
          <w:szCs w:val="24"/>
        </w:rPr>
        <w:tab/>
      </w:r>
      <w:r w:rsidRPr="008B731D">
        <w:rPr>
          <w:rFonts w:ascii="Arial Narrow" w:hAnsi="Arial Narrow"/>
          <w:sz w:val="24"/>
          <w:szCs w:val="24"/>
        </w:rPr>
        <w:t xml:space="preserve">Případné vady </w:t>
      </w:r>
      <w:r w:rsidR="00052446">
        <w:rPr>
          <w:rFonts w:ascii="Arial Narrow" w:hAnsi="Arial Narrow"/>
          <w:sz w:val="24"/>
          <w:szCs w:val="24"/>
        </w:rPr>
        <w:t>D</w:t>
      </w:r>
      <w:r>
        <w:rPr>
          <w:rFonts w:ascii="Arial Narrow" w:hAnsi="Arial Narrow"/>
          <w:sz w:val="24"/>
          <w:szCs w:val="24"/>
        </w:rPr>
        <w:t xml:space="preserve">íla je </w:t>
      </w:r>
      <w:r w:rsidR="00052446">
        <w:rPr>
          <w:rFonts w:ascii="Arial Narrow" w:hAnsi="Arial Narrow"/>
          <w:sz w:val="24"/>
          <w:szCs w:val="24"/>
        </w:rPr>
        <w:t>Z</w:t>
      </w:r>
      <w:r>
        <w:rPr>
          <w:rFonts w:ascii="Arial Narrow" w:hAnsi="Arial Narrow"/>
          <w:sz w:val="24"/>
          <w:szCs w:val="24"/>
        </w:rPr>
        <w:t>hotovitel</w:t>
      </w:r>
      <w:r w:rsidRPr="008B731D">
        <w:rPr>
          <w:rFonts w:ascii="Arial Narrow" w:hAnsi="Arial Narrow"/>
          <w:sz w:val="24"/>
          <w:szCs w:val="24"/>
        </w:rPr>
        <w:t xml:space="preserve"> povinen odstranit</w:t>
      </w:r>
      <w:r>
        <w:rPr>
          <w:rFonts w:ascii="Arial Narrow" w:hAnsi="Arial Narrow"/>
          <w:sz w:val="24"/>
          <w:szCs w:val="24"/>
        </w:rPr>
        <w:t xml:space="preserve"> bez zbytečného odkladu od oznámení vady </w:t>
      </w:r>
      <w:r w:rsidR="00052446">
        <w:rPr>
          <w:rFonts w:ascii="Arial Narrow" w:hAnsi="Arial Narrow"/>
          <w:sz w:val="24"/>
          <w:szCs w:val="24"/>
        </w:rPr>
        <w:t>O</w:t>
      </w:r>
      <w:r>
        <w:rPr>
          <w:rFonts w:ascii="Arial Narrow" w:hAnsi="Arial Narrow"/>
          <w:sz w:val="24"/>
          <w:szCs w:val="24"/>
        </w:rPr>
        <w:t>bjednatelem, nejpozději však do 15 dnů od oznámení vady</w:t>
      </w:r>
      <w:r w:rsidR="008F65FD">
        <w:rPr>
          <w:rFonts w:ascii="Arial Narrow" w:hAnsi="Arial Narrow"/>
          <w:sz w:val="24"/>
          <w:szCs w:val="24"/>
        </w:rPr>
        <w:t xml:space="preserve">, nebude-li mezi </w:t>
      </w:r>
      <w:r w:rsidR="00CD0D1B">
        <w:rPr>
          <w:rFonts w:ascii="Arial Narrow" w:hAnsi="Arial Narrow"/>
          <w:sz w:val="24"/>
          <w:szCs w:val="24"/>
        </w:rPr>
        <w:t>S</w:t>
      </w:r>
      <w:r w:rsidR="008F65FD">
        <w:rPr>
          <w:rFonts w:ascii="Arial Narrow" w:hAnsi="Arial Narrow"/>
          <w:sz w:val="24"/>
          <w:szCs w:val="24"/>
        </w:rPr>
        <w:t>mluvními stranami, vzhledem k rozsahu a charakteru vady, dohodnut jiný termín pro odstranění vady</w:t>
      </w:r>
      <w:r>
        <w:rPr>
          <w:rFonts w:ascii="Arial Narrow" w:hAnsi="Arial Narrow"/>
          <w:sz w:val="24"/>
          <w:szCs w:val="24"/>
        </w:rPr>
        <w:t>.</w:t>
      </w:r>
      <w:r w:rsidRPr="008B731D">
        <w:rPr>
          <w:rFonts w:ascii="Arial Narrow" w:hAnsi="Arial Narrow"/>
          <w:sz w:val="24"/>
          <w:szCs w:val="24"/>
        </w:rPr>
        <w:t xml:space="preserve">  </w:t>
      </w:r>
    </w:p>
    <w:p w:rsidR="004651D0" w:rsidRDefault="004651D0" w:rsidP="00376C43">
      <w:pPr>
        <w:pStyle w:val="Zkladntextodsazen3"/>
        <w:spacing w:after="40"/>
        <w:ind w:left="357" w:hanging="357"/>
        <w:jc w:val="both"/>
        <w:rPr>
          <w:rFonts w:ascii="Arial Narrow" w:hAnsi="Arial Narrow"/>
          <w:sz w:val="24"/>
          <w:szCs w:val="24"/>
        </w:rPr>
      </w:pPr>
      <w:r w:rsidRPr="00765667">
        <w:rPr>
          <w:rFonts w:ascii="Arial Narrow" w:hAnsi="Arial Narrow"/>
          <w:sz w:val="24"/>
          <w:szCs w:val="24"/>
        </w:rPr>
        <w:t>4.4</w:t>
      </w:r>
      <w:r>
        <w:rPr>
          <w:rFonts w:ascii="Arial Narrow" w:hAnsi="Arial Narrow"/>
          <w:sz w:val="24"/>
          <w:szCs w:val="24"/>
        </w:rPr>
        <w:tab/>
      </w:r>
      <w:r w:rsidRPr="00765667">
        <w:rPr>
          <w:rFonts w:ascii="Arial Narrow" w:hAnsi="Arial Narrow"/>
          <w:sz w:val="24"/>
          <w:szCs w:val="24"/>
        </w:rPr>
        <w:t xml:space="preserve">V případě, že </w:t>
      </w:r>
      <w:r w:rsidR="00052446">
        <w:rPr>
          <w:rFonts w:ascii="Arial Narrow" w:hAnsi="Arial Narrow"/>
          <w:sz w:val="24"/>
          <w:szCs w:val="24"/>
        </w:rPr>
        <w:t>Z</w:t>
      </w:r>
      <w:r>
        <w:rPr>
          <w:rFonts w:ascii="Arial Narrow" w:hAnsi="Arial Narrow"/>
          <w:sz w:val="24"/>
          <w:szCs w:val="24"/>
        </w:rPr>
        <w:t>hotovitel</w:t>
      </w:r>
      <w:r w:rsidRPr="00765667">
        <w:rPr>
          <w:rFonts w:ascii="Arial Narrow" w:hAnsi="Arial Narrow"/>
          <w:sz w:val="24"/>
          <w:szCs w:val="24"/>
        </w:rPr>
        <w:t xml:space="preserve"> neodstraní vadu/vady </w:t>
      </w:r>
      <w:r>
        <w:rPr>
          <w:rFonts w:ascii="Arial Narrow" w:hAnsi="Arial Narrow"/>
          <w:sz w:val="24"/>
          <w:szCs w:val="24"/>
        </w:rPr>
        <w:t>díla</w:t>
      </w:r>
      <w:r w:rsidRPr="00765667">
        <w:rPr>
          <w:rFonts w:ascii="Arial Narrow" w:hAnsi="Arial Narrow"/>
          <w:sz w:val="24"/>
          <w:szCs w:val="24"/>
        </w:rPr>
        <w:t xml:space="preserve"> v požadovaném termínu, je </w:t>
      </w:r>
      <w:r w:rsidR="00052446">
        <w:rPr>
          <w:rFonts w:ascii="Arial Narrow" w:hAnsi="Arial Narrow"/>
          <w:sz w:val="24"/>
          <w:szCs w:val="24"/>
        </w:rPr>
        <w:t>O</w:t>
      </w:r>
      <w:r w:rsidRPr="00765667">
        <w:rPr>
          <w:rFonts w:ascii="Arial Narrow" w:hAnsi="Arial Narrow"/>
          <w:sz w:val="24"/>
          <w:szCs w:val="24"/>
        </w:rPr>
        <w:t xml:space="preserve">bjednatel oprávněn tuto vadu/vady odstranit vlastními prostředky nebo subdodavatelsky a náklady na odstranění vyúčtovat </w:t>
      </w:r>
      <w:r w:rsidR="00052446">
        <w:rPr>
          <w:rFonts w:ascii="Arial Narrow" w:hAnsi="Arial Narrow"/>
          <w:sz w:val="24"/>
          <w:szCs w:val="24"/>
        </w:rPr>
        <w:t>Z</w:t>
      </w:r>
      <w:r>
        <w:rPr>
          <w:rFonts w:ascii="Arial Narrow" w:hAnsi="Arial Narrow"/>
          <w:sz w:val="24"/>
          <w:szCs w:val="24"/>
        </w:rPr>
        <w:t>hotoviteli</w:t>
      </w:r>
      <w:r w:rsidR="00302C35">
        <w:rPr>
          <w:rFonts w:ascii="Arial Narrow" w:hAnsi="Arial Narrow"/>
          <w:sz w:val="24"/>
          <w:szCs w:val="24"/>
        </w:rPr>
        <w:t>, aniž by tím omezil jakákoliv práva dané mu touto Smlouvou</w:t>
      </w:r>
      <w:r w:rsidRPr="00765667">
        <w:rPr>
          <w:rFonts w:ascii="Arial Narrow" w:hAnsi="Arial Narrow"/>
          <w:sz w:val="24"/>
          <w:szCs w:val="24"/>
        </w:rPr>
        <w:t>.</w:t>
      </w:r>
    </w:p>
    <w:p w:rsidR="00A56419" w:rsidRPr="009F547E" w:rsidRDefault="0077619D" w:rsidP="00376C43">
      <w:pPr>
        <w:pStyle w:val="Zkladntextodsazen3"/>
        <w:spacing w:after="40"/>
        <w:ind w:left="357" w:hanging="35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A56419" w:rsidRPr="009F547E">
        <w:rPr>
          <w:rFonts w:ascii="Arial Narrow" w:hAnsi="Arial Narrow"/>
          <w:sz w:val="24"/>
          <w:szCs w:val="24"/>
        </w:rPr>
        <w:t>4.5</w:t>
      </w:r>
      <w:r w:rsidR="00A56419" w:rsidRPr="009F547E">
        <w:rPr>
          <w:rFonts w:ascii="Arial Narrow" w:hAnsi="Arial Narrow"/>
          <w:sz w:val="24"/>
          <w:szCs w:val="24"/>
        </w:rPr>
        <w:tab/>
        <w:t xml:space="preserve">Záruční </w:t>
      </w:r>
      <w:r w:rsidR="009C7E9A" w:rsidRPr="009F547E">
        <w:rPr>
          <w:rFonts w:ascii="Arial Narrow" w:hAnsi="Arial Narrow"/>
          <w:sz w:val="24"/>
          <w:szCs w:val="24"/>
        </w:rPr>
        <w:t>doba</w:t>
      </w:r>
      <w:r w:rsidR="00A56419" w:rsidRPr="009F547E">
        <w:rPr>
          <w:rFonts w:ascii="Arial Narrow" w:hAnsi="Arial Narrow"/>
          <w:sz w:val="24"/>
          <w:szCs w:val="24"/>
        </w:rPr>
        <w:t xml:space="preserve"> neběží po dobu, po kterou Objednatel nemohl předmět </w:t>
      </w:r>
      <w:r w:rsidR="00052446" w:rsidRPr="009F547E">
        <w:rPr>
          <w:rFonts w:ascii="Arial Narrow" w:hAnsi="Arial Narrow"/>
          <w:sz w:val="24"/>
          <w:szCs w:val="24"/>
        </w:rPr>
        <w:t>D</w:t>
      </w:r>
      <w:r w:rsidR="00A56419" w:rsidRPr="009F547E">
        <w:rPr>
          <w:rFonts w:ascii="Arial Narrow" w:hAnsi="Arial Narrow"/>
          <w:sz w:val="24"/>
          <w:szCs w:val="24"/>
        </w:rPr>
        <w:t xml:space="preserve">íla užívat pro vady </w:t>
      </w:r>
      <w:r w:rsidR="00086D81" w:rsidRPr="009F547E">
        <w:rPr>
          <w:rFonts w:ascii="Arial Narrow" w:hAnsi="Arial Narrow"/>
          <w:sz w:val="24"/>
          <w:szCs w:val="24"/>
        </w:rPr>
        <w:t>D</w:t>
      </w:r>
      <w:r w:rsidR="00A56419" w:rsidRPr="009F547E">
        <w:rPr>
          <w:rFonts w:ascii="Arial Narrow" w:hAnsi="Arial Narrow"/>
          <w:sz w:val="24"/>
          <w:szCs w:val="24"/>
        </w:rPr>
        <w:t>íla, za které Zhotovitel odpovídá.</w:t>
      </w:r>
    </w:p>
    <w:p w:rsidR="00A56419" w:rsidRDefault="003213A9" w:rsidP="00376C43">
      <w:pPr>
        <w:pStyle w:val="Zkladntextodsazen3"/>
        <w:spacing w:after="40"/>
        <w:ind w:left="357" w:hanging="357"/>
        <w:jc w:val="both"/>
        <w:rPr>
          <w:rFonts w:ascii="Arial Narrow" w:hAnsi="Arial Narrow"/>
          <w:sz w:val="24"/>
          <w:szCs w:val="24"/>
        </w:rPr>
      </w:pPr>
      <w:r w:rsidRPr="003213A9">
        <w:rPr>
          <w:rFonts w:ascii="Arial Narrow" w:hAnsi="Arial Narrow"/>
          <w:sz w:val="24"/>
          <w:szCs w:val="24"/>
        </w:rPr>
        <w:t>4.6</w:t>
      </w:r>
      <w:r w:rsidRPr="003213A9">
        <w:rPr>
          <w:rFonts w:ascii="Arial Narrow" w:hAnsi="Arial Narrow"/>
          <w:sz w:val="24"/>
          <w:szCs w:val="24"/>
        </w:rPr>
        <w:tab/>
        <w:t xml:space="preserve">Pro ty části </w:t>
      </w:r>
      <w:r w:rsidR="002833CA">
        <w:rPr>
          <w:rFonts w:ascii="Arial Narrow" w:hAnsi="Arial Narrow"/>
          <w:sz w:val="24"/>
          <w:szCs w:val="24"/>
        </w:rPr>
        <w:t>D</w:t>
      </w:r>
      <w:r w:rsidRPr="003213A9">
        <w:rPr>
          <w:rFonts w:ascii="Arial Narrow" w:hAnsi="Arial Narrow"/>
          <w:sz w:val="24"/>
          <w:szCs w:val="24"/>
        </w:rPr>
        <w:t xml:space="preserve">íla, které byly v důsledku oprávněné reklamace Objednatele Zhotovitelem </w:t>
      </w:r>
      <w:r w:rsidR="0098497B">
        <w:rPr>
          <w:rFonts w:ascii="Arial Narrow" w:hAnsi="Arial Narrow"/>
          <w:sz w:val="24"/>
          <w:szCs w:val="24"/>
        </w:rPr>
        <w:t>vyměněny</w:t>
      </w:r>
      <w:r w:rsidRPr="003213A9">
        <w:rPr>
          <w:rFonts w:ascii="Arial Narrow" w:hAnsi="Arial Narrow"/>
          <w:sz w:val="24"/>
          <w:szCs w:val="24"/>
        </w:rPr>
        <w:t xml:space="preserve">, běží záruční </w:t>
      </w:r>
      <w:r w:rsidR="00C96205">
        <w:rPr>
          <w:rFonts w:ascii="Arial Narrow" w:hAnsi="Arial Narrow"/>
          <w:sz w:val="24"/>
          <w:szCs w:val="24"/>
        </w:rPr>
        <w:t>doba</w:t>
      </w:r>
      <w:r w:rsidRPr="003213A9">
        <w:rPr>
          <w:rFonts w:ascii="Arial Narrow" w:hAnsi="Arial Narrow"/>
          <w:sz w:val="24"/>
          <w:szCs w:val="24"/>
        </w:rPr>
        <w:t xml:space="preserve"> opětovně od počátku ode dne </w:t>
      </w:r>
      <w:r w:rsidR="0098497B">
        <w:rPr>
          <w:rFonts w:ascii="Arial Narrow" w:hAnsi="Arial Narrow"/>
          <w:sz w:val="24"/>
          <w:szCs w:val="24"/>
        </w:rPr>
        <w:t>odstranění vady výměnou</w:t>
      </w:r>
      <w:r>
        <w:rPr>
          <w:rFonts w:ascii="Arial Narrow" w:hAnsi="Arial Narrow"/>
          <w:sz w:val="24"/>
          <w:szCs w:val="24"/>
        </w:rPr>
        <w:t>.</w:t>
      </w:r>
    </w:p>
    <w:p w:rsidR="00376C43" w:rsidRPr="003213A9" w:rsidRDefault="00376C43" w:rsidP="00376C43">
      <w:pPr>
        <w:pStyle w:val="Zkladntextodsazen3"/>
        <w:spacing w:after="40"/>
        <w:ind w:left="357" w:hanging="357"/>
        <w:jc w:val="both"/>
        <w:rPr>
          <w:rFonts w:ascii="Arial Narrow" w:hAnsi="Arial Narrow"/>
          <w:sz w:val="24"/>
          <w:szCs w:val="24"/>
        </w:rPr>
      </w:pPr>
    </w:p>
    <w:p w:rsidR="004651D0" w:rsidRPr="00B27551" w:rsidRDefault="004651D0" w:rsidP="004651D0">
      <w:pPr>
        <w:pStyle w:val="Odstavecseseznamem"/>
        <w:spacing w:after="0"/>
        <w:ind w:left="0"/>
        <w:jc w:val="center"/>
        <w:rPr>
          <w:rFonts w:ascii="Arial Narrow" w:hAnsi="Arial Narrow"/>
          <w:b/>
          <w:sz w:val="24"/>
          <w:szCs w:val="24"/>
        </w:rPr>
      </w:pPr>
      <w:r w:rsidRPr="00B27551">
        <w:rPr>
          <w:rFonts w:ascii="Arial Narrow" w:hAnsi="Arial Narrow"/>
          <w:b/>
          <w:sz w:val="24"/>
          <w:szCs w:val="24"/>
        </w:rPr>
        <w:t>V.</w:t>
      </w:r>
    </w:p>
    <w:p w:rsidR="004651D0" w:rsidRDefault="004651D0" w:rsidP="004651D0">
      <w:pPr>
        <w:pStyle w:val="Odstavecseseznamem"/>
        <w:spacing w:after="0"/>
        <w:ind w:left="0"/>
        <w:jc w:val="center"/>
        <w:rPr>
          <w:rFonts w:ascii="Arial Narrow" w:hAnsi="Arial Narrow"/>
          <w:b/>
          <w:sz w:val="24"/>
          <w:szCs w:val="24"/>
        </w:rPr>
      </w:pPr>
      <w:r w:rsidRPr="00B27551">
        <w:rPr>
          <w:rFonts w:ascii="Arial Narrow" w:hAnsi="Arial Narrow"/>
          <w:b/>
          <w:sz w:val="24"/>
          <w:szCs w:val="24"/>
        </w:rPr>
        <w:t xml:space="preserve">Smluvní pokuty, odstoupení od </w:t>
      </w:r>
      <w:r w:rsidR="00371143">
        <w:rPr>
          <w:rFonts w:ascii="Arial Narrow" w:hAnsi="Arial Narrow"/>
          <w:b/>
          <w:sz w:val="24"/>
          <w:szCs w:val="24"/>
        </w:rPr>
        <w:t>S</w:t>
      </w:r>
      <w:r w:rsidRPr="00B27551">
        <w:rPr>
          <w:rFonts w:ascii="Arial Narrow" w:hAnsi="Arial Narrow"/>
          <w:b/>
          <w:sz w:val="24"/>
          <w:szCs w:val="24"/>
        </w:rPr>
        <w:t>mlouvy</w:t>
      </w:r>
      <w:r w:rsidR="00A0532A">
        <w:rPr>
          <w:rFonts w:ascii="Arial Narrow" w:hAnsi="Arial Narrow"/>
          <w:b/>
          <w:sz w:val="24"/>
          <w:szCs w:val="24"/>
        </w:rPr>
        <w:t>, náhrada újmy</w:t>
      </w:r>
    </w:p>
    <w:p w:rsidR="009503D8" w:rsidRPr="00B27551" w:rsidRDefault="009503D8" w:rsidP="004651D0">
      <w:pPr>
        <w:pStyle w:val="Odstavecseseznamem"/>
        <w:spacing w:after="0"/>
        <w:ind w:left="0"/>
        <w:jc w:val="center"/>
        <w:rPr>
          <w:rFonts w:ascii="Arial Narrow" w:hAnsi="Arial Narrow"/>
          <w:b/>
          <w:sz w:val="24"/>
          <w:szCs w:val="24"/>
        </w:rPr>
      </w:pPr>
    </w:p>
    <w:p w:rsidR="004651D0" w:rsidRDefault="004651D0" w:rsidP="009503D8">
      <w:pPr>
        <w:pStyle w:val="Zkladntextodsazen3"/>
        <w:ind w:left="360" w:hanging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5.1</w:t>
      </w:r>
      <w:r>
        <w:rPr>
          <w:rFonts w:ascii="Arial Narrow" w:hAnsi="Arial Narrow"/>
          <w:sz w:val="24"/>
          <w:szCs w:val="24"/>
        </w:rPr>
        <w:tab/>
      </w:r>
      <w:r w:rsidRPr="008B731D">
        <w:rPr>
          <w:rFonts w:ascii="Arial Narrow" w:hAnsi="Arial Narrow"/>
          <w:sz w:val="24"/>
          <w:szCs w:val="24"/>
        </w:rPr>
        <w:t xml:space="preserve">Pro případ prodlení </w:t>
      </w:r>
      <w:r w:rsidR="00052446">
        <w:rPr>
          <w:rFonts w:ascii="Arial Narrow" w:hAnsi="Arial Narrow"/>
          <w:sz w:val="24"/>
          <w:szCs w:val="24"/>
        </w:rPr>
        <w:t>Z</w:t>
      </w:r>
      <w:r w:rsidRPr="008B731D">
        <w:rPr>
          <w:rFonts w:ascii="Arial Narrow" w:hAnsi="Arial Narrow"/>
          <w:sz w:val="24"/>
          <w:szCs w:val="24"/>
        </w:rPr>
        <w:t xml:space="preserve">hotovitele s dokončením a předáním </w:t>
      </w:r>
      <w:r w:rsidR="00052446">
        <w:rPr>
          <w:rFonts w:ascii="Arial Narrow" w:hAnsi="Arial Narrow"/>
          <w:sz w:val="24"/>
          <w:szCs w:val="24"/>
        </w:rPr>
        <w:t>D</w:t>
      </w:r>
      <w:r w:rsidRPr="008B731D">
        <w:rPr>
          <w:rFonts w:ascii="Arial Narrow" w:hAnsi="Arial Narrow"/>
          <w:sz w:val="24"/>
          <w:szCs w:val="24"/>
        </w:rPr>
        <w:t xml:space="preserve">íla, sjednávají </w:t>
      </w:r>
      <w:r w:rsidR="00CD0D1B">
        <w:rPr>
          <w:rFonts w:ascii="Arial Narrow" w:hAnsi="Arial Narrow"/>
          <w:sz w:val="24"/>
          <w:szCs w:val="24"/>
        </w:rPr>
        <w:t>S</w:t>
      </w:r>
      <w:r w:rsidRPr="008B731D">
        <w:rPr>
          <w:rFonts w:ascii="Arial Narrow" w:hAnsi="Arial Narrow"/>
          <w:sz w:val="24"/>
          <w:szCs w:val="24"/>
        </w:rPr>
        <w:t xml:space="preserve">mluvní strany smluvní pokutu, ve výši </w:t>
      </w:r>
      <w:r w:rsidR="0077619D">
        <w:rPr>
          <w:rFonts w:ascii="Arial Narrow" w:hAnsi="Arial Narrow"/>
          <w:sz w:val="24"/>
          <w:szCs w:val="24"/>
        </w:rPr>
        <w:t xml:space="preserve">1 000,- Kč </w:t>
      </w:r>
      <w:r w:rsidRPr="008B731D">
        <w:rPr>
          <w:rFonts w:ascii="Arial Narrow" w:hAnsi="Arial Narrow"/>
          <w:sz w:val="24"/>
          <w:szCs w:val="24"/>
        </w:rPr>
        <w:t xml:space="preserve">za každý </w:t>
      </w:r>
      <w:r w:rsidR="00D86903">
        <w:rPr>
          <w:rFonts w:ascii="Arial Narrow" w:hAnsi="Arial Narrow"/>
          <w:sz w:val="24"/>
          <w:szCs w:val="24"/>
        </w:rPr>
        <w:t xml:space="preserve">i započatý </w:t>
      </w:r>
      <w:r w:rsidRPr="008B731D">
        <w:rPr>
          <w:rFonts w:ascii="Arial Narrow" w:hAnsi="Arial Narrow"/>
          <w:sz w:val="24"/>
          <w:szCs w:val="24"/>
        </w:rPr>
        <w:t xml:space="preserve">den prodlení. </w:t>
      </w:r>
    </w:p>
    <w:p w:rsidR="004651D0" w:rsidRPr="009503D8" w:rsidRDefault="004651D0" w:rsidP="009503D8">
      <w:pPr>
        <w:pStyle w:val="Zkladntextodsazen3"/>
        <w:ind w:left="360" w:hanging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5.2</w:t>
      </w:r>
      <w:r>
        <w:rPr>
          <w:rFonts w:ascii="Arial Narrow" w:hAnsi="Arial Narrow"/>
          <w:sz w:val="24"/>
          <w:szCs w:val="24"/>
        </w:rPr>
        <w:tab/>
      </w:r>
      <w:r w:rsidRPr="008B731D">
        <w:rPr>
          <w:rFonts w:ascii="Arial Narrow" w:hAnsi="Arial Narrow"/>
          <w:sz w:val="24"/>
          <w:szCs w:val="24"/>
        </w:rPr>
        <w:t xml:space="preserve">Pro případ prodlení </w:t>
      </w:r>
      <w:r w:rsidR="00052446">
        <w:rPr>
          <w:rFonts w:ascii="Arial Narrow" w:hAnsi="Arial Narrow"/>
          <w:sz w:val="24"/>
          <w:szCs w:val="24"/>
        </w:rPr>
        <w:t>Z</w:t>
      </w:r>
      <w:r w:rsidRPr="008B731D">
        <w:rPr>
          <w:rFonts w:ascii="Arial Narrow" w:hAnsi="Arial Narrow"/>
          <w:sz w:val="24"/>
          <w:szCs w:val="24"/>
        </w:rPr>
        <w:t xml:space="preserve">hotovitele s odstraněním vady </w:t>
      </w:r>
      <w:r w:rsidR="002833CA">
        <w:rPr>
          <w:rFonts w:ascii="Arial Narrow" w:hAnsi="Arial Narrow"/>
          <w:sz w:val="24"/>
          <w:szCs w:val="24"/>
        </w:rPr>
        <w:t>D</w:t>
      </w:r>
      <w:r w:rsidRPr="008B731D">
        <w:rPr>
          <w:rFonts w:ascii="Arial Narrow" w:hAnsi="Arial Narrow"/>
          <w:sz w:val="24"/>
          <w:szCs w:val="24"/>
        </w:rPr>
        <w:t>íla v</w:t>
      </w:r>
      <w:r>
        <w:rPr>
          <w:rFonts w:ascii="Arial Narrow" w:hAnsi="Arial Narrow"/>
          <w:sz w:val="24"/>
          <w:szCs w:val="24"/>
        </w:rPr>
        <w:t>e</w:t>
      </w:r>
      <w:r w:rsidRPr="008B731D">
        <w:rPr>
          <w:rFonts w:ascii="Arial Narrow" w:hAnsi="Arial Narrow"/>
          <w:sz w:val="24"/>
          <w:szCs w:val="24"/>
        </w:rPr>
        <w:t xml:space="preserve"> stanoveném termínu, uhradí </w:t>
      </w:r>
      <w:r w:rsidR="002833CA">
        <w:rPr>
          <w:rFonts w:ascii="Arial Narrow" w:hAnsi="Arial Narrow"/>
          <w:sz w:val="24"/>
          <w:szCs w:val="24"/>
        </w:rPr>
        <w:t>Z</w:t>
      </w:r>
      <w:r w:rsidRPr="008B731D">
        <w:rPr>
          <w:rFonts w:ascii="Arial Narrow" w:hAnsi="Arial Narrow"/>
          <w:sz w:val="24"/>
          <w:szCs w:val="24"/>
        </w:rPr>
        <w:t xml:space="preserve">hotovitel smluvní pokutu ve výši </w:t>
      </w:r>
      <w:r w:rsidR="0077619D">
        <w:rPr>
          <w:rFonts w:ascii="Arial Narrow" w:hAnsi="Arial Narrow"/>
          <w:sz w:val="24"/>
          <w:szCs w:val="24"/>
        </w:rPr>
        <w:t xml:space="preserve"> 500,- Kč </w:t>
      </w:r>
      <w:r w:rsidR="00BD4586">
        <w:rPr>
          <w:rFonts w:ascii="Arial Narrow" w:hAnsi="Arial Narrow"/>
          <w:sz w:val="24"/>
          <w:szCs w:val="24"/>
        </w:rPr>
        <w:t xml:space="preserve">za </w:t>
      </w:r>
      <w:r w:rsidRPr="008B731D">
        <w:rPr>
          <w:rFonts w:ascii="Arial Narrow" w:hAnsi="Arial Narrow"/>
          <w:sz w:val="24"/>
          <w:szCs w:val="24"/>
        </w:rPr>
        <w:t xml:space="preserve">každý </w:t>
      </w:r>
      <w:r w:rsidR="00D86903">
        <w:rPr>
          <w:rFonts w:ascii="Arial Narrow" w:hAnsi="Arial Narrow"/>
          <w:sz w:val="24"/>
          <w:szCs w:val="24"/>
        </w:rPr>
        <w:t xml:space="preserve">započatý </w:t>
      </w:r>
      <w:r w:rsidRPr="008B731D">
        <w:rPr>
          <w:rFonts w:ascii="Arial Narrow" w:hAnsi="Arial Narrow"/>
          <w:sz w:val="24"/>
          <w:szCs w:val="24"/>
        </w:rPr>
        <w:t xml:space="preserve">den prodlení a každou vadu, s jejímž odstraněním je </w:t>
      </w:r>
      <w:r w:rsidR="002833CA">
        <w:rPr>
          <w:rFonts w:ascii="Arial Narrow" w:hAnsi="Arial Narrow"/>
          <w:sz w:val="24"/>
          <w:szCs w:val="24"/>
        </w:rPr>
        <w:t>Z</w:t>
      </w:r>
      <w:r w:rsidRPr="008B731D">
        <w:rPr>
          <w:rFonts w:ascii="Arial Narrow" w:hAnsi="Arial Narrow"/>
          <w:sz w:val="24"/>
          <w:szCs w:val="24"/>
        </w:rPr>
        <w:t>hotovitel v prodlení.</w:t>
      </w:r>
    </w:p>
    <w:p w:rsidR="004651D0" w:rsidRDefault="004651D0" w:rsidP="009503D8">
      <w:pPr>
        <w:pStyle w:val="Zkladntextodsazen3"/>
        <w:ind w:left="360" w:hanging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5.</w:t>
      </w:r>
      <w:r w:rsidR="0077619D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 xml:space="preserve"> V případě porušení povinnosti uchovat v tajnosti </w:t>
      </w:r>
      <w:r w:rsidR="00CD0D1B">
        <w:rPr>
          <w:rFonts w:ascii="Arial Narrow" w:hAnsi="Arial Narrow"/>
          <w:sz w:val="24"/>
          <w:szCs w:val="24"/>
        </w:rPr>
        <w:t>D</w:t>
      </w:r>
      <w:r>
        <w:rPr>
          <w:rFonts w:ascii="Arial Narrow" w:hAnsi="Arial Narrow"/>
          <w:sz w:val="24"/>
          <w:szCs w:val="24"/>
        </w:rPr>
        <w:t xml:space="preserve">ůvěrné informace dle článku VII. této </w:t>
      </w:r>
      <w:r w:rsidR="00371143">
        <w:rPr>
          <w:rFonts w:ascii="Arial Narrow" w:hAnsi="Arial Narrow"/>
          <w:sz w:val="24"/>
          <w:szCs w:val="24"/>
        </w:rPr>
        <w:t>S</w:t>
      </w:r>
      <w:r>
        <w:rPr>
          <w:rFonts w:ascii="Arial Narrow" w:hAnsi="Arial Narrow"/>
          <w:sz w:val="24"/>
          <w:szCs w:val="24"/>
        </w:rPr>
        <w:t xml:space="preserve">mlouvy, je porušující </w:t>
      </w:r>
      <w:r w:rsidR="00CD0D1B">
        <w:rPr>
          <w:rFonts w:ascii="Arial Narrow" w:hAnsi="Arial Narrow"/>
          <w:sz w:val="24"/>
          <w:szCs w:val="24"/>
        </w:rPr>
        <w:t>S</w:t>
      </w:r>
      <w:r>
        <w:rPr>
          <w:rFonts w:ascii="Arial Narrow" w:hAnsi="Arial Narrow"/>
          <w:sz w:val="24"/>
          <w:szCs w:val="24"/>
        </w:rPr>
        <w:t xml:space="preserve">mluvní strana povinna uhradit smluvní pokutu ve výši 100 000,- Kč za každý jednotlivý případ porušení. </w:t>
      </w:r>
    </w:p>
    <w:p w:rsidR="004651D0" w:rsidRPr="008B731D" w:rsidRDefault="004651D0" w:rsidP="009503D8">
      <w:pPr>
        <w:pStyle w:val="Zkladntextodsazen3"/>
        <w:ind w:left="360" w:hanging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5.</w:t>
      </w:r>
      <w:r w:rsidR="0077619D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ab/>
      </w:r>
      <w:r w:rsidR="00BC65AC">
        <w:rPr>
          <w:rFonts w:ascii="Arial Narrow" w:hAnsi="Arial Narrow"/>
          <w:sz w:val="24"/>
          <w:szCs w:val="24"/>
        </w:rPr>
        <w:t>Ujednáním o smluvní pokutě</w:t>
      </w:r>
      <w:r w:rsidRPr="008B731D">
        <w:rPr>
          <w:rFonts w:ascii="Arial Narrow" w:hAnsi="Arial Narrow"/>
          <w:sz w:val="24"/>
          <w:szCs w:val="24"/>
        </w:rPr>
        <w:t xml:space="preserve"> není dotčeno právo na náhradu způsobené škody. </w:t>
      </w:r>
      <w:r w:rsidRPr="009503D8">
        <w:rPr>
          <w:rFonts w:ascii="Arial Narrow" w:hAnsi="Arial Narrow"/>
          <w:sz w:val="24"/>
          <w:szCs w:val="24"/>
        </w:rPr>
        <w:t xml:space="preserve">Splatnost smluvní pokuty je 15 dnů od doručení jejího vyúčtování druhé </w:t>
      </w:r>
      <w:r w:rsidR="00371143" w:rsidRPr="009503D8">
        <w:rPr>
          <w:rFonts w:ascii="Arial Narrow" w:hAnsi="Arial Narrow"/>
          <w:sz w:val="24"/>
          <w:szCs w:val="24"/>
        </w:rPr>
        <w:t>S</w:t>
      </w:r>
      <w:r w:rsidRPr="009503D8">
        <w:rPr>
          <w:rFonts w:ascii="Arial Narrow" w:hAnsi="Arial Narrow"/>
          <w:sz w:val="24"/>
          <w:szCs w:val="24"/>
        </w:rPr>
        <w:t>mluvní straně.</w:t>
      </w:r>
    </w:p>
    <w:p w:rsidR="004651D0" w:rsidRPr="00643B66" w:rsidRDefault="004651D0" w:rsidP="009503D8">
      <w:pPr>
        <w:pStyle w:val="Zkladntextodsazen3"/>
        <w:ind w:left="360" w:hanging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5.</w:t>
      </w:r>
      <w:r w:rsidR="0077619D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ab/>
        <w:t xml:space="preserve">Smluvní strany jsou oprávněny </w:t>
      </w:r>
      <w:r w:rsidRPr="00643B66">
        <w:rPr>
          <w:rFonts w:ascii="Arial Narrow" w:hAnsi="Arial Narrow"/>
          <w:sz w:val="24"/>
          <w:szCs w:val="24"/>
        </w:rPr>
        <w:t xml:space="preserve">odstoupit od této </w:t>
      </w:r>
      <w:r w:rsidR="00CD0D1B">
        <w:rPr>
          <w:rFonts w:ascii="Arial Narrow" w:hAnsi="Arial Narrow"/>
          <w:sz w:val="24"/>
          <w:szCs w:val="24"/>
        </w:rPr>
        <w:t>S</w:t>
      </w:r>
      <w:r w:rsidRPr="00643B66">
        <w:rPr>
          <w:rFonts w:ascii="Arial Narrow" w:hAnsi="Arial Narrow"/>
          <w:sz w:val="24"/>
          <w:szCs w:val="24"/>
        </w:rPr>
        <w:t xml:space="preserve">mlouvy v souladu </w:t>
      </w:r>
      <w:r>
        <w:rPr>
          <w:rFonts w:ascii="Arial Narrow" w:hAnsi="Arial Narrow"/>
          <w:sz w:val="24"/>
          <w:szCs w:val="24"/>
        </w:rPr>
        <w:t>s</w:t>
      </w:r>
      <w:r w:rsidR="00C46B14">
        <w:rPr>
          <w:rFonts w:ascii="Arial Narrow" w:hAnsi="Arial Narrow"/>
          <w:sz w:val="24"/>
          <w:szCs w:val="24"/>
        </w:rPr>
        <w:t> příslušnými ustanoveními</w:t>
      </w:r>
      <w:r w:rsidRPr="00643B66">
        <w:rPr>
          <w:rFonts w:ascii="Arial Narrow" w:hAnsi="Arial Narrow"/>
          <w:sz w:val="24"/>
          <w:szCs w:val="24"/>
        </w:rPr>
        <w:t xml:space="preserve"> ob</w:t>
      </w:r>
      <w:r w:rsidR="0021799E">
        <w:rPr>
          <w:rFonts w:ascii="Arial Narrow" w:hAnsi="Arial Narrow"/>
          <w:sz w:val="24"/>
          <w:szCs w:val="24"/>
        </w:rPr>
        <w:t>čanského</w:t>
      </w:r>
      <w:r w:rsidRPr="00643B66">
        <w:rPr>
          <w:rFonts w:ascii="Arial Narrow" w:hAnsi="Arial Narrow"/>
          <w:sz w:val="24"/>
          <w:szCs w:val="24"/>
        </w:rPr>
        <w:t xml:space="preserve"> zákoníku.</w:t>
      </w:r>
    </w:p>
    <w:p w:rsidR="004651D0" w:rsidRPr="008B731D" w:rsidRDefault="004651D0" w:rsidP="009503D8">
      <w:pPr>
        <w:pStyle w:val="Zkladntextodsazen3"/>
        <w:ind w:left="709" w:hanging="360"/>
        <w:jc w:val="both"/>
        <w:rPr>
          <w:rFonts w:ascii="Arial Narrow" w:hAnsi="Arial Narrow"/>
          <w:sz w:val="24"/>
          <w:szCs w:val="24"/>
        </w:rPr>
      </w:pPr>
      <w:r w:rsidRPr="008B731D">
        <w:rPr>
          <w:rFonts w:ascii="Arial Narrow" w:hAnsi="Arial Narrow"/>
          <w:sz w:val="24"/>
          <w:szCs w:val="24"/>
        </w:rPr>
        <w:t xml:space="preserve">Za podstatné porušení této </w:t>
      </w:r>
      <w:r w:rsidR="00CD0D1B">
        <w:rPr>
          <w:rFonts w:ascii="Arial Narrow" w:hAnsi="Arial Narrow"/>
          <w:sz w:val="24"/>
          <w:szCs w:val="24"/>
        </w:rPr>
        <w:t>S</w:t>
      </w:r>
      <w:r w:rsidRPr="008B731D">
        <w:rPr>
          <w:rFonts w:ascii="Arial Narrow" w:hAnsi="Arial Narrow"/>
          <w:sz w:val="24"/>
          <w:szCs w:val="24"/>
        </w:rPr>
        <w:t xml:space="preserve">mlouvy </w:t>
      </w:r>
      <w:r w:rsidR="00CD0D1B">
        <w:rPr>
          <w:rFonts w:ascii="Arial Narrow" w:hAnsi="Arial Narrow"/>
          <w:sz w:val="24"/>
          <w:szCs w:val="24"/>
        </w:rPr>
        <w:t>S</w:t>
      </w:r>
      <w:r w:rsidRPr="008B731D">
        <w:rPr>
          <w:rFonts w:ascii="Arial Narrow" w:hAnsi="Arial Narrow"/>
          <w:sz w:val="24"/>
          <w:szCs w:val="24"/>
        </w:rPr>
        <w:t>mluvní strany považují zejména:</w:t>
      </w:r>
    </w:p>
    <w:p w:rsidR="004651D0" w:rsidRPr="008B731D" w:rsidRDefault="004651D0" w:rsidP="009503D8">
      <w:pPr>
        <w:pStyle w:val="Zkladntextodsazen3"/>
        <w:ind w:left="709" w:hanging="360"/>
        <w:jc w:val="both"/>
        <w:rPr>
          <w:rFonts w:ascii="Arial Narrow" w:hAnsi="Arial Narrow"/>
          <w:sz w:val="24"/>
          <w:szCs w:val="24"/>
        </w:rPr>
      </w:pPr>
      <w:r w:rsidRPr="008B731D">
        <w:rPr>
          <w:rFonts w:ascii="Arial Narrow" w:hAnsi="Arial Narrow"/>
          <w:sz w:val="24"/>
          <w:szCs w:val="24"/>
        </w:rPr>
        <w:t xml:space="preserve">- bude-li </w:t>
      </w:r>
      <w:r w:rsidR="002833CA">
        <w:rPr>
          <w:rFonts w:ascii="Arial Narrow" w:hAnsi="Arial Narrow"/>
          <w:sz w:val="24"/>
          <w:szCs w:val="24"/>
        </w:rPr>
        <w:t>Z</w:t>
      </w:r>
      <w:r w:rsidRPr="008B731D">
        <w:rPr>
          <w:rFonts w:ascii="Arial Narrow" w:hAnsi="Arial Narrow"/>
          <w:sz w:val="24"/>
          <w:szCs w:val="24"/>
        </w:rPr>
        <w:t>hotovitel v prodlení s</w:t>
      </w:r>
      <w:r>
        <w:rPr>
          <w:rFonts w:ascii="Arial Narrow" w:hAnsi="Arial Narrow"/>
          <w:sz w:val="24"/>
          <w:szCs w:val="24"/>
        </w:rPr>
        <w:t xml:space="preserve"> dokončením a předáním </w:t>
      </w:r>
      <w:r w:rsidR="002833CA">
        <w:rPr>
          <w:rFonts w:ascii="Arial Narrow" w:hAnsi="Arial Narrow"/>
          <w:sz w:val="24"/>
          <w:szCs w:val="24"/>
        </w:rPr>
        <w:t>D</w:t>
      </w:r>
      <w:r>
        <w:rPr>
          <w:rFonts w:ascii="Arial Narrow" w:hAnsi="Arial Narrow"/>
          <w:sz w:val="24"/>
          <w:szCs w:val="24"/>
        </w:rPr>
        <w:t>íla</w:t>
      </w:r>
      <w:r w:rsidRPr="008B731D">
        <w:rPr>
          <w:rFonts w:ascii="Arial Narrow" w:hAnsi="Arial Narrow"/>
          <w:sz w:val="24"/>
          <w:szCs w:val="24"/>
        </w:rPr>
        <w:t xml:space="preserve"> o více než </w:t>
      </w:r>
      <w:r>
        <w:rPr>
          <w:rFonts w:ascii="Arial Narrow" w:hAnsi="Arial Narrow"/>
          <w:sz w:val="24"/>
          <w:szCs w:val="24"/>
        </w:rPr>
        <w:t>10</w:t>
      </w:r>
      <w:r w:rsidRPr="008B731D">
        <w:rPr>
          <w:rFonts w:ascii="Arial Narrow" w:hAnsi="Arial Narrow"/>
          <w:sz w:val="24"/>
          <w:szCs w:val="24"/>
        </w:rPr>
        <w:t xml:space="preserve"> dnů</w:t>
      </w:r>
    </w:p>
    <w:p w:rsidR="004651D0" w:rsidRPr="008B731D" w:rsidRDefault="004651D0" w:rsidP="009503D8">
      <w:pPr>
        <w:pStyle w:val="Zkladntextodsazen3"/>
        <w:ind w:left="709" w:hanging="360"/>
        <w:jc w:val="both"/>
        <w:rPr>
          <w:rFonts w:ascii="Arial Narrow" w:hAnsi="Arial Narrow"/>
          <w:sz w:val="24"/>
          <w:szCs w:val="24"/>
        </w:rPr>
      </w:pPr>
      <w:r w:rsidRPr="008B731D">
        <w:rPr>
          <w:rFonts w:ascii="Arial Narrow" w:hAnsi="Arial Narrow"/>
          <w:sz w:val="24"/>
          <w:szCs w:val="24"/>
        </w:rPr>
        <w:t xml:space="preserve">- bude-li </w:t>
      </w:r>
      <w:r w:rsidR="002833CA">
        <w:rPr>
          <w:rFonts w:ascii="Arial Narrow" w:hAnsi="Arial Narrow"/>
          <w:sz w:val="24"/>
          <w:szCs w:val="24"/>
        </w:rPr>
        <w:t>Z</w:t>
      </w:r>
      <w:r w:rsidRPr="008B731D">
        <w:rPr>
          <w:rFonts w:ascii="Arial Narrow" w:hAnsi="Arial Narrow"/>
          <w:sz w:val="24"/>
          <w:szCs w:val="24"/>
        </w:rPr>
        <w:t xml:space="preserve">hotovitel v prodlení s odstraněním vady </w:t>
      </w:r>
      <w:r w:rsidR="002833CA">
        <w:rPr>
          <w:rFonts w:ascii="Arial Narrow" w:hAnsi="Arial Narrow"/>
          <w:sz w:val="24"/>
          <w:szCs w:val="24"/>
        </w:rPr>
        <w:t>D</w:t>
      </w:r>
      <w:r w:rsidRPr="008B731D">
        <w:rPr>
          <w:rFonts w:ascii="Arial Narrow" w:hAnsi="Arial Narrow"/>
          <w:sz w:val="24"/>
          <w:szCs w:val="24"/>
        </w:rPr>
        <w:t xml:space="preserve">íla o více než </w:t>
      </w:r>
      <w:r>
        <w:rPr>
          <w:rFonts w:ascii="Arial Narrow" w:hAnsi="Arial Narrow"/>
          <w:sz w:val="24"/>
          <w:szCs w:val="24"/>
        </w:rPr>
        <w:t>10</w:t>
      </w:r>
      <w:r w:rsidRPr="008B731D">
        <w:rPr>
          <w:rFonts w:ascii="Arial Narrow" w:hAnsi="Arial Narrow"/>
          <w:sz w:val="24"/>
          <w:szCs w:val="24"/>
        </w:rPr>
        <w:t xml:space="preserve"> dnů</w:t>
      </w:r>
    </w:p>
    <w:p w:rsidR="004651D0" w:rsidRDefault="004651D0" w:rsidP="009503D8">
      <w:pPr>
        <w:pStyle w:val="Zkladntextodsazen3"/>
        <w:ind w:left="709" w:hanging="360"/>
        <w:jc w:val="both"/>
        <w:rPr>
          <w:rFonts w:ascii="Arial Narrow" w:hAnsi="Arial Narrow"/>
          <w:sz w:val="24"/>
          <w:szCs w:val="24"/>
        </w:rPr>
      </w:pPr>
      <w:r w:rsidRPr="008B731D">
        <w:rPr>
          <w:rFonts w:ascii="Arial Narrow" w:hAnsi="Arial Narrow"/>
          <w:sz w:val="24"/>
          <w:szCs w:val="24"/>
        </w:rPr>
        <w:t>- porušení povinnosti</w:t>
      </w:r>
      <w:r>
        <w:rPr>
          <w:rFonts w:ascii="Arial Narrow" w:hAnsi="Arial Narrow"/>
          <w:sz w:val="24"/>
          <w:szCs w:val="24"/>
        </w:rPr>
        <w:t xml:space="preserve"> ochrany </w:t>
      </w:r>
      <w:r w:rsidR="00CD0D1B">
        <w:rPr>
          <w:rFonts w:ascii="Arial Narrow" w:hAnsi="Arial Narrow"/>
          <w:sz w:val="24"/>
          <w:szCs w:val="24"/>
        </w:rPr>
        <w:t>D</w:t>
      </w:r>
      <w:r>
        <w:rPr>
          <w:rFonts w:ascii="Arial Narrow" w:hAnsi="Arial Narrow"/>
          <w:sz w:val="24"/>
          <w:szCs w:val="24"/>
        </w:rPr>
        <w:t>ůvěrných informací</w:t>
      </w:r>
      <w:r w:rsidRPr="008B731D">
        <w:rPr>
          <w:rFonts w:ascii="Arial Narrow" w:hAnsi="Arial Narrow"/>
          <w:sz w:val="24"/>
          <w:szCs w:val="24"/>
        </w:rPr>
        <w:t xml:space="preserve"> uvedené v  článku VI</w:t>
      </w:r>
      <w:r>
        <w:rPr>
          <w:rFonts w:ascii="Arial Narrow" w:hAnsi="Arial Narrow"/>
          <w:sz w:val="24"/>
          <w:szCs w:val="24"/>
        </w:rPr>
        <w:t>I.</w:t>
      </w:r>
      <w:r w:rsidRPr="008B731D">
        <w:rPr>
          <w:rFonts w:ascii="Arial Narrow" w:hAnsi="Arial Narrow"/>
          <w:sz w:val="24"/>
          <w:szCs w:val="24"/>
        </w:rPr>
        <w:t xml:space="preserve"> </w:t>
      </w:r>
    </w:p>
    <w:p w:rsidR="004651D0" w:rsidRDefault="004651D0" w:rsidP="009503D8">
      <w:pPr>
        <w:pStyle w:val="Zkladntextodsazen3"/>
        <w:ind w:left="709" w:hanging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-porušení odst. 8.1 ze strany </w:t>
      </w:r>
      <w:r w:rsidR="002833CA">
        <w:rPr>
          <w:rFonts w:ascii="Arial Narrow" w:hAnsi="Arial Narrow"/>
          <w:sz w:val="24"/>
          <w:szCs w:val="24"/>
        </w:rPr>
        <w:t>Z</w:t>
      </w:r>
      <w:r>
        <w:rPr>
          <w:rFonts w:ascii="Arial Narrow" w:hAnsi="Arial Narrow"/>
          <w:sz w:val="24"/>
          <w:szCs w:val="24"/>
        </w:rPr>
        <w:t>hotovitele</w:t>
      </w:r>
    </w:p>
    <w:p w:rsidR="004651D0" w:rsidRPr="009503D8" w:rsidRDefault="00A0532A" w:rsidP="009503D8">
      <w:pPr>
        <w:pStyle w:val="Zkladntextodsazen3"/>
        <w:ind w:left="360" w:hanging="360"/>
        <w:jc w:val="both"/>
        <w:rPr>
          <w:rFonts w:ascii="Arial Narrow" w:hAnsi="Arial Narrow"/>
          <w:sz w:val="24"/>
          <w:szCs w:val="24"/>
        </w:rPr>
      </w:pPr>
      <w:r w:rsidRPr="009503D8">
        <w:rPr>
          <w:rFonts w:ascii="Arial Narrow" w:hAnsi="Arial Narrow"/>
          <w:sz w:val="24"/>
          <w:szCs w:val="24"/>
        </w:rPr>
        <w:t>5.</w:t>
      </w:r>
      <w:r w:rsidR="0077619D">
        <w:rPr>
          <w:rFonts w:ascii="Arial Narrow" w:hAnsi="Arial Narrow"/>
          <w:sz w:val="24"/>
          <w:szCs w:val="24"/>
        </w:rPr>
        <w:t>6</w:t>
      </w:r>
      <w:r w:rsidRPr="009503D8">
        <w:rPr>
          <w:rFonts w:ascii="Arial Narrow" w:hAnsi="Arial Narrow"/>
          <w:sz w:val="24"/>
          <w:szCs w:val="24"/>
        </w:rPr>
        <w:tab/>
        <w:t>Náhrada újmy se řídí ustanoveními § 2894 a násl. občanského zákoníku. Smluvní strany tímto výslovně sjednávají povinnost náhrady nemajetkové újmy (např. poškození dobrého jména).</w:t>
      </w:r>
      <w:r w:rsidR="004651D0" w:rsidRPr="009503D8">
        <w:rPr>
          <w:rFonts w:ascii="Arial Narrow" w:hAnsi="Arial Narrow"/>
          <w:sz w:val="24"/>
          <w:szCs w:val="24"/>
        </w:rPr>
        <w:t xml:space="preserve"> </w:t>
      </w:r>
    </w:p>
    <w:p w:rsidR="00A0532A" w:rsidRDefault="00A0532A" w:rsidP="004651D0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A0532A" w:rsidRDefault="00A0532A" w:rsidP="004651D0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4651D0" w:rsidRPr="008B731D" w:rsidRDefault="004651D0" w:rsidP="004651D0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VI</w:t>
      </w:r>
      <w:r w:rsidRPr="008B731D">
        <w:rPr>
          <w:rFonts w:ascii="Arial Narrow" w:hAnsi="Arial Narrow"/>
          <w:b/>
          <w:sz w:val="24"/>
          <w:szCs w:val="24"/>
        </w:rPr>
        <w:t>.</w:t>
      </w:r>
    </w:p>
    <w:p w:rsidR="004651D0" w:rsidRPr="008B731D" w:rsidRDefault="004651D0" w:rsidP="004651D0">
      <w:pPr>
        <w:pStyle w:val="Odstavecseseznamem"/>
        <w:spacing w:after="0"/>
        <w:ind w:left="0"/>
        <w:jc w:val="center"/>
        <w:rPr>
          <w:rFonts w:ascii="Arial Narrow" w:hAnsi="Arial Narrow"/>
          <w:b/>
          <w:sz w:val="24"/>
          <w:szCs w:val="24"/>
        </w:rPr>
      </w:pPr>
      <w:r w:rsidRPr="008B731D">
        <w:rPr>
          <w:rFonts w:ascii="Arial Narrow" w:hAnsi="Arial Narrow"/>
          <w:b/>
          <w:sz w:val="24"/>
          <w:szCs w:val="24"/>
        </w:rPr>
        <w:t>Vlastnické právo k </w:t>
      </w:r>
      <w:r w:rsidR="002833CA">
        <w:rPr>
          <w:rFonts w:ascii="Arial Narrow" w:hAnsi="Arial Narrow"/>
          <w:b/>
          <w:sz w:val="24"/>
          <w:szCs w:val="24"/>
        </w:rPr>
        <w:t>D</w:t>
      </w:r>
      <w:r w:rsidRPr="008B731D">
        <w:rPr>
          <w:rFonts w:ascii="Arial Narrow" w:hAnsi="Arial Narrow"/>
          <w:b/>
          <w:sz w:val="24"/>
          <w:szCs w:val="24"/>
        </w:rPr>
        <w:t xml:space="preserve">ílu, přechod nebezpečí škody na </w:t>
      </w:r>
      <w:r w:rsidR="002833CA">
        <w:rPr>
          <w:rFonts w:ascii="Arial Narrow" w:hAnsi="Arial Narrow"/>
          <w:b/>
          <w:sz w:val="24"/>
          <w:szCs w:val="24"/>
        </w:rPr>
        <w:t>D</w:t>
      </w:r>
      <w:r w:rsidRPr="008B731D">
        <w:rPr>
          <w:rFonts w:ascii="Arial Narrow" w:hAnsi="Arial Narrow"/>
          <w:b/>
          <w:sz w:val="24"/>
          <w:szCs w:val="24"/>
        </w:rPr>
        <w:t>íle</w:t>
      </w:r>
    </w:p>
    <w:p w:rsidR="004651D0" w:rsidRPr="008B731D" w:rsidRDefault="004651D0" w:rsidP="004651D0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lang w:eastAsia="cs-CZ"/>
        </w:rPr>
      </w:pPr>
    </w:p>
    <w:p w:rsidR="004651D0" w:rsidRPr="009503D8" w:rsidRDefault="004651D0" w:rsidP="009503D8">
      <w:pPr>
        <w:pStyle w:val="Zkladntextodsazen3"/>
        <w:ind w:left="360" w:hanging="360"/>
        <w:jc w:val="both"/>
        <w:rPr>
          <w:rFonts w:ascii="Arial Narrow" w:hAnsi="Arial Narrow"/>
          <w:sz w:val="24"/>
          <w:szCs w:val="24"/>
        </w:rPr>
      </w:pPr>
      <w:r w:rsidRPr="009503D8">
        <w:rPr>
          <w:rFonts w:ascii="Arial Narrow" w:hAnsi="Arial Narrow"/>
          <w:sz w:val="24"/>
          <w:szCs w:val="24"/>
        </w:rPr>
        <w:t>6.1</w:t>
      </w:r>
      <w:r w:rsidRPr="009503D8">
        <w:rPr>
          <w:rFonts w:ascii="Arial Narrow" w:hAnsi="Arial Narrow"/>
          <w:sz w:val="24"/>
          <w:szCs w:val="24"/>
        </w:rPr>
        <w:tab/>
      </w:r>
      <w:r w:rsidR="0077619D">
        <w:rPr>
          <w:rFonts w:ascii="Arial Narrow" w:hAnsi="Arial Narrow"/>
          <w:sz w:val="24"/>
          <w:szCs w:val="24"/>
        </w:rPr>
        <w:t>Vlastnické právo k výstupu/výstupů z Díla přechází na Objednatele převzetím</w:t>
      </w:r>
      <w:r w:rsidRPr="009503D8">
        <w:rPr>
          <w:rFonts w:ascii="Arial Narrow" w:hAnsi="Arial Narrow"/>
          <w:sz w:val="24"/>
          <w:szCs w:val="24"/>
        </w:rPr>
        <w:t xml:space="preserve">. </w:t>
      </w:r>
    </w:p>
    <w:p w:rsidR="004651D0" w:rsidRPr="009503D8" w:rsidRDefault="004651D0" w:rsidP="009503D8">
      <w:pPr>
        <w:pStyle w:val="Zkladntextodsazen3"/>
        <w:ind w:left="360" w:hanging="360"/>
        <w:jc w:val="both"/>
        <w:rPr>
          <w:rFonts w:ascii="Arial Narrow" w:hAnsi="Arial Narrow"/>
          <w:sz w:val="24"/>
          <w:szCs w:val="24"/>
        </w:rPr>
      </w:pPr>
      <w:r w:rsidRPr="009503D8">
        <w:rPr>
          <w:rFonts w:ascii="Arial Narrow" w:hAnsi="Arial Narrow"/>
          <w:sz w:val="24"/>
          <w:szCs w:val="24"/>
        </w:rPr>
        <w:t>6.2</w:t>
      </w:r>
      <w:r w:rsidRPr="009503D8">
        <w:rPr>
          <w:rFonts w:ascii="Arial Narrow" w:hAnsi="Arial Narrow"/>
          <w:sz w:val="24"/>
          <w:szCs w:val="24"/>
        </w:rPr>
        <w:tab/>
        <w:t xml:space="preserve">Nebezpečí škody na </w:t>
      </w:r>
      <w:r w:rsidR="00D464AA" w:rsidRPr="009503D8">
        <w:rPr>
          <w:rFonts w:ascii="Arial Narrow" w:hAnsi="Arial Narrow"/>
          <w:sz w:val="24"/>
          <w:szCs w:val="24"/>
        </w:rPr>
        <w:t>D</w:t>
      </w:r>
      <w:r w:rsidRPr="009503D8">
        <w:rPr>
          <w:rFonts w:ascii="Arial Narrow" w:hAnsi="Arial Narrow"/>
          <w:sz w:val="24"/>
          <w:szCs w:val="24"/>
        </w:rPr>
        <w:t xml:space="preserve">íle resp. části </w:t>
      </w:r>
      <w:r w:rsidR="00D464AA" w:rsidRPr="009503D8">
        <w:rPr>
          <w:rFonts w:ascii="Arial Narrow" w:hAnsi="Arial Narrow"/>
          <w:sz w:val="24"/>
          <w:szCs w:val="24"/>
        </w:rPr>
        <w:t>D</w:t>
      </w:r>
      <w:r w:rsidRPr="009503D8">
        <w:rPr>
          <w:rFonts w:ascii="Arial Narrow" w:hAnsi="Arial Narrow"/>
          <w:sz w:val="24"/>
          <w:szCs w:val="24"/>
        </w:rPr>
        <w:t xml:space="preserve">íla přechází na </w:t>
      </w:r>
      <w:r w:rsidR="002833CA" w:rsidRPr="009503D8">
        <w:rPr>
          <w:rFonts w:ascii="Arial Narrow" w:hAnsi="Arial Narrow"/>
          <w:sz w:val="24"/>
          <w:szCs w:val="24"/>
        </w:rPr>
        <w:t>O</w:t>
      </w:r>
      <w:r w:rsidRPr="009503D8">
        <w:rPr>
          <w:rFonts w:ascii="Arial Narrow" w:hAnsi="Arial Narrow"/>
          <w:sz w:val="24"/>
          <w:szCs w:val="24"/>
        </w:rPr>
        <w:t xml:space="preserve">bjednatele okamžikem převzetí </w:t>
      </w:r>
      <w:r w:rsidR="002833CA" w:rsidRPr="009503D8">
        <w:rPr>
          <w:rFonts w:ascii="Arial Narrow" w:hAnsi="Arial Narrow"/>
          <w:sz w:val="24"/>
          <w:szCs w:val="24"/>
        </w:rPr>
        <w:t>D</w:t>
      </w:r>
      <w:r w:rsidRPr="009503D8">
        <w:rPr>
          <w:rFonts w:ascii="Arial Narrow" w:hAnsi="Arial Narrow"/>
          <w:sz w:val="24"/>
          <w:szCs w:val="24"/>
        </w:rPr>
        <w:t xml:space="preserve">íla </w:t>
      </w:r>
      <w:r w:rsidR="002833CA" w:rsidRPr="009503D8">
        <w:rPr>
          <w:rFonts w:ascii="Arial Narrow" w:hAnsi="Arial Narrow"/>
          <w:sz w:val="24"/>
          <w:szCs w:val="24"/>
        </w:rPr>
        <w:t>O</w:t>
      </w:r>
      <w:r w:rsidRPr="009503D8">
        <w:rPr>
          <w:rFonts w:ascii="Arial Narrow" w:hAnsi="Arial Narrow"/>
          <w:sz w:val="24"/>
          <w:szCs w:val="24"/>
        </w:rPr>
        <w:t xml:space="preserve">bjednatelem. V případě, že bylo </w:t>
      </w:r>
      <w:r w:rsidR="002833CA" w:rsidRPr="009503D8">
        <w:rPr>
          <w:rFonts w:ascii="Arial Narrow" w:hAnsi="Arial Narrow"/>
          <w:sz w:val="24"/>
          <w:szCs w:val="24"/>
        </w:rPr>
        <w:t>D</w:t>
      </w:r>
      <w:r w:rsidRPr="009503D8">
        <w:rPr>
          <w:rFonts w:ascii="Arial Narrow" w:hAnsi="Arial Narrow"/>
          <w:sz w:val="24"/>
          <w:szCs w:val="24"/>
        </w:rPr>
        <w:t xml:space="preserve">ílo převzato s vadami či nedodělky, přechází nebezpečí škody na </w:t>
      </w:r>
      <w:r w:rsidR="002833CA" w:rsidRPr="009503D8">
        <w:rPr>
          <w:rFonts w:ascii="Arial Narrow" w:hAnsi="Arial Narrow"/>
          <w:sz w:val="24"/>
          <w:szCs w:val="24"/>
        </w:rPr>
        <w:t>D</w:t>
      </w:r>
      <w:r w:rsidRPr="009503D8">
        <w:rPr>
          <w:rFonts w:ascii="Arial Narrow" w:hAnsi="Arial Narrow"/>
          <w:sz w:val="24"/>
          <w:szCs w:val="24"/>
        </w:rPr>
        <w:t>íle na objednatele až okamžikem odstranění všech vad a nedodělků.</w:t>
      </w:r>
    </w:p>
    <w:p w:rsidR="004651D0" w:rsidRPr="009503D8" w:rsidRDefault="002A7807" w:rsidP="009503D8">
      <w:pPr>
        <w:pStyle w:val="Zkladntextodsazen3"/>
        <w:ind w:left="360" w:hanging="360"/>
        <w:jc w:val="both"/>
        <w:rPr>
          <w:rFonts w:ascii="Arial Narrow" w:hAnsi="Arial Narrow"/>
          <w:sz w:val="24"/>
          <w:szCs w:val="24"/>
        </w:rPr>
      </w:pPr>
      <w:r w:rsidRPr="009503D8">
        <w:rPr>
          <w:rFonts w:ascii="Arial Narrow" w:hAnsi="Arial Narrow"/>
          <w:sz w:val="24"/>
          <w:szCs w:val="24"/>
        </w:rPr>
        <w:t>6.3</w:t>
      </w:r>
      <w:r w:rsidRPr="009503D8">
        <w:rPr>
          <w:rFonts w:ascii="Arial Narrow" w:hAnsi="Arial Narrow"/>
          <w:sz w:val="24"/>
          <w:szCs w:val="24"/>
        </w:rPr>
        <w:tab/>
        <w:t>Jestliže Zhotovitel nebo kterýkoliv z jeho poddodavatelů při provádění Smlouvy uplatní své podnikové vynálezy, užitné vzory nebo průmyslové vzory, vytvořené před uzavřením Smlouvy nebo v průběhu jejího plnění, uděluje Zhotovitel Objednateli souhlas s jejich využívání dnem provedení předmětu díla a jeho převzetí. Získání práva na využívání těchto předmětů průmyslového vlastnictví k účelu vyplývajícímu ze Smlouvy, je zahrnuto ve smluvní ceně. Zhotovitel odpovídá za porušení práva jiné osoby z průmyslového nebo jiného duševního vlastnictví v důsledku využití nebo použití předmětu díla, jestliže k tomuto porušení dojde podle právního řádu České republiky nebo právního řádu státu, kde má být dílo využito,</w:t>
      </w:r>
      <w:r w:rsidRPr="002A7807">
        <w:rPr>
          <w:rFonts w:ascii="Arial Narrow" w:hAnsi="Arial Narrow"/>
          <w:sz w:val="24"/>
          <w:szCs w:val="24"/>
        </w:rPr>
        <w:t xml:space="preserve"> </w:t>
      </w:r>
      <w:r w:rsidRPr="009503D8">
        <w:rPr>
          <w:rFonts w:ascii="Arial Narrow" w:hAnsi="Arial Narrow"/>
          <w:sz w:val="24"/>
          <w:szCs w:val="24"/>
        </w:rPr>
        <w:t>a Zhotovitel má povinnost odškodnit takovou jinou osobu a uhradit právní zastoupení Objednatele pro případ sporu s takovou jinou osobou.</w:t>
      </w:r>
    </w:p>
    <w:p w:rsidR="00AB7FA8" w:rsidRDefault="00AB7FA8" w:rsidP="004651D0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4651D0" w:rsidRPr="008B731D" w:rsidRDefault="004651D0" w:rsidP="004651D0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8B731D">
        <w:rPr>
          <w:rFonts w:ascii="Arial Narrow" w:hAnsi="Arial Narrow"/>
          <w:b/>
          <w:sz w:val="24"/>
          <w:szCs w:val="24"/>
        </w:rPr>
        <w:t>V</w:t>
      </w:r>
      <w:r>
        <w:rPr>
          <w:rFonts w:ascii="Arial Narrow" w:hAnsi="Arial Narrow"/>
          <w:b/>
          <w:sz w:val="24"/>
          <w:szCs w:val="24"/>
        </w:rPr>
        <w:t>II</w:t>
      </w:r>
      <w:r w:rsidRPr="008B731D">
        <w:rPr>
          <w:rFonts w:ascii="Arial Narrow" w:hAnsi="Arial Narrow"/>
          <w:b/>
          <w:sz w:val="24"/>
          <w:szCs w:val="24"/>
        </w:rPr>
        <w:t xml:space="preserve">. </w:t>
      </w:r>
    </w:p>
    <w:p w:rsidR="004651D0" w:rsidRPr="008B731D" w:rsidRDefault="004651D0" w:rsidP="004651D0">
      <w:pPr>
        <w:pStyle w:val="Odstavecseseznamem"/>
        <w:spacing w:after="0"/>
        <w:ind w:left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Důvěrné</w:t>
      </w:r>
      <w:r w:rsidRPr="008B731D">
        <w:rPr>
          <w:rFonts w:ascii="Arial Narrow" w:hAnsi="Arial Narrow"/>
          <w:b/>
          <w:sz w:val="24"/>
          <w:szCs w:val="24"/>
        </w:rPr>
        <w:t xml:space="preserve"> informac</w:t>
      </w:r>
      <w:r>
        <w:rPr>
          <w:rFonts w:ascii="Arial Narrow" w:hAnsi="Arial Narrow"/>
          <w:b/>
          <w:sz w:val="24"/>
          <w:szCs w:val="24"/>
        </w:rPr>
        <w:t>e</w:t>
      </w:r>
    </w:p>
    <w:p w:rsidR="004651D0" w:rsidRPr="008B731D" w:rsidRDefault="004651D0" w:rsidP="004651D0">
      <w:pPr>
        <w:spacing w:after="0" w:line="240" w:lineRule="auto"/>
        <w:rPr>
          <w:rFonts w:ascii="Arial Narrow" w:hAnsi="Arial Narrow"/>
          <w:sz w:val="24"/>
          <w:szCs w:val="24"/>
          <w:lang w:eastAsia="cs-CZ"/>
        </w:rPr>
      </w:pPr>
    </w:p>
    <w:p w:rsidR="004651D0" w:rsidRPr="00136A3D" w:rsidRDefault="004651D0" w:rsidP="004651D0">
      <w:pPr>
        <w:spacing w:after="0"/>
        <w:ind w:left="426" w:hanging="42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7.1</w:t>
      </w:r>
      <w:r>
        <w:rPr>
          <w:rFonts w:ascii="Arial Narrow" w:hAnsi="Arial Narrow"/>
          <w:sz w:val="24"/>
          <w:szCs w:val="24"/>
        </w:rPr>
        <w:tab/>
      </w:r>
      <w:r w:rsidRPr="00136A3D">
        <w:rPr>
          <w:rFonts w:ascii="Arial Narrow" w:hAnsi="Arial Narrow"/>
          <w:sz w:val="24"/>
          <w:szCs w:val="24"/>
        </w:rPr>
        <w:t xml:space="preserve">Smluvní strany konstatují, že při plnění této </w:t>
      </w:r>
      <w:r w:rsidR="00CD0D1B">
        <w:rPr>
          <w:rFonts w:ascii="Arial Narrow" w:hAnsi="Arial Narrow"/>
          <w:sz w:val="24"/>
          <w:szCs w:val="24"/>
        </w:rPr>
        <w:t>S</w:t>
      </w:r>
      <w:r w:rsidRPr="00136A3D">
        <w:rPr>
          <w:rFonts w:ascii="Arial Narrow" w:hAnsi="Arial Narrow"/>
          <w:sz w:val="24"/>
          <w:szCs w:val="24"/>
        </w:rPr>
        <w:t xml:space="preserve">mlouvy se mohou seznámit s informacemi, které jsou </w:t>
      </w:r>
      <w:r w:rsidR="00CD0D1B">
        <w:rPr>
          <w:rFonts w:ascii="Arial Narrow" w:hAnsi="Arial Narrow"/>
          <w:sz w:val="24"/>
          <w:szCs w:val="24"/>
        </w:rPr>
        <w:t>S</w:t>
      </w:r>
      <w:r w:rsidRPr="00136A3D">
        <w:rPr>
          <w:rFonts w:ascii="Arial Narrow" w:hAnsi="Arial Narrow"/>
          <w:sz w:val="24"/>
          <w:szCs w:val="24"/>
        </w:rPr>
        <w:t>mluvními stranami považovány za důvěrné (dále jen „</w:t>
      </w:r>
      <w:r w:rsidR="00C71B39" w:rsidRPr="00C71B39">
        <w:rPr>
          <w:rFonts w:ascii="Arial Narrow" w:hAnsi="Arial Narrow"/>
          <w:b/>
          <w:sz w:val="24"/>
          <w:szCs w:val="24"/>
        </w:rPr>
        <w:t>D</w:t>
      </w:r>
      <w:r w:rsidRPr="00C71B39">
        <w:rPr>
          <w:rFonts w:ascii="Arial Narrow" w:hAnsi="Arial Narrow"/>
          <w:b/>
          <w:sz w:val="24"/>
          <w:szCs w:val="24"/>
        </w:rPr>
        <w:t>ůvěrné informace</w:t>
      </w:r>
      <w:r w:rsidRPr="00136A3D">
        <w:rPr>
          <w:rFonts w:ascii="Arial Narrow" w:hAnsi="Arial Narrow"/>
          <w:sz w:val="24"/>
          <w:szCs w:val="24"/>
        </w:rPr>
        <w:t xml:space="preserve">“). </w:t>
      </w:r>
    </w:p>
    <w:p w:rsidR="004651D0" w:rsidRDefault="004651D0" w:rsidP="004651D0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4651D0" w:rsidRPr="00136A3D" w:rsidRDefault="004651D0" w:rsidP="004651D0">
      <w:pPr>
        <w:spacing w:after="0"/>
        <w:ind w:left="426" w:hanging="42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7.2</w:t>
      </w:r>
      <w:r>
        <w:rPr>
          <w:rFonts w:ascii="Arial Narrow" w:hAnsi="Arial Narrow"/>
          <w:sz w:val="24"/>
          <w:szCs w:val="24"/>
        </w:rPr>
        <w:tab/>
      </w:r>
      <w:r w:rsidRPr="00136A3D">
        <w:rPr>
          <w:rFonts w:ascii="Arial Narrow" w:hAnsi="Arial Narrow"/>
          <w:sz w:val="24"/>
          <w:szCs w:val="24"/>
        </w:rPr>
        <w:t xml:space="preserve">Každá </w:t>
      </w:r>
      <w:r w:rsidR="00C71B39">
        <w:rPr>
          <w:rFonts w:ascii="Arial Narrow" w:hAnsi="Arial Narrow"/>
          <w:sz w:val="24"/>
          <w:szCs w:val="24"/>
        </w:rPr>
        <w:t>S</w:t>
      </w:r>
      <w:r w:rsidRPr="00136A3D">
        <w:rPr>
          <w:rFonts w:ascii="Arial Narrow" w:hAnsi="Arial Narrow"/>
          <w:sz w:val="24"/>
          <w:szCs w:val="24"/>
        </w:rPr>
        <w:t xml:space="preserve">mluvní strana se zavazuje, že bude chránit a bez předchozího písemného souhlasu druhé </w:t>
      </w:r>
      <w:r w:rsidR="00C71B39">
        <w:rPr>
          <w:rFonts w:ascii="Arial Narrow" w:hAnsi="Arial Narrow"/>
          <w:sz w:val="24"/>
          <w:szCs w:val="24"/>
        </w:rPr>
        <w:t>S</w:t>
      </w:r>
      <w:r w:rsidRPr="00136A3D">
        <w:rPr>
          <w:rFonts w:ascii="Arial Narrow" w:hAnsi="Arial Narrow"/>
          <w:sz w:val="24"/>
          <w:szCs w:val="24"/>
        </w:rPr>
        <w:t xml:space="preserve">mluvní strany nesdělí či nezveřejní </w:t>
      </w:r>
      <w:r w:rsidR="00115AB5">
        <w:rPr>
          <w:rFonts w:ascii="Arial Narrow" w:hAnsi="Arial Narrow"/>
          <w:sz w:val="24"/>
          <w:szCs w:val="24"/>
        </w:rPr>
        <w:t>D</w:t>
      </w:r>
      <w:r w:rsidRPr="00136A3D">
        <w:rPr>
          <w:rFonts w:ascii="Arial Narrow" w:hAnsi="Arial Narrow"/>
          <w:sz w:val="24"/>
          <w:szCs w:val="24"/>
        </w:rPr>
        <w:t xml:space="preserve">ůvěrné informace, které získala na základě této </w:t>
      </w:r>
      <w:r w:rsidR="00CD0D1B">
        <w:rPr>
          <w:rFonts w:ascii="Arial Narrow" w:hAnsi="Arial Narrow"/>
          <w:sz w:val="24"/>
          <w:szCs w:val="24"/>
        </w:rPr>
        <w:t>S</w:t>
      </w:r>
      <w:r w:rsidRPr="00136A3D">
        <w:rPr>
          <w:rFonts w:ascii="Arial Narrow" w:hAnsi="Arial Narrow"/>
          <w:sz w:val="24"/>
          <w:szCs w:val="24"/>
        </w:rPr>
        <w:t xml:space="preserve">mlouvy od druhé </w:t>
      </w:r>
      <w:r w:rsidR="00EE63BE">
        <w:rPr>
          <w:rFonts w:ascii="Arial Narrow" w:hAnsi="Arial Narrow"/>
          <w:sz w:val="24"/>
          <w:szCs w:val="24"/>
        </w:rPr>
        <w:t xml:space="preserve">Smluvní </w:t>
      </w:r>
      <w:r w:rsidRPr="00136A3D">
        <w:rPr>
          <w:rFonts w:ascii="Arial Narrow" w:hAnsi="Arial Narrow"/>
          <w:sz w:val="24"/>
          <w:szCs w:val="24"/>
        </w:rPr>
        <w:t>strany</w:t>
      </w:r>
      <w:r>
        <w:rPr>
          <w:rFonts w:ascii="Arial Narrow" w:hAnsi="Arial Narrow"/>
          <w:sz w:val="24"/>
          <w:szCs w:val="24"/>
        </w:rPr>
        <w:t xml:space="preserve"> a které poskytující </w:t>
      </w:r>
      <w:r w:rsidR="00CD0D1B">
        <w:rPr>
          <w:rFonts w:ascii="Arial Narrow" w:hAnsi="Arial Narrow"/>
          <w:sz w:val="24"/>
          <w:szCs w:val="24"/>
        </w:rPr>
        <w:t>S</w:t>
      </w:r>
      <w:r>
        <w:rPr>
          <w:rFonts w:ascii="Arial Narrow" w:hAnsi="Arial Narrow"/>
          <w:sz w:val="24"/>
          <w:szCs w:val="24"/>
        </w:rPr>
        <w:t xml:space="preserve">mluvní strana výslovně označila jako </w:t>
      </w:r>
      <w:r w:rsidR="00115AB5">
        <w:rPr>
          <w:rFonts w:ascii="Arial Narrow" w:hAnsi="Arial Narrow"/>
          <w:sz w:val="24"/>
          <w:szCs w:val="24"/>
        </w:rPr>
        <w:t>D</w:t>
      </w:r>
      <w:r>
        <w:rPr>
          <w:rFonts w:ascii="Arial Narrow" w:hAnsi="Arial Narrow"/>
          <w:sz w:val="24"/>
          <w:szCs w:val="24"/>
        </w:rPr>
        <w:t>ůvěrné informace</w:t>
      </w:r>
      <w:r w:rsidRPr="00136A3D">
        <w:rPr>
          <w:rFonts w:ascii="Arial Narrow" w:hAnsi="Arial Narrow"/>
          <w:sz w:val="24"/>
          <w:szCs w:val="24"/>
        </w:rPr>
        <w:t>. Sml</w:t>
      </w:r>
      <w:r w:rsidR="00CD0D1B">
        <w:rPr>
          <w:rFonts w:ascii="Arial Narrow" w:hAnsi="Arial Narrow"/>
          <w:sz w:val="24"/>
          <w:szCs w:val="24"/>
        </w:rPr>
        <w:t>uvní</w:t>
      </w:r>
      <w:r w:rsidRPr="00136A3D">
        <w:rPr>
          <w:rFonts w:ascii="Arial Narrow" w:hAnsi="Arial Narrow"/>
          <w:sz w:val="24"/>
          <w:szCs w:val="24"/>
        </w:rPr>
        <w:t xml:space="preserve"> strana je oprávněna </w:t>
      </w:r>
      <w:r w:rsidR="00115AB5">
        <w:rPr>
          <w:rFonts w:ascii="Arial Narrow" w:hAnsi="Arial Narrow"/>
          <w:sz w:val="24"/>
          <w:szCs w:val="24"/>
        </w:rPr>
        <w:t>D</w:t>
      </w:r>
      <w:r w:rsidRPr="00136A3D">
        <w:rPr>
          <w:rFonts w:ascii="Arial Narrow" w:hAnsi="Arial Narrow"/>
          <w:sz w:val="24"/>
          <w:szCs w:val="24"/>
        </w:rPr>
        <w:t xml:space="preserve">ůvěrné informace, které získala od druhé </w:t>
      </w:r>
      <w:r w:rsidR="00CD0D1B">
        <w:rPr>
          <w:rFonts w:ascii="Arial Narrow" w:hAnsi="Arial Narrow"/>
          <w:sz w:val="24"/>
          <w:szCs w:val="24"/>
        </w:rPr>
        <w:t>S</w:t>
      </w:r>
      <w:r w:rsidRPr="00136A3D">
        <w:rPr>
          <w:rFonts w:ascii="Arial Narrow" w:hAnsi="Arial Narrow"/>
          <w:sz w:val="24"/>
          <w:szCs w:val="24"/>
        </w:rPr>
        <w:t xml:space="preserve">mluvní strany, použít pouze pro účely plnění této </w:t>
      </w:r>
      <w:r w:rsidR="00CD0D1B">
        <w:rPr>
          <w:rFonts w:ascii="Arial Narrow" w:hAnsi="Arial Narrow"/>
          <w:sz w:val="24"/>
          <w:szCs w:val="24"/>
        </w:rPr>
        <w:t>S</w:t>
      </w:r>
      <w:r w:rsidRPr="00136A3D">
        <w:rPr>
          <w:rFonts w:ascii="Arial Narrow" w:hAnsi="Arial Narrow"/>
          <w:sz w:val="24"/>
          <w:szCs w:val="24"/>
        </w:rPr>
        <w:t>mlouvy.</w:t>
      </w:r>
    </w:p>
    <w:p w:rsidR="004651D0" w:rsidRPr="008B731D" w:rsidRDefault="004651D0" w:rsidP="004651D0">
      <w:pPr>
        <w:pStyle w:val="Odstavecseseznamem"/>
        <w:spacing w:after="0"/>
        <w:ind w:left="426"/>
        <w:jc w:val="both"/>
        <w:rPr>
          <w:rFonts w:ascii="Arial Narrow" w:hAnsi="Arial Narrow"/>
          <w:sz w:val="24"/>
          <w:szCs w:val="24"/>
        </w:rPr>
      </w:pPr>
    </w:p>
    <w:p w:rsidR="004651D0" w:rsidRPr="00136A3D" w:rsidRDefault="004651D0" w:rsidP="004651D0">
      <w:pPr>
        <w:spacing w:after="0"/>
        <w:ind w:left="426" w:hanging="42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7.3</w:t>
      </w:r>
      <w:r>
        <w:rPr>
          <w:rFonts w:ascii="Arial Narrow" w:hAnsi="Arial Narrow"/>
          <w:sz w:val="24"/>
          <w:szCs w:val="24"/>
        </w:rPr>
        <w:tab/>
      </w:r>
      <w:r w:rsidRPr="00136A3D">
        <w:rPr>
          <w:rFonts w:ascii="Arial Narrow" w:hAnsi="Arial Narrow"/>
          <w:sz w:val="24"/>
          <w:szCs w:val="24"/>
        </w:rPr>
        <w:t xml:space="preserve">Strany souhlasí s tím, že tato </w:t>
      </w:r>
      <w:r w:rsidR="00CD0D1B">
        <w:rPr>
          <w:rFonts w:ascii="Arial Narrow" w:hAnsi="Arial Narrow"/>
          <w:sz w:val="24"/>
          <w:szCs w:val="24"/>
        </w:rPr>
        <w:t>S</w:t>
      </w:r>
      <w:r w:rsidRPr="00136A3D">
        <w:rPr>
          <w:rFonts w:ascii="Arial Narrow" w:hAnsi="Arial Narrow"/>
          <w:sz w:val="24"/>
          <w:szCs w:val="24"/>
        </w:rPr>
        <w:t>mlouva v ničem nezakazuje nebo neomezuje pro žádnou ze stran použití informací:</w:t>
      </w:r>
    </w:p>
    <w:p w:rsidR="004651D0" w:rsidRPr="008B731D" w:rsidRDefault="004651D0" w:rsidP="004651D0">
      <w:pPr>
        <w:pStyle w:val="CVNormal"/>
        <w:numPr>
          <w:ilvl w:val="0"/>
          <w:numId w:val="1"/>
        </w:numPr>
        <w:tabs>
          <w:tab w:val="clear" w:pos="813"/>
          <w:tab w:val="num" w:pos="993"/>
        </w:tabs>
        <w:spacing w:before="120"/>
        <w:ind w:left="993" w:right="0" w:hanging="426"/>
        <w:jc w:val="both"/>
        <w:rPr>
          <w:rFonts w:cs="Arial"/>
          <w:sz w:val="24"/>
          <w:szCs w:val="24"/>
        </w:rPr>
      </w:pPr>
      <w:r w:rsidRPr="008B731D">
        <w:rPr>
          <w:rFonts w:cs="Arial"/>
          <w:sz w:val="24"/>
          <w:szCs w:val="24"/>
        </w:rPr>
        <w:t xml:space="preserve">které jí byly již dříve známy, aniž by přijala závazek důvěrnosti druhé </w:t>
      </w:r>
      <w:r w:rsidR="00D464AA">
        <w:rPr>
          <w:rFonts w:cs="Arial"/>
          <w:sz w:val="24"/>
          <w:szCs w:val="24"/>
        </w:rPr>
        <w:t xml:space="preserve">Smluvní </w:t>
      </w:r>
      <w:r w:rsidRPr="008B731D">
        <w:rPr>
          <w:rFonts w:cs="Arial"/>
          <w:sz w:val="24"/>
          <w:szCs w:val="24"/>
        </w:rPr>
        <w:t>straně</w:t>
      </w:r>
    </w:p>
    <w:p w:rsidR="004651D0" w:rsidRPr="008B731D" w:rsidRDefault="004651D0" w:rsidP="004651D0">
      <w:pPr>
        <w:pStyle w:val="CVNormal"/>
        <w:numPr>
          <w:ilvl w:val="0"/>
          <w:numId w:val="1"/>
        </w:numPr>
        <w:tabs>
          <w:tab w:val="clear" w:pos="813"/>
          <w:tab w:val="num" w:pos="993"/>
        </w:tabs>
        <w:spacing w:before="120"/>
        <w:ind w:left="993" w:right="0" w:hanging="426"/>
        <w:jc w:val="both"/>
        <w:rPr>
          <w:rFonts w:cs="Arial"/>
          <w:sz w:val="24"/>
          <w:szCs w:val="24"/>
        </w:rPr>
      </w:pPr>
      <w:r w:rsidRPr="008B731D">
        <w:rPr>
          <w:rFonts w:cs="Arial"/>
          <w:sz w:val="24"/>
          <w:szCs w:val="24"/>
        </w:rPr>
        <w:t>které řádně získala od třetí osoby, která podle jejích vědomostí není vázána důvěrností ve vztahu k této informaci, nebo</w:t>
      </w:r>
    </w:p>
    <w:p w:rsidR="004651D0" w:rsidRDefault="004651D0" w:rsidP="004651D0">
      <w:pPr>
        <w:pStyle w:val="CVNormal"/>
        <w:numPr>
          <w:ilvl w:val="0"/>
          <w:numId w:val="1"/>
        </w:numPr>
        <w:tabs>
          <w:tab w:val="clear" w:pos="813"/>
          <w:tab w:val="num" w:pos="993"/>
        </w:tabs>
        <w:spacing w:before="120"/>
        <w:ind w:left="993" w:right="0" w:hanging="426"/>
        <w:jc w:val="both"/>
        <w:rPr>
          <w:rFonts w:cs="Arial"/>
          <w:sz w:val="24"/>
          <w:szCs w:val="24"/>
        </w:rPr>
      </w:pPr>
      <w:r w:rsidRPr="008B731D">
        <w:rPr>
          <w:rFonts w:cs="Arial"/>
          <w:sz w:val="24"/>
          <w:szCs w:val="24"/>
        </w:rPr>
        <w:t xml:space="preserve">které jsou, nebo se stanou veřejně dostupnými nikoli v důsledku porušení této </w:t>
      </w:r>
      <w:r w:rsidR="00C71B39">
        <w:rPr>
          <w:rFonts w:cs="Arial"/>
          <w:sz w:val="24"/>
          <w:szCs w:val="24"/>
        </w:rPr>
        <w:t>S</w:t>
      </w:r>
      <w:r>
        <w:rPr>
          <w:rFonts w:cs="Arial"/>
          <w:sz w:val="24"/>
          <w:szCs w:val="24"/>
        </w:rPr>
        <w:t>mlouvy</w:t>
      </w:r>
      <w:r w:rsidRPr="008B731D">
        <w:rPr>
          <w:rFonts w:cs="Arial"/>
          <w:sz w:val="24"/>
          <w:szCs w:val="24"/>
        </w:rPr>
        <w:t xml:space="preserve"> nebo právního předpisu</w:t>
      </w:r>
    </w:p>
    <w:p w:rsidR="004651D0" w:rsidRPr="008B731D" w:rsidRDefault="004651D0" w:rsidP="004651D0">
      <w:pPr>
        <w:pStyle w:val="CVNormal"/>
        <w:spacing w:before="120"/>
        <w:ind w:left="993" w:right="0" w:hanging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d)</w:t>
      </w:r>
      <w:r>
        <w:rPr>
          <w:rFonts w:cs="Arial"/>
          <w:sz w:val="24"/>
          <w:szCs w:val="24"/>
        </w:rPr>
        <w:tab/>
        <w:t xml:space="preserve">pokud povinnost poskytnout </w:t>
      </w:r>
      <w:r w:rsidR="00115AB5">
        <w:rPr>
          <w:rFonts w:cs="Arial"/>
          <w:sz w:val="24"/>
          <w:szCs w:val="24"/>
        </w:rPr>
        <w:t>D</w:t>
      </w:r>
      <w:r>
        <w:rPr>
          <w:rFonts w:cs="Arial"/>
          <w:sz w:val="24"/>
          <w:szCs w:val="24"/>
        </w:rPr>
        <w:t xml:space="preserve">ůvěrné informace vyplývá z právního předpisu a </w:t>
      </w:r>
      <w:r w:rsidR="00C71B39">
        <w:rPr>
          <w:rFonts w:cs="Arial"/>
          <w:sz w:val="24"/>
          <w:szCs w:val="24"/>
        </w:rPr>
        <w:t>S</w:t>
      </w:r>
      <w:r>
        <w:rPr>
          <w:rFonts w:cs="Arial"/>
          <w:sz w:val="24"/>
          <w:szCs w:val="24"/>
        </w:rPr>
        <w:t>mluvní strana byla k jejich poskytnutí příslušným orgánem vyzvána</w:t>
      </w:r>
    </w:p>
    <w:p w:rsidR="001C0788" w:rsidRDefault="001C0788" w:rsidP="001C0788">
      <w:pPr>
        <w:spacing w:after="10" w:line="240" w:lineRule="auto"/>
        <w:rPr>
          <w:rFonts w:ascii="Arial Narrow" w:hAnsi="Arial Narrow"/>
          <w:sz w:val="24"/>
          <w:szCs w:val="24"/>
          <w:lang w:eastAsia="cs-CZ"/>
        </w:rPr>
      </w:pPr>
    </w:p>
    <w:p w:rsidR="004651D0" w:rsidRDefault="001C0788" w:rsidP="001C0788">
      <w:pPr>
        <w:spacing w:after="10" w:line="240" w:lineRule="auto"/>
        <w:ind w:left="567" w:hanging="567"/>
        <w:jc w:val="both"/>
        <w:rPr>
          <w:rFonts w:ascii="Arial Narrow" w:hAnsi="Arial Narrow"/>
          <w:sz w:val="24"/>
          <w:szCs w:val="24"/>
          <w:lang w:eastAsia="cs-CZ"/>
        </w:rPr>
      </w:pPr>
      <w:r>
        <w:rPr>
          <w:rFonts w:ascii="Arial Narrow" w:hAnsi="Arial Narrow"/>
          <w:sz w:val="24"/>
          <w:szCs w:val="24"/>
          <w:lang w:eastAsia="cs-CZ"/>
        </w:rPr>
        <w:t>7.4</w:t>
      </w:r>
      <w:r>
        <w:rPr>
          <w:rFonts w:ascii="Arial Narrow" w:hAnsi="Arial Narrow"/>
          <w:sz w:val="24"/>
          <w:szCs w:val="24"/>
          <w:lang w:eastAsia="cs-CZ"/>
        </w:rPr>
        <w:tab/>
        <w:t>Zhotovitel není oprávněn výsledek činnosti dle této Smlouvy poskytnout třetí osobě bez předchozího písemného souhlasu Objednatele. Tímto ustanovením však není dotčeno právo Zhotovitele informovat o činnosti dle této Smlouvy v rámci publikační činnosti Zhotovitele.</w:t>
      </w:r>
    </w:p>
    <w:p w:rsidR="001C0788" w:rsidRDefault="001C0788" w:rsidP="004651D0">
      <w:pPr>
        <w:spacing w:after="10" w:line="240" w:lineRule="auto"/>
        <w:rPr>
          <w:rFonts w:ascii="Arial Narrow" w:hAnsi="Arial Narrow"/>
          <w:sz w:val="24"/>
          <w:szCs w:val="24"/>
          <w:lang w:eastAsia="cs-CZ"/>
        </w:rPr>
      </w:pPr>
    </w:p>
    <w:p w:rsidR="004651D0" w:rsidRPr="008B731D" w:rsidRDefault="004651D0" w:rsidP="004651D0">
      <w:pPr>
        <w:spacing w:after="10" w:line="240" w:lineRule="auto"/>
        <w:rPr>
          <w:rFonts w:ascii="Arial Narrow" w:hAnsi="Arial Narrow"/>
          <w:sz w:val="24"/>
          <w:szCs w:val="24"/>
          <w:lang w:eastAsia="cs-CZ"/>
        </w:rPr>
      </w:pPr>
      <w:r>
        <w:rPr>
          <w:rFonts w:ascii="Arial Narrow" w:hAnsi="Arial Narrow"/>
          <w:sz w:val="24"/>
          <w:szCs w:val="24"/>
          <w:lang w:eastAsia="cs-CZ"/>
        </w:rPr>
        <w:t>7.</w:t>
      </w:r>
      <w:r w:rsidR="001C0788">
        <w:rPr>
          <w:rFonts w:ascii="Arial Narrow" w:hAnsi="Arial Narrow"/>
          <w:sz w:val="24"/>
          <w:szCs w:val="24"/>
          <w:lang w:eastAsia="cs-CZ"/>
        </w:rPr>
        <w:t>5</w:t>
      </w:r>
      <w:r>
        <w:rPr>
          <w:rFonts w:ascii="Arial Narrow" w:hAnsi="Arial Narrow"/>
          <w:sz w:val="24"/>
          <w:szCs w:val="24"/>
          <w:lang w:eastAsia="cs-CZ"/>
        </w:rPr>
        <w:t xml:space="preserve">    Ujednání tohoto článku zůstávají v platnosti i v případě zániku této </w:t>
      </w:r>
      <w:r w:rsidR="00C71B39">
        <w:rPr>
          <w:rFonts w:ascii="Arial Narrow" w:hAnsi="Arial Narrow"/>
          <w:sz w:val="24"/>
          <w:szCs w:val="24"/>
          <w:lang w:eastAsia="cs-CZ"/>
        </w:rPr>
        <w:t>S</w:t>
      </w:r>
      <w:r>
        <w:rPr>
          <w:rFonts w:ascii="Arial Narrow" w:hAnsi="Arial Narrow"/>
          <w:sz w:val="24"/>
          <w:szCs w:val="24"/>
          <w:lang w:eastAsia="cs-CZ"/>
        </w:rPr>
        <w:t xml:space="preserve">mlouvy. </w:t>
      </w:r>
    </w:p>
    <w:p w:rsidR="004651D0" w:rsidRDefault="004651D0" w:rsidP="004651D0">
      <w:pPr>
        <w:pStyle w:val="Odstavecseseznamem"/>
        <w:spacing w:after="0"/>
        <w:ind w:left="0"/>
        <w:jc w:val="center"/>
        <w:rPr>
          <w:rFonts w:ascii="Arial Narrow" w:hAnsi="Arial Narrow"/>
          <w:b/>
          <w:sz w:val="24"/>
          <w:szCs w:val="24"/>
        </w:rPr>
      </w:pPr>
    </w:p>
    <w:p w:rsidR="00CB425D" w:rsidRDefault="00CB425D" w:rsidP="00CB425D">
      <w:pPr>
        <w:spacing w:after="120"/>
        <w:ind w:left="705" w:hanging="705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VIII.</w:t>
      </w:r>
    </w:p>
    <w:p w:rsidR="00CB425D" w:rsidRDefault="00CB425D" w:rsidP="00CB425D">
      <w:pPr>
        <w:spacing w:after="120"/>
        <w:ind w:left="705" w:hanging="705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Pojištění</w:t>
      </w:r>
    </w:p>
    <w:p w:rsidR="00CB425D" w:rsidRPr="002D41AA" w:rsidRDefault="00CB425D" w:rsidP="00404A64">
      <w:pPr>
        <w:spacing w:after="120"/>
        <w:ind w:left="426" w:hanging="426"/>
        <w:jc w:val="both"/>
        <w:rPr>
          <w:rFonts w:ascii="Arial Narrow" w:hAnsi="Arial Narrow"/>
          <w:b/>
          <w:sz w:val="24"/>
          <w:szCs w:val="24"/>
        </w:rPr>
      </w:pPr>
      <w:r w:rsidRPr="002D41AA">
        <w:rPr>
          <w:rFonts w:ascii="Arial Narrow" w:hAnsi="Arial Narrow"/>
          <w:sz w:val="24"/>
          <w:szCs w:val="24"/>
        </w:rPr>
        <w:t>8.1</w:t>
      </w:r>
      <w:r w:rsidRPr="002D41AA">
        <w:rPr>
          <w:rFonts w:ascii="Arial Narrow" w:hAnsi="Arial Narrow"/>
          <w:sz w:val="24"/>
          <w:szCs w:val="24"/>
        </w:rPr>
        <w:tab/>
        <w:t xml:space="preserve">Zhotovitel se zavazuje mít uzavřeno pojištění odpovědnosti za škodu způsobenou </w:t>
      </w:r>
      <w:r w:rsidRPr="002D41AA">
        <w:rPr>
          <w:rFonts w:ascii="Arial Narrow" w:hAnsi="Arial Narrow"/>
          <w:snapToGrid w:val="0"/>
          <w:sz w:val="24"/>
          <w:szCs w:val="24"/>
        </w:rPr>
        <w:t>Zhotovitelem</w:t>
      </w:r>
      <w:r w:rsidRPr="002D41AA">
        <w:rPr>
          <w:rFonts w:ascii="Arial Narrow" w:hAnsi="Arial Narrow"/>
          <w:sz w:val="24"/>
          <w:szCs w:val="24"/>
        </w:rPr>
        <w:t xml:space="preserve"> třetí osobě, přičemž výše pojistné částky bude činit minimálně 1 mil. Kč. Zhotovitel je povinen prokázat uzavření pojištění Objednateli při podpisu Smlouvy</w:t>
      </w:r>
      <w:r w:rsidRPr="002D41AA">
        <w:rPr>
          <w:rFonts w:ascii="Arial Narrow" w:hAnsi="Arial Narrow"/>
          <w:snapToGrid w:val="0"/>
          <w:sz w:val="24"/>
          <w:szCs w:val="24"/>
        </w:rPr>
        <w:t>.</w:t>
      </w:r>
      <w:r w:rsidRPr="002D41AA">
        <w:rPr>
          <w:rFonts w:ascii="Arial Narrow" w:hAnsi="Arial Narrow"/>
          <w:sz w:val="24"/>
          <w:szCs w:val="24"/>
        </w:rPr>
        <w:t xml:space="preserve"> Zhotovitel je povinen udržovat pojištění v platnosti po celou dobu realizace Díla a po dobu platnosti záruky. Na vyzvání Objednatele je Zhotovitel povinen do 3 dnů od vyzvání prokázat Objednateli existenci platné pojistné smlouvy ve sjednaném rozsahu.</w:t>
      </w:r>
      <w:r w:rsidR="00404A64">
        <w:rPr>
          <w:rFonts w:ascii="Arial Narrow" w:hAnsi="Arial Narrow"/>
          <w:sz w:val="24"/>
          <w:szCs w:val="24"/>
        </w:rPr>
        <w:t xml:space="preserve"> </w:t>
      </w:r>
      <w:r w:rsidRPr="002D41AA">
        <w:rPr>
          <w:rFonts w:ascii="Arial Narrow" w:hAnsi="Arial Narrow"/>
          <w:snapToGrid w:val="0"/>
          <w:sz w:val="24"/>
          <w:szCs w:val="24"/>
        </w:rPr>
        <w:t>Neprokázání platnosti pojistné smlouvy ve stanovené lhůtě, je podstatným porušením Smlouvy a opravňuje Objednatele k odstoupení od Smlouvy.</w:t>
      </w:r>
    </w:p>
    <w:p w:rsidR="00CB425D" w:rsidRDefault="00CB425D" w:rsidP="00CB425D">
      <w:pPr>
        <w:pStyle w:val="Odstavecseseznamem"/>
        <w:spacing w:after="0"/>
        <w:ind w:left="0"/>
        <w:jc w:val="center"/>
        <w:rPr>
          <w:rFonts w:ascii="Arial Narrow" w:hAnsi="Arial Narrow"/>
          <w:b/>
          <w:sz w:val="24"/>
          <w:szCs w:val="24"/>
        </w:rPr>
      </w:pPr>
    </w:p>
    <w:p w:rsidR="00FF7820" w:rsidRDefault="00FF7820" w:rsidP="00CB425D">
      <w:pPr>
        <w:pStyle w:val="Odstavecseseznamem"/>
        <w:spacing w:after="0"/>
        <w:ind w:left="0"/>
        <w:jc w:val="center"/>
        <w:rPr>
          <w:rFonts w:ascii="Arial Narrow" w:hAnsi="Arial Narrow"/>
          <w:b/>
          <w:sz w:val="24"/>
          <w:szCs w:val="24"/>
        </w:rPr>
      </w:pPr>
    </w:p>
    <w:p w:rsidR="00FF7820" w:rsidRDefault="00FF7820" w:rsidP="00CB425D">
      <w:pPr>
        <w:pStyle w:val="Odstavecseseznamem"/>
        <w:spacing w:after="0"/>
        <w:ind w:left="0"/>
        <w:jc w:val="center"/>
        <w:rPr>
          <w:rFonts w:ascii="Arial Narrow" w:hAnsi="Arial Narrow"/>
          <w:b/>
          <w:sz w:val="24"/>
          <w:szCs w:val="24"/>
        </w:rPr>
      </w:pPr>
    </w:p>
    <w:p w:rsidR="00FF7820" w:rsidRDefault="00FF7820" w:rsidP="00CB425D">
      <w:pPr>
        <w:pStyle w:val="Odstavecseseznamem"/>
        <w:spacing w:after="0"/>
        <w:ind w:left="0"/>
        <w:jc w:val="center"/>
        <w:rPr>
          <w:rFonts w:ascii="Arial Narrow" w:hAnsi="Arial Narrow"/>
          <w:b/>
          <w:sz w:val="24"/>
          <w:szCs w:val="24"/>
        </w:rPr>
      </w:pPr>
    </w:p>
    <w:p w:rsidR="00FF7820" w:rsidRDefault="00FF7820" w:rsidP="00CB425D">
      <w:pPr>
        <w:pStyle w:val="Odstavecseseznamem"/>
        <w:spacing w:after="0"/>
        <w:ind w:left="0"/>
        <w:jc w:val="center"/>
        <w:rPr>
          <w:rFonts w:ascii="Arial Narrow" w:hAnsi="Arial Narrow"/>
          <w:b/>
          <w:sz w:val="24"/>
          <w:szCs w:val="24"/>
        </w:rPr>
      </w:pPr>
    </w:p>
    <w:p w:rsidR="00376C43" w:rsidRDefault="00376C43" w:rsidP="00CB425D">
      <w:pPr>
        <w:pStyle w:val="Odstavecseseznamem"/>
        <w:spacing w:after="0"/>
        <w:ind w:left="0"/>
        <w:jc w:val="center"/>
        <w:rPr>
          <w:rFonts w:ascii="Arial Narrow" w:hAnsi="Arial Narrow"/>
          <w:b/>
          <w:sz w:val="24"/>
          <w:szCs w:val="24"/>
        </w:rPr>
      </w:pPr>
    </w:p>
    <w:p w:rsidR="00376C43" w:rsidRDefault="00376C43" w:rsidP="00CB425D">
      <w:pPr>
        <w:pStyle w:val="Odstavecseseznamem"/>
        <w:spacing w:after="0"/>
        <w:ind w:left="0"/>
        <w:jc w:val="center"/>
        <w:rPr>
          <w:rFonts w:ascii="Arial Narrow" w:hAnsi="Arial Narrow"/>
          <w:b/>
          <w:sz w:val="24"/>
          <w:szCs w:val="24"/>
        </w:rPr>
      </w:pPr>
    </w:p>
    <w:p w:rsidR="00376C43" w:rsidRDefault="00376C43" w:rsidP="00CB425D">
      <w:pPr>
        <w:pStyle w:val="Odstavecseseznamem"/>
        <w:spacing w:after="0"/>
        <w:ind w:left="0"/>
        <w:jc w:val="center"/>
        <w:rPr>
          <w:rFonts w:ascii="Arial Narrow" w:hAnsi="Arial Narrow"/>
          <w:b/>
          <w:sz w:val="24"/>
          <w:szCs w:val="24"/>
        </w:rPr>
      </w:pPr>
    </w:p>
    <w:p w:rsidR="00376C43" w:rsidRDefault="00376C43" w:rsidP="00CB425D">
      <w:pPr>
        <w:pStyle w:val="Odstavecseseznamem"/>
        <w:spacing w:after="0"/>
        <w:ind w:left="0"/>
        <w:jc w:val="center"/>
        <w:rPr>
          <w:rFonts w:ascii="Arial Narrow" w:hAnsi="Arial Narrow"/>
          <w:b/>
          <w:sz w:val="24"/>
          <w:szCs w:val="24"/>
        </w:rPr>
      </w:pPr>
    </w:p>
    <w:p w:rsidR="004651D0" w:rsidRPr="008B731D" w:rsidRDefault="00CB425D" w:rsidP="004651D0">
      <w:pPr>
        <w:pStyle w:val="Odstavecseseznamem"/>
        <w:spacing w:after="0"/>
        <w:ind w:left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IX</w:t>
      </w:r>
      <w:r w:rsidR="004651D0" w:rsidRPr="008B731D">
        <w:rPr>
          <w:rFonts w:ascii="Arial Narrow" w:hAnsi="Arial Narrow"/>
          <w:b/>
          <w:sz w:val="24"/>
          <w:szCs w:val="24"/>
        </w:rPr>
        <w:t>.</w:t>
      </w:r>
    </w:p>
    <w:p w:rsidR="004651D0" w:rsidRPr="008B731D" w:rsidRDefault="007842F5" w:rsidP="004651D0">
      <w:pPr>
        <w:pStyle w:val="Odstavecseseznamem"/>
        <w:spacing w:after="0"/>
        <w:ind w:left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Závěrečná</w:t>
      </w:r>
      <w:r w:rsidR="004651D0" w:rsidRPr="008B731D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ustanovení</w:t>
      </w:r>
    </w:p>
    <w:p w:rsidR="004651D0" w:rsidRPr="008B731D" w:rsidRDefault="004651D0" w:rsidP="004651D0">
      <w:pPr>
        <w:spacing w:after="0" w:line="240" w:lineRule="auto"/>
        <w:rPr>
          <w:rFonts w:ascii="Arial Narrow" w:hAnsi="Arial Narrow"/>
          <w:sz w:val="24"/>
          <w:szCs w:val="24"/>
          <w:lang w:eastAsia="cs-CZ"/>
        </w:rPr>
      </w:pPr>
    </w:p>
    <w:p w:rsidR="004651D0" w:rsidRDefault="00CB425D" w:rsidP="004651D0">
      <w:pPr>
        <w:spacing w:after="0"/>
        <w:ind w:left="360" w:hanging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9</w:t>
      </w:r>
      <w:r w:rsidR="004651D0">
        <w:rPr>
          <w:rFonts w:ascii="Arial Narrow" w:hAnsi="Arial Narrow"/>
          <w:sz w:val="24"/>
          <w:szCs w:val="24"/>
        </w:rPr>
        <w:t>.1</w:t>
      </w:r>
      <w:r w:rsidR="004651D0">
        <w:rPr>
          <w:rFonts w:ascii="Arial Narrow" w:hAnsi="Arial Narrow"/>
          <w:sz w:val="24"/>
          <w:szCs w:val="24"/>
        </w:rPr>
        <w:tab/>
      </w:r>
      <w:r w:rsidR="004651D0" w:rsidRPr="00F83828">
        <w:rPr>
          <w:rFonts w:ascii="Arial Narrow" w:hAnsi="Arial Narrow"/>
          <w:sz w:val="24"/>
          <w:szCs w:val="24"/>
        </w:rPr>
        <w:t xml:space="preserve">Zhotovitel je oprávněn pověřit třetí osobu prováděním </w:t>
      </w:r>
      <w:r w:rsidR="00D464AA">
        <w:rPr>
          <w:rFonts w:ascii="Arial Narrow" w:hAnsi="Arial Narrow"/>
          <w:sz w:val="24"/>
          <w:szCs w:val="24"/>
        </w:rPr>
        <w:t>D</w:t>
      </w:r>
      <w:r w:rsidR="004651D0" w:rsidRPr="00F83828">
        <w:rPr>
          <w:rFonts w:ascii="Arial Narrow" w:hAnsi="Arial Narrow"/>
          <w:sz w:val="24"/>
          <w:szCs w:val="24"/>
        </w:rPr>
        <w:t xml:space="preserve">íla nebo části </w:t>
      </w:r>
      <w:r w:rsidR="002833CA">
        <w:rPr>
          <w:rFonts w:ascii="Arial Narrow" w:hAnsi="Arial Narrow"/>
          <w:sz w:val="24"/>
          <w:szCs w:val="24"/>
        </w:rPr>
        <w:t>D</w:t>
      </w:r>
      <w:r w:rsidR="004651D0" w:rsidRPr="00F83828">
        <w:rPr>
          <w:rFonts w:ascii="Arial Narrow" w:hAnsi="Arial Narrow"/>
          <w:sz w:val="24"/>
          <w:szCs w:val="24"/>
        </w:rPr>
        <w:t xml:space="preserve">íla jen s předchozím písemným souhlasem </w:t>
      </w:r>
      <w:r w:rsidR="002833CA">
        <w:rPr>
          <w:rFonts w:ascii="Arial Narrow" w:hAnsi="Arial Narrow"/>
          <w:sz w:val="24"/>
          <w:szCs w:val="24"/>
        </w:rPr>
        <w:t>O</w:t>
      </w:r>
      <w:r w:rsidR="004651D0" w:rsidRPr="00F83828">
        <w:rPr>
          <w:rFonts w:ascii="Arial Narrow" w:hAnsi="Arial Narrow"/>
          <w:sz w:val="24"/>
          <w:szCs w:val="24"/>
        </w:rPr>
        <w:t xml:space="preserve">bjednatele. Pověření třetí osoby prováděním </w:t>
      </w:r>
      <w:r w:rsidR="002833CA">
        <w:rPr>
          <w:rFonts w:ascii="Arial Narrow" w:hAnsi="Arial Narrow"/>
          <w:sz w:val="24"/>
          <w:szCs w:val="24"/>
        </w:rPr>
        <w:t>D</w:t>
      </w:r>
      <w:r w:rsidR="004651D0" w:rsidRPr="00F83828">
        <w:rPr>
          <w:rFonts w:ascii="Arial Narrow" w:hAnsi="Arial Narrow"/>
          <w:sz w:val="24"/>
          <w:szCs w:val="24"/>
        </w:rPr>
        <w:t xml:space="preserve">íla bez předchozího písemného souhlasu </w:t>
      </w:r>
      <w:r w:rsidR="002833CA">
        <w:rPr>
          <w:rFonts w:ascii="Arial Narrow" w:hAnsi="Arial Narrow"/>
          <w:sz w:val="24"/>
          <w:szCs w:val="24"/>
        </w:rPr>
        <w:t>O</w:t>
      </w:r>
      <w:r w:rsidR="004651D0" w:rsidRPr="00F83828">
        <w:rPr>
          <w:rFonts w:ascii="Arial Narrow" w:hAnsi="Arial Narrow"/>
          <w:sz w:val="24"/>
          <w:szCs w:val="24"/>
        </w:rPr>
        <w:t xml:space="preserve">bjednatele je podstatným porušením této </w:t>
      </w:r>
      <w:r w:rsidR="00CD0D1B">
        <w:rPr>
          <w:rFonts w:ascii="Arial Narrow" w:hAnsi="Arial Narrow"/>
          <w:sz w:val="24"/>
          <w:szCs w:val="24"/>
        </w:rPr>
        <w:t>S</w:t>
      </w:r>
      <w:r w:rsidR="004651D0" w:rsidRPr="00F83828">
        <w:rPr>
          <w:rFonts w:ascii="Arial Narrow" w:hAnsi="Arial Narrow"/>
          <w:sz w:val="24"/>
          <w:szCs w:val="24"/>
        </w:rPr>
        <w:t>mlouvy.</w:t>
      </w:r>
    </w:p>
    <w:p w:rsidR="004651D0" w:rsidRPr="00F83828" w:rsidRDefault="004651D0" w:rsidP="004651D0">
      <w:pPr>
        <w:spacing w:after="0"/>
        <w:ind w:left="360" w:hanging="360"/>
        <w:jc w:val="both"/>
        <w:rPr>
          <w:rFonts w:ascii="Arial Narrow" w:hAnsi="Arial Narrow"/>
          <w:sz w:val="24"/>
          <w:szCs w:val="24"/>
        </w:rPr>
      </w:pPr>
    </w:p>
    <w:p w:rsidR="004651D0" w:rsidRDefault="00CB425D" w:rsidP="004651D0">
      <w:pPr>
        <w:spacing w:after="0"/>
        <w:ind w:left="360" w:hanging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9</w:t>
      </w:r>
      <w:r w:rsidR="004651D0">
        <w:rPr>
          <w:rFonts w:ascii="Arial Narrow" w:hAnsi="Arial Narrow"/>
          <w:sz w:val="24"/>
          <w:szCs w:val="24"/>
        </w:rPr>
        <w:t>.</w:t>
      </w:r>
      <w:r w:rsidR="00174B2B">
        <w:rPr>
          <w:rFonts w:ascii="Arial Narrow" w:hAnsi="Arial Narrow"/>
          <w:sz w:val="24"/>
          <w:szCs w:val="24"/>
        </w:rPr>
        <w:t>2</w:t>
      </w:r>
      <w:r w:rsidR="004651D0">
        <w:rPr>
          <w:rFonts w:ascii="Arial Narrow" w:hAnsi="Arial Narrow"/>
          <w:sz w:val="24"/>
          <w:szCs w:val="24"/>
        </w:rPr>
        <w:tab/>
        <w:t xml:space="preserve">Zhotovitel není oprávněn převést práva či povinnosti vyplývající z této </w:t>
      </w:r>
      <w:r w:rsidR="00C71B39">
        <w:rPr>
          <w:rFonts w:ascii="Arial Narrow" w:hAnsi="Arial Narrow"/>
          <w:sz w:val="24"/>
          <w:szCs w:val="24"/>
        </w:rPr>
        <w:t>S</w:t>
      </w:r>
      <w:r w:rsidR="004651D0">
        <w:rPr>
          <w:rFonts w:ascii="Arial Narrow" w:hAnsi="Arial Narrow"/>
          <w:sz w:val="24"/>
          <w:szCs w:val="24"/>
        </w:rPr>
        <w:t xml:space="preserve">mlouvy na třetí osobu bez předchozího písemného souhlasu </w:t>
      </w:r>
      <w:r w:rsidR="002833CA">
        <w:rPr>
          <w:rFonts w:ascii="Arial Narrow" w:hAnsi="Arial Narrow"/>
          <w:sz w:val="24"/>
          <w:szCs w:val="24"/>
        </w:rPr>
        <w:t>O</w:t>
      </w:r>
      <w:r w:rsidR="004651D0">
        <w:rPr>
          <w:rFonts w:ascii="Arial Narrow" w:hAnsi="Arial Narrow"/>
          <w:sz w:val="24"/>
          <w:szCs w:val="24"/>
        </w:rPr>
        <w:t>bjednatele.</w:t>
      </w:r>
    </w:p>
    <w:p w:rsidR="004651D0" w:rsidRDefault="004651D0" w:rsidP="004651D0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4651D0" w:rsidRPr="00F83828" w:rsidRDefault="00CB425D" w:rsidP="004651D0">
      <w:pPr>
        <w:spacing w:after="0"/>
        <w:ind w:left="360" w:hanging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9</w:t>
      </w:r>
      <w:r w:rsidR="004651D0">
        <w:rPr>
          <w:rFonts w:ascii="Arial Narrow" w:hAnsi="Arial Narrow"/>
          <w:sz w:val="24"/>
          <w:szCs w:val="24"/>
        </w:rPr>
        <w:t>.</w:t>
      </w:r>
      <w:r w:rsidR="00174B2B">
        <w:rPr>
          <w:rFonts w:ascii="Arial Narrow" w:hAnsi="Arial Narrow"/>
          <w:sz w:val="24"/>
          <w:szCs w:val="24"/>
        </w:rPr>
        <w:t>3</w:t>
      </w:r>
      <w:r w:rsidR="004651D0">
        <w:rPr>
          <w:rFonts w:ascii="Arial Narrow" w:hAnsi="Arial Narrow"/>
          <w:sz w:val="24"/>
          <w:szCs w:val="24"/>
        </w:rPr>
        <w:tab/>
        <w:t xml:space="preserve">Práva a povinnosti </w:t>
      </w:r>
      <w:r w:rsidR="00C71B39">
        <w:rPr>
          <w:rFonts w:ascii="Arial Narrow" w:hAnsi="Arial Narrow"/>
          <w:sz w:val="24"/>
          <w:szCs w:val="24"/>
        </w:rPr>
        <w:t>S</w:t>
      </w:r>
      <w:r w:rsidR="004651D0">
        <w:rPr>
          <w:rFonts w:ascii="Arial Narrow" w:hAnsi="Arial Narrow"/>
          <w:sz w:val="24"/>
          <w:szCs w:val="24"/>
        </w:rPr>
        <w:t xml:space="preserve">mluvních stran neupravené touto </w:t>
      </w:r>
      <w:r w:rsidR="006024F5">
        <w:rPr>
          <w:rFonts w:ascii="Arial Narrow" w:hAnsi="Arial Narrow"/>
          <w:sz w:val="24"/>
          <w:szCs w:val="24"/>
        </w:rPr>
        <w:t>S</w:t>
      </w:r>
      <w:r w:rsidR="004651D0">
        <w:rPr>
          <w:rFonts w:ascii="Arial Narrow" w:hAnsi="Arial Narrow"/>
          <w:sz w:val="24"/>
          <w:szCs w:val="24"/>
        </w:rPr>
        <w:t>mlouvou</w:t>
      </w:r>
      <w:r w:rsidR="004651D0" w:rsidRPr="00F83828">
        <w:rPr>
          <w:rFonts w:ascii="Arial Narrow" w:hAnsi="Arial Narrow"/>
          <w:sz w:val="24"/>
          <w:szCs w:val="24"/>
        </w:rPr>
        <w:t xml:space="preserve"> se řídí </w:t>
      </w:r>
      <w:r w:rsidR="004651D0">
        <w:rPr>
          <w:rFonts w:ascii="Arial Narrow" w:hAnsi="Arial Narrow"/>
          <w:sz w:val="24"/>
          <w:szCs w:val="24"/>
        </w:rPr>
        <w:t>ob</w:t>
      </w:r>
      <w:r w:rsidR="00270473">
        <w:rPr>
          <w:rFonts w:ascii="Arial Narrow" w:hAnsi="Arial Narrow"/>
          <w:sz w:val="24"/>
          <w:szCs w:val="24"/>
        </w:rPr>
        <w:t>čanským</w:t>
      </w:r>
      <w:r w:rsidR="004651D0">
        <w:rPr>
          <w:rFonts w:ascii="Arial Narrow" w:hAnsi="Arial Narrow"/>
          <w:sz w:val="24"/>
          <w:szCs w:val="24"/>
        </w:rPr>
        <w:t xml:space="preserve"> zákoníkem.</w:t>
      </w:r>
    </w:p>
    <w:p w:rsidR="004651D0" w:rsidRDefault="004651D0" w:rsidP="004651D0">
      <w:pPr>
        <w:pStyle w:val="Odstavecseseznamem"/>
        <w:spacing w:after="0"/>
        <w:ind w:left="360"/>
        <w:jc w:val="both"/>
        <w:rPr>
          <w:rFonts w:ascii="Arial Narrow" w:hAnsi="Arial Narrow"/>
          <w:sz w:val="24"/>
          <w:szCs w:val="24"/>
        </w:rPr>
      </w:pPr>
    </w:p>
    <w:p w:rsidR="004651D0" w:rsidRDefault="00CB425D" w:rsidP="004651D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9</w:t>
      </w:r>
      <w:r w:rsidR="004651D0">
        <w:rPr>
          <w:rFonts w:ascii="Arial Narrow" w:hAnsi="Arial Narrow"/>
          <w:sz w:val="24"/>
          <w:szCs w:val="24"/>
        </w:rPr>
        <w:t>.</w:t>
      </w:r>
      <w:r w:rsidR="00174B2B">
        <w:rPr>
          <w:rFonts w:ascii="Arial Narrow" w:hAnsi="Arial Narrow"/>
          <w:sz w:val="24"/>
          <w:szCs w:val="24"/>
        </w:rPr>
        <w:t>4</w:t>
      </w:r>
      <w:r w:rsidR="004651D0">
        <w:rPr>
          <w:rFonts w:ascii="Arial Narrow" w:hAnsi="Arial Narrow"/>
          <w:sz w:val="24"/>
          <w:szCs w:val="24"/>
        </w:rPr>
        <w:t xml:space="preserve">  </w:t>
      </w:r>
      <w:r w:rsidR="004651D0" w:rsidRPr="00F83828">
        <w:rPr>
          <w:rFonts w:ascii="Arial Narrow" w:hAnsi="Arial Narrow"/>
          <w:sz w:val="24"/>
          <w:szCs w:val="24"/>
        </w:rPr>
        <w:t xml:space="preserve">Tato </w:t>
      </w:r>
      <w:r w:rsidR="006024F5">
        <w:rPr>
          <w:rFonts w:ascii="Arial Narrow" w:hAnsi="Arial Narrow"/>
          <w:sz w:val="24"/>
          <w:szCs w:val="24"/>
        </w:rPr>
        <w:t>S</w:t>
      </w:r>
      <w:r w:rsidR="004651D0" w:rsidRPr="00F83828">
        <w:rPr>
          <w:rFonts w:ascii="Arial Narrow" w:hAnsi="Arial Narrow"/>
          <w:sz w:val="24"/>
          <w:szCs w:val="24"/>
        </w:rPr>
        <w:t xml:space="preserve">mlouva nabývá platnosti a účinnosti dnem podpisu obou </w:t>
      </w:r>
      <w:r w:rsidR="00C71B39">
        <w:rPr>
          <w:rFonts w:ascii="Arial Narrow" w:hAnsi="Arial Narrow"/>
          <w:sz w:val="24"/>
          <w:szCs w:val="24"/>
        </w:rPr>
        <w:t>S</w:t>
      </w:r>
      <w:r w:rsidR="004651D0" w:rsidRPr="00F83828">
        <w:rPr>
          <w:rFonts w:ascii="Arial Narrow" w:hAnsi="Arial Narrow"/>
          <w:sz w:val="24"/>
          <w:szCs w:val="24"/>
        </w:rPr>
        <w:t>mluvních stran.</w:t>
      </w:r>
    </w:p>
    <w:p w:rsidR="004651D0" w:rsidRDefault="004651D0" w:rsidP="004651D0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4651D0" w:rsidRPr="00F83828" w:rsidRDefault="00CB425D" w:rsidP="004651D0">
      <w:pPr>
        <w:spacing w:after="0"/>
        <w:ind w:left="360" w:hanging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9</w:t>
      </w:r>
      <w:r w:rsidR="004651D0">
        <w:rPr>
          <w:rFonts w:ascii="Arial Narrow" w:hAnsi="Arial Narrow"/>
          <w:sz w:val="24"/>
          <w:szCs w:val="24"/>
        </w:rPr>
        <w:t>.</w:t>
      </w:r>
      <w:r w:rsidR="00174B2B">
        <w:rPr>
          <w:rFonts w:ascii="Arial Narrow" w:hAnsi="Arial Narrow"/>
          <w:sz w:val="24"/>
          <w:szCs w:val="24"/>
        </w:rPr>
        <w:t>5</w:t>
      </w:r>
      <w:r w:rsidR="004651D0">
        <w:rPr>
          <w:rFonts w:ascii="Arial Narrow" w:hAnsi="Arial Narrow"/>
          <w:sz w:val="24"/>
          <w:szCs w:val="24"/>
        </w:rPr>
        <w:tab/>
        <w:t xml:space="preserve">Tato </w:t>
      </w:r>
      <w:r w:rsidR="006024F5">
        <w:rPr>
          <w:rFonts w:ascii="Arial Narrow" w:hAnsi="Arial Narrow"/>
          <w:sz w:val="24"/>
          <w:szCs w:val="24"/>
        </w:rPr>
        <w:t>S</w:t>
      </w:r>
      <w:r w:rsidR="004651D0">
        <w:rPr>
          <w:rFonts w:ascii="Arial Narrow" w:hAnsi="Arial Narrow"/>
          <w:sz w:val="24"/>
          <w:szCs w:val="24"/>
        </w:rPr>
        <w:t xml:space="preserve">mlouva může být měněna pouze písemnými dodatky podepsanými oprávněnými zástupci obou </w:t>
      </w:r>
      <w:r w:rsidR="006024F5">
        <w:rPr>
          <w:rFonts w:ascii="Arial Narrow" w:hAnsi="Arial Narrow"/>
          <w:sz w:val="24"/>
          <w:szCs w:val="24"/>
        </w:rPr>
        <w:t>S</w:t>
      </w:r>
      <w:r w:rsidR="004651D0">
        <w:rPr>
          <w:rFonts w:ascii="Arial Narrow" w:hAnsi="Arial Narrow"/>
          <w:sz w:val="24"/>
          <w:szCs w:val="24"/>
        </w:rPr>
        <w:t>mluvních stran.</w:t>
      </w:r>
    </w:p>
    <w:p w:rsidR="004651D0" w:rsidRDefault="004651D0" w:rsidP="004651D0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4651D0" w:rsidRDefault="00CB425D" w:rsidP="004651D0">
      <w:pPr>
        <w:spacing w:after="0"/>
        <w:ind w:left="360" w:hanging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9</w:t>
      </w:r>
      <w:r w:rsidR="004651D0">
        <w:rPr>
          <w:rFonts w:ascii="Arial Narrow" w:hAnsi="Arial Narrow"/>
          <w:sz w:val="24"/>
          <w:szCs w:val="24"/>
        </w:rPr>
        <w:t>.</w:t>
      </w:r>
      <w:r w:rsidR="00174B2B">
        <w:rPr>
          <w:rFonts w:ascii="Arial Narrow" w:hAnsi="Arial Narrow"/>
          <w:sz w:val="24"/>
          <w:szCs w:val="24"/>
        </w:rPr>
        <w:t>6</w:t>
      </w:r>
      <w:r w:rsidR="004651D0">
        <w:rPr>
          <w:rFonts w:ascii="Arial Narrow" w:hAnsi="Arial Narrow"/>
          <w:sz w:val="24"/>
          <w:szCs w:val="24"/>
        </w:rPr>
        <w:tab/>
      </w:r>
      <w:r w:rsidR="004651D0" w:rsidRPr="00F83828">
        <w:rPr>
          <w:rFonts w:ascii="Arial Narrow" w:hAnsi="Arial Narrow"/>
          <w:sz w:val="24"/>
          <w:szCs w:val="24"/>
        </w:rPr>
        <w:t xml:space="preserve">Tato </w:t>
      </w:r>
      <w:r w:rsidR="00CD0D1B">
        <w:rPr>
          <w:rFonts w:ascii="Arial Narrow" w:hAnsi="Arial Narrow"/>
          <w:sz w:val="24"/>
          <w:szCs w:val="24"/>
        </w:rPr>
        <w:t>S</w:t>
      </w:r>
      <w:r w:rsidR="004651D0" w:rsidRPr="00F83828">
        <w:rPr>
          <w:rFonts w:ascii="Arial Narrow" w:hAnsi="Arial Narrow"/>
          <w:sz w:val="24"/>
          <w:szCs w:val="24"/>
        </w:rPr>
        <w:t xml:space="preserve">mlouva je vyhotovena ve třech stejnopisech, z nichž dva obdrží </w:t>
      </w:r>
      <w:r w:rsidR="002833CA">
        <w:rPr>
          <w:rFonts w:ascii="Arial Narrow" w:hAnsi="Arial Narrow"/>
          <w:sz w:val="24"/>
          <w:szCs w:val="24"/>
        </w:rPr>
        <w:t>O</w:t>
      </w:r>
      <w:r w:rsidR="009503D8">
        <w:rPr>
          <w:rFonts w:ascii="Arial Narrow" w:hAnsi="Arial Narrow"/>
          <w:sz w:val="24"/>
          <w:szCs w:val="24"/>
        </w:rPr>
        <w:t xml:space="preserve">bjednatel </w:t>
      </w:r>
      <w:r w:rsidR="004651D0" w:rsidRPr="00F83828">
        <w:rPr>
          <w:rFonts w:ascii="Arial Narrow" w:hAnsi="Arial Narrow"/>
          <w:sz w:val="24"/>
          <w:szCs w:val="24"/>
        </w:rPr>
        <w:t xml:space="preserve">a jeden </w:t>
      </w:r>
      <w:r w:rsidR="002833CA">
        <w:rPr>
          <w:rFonts w:ascii="Arial Narrow" w:hAnsi="Arial Narrow"/>
          <w:sz w:val="24"/>
          <w:szCs w:val="24"/>
        </w:rPr>
        <w:t>Z</w:t>
      </w:r>
      <w:r w:rsidR="004651D0" w:rsidRPr="00F83828">
        <w:rPr>
          <w:rFonts w:ascii="Arial Narrow" w:hAnsi="Arial Narrow"/>
          <w:sz w:val="24"/>
          <w:szCs w:val="24"/>
        </w:rPr>
        <w:t>hotovitel.</w:t>
      </w:r>
    </w:p>
    <w:p w:rsidR="007F3CE3" w:rsidRDefault="007F3CE3" w:rsidP="004651D0">
      <w:pPr>
        <w:spacing w:after="0"/>
        <w:ind w:left="360" w:hanging="360"/>
        <w:jc w:val="both"/>
        <w:rPr>
          <w:rFonts w:ascii="Arial Narrow" w:hAnsi="Arial Narrow"/>
          <w:sz w:val="24"/>
          <w:szCs w:val="24"/>
        </w:rPr>
      </w:pPr>
    </w:p>
    <w:p w:rsidR="007F3CE3" w:rsidRPr="00F83828" w:rsidRDefault="007F3CE3" w:rsidP="004651D0">
      <w:pPr>
        <w:spacing w:after="0"/>
        <w:ind w:left="360" w:hanging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9.7 </w:t>
      </w:r>
      <w:r w:rsidRPr="00A46535">
        <w:rPr>
          <w:rFonts w:ascii="Arial Narrow" w:hAnsi="Arial Narrow"/>
          <w:sz w:val="24"/>
          <w:szCs w:val="24"/>
        </w:rPr>
        <w:t xml:space="preserve">Objednatel </w:t>
      </w:r>
      <w:r w:rsidRPr="0089354F">
        <w:rPr>
          <w:rFonts w:ascii="Arial Narrow" w:hAnsi="Arial Narrow" w:cs="Arial"/>
          <w:sz w:val="24"/>
          <w:szCs w:val="24"/>
        </w:rPr>
        <w:t>bere na vědomí, že Zhotovitel je subjektem povinným zveřejňovat smlouvy dle zákona č. 340/2015 Sb., a že Zhotovitel tuto smlouvu uveřejnění v registru smluv.</w:t>
      </w:r>
    </w:p>
    <w:p w:rsidR="004651D0" w:rsidRDefault="004651D0" w:rsidP="004651D0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4651D0" w:rsidRPr="00F83828" w:rsidRDefault="00CB425D" w:rsidP="004651D0">
      <w:pPr>
        <w:spacing w:after="0"/>
        <w:ind w:left="360" w:hanging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9</w:t>
      </w:r>
      <w:r w:rsidR="004651D0">
        <w:rPr>
          <w:rFonts w:ascii="Arial Narrow" w:hAnsi="Arial Narrow"/>
          <w:sz w:val="24"/>
          <w:szCs w:val="24"/>
        </w:rPr>
        <w:t>.</w:t>
      </w:r>
      <w:r w:rsidR="007F3CE3">
        <w:rPr>
          <w:rFonts w:ascii="Arial Narrow" w:hAnsi="Arial Narrow"/>
          <w:sz w:val="24"/>
          <w:szCs w:val="24"/>
        </w:rPr>
        <w:t>8</w:t>
      </w:r>
      <w:r w:rsidR="004651D0">
        <w:rPr>
          <w:rFonts w:ascii="Arial Narrow" w:hAnsi="Arial Narrow"/>
          <w:sz w:val="24"/>
          <w:szCs w:val="24"/>
        </w:rPr>
        <w:tab/>
      </w:r>
      <w:r w:rsidR="004651D0" w:rsidRPr="00F83828">
        <w:rPr>
          <w:rFonts w:ascii="Arial Narrow" w:hAnsi="Arial Narrow"/>
          <w:sz w:val="24"/>
          <w:szCs w:val="24"/>
        </w:rPr>
        <w:t xml:space="preserve">Smluvní strany prohlašují, že si tuto </w:t>
      </w:r>
      <w:r w:rsidR="00CD0D1B">
        <w:rPr>
          <w:rFonts w:ascii="Arial Narrow" w:hAnsi="Arial Narrow"/>
          <w:sz w:val="24"/>
          <w:szCs w:val="24"/>
        </w:rPr>
        <w:t>S</w:t>
      </w:r>
      <w:r w:rsidR="004651D0" w:rsidRPr="00F83828">
        <w:rPr>
          <w:rFonts w:ascii="Arial Narrow" w:hAnsi="Arial Narrow"/>
          <w:sz w:val="24"/>
          <w:szCs w:val="24"/>
        </w:rPr>
        <w:t>mlouvu před podpisem přečetly a stvrzují, že byla uzavřena po vzájemném projednání, podle jejich pravé</w:t>
      </w:r>
      <w:r w:rsidR="009503D8">
        <w:rPr>
          <w:rFonts w:ascii="Arial Narrow" w:hAnsi="Arial Narrow"/>
          <w:sz w:val="24"/>
          <w:szCs w:val="24"/>
        </w:rPr>
        <w:t xml:space="preserve"> a svobodné vůle, určitě vážně </w:t>
      </w:r>
      <w:r w:rsidR="004651D0" w:rsidRPr="00F83828">
        <w:rPr>
          <w:rFonts w:ascii="Arial Narrow" w:hAnsi="Arial Narrow"/>
          <w:sz w:val="24"/>
          <w:szCs w:val="24"/>
        </w:rPr>
        <w:t>a srozumitelně, nikoli v tísni nebo za nápadně nevýhodných podmínek.</w:t>
      </w:r>
    </w:p>
    <w:p w:rsidR="004651D0" w:rsidRPr="008B731D" w:rsidRDefault="004651D0" w:rsidP="004651D0">
      <w:pPr>
        <w:pStyle w:val="Odstavecseseznamem"/>
        <w:spacing w:after="0"/>
        <w:ind w:left="360"/>
        <w:jc w:val="both"/>
        <w:rPr>
          <w:rFonts w:ascii="Arial Narrow" w:hAnsi="Arial Narrow"/>
          <w:sz w:val="24"/>
          <w:szCs w:val="24"/>
        </w:rPr>
      </w:pPr>
    </w:p>
    <w:p w:rsidR="004651D0" w:rsidRDefault="004651D0" w:rsidP="004651D0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4651D0" w:rsidRPr="008B731D" w:rsidRDefault="004651D0" w:rsidP="004651D0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4651D0" w:rsidRPr="008B731D" w:rsidRDefault="004651D0" w:rsidP="004651D0">
      <w:pPr>
        <w:spacing w:after="0"/>
        <w:jc w:val="both"/>
        <w:rPr>
          <w:rFonts w:ascii="Arial Narrow" w:hAnsi="Arial Narrow"/>
          <w:sz w:val="24"/>
          <w:szCs w:val="24"/>
        </w:rPr>
      </w:pPr>
      <w:r w:rsidRPr="008B731D">
        <w:rPr>
          <w:rFonts w:ascii="Arial Narrow" w:hAnsi="Arial Narrow"/>
          <w:sz w:val="24"/>
          <w:szCs w:val="24"/>
        </w:rPr>
        <w:t xml:space="preserve">V Husinci-Řeži dne  </w:t>
      </w:r>
      <w:r w:rsidR="007F3CE3">
        <w:rPr>
          <w:rFonts w:ascii="Arial Narrow" w:hAnsi="Arial Narrow"/>
          <w:sz w:val="24"/>
          <w:szCs w:val="24"/>
        </w:rPr>
        <w:tab/>
      </w:r>
      <w:r w:rsidR="007F3CE3">
        <w:rPr>
          <w:rFonts w:ascii="Arial Narrow" w:hAnsi="Arial Narrow"/>
          <w:sz w:val="24"/>
          <w:szCs w:val="24"/>
        </w:rPr>
        <w:tab/>
      </w:r>
      <w:r w:rsidR="007F3CE3">
        <w:rPr>
          <w:rFonts w:ascii="Arial Narrow" w:hAnsi="Arial Narrow"/>
          <w:sz w:val="24"/>
          <w:szCs w:val="24"/>
        </w:rPr>
        <w:tab/>
      </w:r>
      <w:r w:rsidR="007F3CE3">
        <w:rPr>
          <w:rFonts w:ascii="Arial Narrow" w:hAnsi="Arial Narrow"/>
          <w:sz w:val="24"/>
          <w:szCs w:val="24"/>
        </w:rPr>
        <w:tab/>
        <w:t xml:space="preserve">     V Plzni dne</w:t>
      </w:r>
    </w:p>
    <w:p w:rsidR="00152DF3" w:rsidRDefault="00152DF3" w:rsidP="004651D0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152DF3" w:rsidRDefault="00152DF3" w:rsidP="004651D0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4651D0" w:rsidRPr="008B731D" w:rsidRDefault="004651D0" w:rsidP="004651D0">
      <w:pPr>
        <w:spacing w:after="0"/>
        <w:jc w:val="both"/>
        <w:rPr>
          <w:rFonts w:ascii="Arial Narrow" w:hAnsi="Arial Narrow"/>
          <w:sz w:val="24"/>
          <w:szCs w:val="24"/>
        </w:rPr>
      </w:pPr>
      <w:r w:rsidRPr="008B731D">
        <w:rPr>
          <w:rFonts w:ascii="Arial Narrow" w:hAnsi="Arial Narrow"/>
          <w:sz w:val="24"/>
          <w:szCs w:val="24"/>
        </w:rPr>
        <w:t>Za Objednatele:</w:t>
      </w:r>
      <w:r w:rsidRPr="008B731D">
        <w:rPr>
          <w:rFonts w:ascii="Arial Narrow" w:hAnsi="Arial Narrow"/>
          <w:sz w:val="24"/>
          <w:szCs w:val="24"/>
        </w:rPr>
        <w:tab/>
      </w:r>
      <w:r w:rsidRPr="008B731D">
        <w:rPr>
          <w:rFonts w:ascii="Arial Narrow" w:hAnsi="Arial Narrow"/>
          <w:sz w:val="24"/>
          <w:szCs w:val="24"/>
        </w:rPr>
        <w:tab/>
      </w:r>
      <w:r w:rsidRPr="008B731D">
        <w:rPr>
          <w:rFonts w:ascii="Arial Narrow" w:hAnsi="Arial Narrow"/>
          <w:sz w:val="24"/>
          <w:szCs w:val="24"/>
        </w:rPr>
        <w:tab/>
      </w:r>
      <w:r w:rsidRPr="008B731D">
        <w:rPr>
          <w:rFonts w:ascii="Arial Narrow" w:hAnsi="Arial Narrow"/>
          <w:sz w:val="24"/>
          <w:szCs w:val="24"/>
        </w:rPr>
        <w:tab/>
      </w:r>
      <w:r w:rsidRPr="008B731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       </w:t>
      </w:r>
      <w:r w:rsidRPr="008B731D">
        <w:rPr>
          <w:rFonts w:ascii="Arial Narrow" w:hAnsi="Arial Narrow"/>
          <w:sz w:val="24"/>
          <w:szCs w:val="24"/>
        </w:rPr>
        <w:t>Za Zhotovitele:</w:t>
      </w:r>
    </w:p>
    <w:p w:rsidR="004651D0" w:rsidRPr="008B731D" w:rsidRDefault="004651D0" w:rsidP="004651D0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152DF3" w:rsidRDefault="00152DF3" w:rsidP="00152DF3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152DF3" w:rsidRDefault="00152DF3" w:rsidP="00152DF3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152DF3" w:rsidRDefault="00152DF3" w:rsidP="00152DF3">
      <w:pPr>
        <w:spacing w:after="0"/>
        <w:jc w:val="both"/>
        <w:rPr>
          <w:rFonts w:ascii="Arial Narrow" w:hAnsi="Arial Narrow"/>
          <w:sz w:val="24"/>
          <w:szCs w:val="24"/>
        </w:rPr>
      </w:pPr>
      <w:r w:rsidRPr="00152DF3">
        <w:rPr>
          <w:rFonts w:ascii="Arial Narrow" w:hAnsi="Arial Narrow"/>
          <w:sz w:val="24"/>
          <w:szCs w:val="24"/>
        </w:rPr>
        <w:t>__________________________</w:t>
      </w:r>
      <w:r>
        <w:rPr>
          <w:rFonts w:ascii="Arial Narrow" w:hAnsi="Arial Narrow"/>
          <w:sz w:val="24"/>
          <w:szCs w:val="24"/>
        </w:rPr>
        <w:t xml:space="preserve">                              </w:t>
      </w:r>
      <w:r w:rsidRPr="00152DF3">
        <w:rPr>
          <w:rFonts w:ascii="Arial Narrow" w:hAnsi="Arial Narrow"/>
          <w:sz w:val="24"/>
          <w:szCs w:val="24"/>
        </w:rPr>
        <w:t>__________________________</w:t>
      </w:r>
    </w:p>
    <w:p w:rsidR="00152DF3" w:rsidRPr="00152DF3" w:rsidRDefault="00152DF3" w:rsidP="00152DF3">
      <w:pPr>
        <w:spacing w:after="0"/>
        <w:jc w:val="both"/>
        <w:rPr>
          <w:rFonts w:ascii="Arial Narrow" w:hAnsi="Arial Narrow"/>
          <w:sz w:val="24"/>
          <w:szCs w:val="24"/>
        </w:rPr>
      </w:pPr>
      <w:r w:rsidRPr="009F547E">
        <w:rPr>
          <w:rFonts w:ascii="Arial Narrow" w:hAnsi="Arial Narrow"/>
          <w:b/>
          <w:sz w:val="24"/>
          <w:szCs w:val="24"/>
        </w:rPr>
        <w:t>Ing. Milan Patrík</w:t>
      </w:r>
      <w:r w:rsidRPr="00152DF3">
        <w:rPr>
          <w:rFonts w:ascii="Arial Narrow" w:hAnsi="Arial Narrow"/>
          <w:sz w:val="24"/>
          <w:szCs w:val="24"/>
        </w:rPr>
        <w:tab/>
      </w:r>
      <w:r w:rsidRPr="00152DF3">
        <w:rPr>
          <w:rFonts w:ascii="Arial Narrow" w:hAnsi="Arial Narrow"/>
          <w:sz w:val="24"/>
          <w:szCs w:val="24"/>
        </w:rPr>
        <w:tab/>
      </w:r>
      <w:r w:rsidRPr="00152DF3">
        <w:rPr>
          <w:rFonts w:ascii="Arial Narrow" w:hAnsi="Arial Narrow"/>
          <w:sz w:val="24"/>
          <w:szCs w:val="24"/>
        </w:rPr>
        <w:tab/>
      </w:r>
      <w:r w:rsidRPr="00152DF3">
        <w:rPr>
          <w:rFonts w:ascii="Arial Narrow" w:hAnsi="Arial Narrow"/>
          <w:sz w:val="24"/>
          <w:szCs w:val="24"/>
        </w:rPr>
        <w:tab/>
        <w:t xml:space="preserve">        </w:t>
      </w:r>
      <w:r w:rsidRPr="009F547E">
        <w:rPr>
          <w:rFonts w:ascii="Arial Narrow" w:hAnsi="Arial Narrow"/>
          <w:b/>
          <w:sz w:val="24"/>
          <w:szCs w:val="24"/>
        </w:rPr>
        <w:t xml:space="preserve">Ing. </w:t>
      </w:r>
      <w:r w:rsidR="00C07B07">
        <w:rPr>
          <w:rFonts w:ascii="Arial Narrow" w:hAnsi="Arial Narrow"/>
          <w:b/>
          <w:sz w:val="24"/>
          <w:szCs w:val="24"/>
        </w:rPr>
        <w:t>Petr Beneš</w:t>
      </w:r>
    </w:p>
    <w:p w:rsidR="00152DF3" w:rsidRPr="00152DF3" w:rsidRDefault="00152DF3" w:rsidP="00152DF3">
      <w:pPr>
        <w:spacing w:after="0"/>
        <w:jc w:val="both"/>
        <w:rPr>
          <w:rFonts w:ascii="Arial Narrow" w:hAnsi="Arial Narrow"/>
          <w:sz w:val="24"/>
          <w:szCs w:val="24"/>
        </w:rPr>
      </w:pPr>
      <w:r w:rsidRPr="00152DF3">
        <w:rPr>
          <w:rFonts w:ascii="Arial Narrow" w:hAnsi="Arial Narrow"/>
          <w:sz w:val="24"/>
          <w:szCs w:val="24"/>
        </w:rPr>
        <w:t>ředitel divize Jadern</w:t>
      </w:r>
      <w:r w:rsidR="00174B2B">
        <w:rPr>
          <w:rFonts w:ascii="Arial Narrow" w:hAnsi="Arial Narrow"/>
          <w:sz w:val="24"/>
          <w:szCs w:val="24"/>
        </w:rPr>
        <w:t>á</w:t>
      </w:r>
      <w:r w:rsidRPr="00152DF3">
        <w:rPr>
          <w:rFonts w:ascii="Arial Narrow" w:hAnsi="Arial Narrow"/>
          <w:sz w:val="24"/>
          <w:szCs w:val="24"/>
        </w:rPr>
        <w:t xml:space="preserve"> bezpečnost</w:t>
      </w:r>
      <w:r w:rsidRPr="00152DF3">
        <w:rPr>
          <w:rFonts w:ascii="Arial Narrow" w:hAnsi="Arial Narrow"/>
          <w:sz w:val="24"/>
          <w:szCs w:val="24"/>
        </w:rPr>
        <w:tab/>
      </w:r>
      <w:r w:rsidRPr="00152DF3">
        <w:rPr>
          <w:rFonts w:ascii="Arial Narrow" w:hAnsi="Arial Narrow"/>
          <w:sz w:val="24"/>
          <w:szCs w:val="24"/>
        </w:rPr>
        <w:tab/>
        <w:t xml:space="preserve">        kvestor  </w:t>
      </w:r>
    </w:p>
    <w:p w:rsidR="00152DF3" w:rsidRPr="00152DF3" w:rsidRDefault="00152DF3" w:rsidP="00152DF3">
      <w:pPr>
        <w:spacing w:after="0"/>
        <w:jc w:val="both"/>
        <w:rPr>
          <w:rFonts w:ascii="Arial Narrow" w:hAnsi="Arial Narrow"/>
          <w:sz w:val="24"/>
          <w:szCs w:val="24"/>
        </w:rPr>
      </w:pPr>
      <w:r w:rsidRPr="00152DF3">
        <w:rPr>
          <w:rFonts w:ascii="Arial Narrow" w:hAnsi="Arial Narrow"/>
          <w:sz w:val="24"/>
          <w:szCs w:val="24"/>
        </w:rPr>
        <w:t>a spolehlivost</w:t>
      </w:r>
      <w:r w:rsidRPr="00152DF3">
        <w:rPr>
          <w:rFonts w:ascii="Arial Narrow" w:hAnsi="Arial Narrow"/>
          <w:sz w:val="24"/>
          <w:szCs w:val="24"/>
        </w:rPr>
        <w:tab/>
      </w:r>
      <w:r w:rsidRPr="00152DF3">
        <w:rPr>
          <w:rFonts w:ascii="Arial Narrow" w:hAnsi="Arial Narrow"/>
          <w:sz w:val="24"/>
          <w:szCs w:val="24"/>
        </w:rPr>
        <w:tab/>
      </w:r>
      <w:r w:rsidRPr="00152DF3">
        <w:rPr>
          <w:rFonts w:ascii="Arial Narrow" w:hAnsi="Arial Narrow"/>
          <w:sz w:val="24"/>
          <w:szCs w:val="24"/>
        </w:rPr>
        <w:tab/>
      </w:r>
      <w:r w:rsidRPr="00152DF3">
        <w:rPr>
          <w:rFonts w:ascii="Arial Narrow" w:hAnsi="Arial Narrow"/>
          <w:sz w:val="24"/>
          <w:szCs w:val="24"/>
        </w:rPr>
        <w:tab/>
      </w:r>
      <w:r w:rsidRPr="00152DF3">
        <w:rPr>
          <w:rFonts w:ascii="Arial Narrow" w:hAnsi="Arial Narrow"/>
          <w:sz w:val="24"/>
          <w:szCs w:val="24"/>
        </w:rPr>
        <w:tab/>
        <w:t xml:space="preserve">          </w:t>
      </w:r>
      <w:r w:rsidRPr="00152DF3">
        <w:rPr>
          <w:rFonts w:ascii="Arial Narrow" w:hAnsi="Arial Narrow"/>
          <w:sz w:val="24"/>
          <w:szCs w:val="24"/>
        </w:rPr>
        <w:tab/>
      </w:r>
      <w:r w:rsidRPr="00152DF3">
        <w:rPr>
          <w:rFonts w:ascii="Arial Narrow" w:hAnsi="Arial Narrow"/>
          <w:sz w:val="24"/>
          <w:szCs w:val="24"/>
        </w:rPr>
        <w:tab/>
        <w:t xml:space="preserve">                       </w:t>
      </w:r>
    </w:p>
    <w:p w:rsidR="00152DF3" w:rsidRPr="00152DF3" w:rsidRDefault="00152DF3" w:rsidP="00152DF3">
      <w:pPr>
        <w:spacing w:after="0"/>
        <w:jc w:val="both"/>
        <w:rPr>
          <w:rFonts w:ascii="Arial Narrow" w:hAnsi="Arial Narrow"/>
          <w:sz w:val="24"/>
          <w:szCs w:val="24"/>
        </w:rPr>
      </w:pPr>
      <w:r w:rsidRPr="00152DF3">
        <w:rPr>
          <w:rFonts w:ascii="Arial Narrow" w:hAnsi="Arial Narrow"/>
          <w:sz w:val="24"/>
          <w:szCs w:val="24"/>
        </w:rPr>
        <w:tab/>
      </w:r>
    </w:p>
    <w:p w:rsidR="00152DF3" w:rsidRPr="00152DF3" w:rsidRDefault="00152DF3" w:rsidP="00152DF3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152DF3" w:rsidRPr="00152DF3" w:rsidRDefault="00152DF3" w:rsidP="00152DF3">
      <w:pPr>
        <w:spacing w:after="0"/>
        <w:jc w:val="both"/>
        <w:rPr>
          <w:rFonts w:ascii="Arial Narrow" w:hAnsi="Arial Narrow"/>
          <w:sz w:val="24"/>
          <w:szCs w:val="24"/>
        </w:rPr>
      </w:pPr>
      <w:r w:rsidRPr="00152DF3">
        <w:rPr>
          <w:rFonts w:ascii="Arial Narrow" w:hAnsi="Arial Narrow"/>
          <w:sz w:val="24"/>
          <w:szCs w:val="24"/>
        </w:rPr>
        <w:tab/>
      </w:r>
      <w:r w:rsidRPr="00152DF3">
        <w:rPr>
          <w:rFonts w:ascii="Arial Narrow" w:hAnsi="Arial Narrow"/>
          <w:sz w:val="24"/>
          <w:szCs w:val="24"/>
        </w:rPr>
        <w:tab/>
      </w:r>
      <w:r w:rsidRPr="00152DF3">
        <w:rPr>
          <w:rFonts w:ascii="Arial Narrow" w:hAnsi="Arial Narrow"/>
          <w:sz w:val="24"/>
          <w:szCs w:val="24"/>
        </w:rPr>
        <w:tab/>
      </w:r>
    </w:p>
    <w:p w:rsidR="00152DF3" w:rsidRPr="00152DF3" w:rsidRDefault="00152DF3" w:rsidP="00152DF3">
      <w:pPr>
        <w:spacing w:after="0"/>
        <w:jc w:val="both"/>
        <w:rPr>
          <w:rFonts w:ascii="Arial Narrow" w:hAnsi="Arial Narrow"/>
          <w:sz w:val="24"/>
          <w:szCs w:val="24"/>
        </w:rPr>
      </w:pPr>
      <w:r w:rsidRPr="00152DF3">
        <w:rPr>
          <w:rFonts w:ascii="Arial Narrow" w:hAnsi="Arial Narrow"/>
          <w:sz w:val="24"/>
          <w:szCs w:val="24"/>
        </w:rPr>
        <w:t>__________________________</w:t>
      </w:r>
      <w:r w:rsidRPr="00152DF3">
        <w:rPr>
          <w:rFonts w:ascii="Arial Narrow" w:hAnsi="Arial Narrow"/>
          <w:sz w:val="24"/>
          <w:szCs w:val="24"/>
        </w:rPr>
        <w:tab/>
      </w:r>
      <w:r w:rsidRPr="00152DF3">
        <w:rPr>
          <w:rFonts w:ascii="Arial Narrow" w:hAnsi="Arial Narrow"/>
          <w:sz w:val="24"/>
          <w:szCs w:val="24"/>
        </w:rPr>
        <w:tab/>
      </w:r>
      <w:r w:rsidRPr="00152DF3">
        <w:rPr>
          <w:rFonts w:ascii="Arial Narrow" w:hAnsi="Arial Narrow"/>
          <w:sz w:val="24"/>
          <w:szCs w:val="24"/>
        </w:rPr>
        <w:tab/>
      </w:r>
    </w:p>
    <w:p w:rsidR="00152DF3" w:rsidRPr="00152DF3" w:rsidRDefault="00152DF3" w:rsidP="00152DF3">
      <w:pPr>
        <w:spacing w:after="0"/>
        <w:jc w:val="both"/>
        <w:rPr>
          <w:rFonts w:ascii="Arial Narrow" w:hAnsi="Arial Narrow"/>
          <w:sz w:val="24"/>
          <w:szCs w:val="24"/>
        </w:rPr>
      </w:pPr>
      <w:r w:rsidRPr="009F547E">
        <w:rPr>
          <w:rFonts w:ascii="Arial Narrow" w:hAnsi="Arial Narrow"/>
          <w:b/>
          <w:sz w:val="24"/>
          <w:szCs w:val="24"/>
        </w:rPr>
        <w:t>Ing. Radim Vočka, Ph.D</w:t>
      </w:r>
      <w:r w:rsidRPr="00152DF3">
        <w:rPr>
          <w:rFonts w:ascii="Arial Narrow" w:hAnsi="Arial Narrow"/>
          <w:sz w:val="24"/>
          <w:szCs w:val="24"/>
        </w:rPr>
        <w:t>.</w:t>
      </w:r>
      <w:r w:rsidRPr="00152DF3">
        <w:rPr>
          <w:rFonts w:ascii="Arial Narrow" w:hAnsi="Arial Narrow"/>
          <w:sz w:val="24"/>
          <w:szCs w:val="24"/>
        </w:rPr>
        <w:tab/>
      </w:r>
      <w:r w:rsidRPr="00152DF3">
        <w:rPr>
          <w:rFonts w:ascii="Arial Narrow" w:hAnsi="Arial Narrow"/>
          <w:sz w:val="24"/>
          <w:szCs w:val="24"/>
        </w:rPr>
        <w:tab/>
      </w:r>
      <w:r w:rsidRPr="00152DF3">
        <w:rPr>
          <w:rFonts w:ascii="Arial Narrow" w:hAnsi="Arial Narrow"/>
          <w:sz w:val="24"/>
          <w:szCs w:val="24"/>
        </w:rPr>
        <w:tab/>
      </w:r>
      <w:r w:rsidRPr="00152DF3">
        <w:rPr>
          <w:rFonts w:ascii="Arial Narrow" w:hAnsi="Arial Narrow"/>
          <w:sz w:val="24"/>
          <w:szCs w:val="24"/>
        </w:rPr>
        <w:tab/>
        <w:t xml:space="preserve">                                                                 </w:t>
      </w:r>
    </w:p>
    <w:p w:rsidR="00152DF3" w:rsidRPr="00152DF3" w:rsidRDefault="00152DF3" w:rsidP="00152DF3">
      <w:pPr>
        <w:spacing w:after="0"/>
        <w:jc w:val="both"/>
        <w:rPr>
          <w:rFonts w:ascii="Arial Narrow" w:hAnsi="Arial Narrow"/>
          <w:sz w:val="24"/>
          <w:szCs w:val="24"/>
        </w:rPr>
      </w:pPr>
      <w:r w:rsidRPr="00152DF3">
        <w:rPr>
          <w:rFonts w:ascii="Arial Narrow" w:hAnsi="Arial Narrow"/>
          <w:sz w:val="24"/>
          <w:szCs w:val="24"/>
        </w:rPr>
        <w:t>vedoucí oddělení Reaktorov</w:t>
      </w:r>
      <w:r w:rsidR="00174B2B">
        <w:rPr>
          <w:rFonts w:ascii="Arial Narrow" w:hAnsi="Arial Narrow"/>
          <w:sz w:val="24"/>
          <w:szCs w:val="24"/>
        </w:rPr>
        <w:t>á</w:t>
      </w:r>
      <w:r w:rsidRPr="00152DF3">
        <w:rPr>
          <w:rFonts w:ascii="Arial Narrow" w:hAnsi="Arial Narrow"/>
          <w:sz w:val="24"/>
          <w:szCs w:val="24"/>
        </w:rPr>
        <w:t xml:space="preserve"> fyzik</w:t>
      </w:r>
      <w:r w:rsidR="00174B2B">
        <w:rPr>
          <w:rFonts w:ascii="Arial Narrow" w:hAnsi="Arial Narrow"/>
          <w:sz w:val="24"/>
          <w:szCs w:val="24"/>
        </w:rPr>
        <w:t>a</w:t>
      </w:r>
      <w:r w:rsidRPr="00152DF3">
        <w:rPr>
          <w:rFonts w:ascii="Arial Narrow" w:hAnsi="Arial Narrow"/>
          <w:sz w:val="24"/>
          <w:szCs w:val="24"/>
        </w:rPr>
        <w:t xml:space="preserve"> </w:t>
      </w:r>
    </w:p>
    <w:p w:rsidR="00774690" w:rsidRDefault="00152DF3">
      <w:r w:rsidRPr="00152DF3">
        <w:rPr>
          <w:rFonts w:ascii="Arial Narrow" w:hAnsi="Arial Narrow"/>
          <w:sz w:val="24"/>
          <w:szCs w:val="24"/>
        </w:rPr>
        <w:t>a podpor</w:t>
      </w:r>
      <w:r w:rsidR="00174B2B">
        <w:rPr>
          <w:rFonts w:ascii="Arial Narrow" w:hAnsi="Arial Narrow"/>
          <w:sz w:val="24"/>
          <w:szCs w:val="24"/>
        </w:rPr>
        <w:t>a</w:t>
      </w:r>
      <w:r w:rsidRPr="00152DF3">
        <w:rPr>
          <w:rFonts w:ascii="Arial Narrow" w:hAnsi="Arial Narrow"/>
          <w:sz w:val="24"/>
          <w:szCs w:val="24"/>
        </w:rPr>
        <w:t xml:space="preserve"> palivového cyklu    </w:t>
      </w:r>
    </w:p>
    <w:sectPr w:rsidR="00774690" w:rsidSect="002A5ECC">
      <w:headerReference w:type="default" r:id="rId8"/>
      <w:footerReference w:type="even" r:id="rId9"/>
      <w:footerReference w:type="default" r:id="rId10"/>
      <w:pgSz w:w="11906" w:h="16838"/>
      <w:pgMar w:top="578" w:right="1134" w:bottom="567" w:left="1276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34D" w:rsidRDefault="0057034D" w:rsidP="00833DFE">
      <w:pPr>
        <w:spacing w:after="0" w:line="240" w:lineRule="auto"/>
      </w:pPr>
      <w:r>
        <w:separator/>
      </w:r>
    </w:p>
  </w:endnote>
  <w:endnote w:type="continuationSeparator" w:id="0">
    <w:p w:rsidR="0057034D" w:rsidRDefault="0057034D" w:rsidP="00833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6D9" w:rsidRDefault="00D303C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8485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066D9" w:rsidRDefault="0057034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6D9" w:rsidRDefault="00784851">
    <w:pPr>
      <w:pStyle w:val="Zpat"/>
      <w:spacing w:before="40" w:after="0"/>
      <w:ind w:right="357"/>
      <w:rPr>
        <w:sz w:val="24"/>
        <w:szCs w:val="24"/>
      </w:rPr>
    </w:pPr>
    <w:r>
      <w:rPr>
        <w:rStyle w:val="slostrnky"/>
      </w:rPr>
      <w:tab/>
    </w:r>
    <w:r w:rsidRPr="00C87540">
      <w:rPr>
        <w:rStyle w:val="slostrnky"/>
        <w:sz w:val="24"/>
        <w:szCs w:val="24"/>
      </w:rPr>
      <w:t xml:space="preserve">- </w:t>
    </w:r>
    <w:r w:rsidR="00D303CE" w:rsidRPr="00D464AA">
      <w:rPr>
        <w:rStyle w:val="slostrnky"/>
        <w:rFonts w:ascii="Arial Narrow" w:hAnsi="Arial Narrow"/>
        <w:sz w:val="24"/>
        <w:szCs w:val="24"/>
      </w:rPr>
      <w:fldChar w:fldCharType="begin"/>
    </w:r>
    <w:r w:rsidRPr="00D464AA">
      <w:rPr>
        <w:rStyle w:val="slostrnky"/>
        <w:rFonts w:ascii="Arial Narrow" w:hAnsi="Arial Narrow"/>
        <w:sz w:val="24"/>
        <w:szCs w:val="24"/>
      </w:rPr>
      <w:instrText xml:space="preserve"> PAGE </w:instrText>
    </w:r>
    <w:r w:rsidR="00D303CE" w:rsidRPr="00D464AA">
      <w:rPr>
        <w:rStyle w:val="slostrnky"/>
        <w:rFonts w:ascii="Arial Narrow" w:hAnsi="Arial Narrow"/>
        <w:sz w:val="24"/>
        <w:szCs w:val="24"/>
      </w:rPr>
      <w:fldChar w:fldCharType="separate"/>
    </w:r>
    <w:r w:rsidR="0080166D">
      <w:rPr>
        <w:rStyle w:val="slostrnky"/>
        <w:rFonts w:ascii="Arial Narrow" w:hAnsi="Arial Narrow"/>
        <w:noProof/>
        <w:sz w:val="24"/>
        <w:szCs w:val="24"/>
      </w:rPr>
      <w:t>1</w:t>
    </w:r>
    <w:r w:rsidR="00D303CE" w:rsidRPr="00D464AA">
      <w:rPr>
        <w:rStyle w:val="slostrnky"/>
        <w:rFonts w:ascii="Arial Narrow" w:hAnsi="Arial Narrow"/>
        <w:sz w:val="24"/>
        <w:szCs w:val="24"/>
      </w:rPr>
      <w:fldChar w:fldCharType="end"/>
    </w:r>
    <w:r w:rsidRPr="00C87540">
      <w:rPr>
        <w:rStyle w:val="slostrnky"/>
        <w:sz w:val="24"/>
        <w:szCs w:val="24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34D" w:rsidRDefault="0057034D" w:rsidP="00833DFE">
      <w:pPr>
        <w:spacing w:after="0" w:line="240" w:lineRule="auto"/>
      </w:pPr>
      <w:r>
        <w:separator/>
      </w:r>
    </w:p>
  </w:footnote>
  <w:footnote w:type="continuationSeparator" w:id="0">
    <w:p w:rsidR="0057034D" w:rsidRDefault="0057034D" w:rsidP="00833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6D9" w:rsidRPr="002A5ECC" w:rsidRDefault="00784851" w:rsidP="006024F5">
    <w:pPr>
      <w:pStyle w:val="Zhlav"/>
      <w:tabs>
        <w:tab w:val="left" w:pos="8477"/>
      </w:tabs>
      <w:rPr>
        <w:sz w:val="12"/>
      </w:rPr>
    </w:pPr>
    <w:r>
      <w:rPr>
        <w:sz w:val="12"/>
      </w:rPr>
      <w:tab/>
    </w:r>
    <w:r>
      <w:rPr>
        <w:sz w:val="12"/>
      </w:rPr>
      <w:tab/>
    </w:r>
    <w:r>
      <w:rPr>
        <w:sz w:val="12"/>
      </w:rPr>
      <w:tab/>
    </w:r>
    <w:r>
      <w:rPr>
        <w:sz w:val="12"/>
      </w:rPr>
      <w:tab/>
    </w:r>
    <w:r>
      <w:rPr>
        <w:sz w:val="1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D7EE6"/>
    <w:multiLevelType w:val="multilevel"/>
    <w:tmpl w:val="A846278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0C60A7D"/>
    <w:multiLevelType w:val="hybridMultilevel"/>
    <w:tmpl w:val="33C8F006"/>
    <w:lvl w:ilvl="0" w:tplc="F0548AE0">
      <w:start w:val="1"/>
      <w:numFmt w:val="lowerLetter"/>
      <w:lvlText w:val="%1)"/>
      <w:lvlJc w:val="left"/>
      <w:pPr>
        <w:tabs>
          <w:tab w:val="num" w:pos="813"/>
        </w:tabs>
        <w:ind w:left="907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D911A80"/>
    <w:multiLevelType w:val="multilevel"/>
    <w:tmpl w:val="8B48ED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1"/>
      <w:lvlText w:val="%1.%2."/>
      <w:lvlJc w:val="left"/>
      <w:pPr>
        <w:tabs>
          <w:tab w:val="num" w:pos="432"/>
        </w:tabs>
        <w:ind w:left="432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784F5021"/>
    <w:multiLevelType w:val="multilevel"/>
    <w:tmpl w:val="B58065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7D50436A"/>
    <w:multiLevelType w:val="hybridMultilevel"/>
    <w:tmpl w:val="0D8AB10E"/>
    <w:lvl w:ilvl="0" w:tplc="5C221A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1D0"/>
    <w:rsid w:val="0002168C"/>
    <w:rsid w:val="00023B8F"/>
    <w:rsid w:val="00030EDD"/>
    <w:rsid w:val="00052446"/>
    <w:rsid w:val="00076C83"/>
    <w:rsid w:val="000861E4"/>
    <w:rsid w:val="00086D81"/>
    <w:rsid w:val="00092533"/>
    <w:rsid w:val="000A5A90"/>
    <w:rsid w:val="000B0186"/>
    <w:rsid w:val="000B7CB1"/>
    <w:rsid w:val="000E4451"/>
    <w:rsid w:val="00115AB5"/>
    <w:rsid w:val="0012412A"/>
    <w:rsid w:val="0013411E"/>
    <w:rsid w:val="00152DF3"/>
    <w:rsid w:val="00156F9A"/>
    <w:rsid w:val="00174B2B"/>
    <w:rsid w:val="00180B01"/>
    <w:rsid w:val="00194792"/>
    <w:rsid w:val="001C0788"/>
    <w:rsid w:val="001E162D"/>
    <w:rsid w:val="0021799E"/>
    <w:rsid w:val="00270473"/>
    <w:rsid w:val="002833CA"/>
    <w:rsid w:val="00296534"/>
    <w:rsid w:val="002A6AAA"/>
    <w:rsid w:val="002A7807"/>
    <w:rsid w:val="002C56C3"/>
    <w:rsid w:val="002D231C"/>
    <w:rsid w:val="002D41AA"/>
    <w:rsid w:val="002E785A"/>
    <w:rsid w:val="0030215A"/>
    <w:rsid w:val="00302950"/>
    <w:rsid w:val="00302C35"/>
    <w:rsid w:val="003213A9"/>
    <w:rsid w:val="00371143"/>
    <w:rsid w:val="00376C43"/>
    <w:rsid w:val="00381015"/>
    <w:rsid w:val="0038239D"/>
    <w:rsid w:val="003A082A"/>
    <w:rsid w:val="003A1BA6"/>
    <w:rsid w:val="003C1D5E"/>
    <w:rsid w:val="00404A64"/>
    <w:rsid w:val="00422E21"/>
    <w:rsid w:val="004651D0"/>
    <w:rsid w:val="00477FAD"/>
    <w:rsid w:val="00481032"/>
    <w:rsid w:val="00493A40"/>
    <w:rsid w:val="004D1318"/>
    <w:rsid w:val="00504493"/>
    <w:rsid w:val="00517CEC"/>
    <w:rsid w:val="00534E4C"/>
    <w:rsid w:val="00560532"/>
    <w:rsid w:val="005700BE"/>
    <w:rsid w:val="0057034D"/>
    <w:rsid w:val="005744F4"/>
    <w:rsid w:val="00585C9A"/>
    <w:rsid w:val="005977C1"/>
    <w:rsid w:val="005C0AC5"/>
    <w:rsid w:val="005C20C8"/>
    <w:rsid w:val="005E734D"/>
    <w:rsid w:val="005F1556"/>
    <w:rsid w:val="006024F5"/>
    <w:rsid w:val="006154D2"/>
    <w:rsid w:val="00667428"/>
    <w:rsid w:val="0068481F"/>
    <w:rsid w:val="00687821"/>
    <w:rsid w:val="00691BF3"/>
    <w:rsid w:val="00692F7B"/>
    <w:rsid w:val="006B0782"/>
    <w:rsid w:val="006C687D"/>
    <w:rsid w:val="006D42CB"/>
    <w:rsid w:val="006D53EF"/>
    <w:rsid w:val="007277E3"/>
    <w:rsid w:val="00737648"/>
    <w:rsid w:val="00745DC3"/>
    <w:rsid w:val="007525ED"/>
    <w:rsid w:val="00760875"/>
    <w:rsid w:val="00774690"/>
    <w:rsid w:val="0077619D"/>
    <w:rsid w:val="00776A2A"/>
    <w:rsid w:val="007842F5"/>
    <w:rsid w:val="00784851"/>
    <w:rsid w:val="007B0017"/>
    <w:rsid w:val="007C73BE"/>
    <w:rsid w:val="007E5B79"/>
    <w:rsid w:val="007E660F"/>
    <w:rsid w:val="007F3CE3"/>
    <w:rsid w:val="00800213"/>
    <w:rsid w:val="0080166D"/>
    <w:rsid w:val="00813BCF"/>
    <w:rsid w:val="00833DFE"/>
    <w:rsid w:val="00865B4B"/>
    <w:rsid w:val="00877194"/>
    <w:rsid w:val="0089601A"/>
    <w:rsid w:val="008B12C1"/>
    <w:rsid w:val="008B501C"/>
    <w:rsid w:val="008B5144"/>
    <w:rsid w:val="008B6833"/>
    <w:rsid w:val="008C57A6"/>
    <w:rsid w:val="008F65FD"/>
    <w:rsid w:val="00911EC2"/>
    <w:rsid w:val="0092084F"/>
    <w:rsid w:val="00930555"/>
    <w:rsid w:val="0094174B"/>
    <w:rsid w:val="009503D8"/>
    <w:rsid w:val="00960692"/>
    <w:rsid w:val="00980E3D"/>
    <w:rsid w:val="009842AA"/>
    <w:rsid w:val="0098497B"/>
    <w:rsid w:val="009950FD"/>
    <w:rsid w:val="009C0888"/>
    <w:rsid w:val="009C7E9A"/>
    <w:rsid w:val="009F5338"/>
    <w:rsid w:val="009F547E"/>
    <w:rsid w:val="009F78BF"/>
    <w:rsid w:val="00A0532A"/>
    <w:rsid w:val="00A073A7"/>
    <w:rsid w:val="00A227E5"/>
    <w:rsid w:val="00A32C38"/>
    <w:rsid w:val="00A41850"/>
    <w:rsid w:val="00A56419"/>
    <w:rsid w:val="00AB7C00"/>
    <w:rsid w:val="00AB7FA8"/>
    <w:rsid w:val="00AC553F"/>
    <w:rsid w:val="00AC58A2"/>
    <w:rsid w:val="00AE3228"/>
    <w:rsid w:val="00AE79E0"/>
    <w:rsid w:val="00B0775B"/>
    <w:rsid w:val="00B139D8"/>
    <w:rsid w:val="00B20D98"/>
    <w:rsid w:val="00B45668"/>
    <w:rsid w:val="00B843DB"/>
    <w:rsid w:val="00B945D9"/>
    <w:rsid w:val="00B970F8"/>
    <w:rsid w:val="00BA47CE"/>
    <w:rsid w:val="00BC43AE"/>
    <w:rsid w:val="00BC65AC"/>
    <w:rsid w:val="00BD4586"/>
    <w:rsid w:val="00BE6BA6"/>
    <w:rsid w:val="00BE7A56"/>
    <w:rsid w:val="00BF6DE2"/>
    <w:rsid w:val="00C06F3E"/>
    <w:rsid w:val="00C07B07"/>
    <w:rsid w:val="00C42389"/>
    <w:rsid w:val="00C44B67"/>
    <w:rsid w:val="00C46B14"/>
    <w:rsid w:val="00C51819"/>
    <w:rsid w:val="00C6602C"/>
    <w:rsid w:val="00C71B39"/>
    <w:rsid w:val="00C82239"/>
    <w:rsid w:val="00C87BE2"/>
    <w:rsid w:val="00C96205"/>
    <w:rsid w:val="00CA6DD9"/>
    <w:rsid w:val="00CB425D"/>
    <w:rsid w:val="00CB7718"/>
    <w:rsid w:val="00CC6529"/>
    <w:rsid w:val="00CD0D1B"/>
    <w:rsid w:val="00CE0AA9"/>
    <w:rsid w:val="00D303CE"/>
    <w:rsid w:val="00D464AA"/>
    <w:rsid w:val="00D46B40"/>
    <w:rsid w:val="00D7504A"/>
    <w:rsid w:val="00D86903"/>
    <w:rsid w:val="00D97249"/>
    <w:rsid w:val="00DB2FAA"/>
    <w:rsid w:val="00DC0A22"/>
    <w:rsid w:val="00DE562A"/>
    <w:rsid w:val="00E136B0"/>
    <w:rsid w:val="00E43042"/>
    <w:rsid w:val="00E603A4"/>
    <w:rsid w:val="00E742CA"/>
    <w:rsid w:val="00EC0730"/>
    <w:rsid w:val="00EC6CE8"/>
    <w:rsid w:val="00EE63BE"/>
    <w:rsid w:val="00EF157E"/>
    <w:rsid w:val="00EF572A"/>
    <w:rsid w:val="00F0305C"/>
    <w:rsid w:val="00F251DC"/>
    <w:rsid w:val="00FC2846"/>
    <w:rsid w:val="00FF46CA"/>
    <w:rsid w:val="00FF7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51D0"/>
    <w:rPr>
      <w:rFonts w:ascii="Calibri" w:eastAsia="Calibri" w:hAnsi="Calibri" w:cs="Times New Roman"/>
      <w:sz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30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6024F5"/>
    <w:pPr>
      <w:keepNext/>
      <w:spacing w:after="0" w:line="240" w:lineRule="auto"/>
      <w:jc w:val="center"/>
      <w:outlineLvl w:val="3"/>
    </w:pPr>
    <w:rPr>
      <w:rFonts w:ascii="Times New Roman" w:hAnsi="Times New Roman"/>
      <w:b/>
      <w:i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4651D0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4651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51D0"/>
    <w:rPr>
      <w:rFonts w:ascii="Calibri" w:eastAsia="Calibri" w:hAnsi="Calibri" w:cs="Times New Roman"/>
      <w:sz w:val="22"/>
    </w:rPr>
  </w:style>
  <w:style w:type="character" w:styleId="slostrnky">
    <w:name w:val="page number"/>
    <w:uiPriority w:val="99"/>
    <w:rsid w:val="004651D0"/>
    <w:rPr>
      <w:rFonts w:cs="Times New Roman"/>
    </w:rPr>
  </w:style>
  <w:style w:type="paragraph" w:customStyle="1" w:styleId="CVNormal">
    <w:name w:val="CV Normal"/>
    <w:basedOn w:val="Normln"/>
    <w:uiPriority w:val="99"/>
    <w:rsid w:val="004651D0"/>
    <w:pPr>
      <w:suppressAutoHyphens/>
      <w:spacing w:after="0" w:line="240" w:lineRule="auto"/>
      <w:ind w:left="113" w:right="113"/>
    </w:pPr>
    <w:rPr>
      <w:rFonts w:ascii="Arial Narrow" w:eastAsia="Times New Roman" w:hAnsi="Arial Narrow"/>
      <w:sz w:val="20"/>
      <w:szCs w:val="20"/>
      <w:lang w:eastAsia="ar-SA"/>
    </w:rPr>
  </w:style>
  <w:style w:type="paragraph" w:customStyle="1" w:styleId="NormlnNormlnA">
    <w:name w:val="Normální.Normální A"/>
    <w:uiPriority w:val="99"/>
    <w:rsid w:val="004651D0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GB" w:eastAsia="cs-CZ"/>
    </w:rPr>
  </w:style>
  <w:style w:type="paragraph" w:styleId="Zkladntext">
    <w:name w:val="Body Text"/>
    <w:basedOn w:val="Normln"/>
    <w:link w:val="ZkladntextChar"/>
    <w:rsid w:val="004651D0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651D0"/>
    <w:rPr>
      <w:rFonts w:ascii="Times New Roman" w:eastAsia="Times New Roman" w:hAnsi="Times New Roman" w:cs="Times New Roman"/>
      <w:szCs w:val="20"/>
      <w:lang w:eastAsia="cs-CZ"/>
    </w:rPr>
  </w:style>
  <w:style w:type="character" w:styleId="Odkaznakoment">
    <w:name w:val="annotation reference"/>
    <w:uiPriority w:val="99"/>
    <w:semiHidden/>
    <w:rsid w:val="004651D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651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51D0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4651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51D0"/>
    <w:rPr>
      <w:rFonts w:ascii="Calibri" w:eastAsia="Calibri" w:hAnsi="Calibri" w:cs="Times New Roman"/>
      <w:sz w:val="22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4651D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651D0"/>
    <w:rPr>
      <w:rFonts w:ascii="Calibri" w:eastAsia="Calibri" w:hAnsi="Calibri"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5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51D0"/>
    <w:rPr>
      <w:rFonts w:ascii="Tahoma" w:eastAsia="Calibri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7821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782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Odstavec1">
    <w:name w:val="Odstavec1"/>
    <w:basedOn w:val="Nadpis2"/>
    <w:rsid w:val="00E43042"/>
    <w:pPr>
      <w:keepNext w:val="0"/>
      <w:keepLines w:val="0"/>
      <w:numPr>
        <w:ilvl w:val="1"/>
        <w:numId w:val="2"/>
      </w:numPr>
      <w:overflowPunct w:val="0"/>
      <w:autoSpaceDE w:val="0"/>
      <w:autoSpaceDN w:val="0"/>
      <w:adjustRightInd w:val="0"/>
      <w:spacing w:before="120" w:line="240" w:lineRule="auto"/>
      <w:jc w:val="both"/>
      <w:textAlignment w:val="baseline"/>
    </w:pPr>
    <w:rPr>
      <w:rFonts w:ascii="Arial" w:eastAsia="Times New Roman" w:hAnsi="Arial" w:cs="Times New Roman"/>
      <w:b w:val="0"/>
      <w:bCs w:val="0"/>
      <w:color w:val="auto"/>
      <w:sz w:val="22"/>
      <w:szCs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30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6024F5"/>
    <w:rPr>
      <w:rFonts w:ascii="Times New Roman" w:eastAsia="Calibri" w:hAnsi="Times New Roman" w:cs="Times New Roman"/>
      <w:b/>
      <w:i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51D0"/>
    <w:rPr>
      <w:rFonts w:ascii="Calibri" w:eastAsia="Calibri" w:hAnsi="Calibri" w:cs="Times New Roman"/>
      <w:sz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30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6024F5"/>
    <w:pPr>
      <w:keepNext/>
      <w:spacing w:after="0" w:line="240" w:lineRule="auto"/>
      <w:jc w:val="center"/>
      <w:outlineLvl w:val="3"/>
    </w:pPr>
    <w:rPr>
      <w:rFonts w:ascii="Times New Roman" w:hAnsi="Times New Roman"/>
      <w:b/>
      <w:i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4651D0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4651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51D0"/>
    <w:rPr>
      <w:rFonts w:ascii="Calibri" w:eastAsia="Calibri" w:hAnsi="Calibri" w:cs="Times New Roman"/>
      <w:sz w:val="22"/>
    </w:rPr>
  </w:style>
  <w:style w:type="character" w:styleId="slostrnky">
    <w:name w:val="page number"/>
    <w:uiPriority w:val="99"/>
    <w:rsid w:val="004651D0"/>
    <w:rPr>
      <w:rFonts w:cs="Times New Roman"/>
    </w:rPr>
  </w:style>
  <w:style w:type="paragraph" w:customStyle="1" w:styleId="CVNormal">
    <w:name w:val="CV Normal"/>
    <w:basedOn w:val="Normln"/>
    <w:uiPriority w:val="99"/>
    <w:rsid w:val="004651D0"/>
    <w:pPr>
      <w:suppressAutoHyphens/>
      <w:spacing w:after="0" w:line="240" w:lineRule="auto"/>
      <w:ind w:left="113" w:right="113"/>
    </w:pPr>
    <w:rPr>
      <w:rFonts w:ascii="Arial Narrow" w:eastAsia="Times New Roman" w:hAnsi="Arial Narrow"/>
      <w:sz w:val="20"/>
      <w:szCs w:val="20"/>
      <w:lang w:eastAsia="ar-SA"/>
    </w:rPr>
  </w:style>
  <w:style w:type="paragraph" w:customStyle="1" w:styleId="NormlnNormlnA">
    <w:name w:val="Normální.Normální A"/>
    <w:uiPriority w:val="99"/>
    <w:rsid w:val="004651D0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GB" w:eastAsia="cs-CZ"/>
    </w:rPr>
  </w:style>
  <w:style w:type="paragraph" w:styleId="Zkladntext">
    <w:name w:val="Body Text"/>
    <w:basedOn w:val="Normln"/>
    <w:link w:val="ZkladntextChar"/>
    <w:rsid w:val="004651D0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651D0"/>
    <w:rPr>
      <w:rFonts w:ascii="Times New Roman" w:eastAsia="Times New Roman" w:hAnsi="Times New Roman" w:cs="Times New Roman"/>
      <w:szCs w:val="20"/>
      <w:lang w:eastAsia="cs-CZ"/>
    </w:rPr>
  </w:style>
  <w:style w:type="character" w:styleId="Odkaznakoment">
    <w:name w:val="annotation reference"/>
    <w:uiPriority w:val="99"/>
    <w:semiHidden/>
    <w:rsid w:val="004651D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651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51D0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4651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51D0"/>
    <w:rPr>
      <w:rFonts w:ascii="Calibri" w:eastAsia="Calibri" w:hAnsi="Calibri" w:cs="Times New Roman"/>
      <w:sz w:val="22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4651D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651D0"/>
    <w:rPr>
      <w:rFonts w:ascii="Calibri" w:eastAsia="Calibri" w:hAnsi="Calibri"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5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51D0"/>
    <w:rPr>
      <w:rFonts w:ascii="Tahoma" w:eastAsia="Calibri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7821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782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Odstavec1">
    <w:name w:val="Odstavec1"/>
    <w:basedOn w:val="Nadpis2"/>
    <w:rsid w:val="00E43042"/>
    <w:pPr>
      <w:keepNext w:val="0"/>
      <w:keepLines w:val="0"/>
      <w:numPr>
        <w:ilvl w:val="1"/>
        <w:numId w:val="2"/>
      </w:numPr>
      <w:overflowPunct w:val="0"/>
      <w:autoSpaceDE w:val="0"/>
      <w:autoSpaceDN w:val="0"/>
      <w:adjustRightInd w:val="0"/>
      <w:spacing w:before="120" w:line="240" w:lineRule="auto"/>
      <w:jc w:val="both"/>
      <w:textAlignment w:val="baseline"/>
    </w:pPr>
    <w:rPr>
      <w:rFonts w:ascii="Arial" w:eastAsia="Times New Roman" w:hAnsi="Arial" w:cs="Times New Roman"/>
      <w:b w:val="0"/>
      <w:bCs w:val="0"/>
      <w:color w:val="auto"/>
      <w:sz w:val="22"/>
      <w:szCs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30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6024F5"/>
    <w:rPr>
      <w:rFonts w:ascii="Times New Roman" w:eastAsia="Calibri" w:hAnsi="Times New Roman" w:cs="Times New Roman"/>
      <w:b/>
      <w:i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0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1958</Words>
  <Characters>11555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UJV Rez a.s.</Company>
  <LinksUpToDate>false</LinksUpToDate>
  <CharactersWithSpaces>13487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</dc:creator>
  <dc:description>Podle NOZ</dc:description>
  <cp:lastModifiedBy>Blanka GREBEŇOVÁ</cp:lastModifiedBy>
  <cp:revision>2</cp:revision>
  <dcterms:created xsi:type="dcterms:W3CDTF">2017-08-14T06:27:00Z</dcterms:created>
  <dcterms:modified xsi:type="dcterms:W3CDTF">2017-08-14T06:27:00Z</dcterms:modified>
</cp:coreProperties>
</file>