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252E5" w14:textId="141B601F" w:rsidR="00762E68" w:rsidRPr="00A20725" w:rsidRDefault="00762E68" w:rsidP="00762E68">
      <w:pPr>
        <w:spacing w:after="0" w:line="240" w:lineRule="auto"/>
        <w:jc w:val="center"/>
        <w:rPr>
          <w:rFonts w:ascii="Arial" w:hAnsi="Arial" w:cs="Arial"/>
          <w:i/>
          <w:sz w:val="20"/>
          <w:szCs w:val="20"/>
        </w:rPr>
      </w:pPr>
      <w:bookmarkStart w:id="0" w:name="_GoBack"/>
      <w:bookmarkEnd w:id="0"/>
      <w:r w:rsidRPr="00454133">
        <w:rPr>
          <w:rFonts w:ascii="Arial" w:hAnsi="Arial" w:cs="Arial"/>
          <w:b/>
          <w:sz w:val="24"/>
          <w:szCs w:val="24"/>
        </w:rPr>
        <w:t>Smlouva o dílo č.</w:t>
      </w:r>
      <w:r w:rsidR="00AC3596">
        <w:rPr>
          <w:rFonts w:ascii="Arial" w:hAnsi="Arial" w:cs="Arial"/>
          <w:b/>
          <w:sz w:val="24"/>
          <w:szCs w:val="24"/>
        </w:rPr>
        <w:t xml:space="preserve"> 008</w:t>
      </w:r>
      <w:r w:rsidR="0023174C" w:rsidRPr="00454133">
        <w:rPr>
          <w:rFonts w:ascii="Arial" w:hAnsi="Arial" w:cs="Arial"/>
          <w:b/>
          <w:sz w:val="24"/>
          <w:szCs w:val="24"/>
        </w:rPr>
        <w:t>/OPI/202</w:t>
      </w:r>
      <w:r w:rsidR="00C55283">
        <w:rPr>
          <w:rFonts w:ascii="Arial" w:hAnsi="Arial" w:cs="Arial"/>
          <w:b/>
          <w:sz w:val="24"/>
          <w:szCs w:val="24"/>
        </w:rPr>
        <w:t>5</w:t>
      </w:r>
    </w:p>
    <w:p w14:paraId="1F9300F2" w14:textId="05A1BB81" w:rsidR="00762E68" w:rsidRDefault="00762E68" w:rsidP="00A20725">
      <w:pPr>
        <w:spacing w:after="0" w:line="240" w:lineRule="auto"/>
        <w:jc w:val="center"/>
        <w:rPr>
          <w:rFonts w:ascii="Arial" w:hAnsi="Arial" w:cs="Arial"/>
          <w:b/>
          <w:sz w:val="20"/>
          <w:szCs w:val="20"/>
        </w:rPr>
      </w:pPr>
      <w:r w:rsidRPr="00502647">
        <w:rPr>
          <w:rFonts w:ascii="Arial" w:hAnsi="Arial" w:cs="Arial"/>
          <w:b/>
          <w:sz w:val="20"/>
          <w:szCs w:val="20"/>
        </w:rPr>
        <w:t xml:space="preserve">(ID: </w:t>
      </w:r>
      <w:r w:rsidR="00272E5B" w:rsidRPr="00502647">
        <w:rPr>
          <w:rFonts w:ascii="Arial" w:hAnsi="Arial" w:cs="Arial"/>
          <w:b/>
          <w:sz w:val="20"/>
          <w:szCs w:val="20"/>
        </w:rPr>
        <w:t>2</w:t>
      </w:r>
      <w:r w:rsidR="0012659C">
        <w:rPr>
          <w:rFonts w:ascii="Arial" w:hAnsi="Arial" w:cs="Arial"/>
          <w:b/>
          <w:sz w:val="20"/>
          <w:szCs w:val="20"/>
        </w:rPr>
        <w:t>5</w:t>
      </w:r>
      <w:r w:rsidR="00272E5B" w:rsidRPr="00502647">
        <w:rPr>
          <w:rFonts w:ascii="Arial" w:hAnsi="Arial" w:cs="Arial"/>
          <w:b/>
          <w:sz w:val="20"/>
          <w:szCs w:val="20"/>
        </w:rPr>
        <w:t>00</w:t>
      </w:r>
      <w:r w:rsidR="00F7654F">
        <w:rPr>
          <w:rFonts w:ascii="Arial" w:hAnsi="Arial" w:cs="Arial"/>
          <w:b/>
          <w:sz w:val="20"/>
          <w:szCs w:val="20"/>
        </w:rPr>
        <w:t>185</w:t>
      </w:r>
      <w:r w:rsidRPr="00502647">
        <w:rPr>
          <w:rFonts w:ascii="Arial" w:hAnsi="Arial" w:cs="Arial"/>
          <w:b/>
          <w:sz w:val="20"/>
          <w:szCs w:val="20"/>
        </w:rPr>
        <w:t>/VZMR)</w:t>
      </w:r>
    </w:p>
    <w:p w14:paraId="7BA43883" w14:textId="260BFED1" w:rsidR="00565113" w:rsidRPr="00502647" w:rsidRDefault="00565113" w:rsidP="00216E43">
      <w:pPr>
        <w:spacing w:after="60" w:line="240" w:lineRule="auto"/>
        <w:jc w:val="center"/>
        <w:rPr>
          <w:rFonts w:ascii="Arial" w:hAnsi="Arial" w:cs="Arial"/>
          <w:b/>
          <w:sz w:val="20"/>
          <w:szCs w:val="20"/>
        </w:rPr>
      </w:pPr>
      <w:r>
        <w:rPr>
          <w:rFonts w:ascii="Arial" w:hAnsi="Arial" w:cs="Arial"/>
          <w:b/>
          <w:sz w:val="20"/>
          <w:szCs w:val="20"/>
        </w:rPr>
        <w:t>(dále jen „smlouva“)</w:t>
      </w:r>
    </w:p>
    <w:p w14:paraId="25781500" w14:textId="51102E13" w:rsidR="00762E68" w:rsidRPr="00502647" w:rsidRDefault="00762E68" w:rsidP="00762E68">
      <w:pPr>
        <w:spacing w:after="0" w:line="240" w:lineRule="auto"/>
        <w:jc w:val="center"/>
        <w:rPr>
          <w:rFonts w:ascii="Arial" w:hAnsi="Arial" w:cs="Arial"/>
          <w:b/>
          <w:sz w:val="20"/>
          <w:szCs w:val="20"/>
        </w:rPr>
      </w:pPr>
      <w:r w:rsidRPr="00502647">
        <w:rPr>
          <w:rFonts w:ascii="Arial" w:hAnsi="Arial" w:cs="Arial"/>
          <w:sz w:val="20"/>
          <w:szCs w:val="20"/>
        </w:rPr>
        <w:t xml:space="preserve">uzavřená dle § 2586 a násl. zákona č. 89/2012 Sb., občanský zákoník, ve znění pozdějších předpisů (dále jen: </w:t>
      </w:r>
      <w:r w:rsidRPr="00A20725">
        <w:rPr>
          <w:rFonts w:ascii="Arial" w:hAnsi="Arial" w:cs="Arial"/>
          <w:b/>
          <w:color w:val="000000" w:themeColor="text1"/>
          <w:sz w:val="20"/>
          <w:szCs w:val="20"/>
        </w:rPr>
        <w:t>„občanský zákoník“</w:t>
      </w:r>
      <w:r w:rsidRPr="00502647">
        <w:rPr>
          <w:rFonts w:ascii="Arial" w:hAnsi="Arial" w:cs="Arial"/>
          <w:sz w:val="20"/>
          <w:szCs w:val="20"/>
        </w:rPr>
        <w:t>)</w:t>
      </w:r>
      <w:r w:rsidRPr="00502647">
        <w:rPr>
          <w:rFonts w:ascii="Arial" w:hAnsi="Arial" w:cs="Arial"/>
          <w:b/>
          <w:sz w:val="20"/>
          <w:szCs w:val="20"/>
        </w:rPr>
        <w:t xml:space="preserve"> </w:t>
      </w:r>
    </w:p>
    <w:p w14:paraId="0ACA55E7" w14:textId="77777777" w:rsidR="00762E68" w:rsidRPr="00502647" w:rsidRDefault="00762E68" w:rsidP="00762E68">
      <w:pPr>
        <w:pStyle w:val="Zkladntextodsazen"/>
        <w:spacing w:after="0" w:line="240" w:lineRule="auto"/>
        <w:ind w:left="284" w:right="-284"/>
        <w:jc w:val="center"/>
        <w:rPr>
          <w:rFonts w:ascii="Arial" w:hAnsi="Arial" w:cs="Arial"/>
          <w:b/>
          <w:i/>
          <w:iCs/>
          <w:sz w:val="20"/>
          <w:szCs w:val="20"/>
        </w:rPr>
      </w:pPr>
    </w:p>
    <w:p w14:paraId="0F4E3B8A" w14:textId="77777777" w:rsidR="00762E68" w:rsidRPr="00502647" w:rsidRDefault="00762E68" w:rsidP="00216E43">
      <w:pPr>
        <w:pStyle w:val="Zkladntextodsazen"/>
        <w:spacing w:line="240" w:lineRule="auto"/>
        <w:ind w:left="0"/>
        <w:rPr>
          <w:rFonts w:ascii="Arial" w:hAnsi="Arial" w:cs="Arial"/>
          <w:b/>
          <w:sz w:val="20"/>
          <w:szCs w:val="20"/>
        </w:rPr>
      </w:pPr>
      <w:r w:rsidRPr="00502647">
        <w:rPr>
          <w:rFonts w:ascii="Arial" w:hAnsi="Arial" w:cs="Arial"/>
          <w:b/>
          <w:sz w:val="20"/>
          <w:szCs w:val="20"/>
        </w:rPr>
        <w:t>Smluvní strany:</w:t>
      </w:r>
    </w:p>
    <w:p w14:paraId="474ECE96" w14:textId="77777777" w:rsidR="00762E68" w:rsidRPr="00502647" w:rsidRDefault="00762E68" w:rsidP="00BC6043">
      <w:pPr>
        <w:pStyle w:val="Odstavecseseznamem"/>
        <w:spacing w:after="0" w:line="240" w:lineRule="auto"/>
        <w:ind w:left="0"/>
        <w:jc w:val="both"/>
        <w:rPr>
          <w:rFonts w:ascii="Arial" w:hAnsi="Arial" w:cs="Arial"/>
          <w:b/>
          <w:sz w:val="20"/>
          <w:szCs w:val="20"/>
        </w:rPr>
      </w:pPr>
      <w:r w:rsidRPr="00502647">
        <w:rPr>
          <w:rFonts w:ascii="Arial" w:hAnsi="Arial" w:cs="Arial"/>
          <w:b/>
          <w:sz w:val="20"/>
          <w:szCs w:val="20"/>
        </w:rPr>
        <w:t>Všeobecná zdravotní pojišťovna České republiky</w:t>
      </w:r>
    </w:p>
    <w:p w14:paraId="355825D6" w14:textId="77777777" w:rsidR="00762E68" w:rsidRPr="00502647" w:rsidRDefault="00762E68" w:rsidP="00454133">
      <w:pPr>
        <w:tabs>
          <w:tab w:val="left" w:pos="1701"/>
        </w:tabs>
        <w:spacing w:after="0" w:line="240" w:lineRule="auto"/>
        <w:contextualSpacing/>
        <w:rPr>
          <w:rFonts w:ascii="Arial" w:hAnsi="Arial" w:cs="Arial"/>
          <w:sz w:val="20"/>
          <w:szCs w:val="20"/>
        </w:rPr>
      </w:pPr>
      <w:r w:rsidRPr="00502647">
        <w:rPr>
          <w:rFonts w:ascii="Arial" w:hAnsi="Arial" w:cs="Arial"/>
          <w:sz w:val="20"/>
          <w:szCs w:val="20"/>
        </w:rPr>
        <w:t>se sídlem: Orlická 2020/4, 130 00 Praha 3</w:t>
      </w:r>
    </w:p>
    <w:p w14:paraId="11B05850" w14:textId="754155B4" w:rsidR="00762E68" w:rsidRPr="00502647" w:rsidRDefault="00762E68" w:rsidP="00454133">
      <w:pPr>
        <w:tabs>
          <w:tab w:val="left" w:pos="1701"/>
        </w:tabs>
        <w:spacing w:after="0" w:line="240" w:lineRule="auto"/>
        <w:contextualSpacing/>
        <w:rPr>
          <w:rFonts w:ascii="Arial" w:hAnsi="Arial" w:cs="Arial"/>
          <w:sz w:val="20"/>
          <w:szCs w:val="20"/>
        </w:rPr>
      </w:pPr>
      <w:r w:rsidRPr="00502647">
        <w:rPr>
          <w:rFonts w:ascii="Arial" w:hAnsi="Arial" w:cs="Arial"/>
          <w:sz w:val="20"/>
          <w:szCs w:val="20"/>
        </w:rPr>
        <w:t>kterou zastupuje</w:t>
      </w:r>
      <w:r w:rsidR="00F5781D" w:rsidRPr="00502647">
        <w:rPr>
          <w:rFonts w:ascii="Arial" w:hAnsi="Arial" w:cs="Arial"/>
          <w:sz w:val="20"/>
          <w:szCs w:val="20"/>
        </w:rPr>
        <w:t>:</w:t>
      </w:r>
      <w:r w:rsidRPr="00502647">
        <w:rPr>
          <w:rFonts w:ascii="Arial" w:hAnsi="Arial" w:cs="Arial"/>
          <w:sz w:val="20"/>
          <w:szCs w:val="20"/>
        </w:rPr>
        <w:t xml:space="preserve"> Ing. Zdeněk Kabátek, ředitel </w:t>
      </w:r>
    </w:p>
    <w:p w14:paraId="3538B92C" w14:textId="7DCAFE47" w:rsidR="00762E68" w:rsidRPr="00502647" w:rsidRDefault="00762E68" w:rsidP="00454133">
      <w:pPr>
        <w:tabs>
          <w:tab w:val="left" w:pos="1701"/>
        </w:tabs>
        <w:spacing w:after="0" w:line="240" w:lineRule="auto"/>
        <w:rPr>
          <w:rFonts w:ascii="Arial" w:hAnsi="Arial" w:cs="Arial"/>
          <w:sz w:val="20"/>
          <w:szCs w:val="20"/>
        </w:rPr>
      </w:pPr>
      <w:r w:rsidRPr="00502647">
        <w:rPr>
          <w:rFonts w:ascii="Arial" w:hAnsi="Arial" w:cs="Arial"/>
          <w:sz w:val="20"/>
          <w:szCs w:val="20"/>
        </w:rPr>
        <w:t>k podpisu této smlouvy je pověřen</w:t>
      </w:r>
      <w:r w:rsidR="00CD302B">
        <w:rPr>
          <w:rFonts w:ascii="Arial" w:hAnsi="Arial" w:cs="Arial"/>
          <w:sz w:val="20"/>
          <w:szCs w:val="20"/>
        </w:rPr>
        <w:t>:</w:t>
      </w:r>
      <w:r w:rsidRPr="00502647">
        <w:rPr>
          <w:rFonts w:ascii="Arial" w:hAnsi="Arial" w:cs="Arial"/>
          <w:sz w:val="20"/>
          <w:szCs w:val="20"/>
        </w:rPr>
        <w:t xml:space="preserve"> Ing. Marek Cvrček, </w:t>
      </w:r>
      <w:r w:rsidR="002218C7">
        <w:rPr>
          <w:rFonts w:ascii="Arial" w:hAnsi="Arial" w:cs="Arial"/>
          <w:sz w:val="20"/>
          <w:szCs w:val="20"/>
        </w:rPr>
        <w:t xml:space="preserve">LL.M., </w:t>
      </w:r>
      <w:r w:rsidRPr="00502647">
        <w:rPr>
          <w:rFonts w:ascii="Arial" w:hAnsi="Arial" w:cs="Arial"/>
          <w:sz w:val="20"/>
          <w:szCs w:val="20"/>
        </w:rPr>
        <w:t xml:space="preserve">ekonomický náměstek ředitele </w:t>
      </w:r>
    </w:p>
    <w:p w14:paraId="5C24AB18" w14:textId="72F7F8BE" w:rsidR="00762E68" w:rsidRPr="00502647" w:rsidRDefault="00762E68" w:rsidP="00454133">
      <w:pPr>
        <w:tabs>
          <w:tab w:val="left" w:pos="1701"/>
        </w:tabs>
        <w:spacing w:after="0" w:line="240" w:lineRule="auto"/>
        <w:rPr>
          <w:rFonts w:ascii="Arial" w:hAnsi="Arial" w:cs="Arial"/>
          <w:sz w:val="20"/>
          <w:szCs w:val="20"/>
        </w:rPr>
      </w:pPr>
      <w:r w:rsidRPr="00502647">
        <w:rPr>
          <w:rFonts w:ascii="Arial" w:hAnsi="Arial" w:cs="Arial"/>
          <w:sz w:val="20"/>
          <w:szCs w:val="20"/>
        </w:rPr>
        <w:t>IČO: 41197518; DIČ: CZ41197518</w:t>
      </w:r>
      <w:r w:rsidR="00067302">
        <w:rPr>
          <w:rFonts w:ascii="Arial" w:hAnsi="Arial" w:cs="Arial"/>
          <w:sz w:val="20"/>
          <w:szCs w:val="20"/>
        </w:rPr>
        <w:t>VKM</w:t>
      </w:r>
    </w:p>
    <w:p w14:paraId="05C496F5" w14:textId="5AF16ECE" w:rsidR="00762E68" w:rsidRPr="00502647" w:rsidRDefault="00762E68" w:rsidP="00454133">
      <w:pPr>
        <w:tabs>
          <w:tab w:val="left" w:pos="1701"/>
        </w:tabs>
        <w:spacing w:after="0" w:line="240" w:lineRule="auto"/>
        <w:rPr>
          <w:rFonts w:ascii="Arial" w:hAnsi="Arial" w:cs="Arial"/>
          <w:sz w:val="20"/>
          <w:szCs w:val="20"/>
        </w:rPr>
      </w:pPr>
      <w:r w:rsidRPr="00502647">
        <w:rPr>
          <w:rFonts w:ascii="Arial" w:hAnsi="Arial" w:cs="Arial"/>
          <w:sz w:val="20"/>
          <w:szCs w:val="20"/>
        </w:rPr>
        <w:t>bankovní spojení: Česká národní banka</w:t>
      </w:r>
    </w:p>
    <w:p w14:paraId="61DFE34F" w14:textId="0C069219" w:rsidR="00762E68" w:rsidRPr="00502647" w:rsidRDefault="00762E68" w:rsidP="00BC6043">
      <w:pPr>
        <w:tabs>
          <w:tab w:val="left" w:pos="1701"/>
        </w:tabs>
        <w:spacing w:after="0" w:line="240" w:lineRule="auto"/>
        <w:ind w:left="1701"/>
        <w:rPr>
          <w:rFonts w:ascii="Arial" w:hAnsi="Arial" w:cs="Arial"/>
          <w:sz w:val="20"/>
          <w:szCs w:val="20"/>
        </w:rPr>
      </w:pPr>
      <w:r w:rsidRPr="00502647">
        <w:rPr>
          <w:rFonts w:ascii="Arial" w:hAnsi="Arial" w:cs="Arial"/>
          <w:sz w:val="20"/>
          <w:szCs w:val="20"/>
        </w:rPr>
        <w:t xml:space="preserve">číslo účtu: </w:t>
      </w:r>
      <w:r w:rsidR="00502647">
        <w:rPr>
          <w:rFonts w:ascii="Arial" w:hAnsi="Arial" w:cs="Arial"/>
          <w:sz w:val="20"/>
          <w:szCs w:val="20"/>
        </w:rPr>
        <w:t>1110</w:t>
      </w:r>
      <w:r w:rsidR="00B8103F">
        <w:rPr>
          <w:rFonts w:ascii="Arial" w:hAnsi="Arial" w:cs="Arial"/>
          <w:sz w:val="20"/>
          <w:szCs w:val="20"/>
        </w:rPr>
        <w:t>5</w:t>
      </w:r>
      <w:r w:rsidR="00502647">
        <w:rPr>
          <w:rFonts w:ascii="Arial" w:hAnsi="Arial" w:cs="Arial"/>
          <w:sz w:val="20"/>
          <w:szCs w:val="20"/>
        </w:rPr>
        <w:t>0</w:t>
      </w:r>
      <w:r w:rsidR="00B8103F">
        <w:rPr>
          <w:rFonts w:ascii="Arial" w:hAnsi="Arial" w:cs="Arial"/>
          <w:sz w:val="20"/>
          <w:szCs w:val="20"/>
        </w:rPr>
        <w:t>4</w:t>
      </w:r>
      <w:r w:rsidR="00502647">
        <w:rPr>
          <w:rFonts w:ascii="Arial" w:hAnsi="Arial" w:cs="Arial"/>
          <w:sz w:val="20"/>
          <w:szCs w:val="20"/>
        </w:rPr>
        <w:t>001</w:t>
      </w:r>
      <w:r w:rsidRPr="00502647">
        <w:rPr>
          <w:rFonts w:ascii="Arial" w:hAnsi="Arial" w:cs="Arial"/>
          <w:sz w:val="20"/>
          <w:szCs w:val="20"/>
        </w:rPr>
        <w:t>/0710</w:t>
      </w:r>
    </w:p>
    <w:p w14:paraId="65203147" w14:textId="77777777" w:rsidR="00762E68" w:rsidRPr="00502647" w:rsidRDefault="00762E68" w:rsidP="00454133">
      <w:pPr>
        <w:spacing w:after="0" w:line="240" w:lineRule="auto"/>
        <w:rPr>
          <w:rFonts w:ascii="Arial" w:hAnsi="Arial" w:cs="Arial"/>
          <w:sz w:val="20"/>
          <w:szCs w:val="20"/>
        </w:rPr>
      </w:pPr>
      <w:r w:rsidRPr="00502647">
        <w:rPr>
          <w:rFonts w:ascii="Arial" w:hAnsi="Arial" w:cs="Arial"/>
          <w:sz w:val="20"/>
          <w:szCs w:val="20"/>
        </w:rPr>
        <w:t>datová schránka: i48ae3q</w:t>
      </w:r>
    </w:p>
    <w:p w14:paraId="1F0F59FF" w14:textId="2F8DD760" w:rsidR="00762E68" w:rsidRPr="00502647" w:rsidRDefault="00762E68" w:rsidP="00454133">
      <w:pPr>
        <w:tabs>
          <w:tab w:val="left" w:pos="284"/>
        </w:tabs>
        <w:spacing w:after="60" w:line="240" w:lineRule="auto"/>
        <w:contextualSpacing/>
        <w:rPr>
          <w:rFonts w:ascii="Arial" w:hAnsi="Arial" w:cs="Arial"/>
          <w:sz w:val="20"/>
          <w:szCs w:val="20"/>
        </w:rPr>
      </w:pPr>
      <w:r w:rsidRPr="00502647">
        <w:rPr>
          <w:rFonts w:ascii="Arial" w:hAnsi="Arial" w:cs="Arial"/>
          <w:sz w:val="20"/>
          <w:szCs w:val="20"/>
        </w:rPr>
        <w:t>zřízen</w:t>
      </w:r>
      <w:r w:rsidR="009A396B" w:rsidRPr="00502647">
        <w:rPr>
          <w:rFonts w:ascii="Arial" w:hAnsi="Arial" w:cs="Arial"/>
          <w:sz w:val="20"/>
          <w:szCs w:val="20"/>
        </w:rPr>
        <w:t>a</w:t>
      </w:r>
      <w:r w:rsidRPr="00502647">
        <w:rPr>
          <w:rFonts w:ascii="Arial" w:hAnsi="Arial" w:cs="Arial"/>
          <w:sz w:val="20"/>
          <w:szCs w:val="20"/>
        </w:rPr>
        <w:t xml:space="preserve"> zákonem č. 551/1991 Sb., o Všeobecné zdravotní pojišťovně České republiky</w:t>
      </w:r>
      <w:r w:rsidR="00A72F0D">
        <w:rPr>
          <w:rFonts w:ascii="Arial" w:hAnsi="Arial" w:cs="Arial"/>
          <w:sz w:val="20"/>
          <w:szCs w:val="20"/>
        </w:rPr>
        <w:t>;</w:t>
      </w:r>
      <w:r w:rsidRPr="00502647">
        <w:rPr>
          <w:rFonts w:ascii="Arial" w:hAnsi="Arial" w:cs="Arial"/>
          <w:sz w:val="20"/>
          <w:szCs w:val="20"/>
        </w:rPr>
        <w:t xml:space="preserve"> není zapsána v obchodním rejstříku </w:t>
      </w:r>
    </w:p>
    <w:p w14:paraId="2AFC4003" w14:textId="77777777" w:rsidR="00762E68" w:rsidRPr="00502647" w:rsidRDefault="00762E68" w:rsidP="00454133">
      <w:pPr>
        <w:pStyle w:val="Normln1"/>
        <w:spacing w:before="60" w:after="120"/>
        <w:rPr>
          <w:rFonts w:cs="Arial"/>
          <w:sz w:val="20"/>
          <w:szCs w:val="20"/>
        </w:rPr>
      </w:pPr>
      <w:r w:rsidRPr="00502647">
        <w:rPr>
          <w:rFonts w:cs="Arial"/>
          <w:sz w:val="20"/>
          <w:szCs w:val="20"/>
        </w:rPr>
        <w:t>(dále jen: „</w:t>
      </w:r>
      <w:r w:rsidRPr="00502647">
        <w:rPr>
          <w:rFonts w:cs="Arial"/>
          <w:b/>
          <w:sz w:val="20"/>
          <w:szCs w:val="20"/>
        </w:rPr>
        <w:t>objednatel</w:t>
      </w:r>
      <w:r w:rsidRPr="00502647">
        <w:rPr>
          <w:rFonts w:cs="Arial"/>
          <w:sz w:val="20"/>
          <w:szCs w:val="20"/>
        </w:rPr>
        <w:t>“ či „</w:t>
      </w:r>
      <w:r w:rsidRPr="00502647">
        <w:rPr>
          <w:rFonts w:cs="Arial"/>
          <w:b/>
          <w:sz w:val="20"/>
          <w:szCs w:val="20"/>
        </w:rPr>
        <w:t>VZP ČR</w:t>
      </w:r>
      <w:r w:rsidRPr="00502647">
        <w:rPr>
          <w:rFonts w:cs="Arial"/>
          <w:sz w:val="20"/>
          <w:szCs w:val="20"/>
        </w:rPr>
        <w:t>“) na straně jedné</w:t>
      </w:r>
    </w:p>
    <w:p w14:paraId="236A7A55" w14:textId="77777777" w:rsidR="00762E68" w:rsidRPr="00502647" w:rsidRDefault="00762E68" w:rsidP="00762E68">
      <w:pPr>
        <w:tabs>
          <w:tab w:val="left" w:pos="1701"/>
        </w:tabs>
        <w:spacing w:after="120" w:line="240" w:lineRule="auto"/>
        <w:jc w:val="center"/>
        <w:rPr>
          <w:rFonts w:ascii="Arial" w:hAnsi="Arial" w:cs="Arial"/>
          <w:sz w:val="20"/>
          <w:szCs w:val="20"/>
        </w:rPr>
      </w:pPr>
      <w:r w:rsidRPr="00502647">
        <w:rPr>
          <w:rFonts w:ascii="Arial" w:hAnsi="Arial" w:cs="Arial"/>
          <w:sz w:val="20"/>
          <w:szCs w:val="20"/>
        </w:rPr>
        <w:t>a</w:t>
      </w:r>
    </w:p>
    <w:p w14:paraId="46E3E19A" w14:textId="5D49714A" w:rsidR="00762E68" w:rsidRPr="00361C26" w:rsidRDefault="00067302" w:rsidP="00454133">
      <w:pPr>
        <w:pStyle w:val="Odstavecseseznamem"/>
        <w:tabs>
          <w:tab w:val="left" w:pos="1701"/>
        </w:tabs>
        <w:spacing w:after="0" w:line="240" w:lineRule="auto"/>
        <w:ind w:left="0"/>
        <w:jc w:val="both"/>
        <w:rPr>
          <w:rFonts w:ascii="Arial" w:hAnsi="Arial" w:cs="Arial"/>
          <w:b/>
          <w:bCs/>
          <w:sz w:val="20"/>
          <w:szCs w:val="20"/>
        </w:rPr>
      </w:pPr>
      <w:r w:rsidRPr="00361C26">
        <w:rPr>
          <w:rFonts w:ascii="Arial" w:hAnsi="Arial" w:cs="Arial"/>
          <w:b/>
          <w:bCs/>
          <w:sz w:val="20"/>
          <w:szCs w:val="20"/>
        </w:rPr>
        <w:t>VKM Projekt s.r.o.</w:t>
      </w:r>
    </w:p>
    <w:p w14:paraId="2F5298CE" w14:textId="1401469E" w:rsidR="00762E68" w:rsidRPr="00361C26" w:rsidRDefault="00762E68" w:rsidP="00454133">
      <w:pPr>
        <w:pStyle w:val="Odstavecseseznamem"/>
        <w:tabs>
          <w:tab w:val="left" w:pos="1701"/>
        </w:tabs>
        <w:spacing w:after="0" w:line="240" w:lineRule="auto"/>
        <w:ind w:left="0"/>
        <w:jc w:val="both"/>
        <w:rPr>
          <w:rFonts w:ascii="Arial" w:hAnsi="Arial" w:cs="Arial"/>
          <w:bCs/>
          <w:sz w:val="20"/>
          <w:szCs w:val="20"/>
        </w:rPr>
      </w:pPr>
      <w:r w:rsidRPr="00361C26">
        <w:rPr>
          <w:rFonts w:ascii="Arial" w:hAnsi="Arial" w:cs="Arial"/>
          <w:bCs/>
          <w:sz w:val="20"/>
          <w:szCs w:val="20"/>
        </w:rPr>
        <w:t xml:space="preserve">se sídlem: </w:t>
      </w:r>
      <w:r w:rsidR="00067302" w:rsidRPr="00361C26">
        <w:rPr>
          <w:rFonts w:ascii="Arial" w:hAnsi="Arial" w:cs="Arial"/>
          <w:bCs/>
          <w:sz w:val="20"/>
          <w:szCs w:val="20"/>
        </w:rPr>
        <w:t>Strážky 21, 403 40 Ústí nad Labem</w:t>
      </w:r>
    </w:p>
    <w:p w14:paraId="0EBCD1BC" w14:textId="44C06E9F" w:rsidR="00762E68" w:rsidRPr="00361C26" w:rsidRDefault="00762E68" w:rsidP="00454133">
      <w:pPr>
        <w:tabs>
          <w:tab w:val="left" w:pos="1701"/>
        </w:tabs>
        <w:spacing w:after="0" w:line="240" w:lineRule="auto"/>
        <w:jc w:val="both"/>
        <w:rPr>
          <w:rFonts w:ascii="Arial" w:hAnsi="Arial" w:cs="Arial"/>
          <w:bCs/>
          <w:sz w:val="20"/>
          <w:szCs w:val="20"/>
        </w:rPr>
      </w:pPr>
      <w:r w:rsidRPr="00361C26">
        <w:rPr>
          <w:rFonts w:ascii="Arial" w:hAnsi="Arial" w:cs="Arial"/>
          <w:bCs/>
          <w:sz w:val="20"/>
          <w:szCs w:val="20"/>
        </w:rPr>
        <w:t>IČO:</w:t>
      </w:r>
      <w:r w:rsidR="00067B09" w:rsidRPr="00361C26">
        <w:rPr>
          <w:rFonts w:ascii="Arial" w:hAnsi="Arial" w:cs="Arial"/>
          <w:bCs/>
          <w:sz w:val="20"/>
          <w:szCs w:val="20"/>
        </w:rPr>
        <w:t xml:space="preserve"> </w:t>
      </w:r>
      <w:r w:rsidR="00067302" w:rsidRPr="00361C26">
        <w:rPr>
          <w:rFonts w:ascii="Arial" w:hAnsi="Arial" w:cs="Arial"/>
          <w:bCs/>
          <w:sz w:val="20"/>
          <w:szCs w:val="20"/>
        </w:rPr>
        <w:t>19814119</w:t>
      </w:r>
      <w:r w:rsidRPr="00361C26">
        <w:rPr>
          <w:rFonts w:ascii="Arial" w:hAnsi="Arial" w:cs="Arial"/>
          <w:bCs/>
          <w:sz w:val="20"/>
          <w:szCs w:val="20"/>
        </w:rPr>
        <w:t xml:space="preserve">; DIČ: </w:t>
      </w:r>
      <w:r w:rsidR="00067302" w:rsidRPr="00361C26">
        <w:rPr>
          <w:rFonts w:ascii="Arial" w:hAnsi="Arial" w:cs="Arial"/>
          <w:bCs/>
          <w:sz w:val="20"/>
          <w:szCs w:val="20"/>
        </w:rPr>
        <w:t>CZ19</w:t>
      </w:r>
      <w:r w:rsidR="004756F2" w:rsidRPr="00361C26">
        <w:rPr>
          <w:rFonts w:ascii="Arial" w:hAnsi="Arial" w:cs="Arial"/>
          <w:bCs/>
          <w:sz w:val="20"/>
          <w:szCs w:val="20"/>
        </w:rPr>
        <w:t>814119</w:t>
      </w:r>
    </w:p>
    <w:p w14:paraId="7CC6C3ED" w14:textId="66FEC815" w:rsidR="00762E68" w:rsidRPr="00361C26" w:rsidRDefault="00762E68" w:rsidP="00454133">
      <w:pPr>
        <w:tabs>
          <w:tab w:val="left" w:pos="1701"/>
        </w:tabs>
        <w:spacing w:after="0" w:line="240" w:lineRule="auto"/>
        <w:jc w:val="both"/>
        <w:rPr>
          <w:rFonts w:ascii="Arial" w:hAnsi="Arial" w:cs="Arial"/>
          <w:bCs/>
          <w:sz w:val="20"/>
          <w:szCs w:val="20"/>
        </w:rPr>
      </w:pPr>
      <w:r w:rsidRPr="00361C26">
        <w:rPr>
          <w:rFonts w:ascii="Arial" w:hAnsi="Arial" w:cs="Arial"/>
          <w:bCs/>
          <w:sz w:val="20"/>
          <w:szCs w:val="20"/>
        </w:rPr>
        <w:t xml:space="preserve">kterou zastupuje: </w:t>
      </w:r>
      <w:r w:rsidR="004756F2" w:rsidRPr="00361C26">
        <w:rPr>
          <w:rFonts w:ascii="Arial" w:hAnsi="Arial" w:cs="Arial"/>
          <w:bCs/>
          <w:sz w:val="20"/>
          <w:szCs w:val="20"/>
        </w:rPr>
        <w:t xml:space="preserve">Martin </w:t>
      </w:r>
      <w:proofErr w:type="spellStart"/>
      <w:r w:rsidR="004756F2" w:rsidRPr="00361C26">
        <w:rPr>
          <w:rFonts w:ascii="Arial" w:hAnsi="Arial" w:cs="Arial"/>
          <w:bCs/>
          <w:sz w:val="20"/>
          <w:szCs w:val="20"/>
        </w:rPr>
        <w:t>Križan</w:t>
      </w:r>
      <w:proofErr w:type="spellEnd"/>
      <w:r w:rsidR="004756F2" w:rsidRPr="00361C26">
        <w:rPr>
          <w:rFonts w:ascii="Arial" w:hAnsi="Arial" w:cs="Arial"/>
          <w:bCs/>
          <w:sz w:val="20"/>
          <w:szCs w:val="20"/>
        </w:rPr>
        <w:t>, jednatel</w:t>
      </w:r>
    </w:p>
    <w:p w14:paraId="705768DC" w14:textId="57DE20DB" w:rsidR="00762E68" w:rsidRPr="00361C26" w:rsidRDefault="00762E68" w:rsidP="00454133">
      <w:pPr>
        <w:tabs>
          <w:tab w:val="left" w:pos="1701"/>
        </w:tabs>
        <w:spacing w:after="0" w:line="240" w:lineRule="auto"/>
        <w:jc w:val="both"/>
        <w:rPr>
          <w:rFonts w:ascii="Arial" w:hAnsi="Arial" w:cs="Arial"/>
          <w:bCs/>
          <w:sz w:val="20"/>
          <w:szCs w:val="20"/>
        </w:rPr>
      </w:pPr>
      <w:r w:rsidRPr="00361C26">
        <w:rPr>
          <w:rFonts w:ascii="Arial" w:hAnsi="Arial" w:cs="Arial"/>
          <w:bCs/>
          <w:sz w:val="20"/>
          <w:szCs w:val="20"/>
        </w:rPr>
        <w:t xml:space="preserve">bankovní spojení: </w:t>
      </w:r>
      <w:proofErr w:type="spellStart"/>
      <w:r w:rsidR="004756F2" w:rsidRPr="00361C26">
        <w:rPr>
          <w:rFonts w:ascii="Arial" w:hAnsi="Arial" w:cs="Arial"/>
          <w:bCs/>
          <w:sz w:val="20"/>
          <w:szCs w:val="20"/>
        </w:rPr>
        <w:t>UniCredit</w:t>
      </w:r>
      <w:proofErr w:type="spellEnd"/>
      <w:r w:rsidR="004756F2" w:rsidRPr="00361C26">
        <w:rPr>
          <w:rFonts w:ascii="Arial" w:hAnsi="Arial" w:cs="Arial"/>
          <w:bCs/>
          <w:sz w:val="20"/>
          <w:szCs w:val="20"/>
        </w:rPr>
        <w:t xml:space="preserve"> Bank Czech Republic and Slovakia, a.s.</w:t>
      </w:r>
    </w:p>
    <w:p w14:paraId="2B7BA174" w14:textId="77777777" w:rsidR="004756F2" w:rsidRPr="00361C26" w:rsidRDefault="00762E68" w:rsidP="004756F2">
      <w:pPr>
        <w:spacing w:after="0" w:line="240" w:lineRule="auto"/>
        <w:ind w:left="1560"/>
        <w:jc w:val="both"/>
        <w:rPr>
          <w:rFonts w:ascii="Arial" w:hAnsi="Arial" w:cs="Arial"/>
          <w:bCs/>
          <w:sz w:val="20"/>
          <w:szCs w:val="20"/>
        </w:rPr>
      </w:pPr>
      <w:r w:rsidRPr="00361C26">
        <w:rPr>
          <w:rFonts w:ascii="Arial" w:hAnsi="Arial" w:cs="Arial"/>
          <w:bCs/>
          <w:sz w:val="20"/>
          <w:szCs w:val="20"/>
        </w:rPr>
        <w:t>číslo účtu:</w:t>
      </w:r>
      <w:r w:rsidR="00067B09" w:rsidRPr="00361C26">
        <w:rPr>
          <w:rFonts w:ascii="Arial" w:hAnsi="Arial" w:cs="Arial"/>
          <w:bCs/>
          <w:sz w:val="20"/>
          <w:szCs w:val="20"/>
        </w:rPr>
        <w:t xml:space="preserve"> </w:t>
      </w:r>
      <w:r w:rsidR="004756F2" w:rsidRPr="00361C26">
        <w:rPr>
          <w:rFonts w:ascii="Arial" w:hAnsi="Arial" w:cs="Arial"/>
          <w:bCs/>
          <w:sz w:val="20"/>
          <w:szCs w:val="20"/>
        </w:rPr>
        <w:t>1667431006/2700</w:t>
      </w:r>
    </w:p>
    <w:p w14:paraId="200EF39E" w14:textId="2FFC8152" w:rsidR="00762E68" w:rsidRDefault="00EE5BB3" w:rsidP="004756F2">
      <w:pPr>
        <w:spacing w:after="0" w:line="240" w:lineRule="auto"/>
        <w:jc w:val="both"/>
        <w:rPr>
          <w:rFonts w:ascii="Arial" w:hAnsi="Arial" w:cs="Arial"/>
          <w:bCs/>
          <w:sz w:val="20"/>
          <w:szCs w:val="20"/>
        </w:rPr>
      </w:pPr>
      <w:r w:rsidRPr="00361C26">
        <w:rPr>
          <w:rFonts w:ascii="Arial" w:hAnsi="Arial" w:cs="Arial"/>
          <w:sz w:val="20"/>
          <w:szCs w:val="20"/>
        </w:rPr>
        <w:t xml:space="preserve">datová schránka: </w:t>
      </w:r>
      <w:r w:rsidR="004756F2" w:rsidRPr="00361C26">
        <w:rPr>
          <w:rFonts w:ascii="Arial" w:hAnsi="Arial" w:cs="Arial"/>
          <w:sz w:val="20"/>
          <w:szCs w:val="20"/>
        </w:rPr>
        <w:t>2mbf7g8</w:t>
      </w:r>
      <w:r w:rsidR="00762E68" w:rsidRPr="00502647">
        <w:rPr>
          <w:rFonts w:ascii="Arial" w:hAnsi="Arial" w:cs="Arial"/>
          <w:bCs/>
          <w:sz w:val="20"/>
          <w:szCs w:val="20"/>
        </w:rPr>
        <w:t xml:space="preserve"> </w:t>
      </w:r>
    </w:p>
    <w:p w14:paraId="04F9F29F" w14:textId="43E3FECA" w:rsidR="00361C26" w:rsidRPr="00502647" w:rsidRDefault="00361C26" w:rsidP="00CF5235">
      <w:pPr>
        <w:spacing w:after="60" w:line="240" w:lineRule="auto"/>
        <w:jc w:val="both"/>
        <w:rPr>
          <w:rFonts w:ascii="Arial" w:hAnsi="Arial" w:cs="Arial"/>
          <w:bCs/>
          <w:sz w:val="20"/>
          <w:szCs w:val="20"/>
        </w:rPr>
      </w:pPr>
      <w:r>
        <w:rPr>
          <w:rFonts w:ascii="Arial" w:hAnsi="Arial" w:cs="Arial"/>
          <w:bCs/>
          <w:sz w:val="20"/>
          <w:szCs w:val="20"/>
        </w:rPr>
        <w:t xml:space="preserve">zapsaná v obchodním rejstříku vedeném Krajským soudem v Ústí nad Labem, oddíl C, vložka 51163 </w:t>
      </w:r>
    </w:p>
    <w:p w14:paraId="6380833D" w14:textId="1E418C8A" w:rsidR="00762E68" w:rsidRPr="00502647" w:rsidRDefault="00762E68" w:rsidP="00454133">
      <w:pPr>
        <w:pStyle w:val="Normln1"/>
        <w:spacing w:after="60"/>
        <w:jc w:val="both"/>
        <w:rPr>
          <w:rFonts w:cs="Arial"/>
          <w:sz w:val="20"/>
          <w:szCs w:val="20"/>
        </w:rPr>
      </w:pPr>
      <w:r w:rsidRPr="00502647">
        <w:rPr>
          <w:rFonts w:cs="Arial"/>
          <w:sz w:val="20"/>
          <w:szCs w:val="20"/>
        </w:rPr>
        <w:t>(dále jen: „</w:t>
      </w:r>
      <w:r w:rsidRPr="00502647">
        <w:rPr>
          <w:rFonts w:cs="Arial"/>
          <w:b/>
          <w:sz w:val="20"/>
          <w:szCs w:val="20"/>
        </w:rPr>
        <w:t>zhotovitel</w:t>
      </w:r>
      <w:r w:rsidRPr="00502647">
        <w:rPr>
          <w:rFonts w:cs="Arial"/>
          <w:sz w:val="20"/>
          <w:szCs w:val="20"/>
        </w:rPr>
        <w:t>“) na straně druhé</w:t>
      </w:r>
    </w:p>
    <w:p w14:paraId="5437A5A2" w14:textId="77777777" w:rsidR="00762E68" w:rsidRPr="00502647" w:rsidRDefault="00762E68" w:rsidP="00454133">
      <w:pPr>
        <w:spacing w:after="0" w:line="240" w:lineRule="auto"/>
        <w:jc w:val="both"/>
        <w:rPr>
          <w:rFonts w:ascii="Arial" w:hAnsi="Arial" w:cs="Arial"/>
          <w:bCs/>
          <w:sz w:val="20"/>
          <w:szCs w:val="20"/>
        </w:rPr>
      </w:pPr>
      <w:r w:rsidRPr="00502647">
        <w:rPr>
          <w:rFonts w:ascii="Arial" w:hAnsi="Arial" w:cs="Arial"/>
          <w:bCs/>
          <w:sz w:val="20"/>
          <w:szCs w:val="20"/>
        </w:rPr>
        <w:t>(objednatel a zhotovitel dále také jako „</w:t>
      </w:r>
      <w:r w:rsidRPr="00502647">
        <w:rPr>
          <w:rFonts w:ascii="Arial" w:hAnsi="Arial" w:cs="Arial"/>
          <w:b/>
          <w:bCs/>
          <w:sz w:val="20"/>
          <w:szCs w:val="20"/>
        </w:rPr>
        <w:t>smluvní strany</w:t>
      </w:r>
      <w:r w:rsidRPr="00502647">
        <w:rPr>
          <w:rFonts w:ascii="Arial" w:hAnsi="Arial" w:cs="Arial"/>
          <w:bCs/>
          <w:sz w:val="20"/>
          <w:szCs w:val="20"/>
        </w:rPr>
        <w:t>“ nebo každý samostatně jako „</w:t>
      </w:r>
      <w:r w:rsidRPr="00502647">
        <w:rPr>
          <w:rFonts w:ascii="Arial" w:hAnsi="Arial" w:cs="Arial"/>
          <w:b/>
          <w:bCs/>
          <w:sz w:val="20"/>
          <w:szCs w:val="20"/>
        </w:rPr>
        <w:t>smluvní strana</w:t>
      </w:r>
      <w:r w:rsidRPr="00502647">
        <w:rPr>
          <w:rFonts w:ascii="Arial" w:hAnsi="Arial" w:cs="Arial"/>
          <w:bCs/>
          <w:sz w:val="20"/>
          <w:szCs w:val="20"/>
        </w:rPr>
        <w:t>“)</w:t>
      </w:r>
    </w:p>
    <w:p w14:paraId="75DA15F5" w14:textId="77777777" w:rsidR="00762E68" w:rsidRPr="00502647" w:rsidRDefault="00762E68" w:rsidP="00762E68">
      <w:pPr>
        <w:pStyle w:val="Zkladntextodsazen"/>
        <w:spacing w:after="0" w:line="240" w:lineRule="auto"/>
        <w:ind w:left="284"/>
        <w:jc w:val="center"/>
        <w:rPr>
          <w:rFonts w:ascii="Arial" w:hAnsi="Arial" w:cs="Arial"/>
          <w:b/>
          <w:sz w:val="20"/>
          <w:szCs w:val="20"/>
        </w:rPr>
      </w:pPr>
      <w:r w:rsidRPr="00502647">
        <w:rPr>
          <w:rFonts w:ascii="Arial" w:hAnsi="Arial" w:cs="Arial"/>
          <w:b/>
          <w:sz w:val="20"/>
          <w:szCs w:val="20"/>
        </w:rPr>
        <w:t xml:space="preserve"> </w:t>
      </w:r>
    </w:p>
    <w:p w14:paraId="4A895D9A"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w:t>
      </w:r>
    </w:p>
    <w:p w14:paraId="12D8B1B1"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Předmět smlouvy</w:t>
      </w:r>
    </w:p>
    <w:p w14:paraId="1E25977D" w14:textId="0EB3ADF5" w:rsidR="00762E68" w:rsidRPr="00502647" w:rsidRDefault="00762E68" w:rsidP="00502647">
      <w:pPr>
        <w:pStyle w:val="Normlnweb"/>
        <w:numPr>
          <w:ilvl w:val="0"/>
          <w:numId w:val="59"/>
        </w:numPr>
        <w:spacing w:before="0" w:after="120"/>
        <w:ind w:left="425" w:hanging="425"/>
        <w:jc w:val="both"/>
        <w:rPr>
          <w:rFonts w:ascii="Arial" w:hAnsi="Arial" w:cs="Arial"/>
          <w:sz w:val="20"/>
          <w:szCs w:val="20"/>
        </w:rPr>
      </w:pPr>
      <w:r w:rsidRPr="00502647">
        <w:rPr>
          <w:rFonts w:ascii="Arial" w:hAnsi="Arial" w:cs="Arial"/>
          <w:sz w:val="20"/>
          <w:szCs w:val="20"/>
        </w:rPr>
        <w:t xml:space="preserve">Zhotovitel se za podmínek dále uvedených v této smlouvě zavazuje </w:t>
      </w:r>
      <w:r w:rsidR="008E5B16" w:rsidRPr="00502647">
        <w:rPr>
          <w:rFonts w:ascii="Arial" w:hAnsi="Arial" w:cs="Arial"/>
          <w:sz w:val="20"/>
          <w:szCs w:val="20"/>
        </w:rPr>
        <w:t xml:space="preserve">na svůj náklad a na své nebezpečí </w:t>
      </w:r>
      <w:r w:rsidR="00BC6043">
        <w:rPr>
          <w:rFonts w:ascii="Arial" w:hAnsi="Arial" w:cs="Arial"/>
          <w:sz w:val="20"/>
          <w:szCs w:val="20"/>
        </w:rPr>
        <w:br/>
      </w:r>
      <w:r w:rsidR="008E5B16" w:rsidRPr="00502647">
        <w:rPr>
          <w:rFonts w:ascii="Arial" w:hAnsi="Arial" w:cs="Arial"/>
          <w:sz w:val="20"/>
          <w:szCs w:val="20"/>
        </w:rPr>
        <w:t>a v souladu s</w:t>
      </w:r>
      <w:r w:rsidR="00565113">
        <w:rPr>
          <w:rFonts w:ascii="Arial" w:hAnsi="Arial" w:cs="Arial"/>
          <w:sz w:val="20"/>
          <w:szCs w:val="20"/>
        </w:rPr>
        <w:t xml:space="preserve"> příslušnými právními </w:t>
      </w:r>
      <w:r w:rsidR="008E5B16" w:rsidRPr="00502647">
        <w:rPr>
          <w:rFonts w:ascii="Arial" w:hAnsi="Arial" w:cs="Arial"/>
          <w:sz w:val="20"/>
          <w:szCs w:val="20"/>
        </w:rPr>
        <w:t xml:space="preserve">předpisy a </w:t>
      </w:r>
      <w:r w:rsidR="00EE2809">
        <w:rPr>
          <w:rFonts w:ascii="Arial" w:hAnsi="Arial" w:cs="Arial"/>
          <w:sz w:val="20"/>
          <w:szCs w:val="20"/>
        </w:rPr>
        <w:t xml:space="preserve">technickými </w:t>
      </w:r>
      <w:r w:rsidR="008E5B16" w:rsidRPr="00502647">
        <w:rPr>
          <w:rFonts w:ascii="Arial" w:hAnsi="Arial" w:cs="Arial"/>
          <w:sz w:val="20"/>
          <w:szCs w:val="20"/>
        </w:rPr>
        <w:t xml:space="preserve">normami, v rozsahu, způsobem, v jakosti a ve lhůtách podle této smlouvy, </w:t>
      </w:r>
      <w:r w:rsidRPr="00502647">
        <w:rPr>
          <w:rFonts w:ascii="Arial" w:hAnsi="Arial" w:cs="Arial"/>
          <w:sz w:val="20"/>
          <w:szCs w:val="20"/>
        </w:rPr>
        <w:t>řádně</w:t>
      </w:r>
      <w:r w:rsidR="00777623" w:rsidRPr="00502647">
        <w:rPr>
          <w:rFonts w:ascii="Arial" w:hAnsi="Arial" w:cs="Arial"/>
          <w:sz w:val="20"/>
          <w:szCs w:val="20"/>
        </w:rPr>
        <w:t>,</w:t>
      </w:r>
      <w:r w:rsidRPr="00502647">
        <w:rPr>
          <w:rFonts w:ascii="Arial" w:hAnsi="Arial" w:cs="Arial"/>
          <w:sz w:val="20"/>
          <w:szCs w:val="20"/>
        </w:rPr>
        <w:t xml:space="preserve"> včas </w:t>
      </w:r>
      <w:r w:rsidR="00777623" w:rsidRPr="00502647">
        <w:rPr>
          <w:rFonts w:ascii="Arial" w:hAnsi="Arial" w:cs="Arial"/>
          <w:sz w:val="20"/>
          <w:szCs w:val="20"/>
        </w:rPr>
        <w:t xml:space="preserve">a s potřebnou péčí </w:t>
      </w:r>
      <w:r w:rsidRPr="00502647">
        <w:rPr>
          <w:rFonts w:ascii="Arial" w:hAnsi="Arial" w:cs="Arial"/>
          <w:sz w:val="20"/>
          <w:szCs w:val="20"/>
        </w:rPr>
        <w:t xml:space="preserve">provést pro objednatele dílo spočívající ve </w:t>
      </w:r>
      <w:r w:rsidRPr="00502647">
        <w:rPr>
          <w:rFonts w:ascii="Arial" w:hAnsi="Arial" w:cs="Arial"/>
          <w:b/>
          <w:sz w:val="20"/>
          <w:szCs w:val="20"/>
        </w:rPr>
        <w:t xml:space="preserve">vypracování </w:t>
      </w:r>
      <w:r w:rsidR="00A72F0D">
        <w:rPr>
          <w:rFonts w:ascii="Arial" w:hAnsi="Arial" w:cs="Arial"/>
          <w:b/>
          <w:sz w:val="20"/>
          <w:szCs w:val="20"/>
        </w:rPr>
        <w:t xml:space="preserve">celkem tří (3) </w:t>
      </w:r>
      <w:r w:rsidR="00C55283">
        <w:rPr>
          <w:rFonts w:ascii="Arial" w:hAnsi="Arial" w:cs="Arial"/>
          <w:b/>
          <w:sz w:val="20"/>
          <w:szCs w:val="20"/>
        </w:rPr>
        <w:t>projektov</w:t>
      </w:r>
      <w:r w:rsidR="00A72F0D">
        <w:rPr>
          <w:rFonts w:ascii="Arial" w:hAnsi="Arial" w:cs="Arial"/>
          <w:b/>
          <w:sz w:val="20"/>
          <w:szCs w:val="20"/>
        </w:rPr>
        <w:t>ých</w:t>
      </w:r>
      <w:r w:rsidR="00C55283">
        <w:rPr>
          <w:rFonts w:ascii="Arial" w:hAnsi="Arial" w:cs="Arial"/>
          <w:b/>
          <w:sz w:val="20"/>
          <w:szCs w:val="20"/>
        </w:rPr>
        <w:t xml:space="preserve"> dokumentac</w:t>
      </w:r>
      <w:r w:rsidR="00A72F0D">
        <w:rPr>
          <w:rFonts w:ascii="Arial" w:hAnsi="Arial" w:cs="Arial"/>
          <w:b/>
          <w:sz w:val="20"/>
          <w:szCs w:val="20"/>
        </w:rPr>
        <w:t>í</w:t>
      </w:r>
      <w:r w:rsidR="00CD5F71" w:rsidRPr="00502647">
        <w:rPr>
          <w:rFonts w:ascii="Arial" w:hAnsi="Arial" w:cs="Arial"/>
          <w:b/>
          <w:sz w:val="20"/>
          <w:szCs w:val="20"/>
        </w:rPr>
        <w:t xml:space="preserve"> </w:t>
      </w:r>
      <w:r w:rsidR="008E5B16" w:rsidRPr="00502647">
        <w:rPr>
          <w:rFonts w:ascii="Arial" w:hAnsi="Arial" w:cs="Arial"/>
          <w:b/>
          <w:sz w:val="20"/>
          <w:szCs w:val="20"/>
        </w:rPr>
        <w:t xml:space="preserve">pro </w:t>
      </w:r>
      <w:r w:rsidR="00A2244E">
        <w:rPr>
          <w:rFonts w:ascii="Arial" w:hAnsi="Arial" w:cs="Arial"/>
          <w:b/>
          <w:sz w:val="20"/>
          <w:szCs w:val="20"/>
        </w:rPr>
        <w:t xml:space="preserve">výměnu </w:t>
      </w:r>
      <w:r w:rsidR="00C55283">
        <w:rPr>
          <w:rFonts w:ascii="Arial" w:hAnsi="Arial" w:cs="Arial"/>
          <w:b/>
          <w:sz w:val="20"/>
          <w:szCs w:val="20"/>
        </w:rPr>
        <w:t>svítidel</w:t>
      </w:r>
      <w:r w:rsidR="00A2244E">
        <w:rPr>
          <w:rFonts w:ascii="Arial" w:hAnsi="Arial" w:cs="Arial"/>
          <w:b/>
          <w:sz w:val="20"/>
          <w:szCs w:val="20"/>
        </w:rPr>
        <w:t xml:space="preserve"> </w:t>
      </w:r>
      <w:r w:rsidR="00A72F0D" w:rsidRPr="00DE057D">
        <w:rPr>
          <w:rFonts w:ascii="Arial" w:hAnsi="Arial" w:cs="Arial"/>
          <w:sz w:val="20"/>
          <w:szCs w:val="20"/>
        </w:rPr>
        <w:t xml:space="preserve">v </w:t>
      </w:r>
      <w:r w:rsidR="00BC6043" w:rsidRPr="00A72F0D">
        <w:rPr>
          <w:rFonts w:ascii="Arial" w:hAnsi="Arial" w:cs="Arial"/>
          <w:sz w:val="20"/>
          <w:szCs w:val="20"/>
        </w:rPr>
        <w:t>objekt</w:t>
      </w:r>
      <w:r w:rsidR="00A72F0D" w:rsidRPr="00A72F0D">
        <w:rPr>
          <w:rFonts w:ascii="Arial" w:hAnsi="Arial" w:cs="Arial"/>
          <w:sz w:val="20"/>
          <w:szCs w:val="20"/>
        </w:rPr>
        <w:t>ech</w:t>
      </w:r>
      <w:r w:rsidR="00BC6043" w:rsidRPr="00DE057D">
        <w:rPr>
          <w:rFonts w:ascii="Arial" w:hAnsi="Arial" w:cs="Arial"/>
          <w:sz w:val="20"/>
          <w:szCs w:val="20"/>
        </w:rPr>
        <w:t xml:space="preserve"> </w:t>
      </w:r>
      <w:r w:rsidR="00A72F0D" w:rsidRPr="00DE057D">
        <w:rPr>
          <w:rFonts w:ascii="Arial" w:hAnsi="Arial" w:cs="Arial"/>
          <w:sz w:val="20"/>
          <w:szCs w:val="20"/>
        </w:rPr>
        <w:t>objednatele -</w:t>
      </w:r>
      <w:r w:rsidR="00A72F0D">
        <w:rPr>
          <w:rFonts w:ascii="Arial" w:hAnsi="Arial" w:cs="Arial"/>
          <w:b/>
          <w:sz w:val="20"/>
          <w:szCs w:val="20"/>
        </w:rPr>
        <w:t xml:space="preserve"> </w:t>
      </w:r>
      <w:r w:rsidRPr="00502647">
        <w:rPr>
          <w:rFonts w:ascii="Arial" w:hAnsi="Arial" w:cs="Arial"/>
          <w:sz w:val="20"/>
          <w:szCs w:val="20"/>
        </w:rPr>
        <w:t>Klientsk</w:t>
      </w:r>
      <w:r w:rsidR="00A72F0D">
        <w:rPr>
          <w:rFonts w:ascii="Arial" w:hAnsi="Arial" w:cs="Arial"/>
          <w:sz w:val="20"/>
          <w:szCs w:val="20"/>
        </w:rPr>
        <w:t>ých</w:t>
      </w:r>
      <w:r w:rsidRPr="00502647">
        <w:rPr>
          <w:rFonts w:ascii="Arial" w:hAnsi="Arial" w:cs="Arial"/>
          <w:sz w:val="20"/>
          <w:szCs w:val="20"/>
        </w:rPr>
        <w:t xml:space="preserve"> pracovišt</w:t>
      </w:r>
      <w:r w:rsidR="00A72F0D">
        <w:rPr>
          <w:rFonts w:ascii="Arial" w:hAnsi="Arial" w:cs="Arial"/>
          <w:sz w:val="20"/>
          <w:szCs w:val="20"/>
        </w:rPr>
        <w:t>ích</w:t>
      </w:r>
      <w:r w:rsidRPr="00502647">
        <w:rPr>
          <w:rFonts w:ascii="Arial" w:hAnsi="Arial" w:cs="Arial"/>
          <w:sz w:val="20"/>
          <w:szCs w:val="20"/>
        </w:rPr>
        <w:t xml:space="preserve"> VZP ČR na adres</w:t>
      </w:r>
      <w:r w:rsidR="00C55283">
        <w:rPr>
          <w:rFonts w:ascii="Arial" w:hAnsi="Arial" w:cs="Arial"/>
          <w:sz w:val="20"/>
          <w:szCs w:val="20"/>
        </w:rPr>
        <w:t>ách</w:t>
      </w:r>
      <w:r w:rsidRPr="00502647">
        <w:rPr>
          <w:rFonts w:ascii="Arial" w:hAnsi="Arial" w:cs="Arial"/>
          <w:sz w:val="20"/>
          <w:szCs w:val="20"/>
        </w:rPr>
        <w:t xml:space="preserve">: </w:t>
      </w:r>
      <w:r w:rsidR="00C55283">
        <w:rPr>
          <w:rFonts w:ascii="Arial" w:hAnsi="Arial" w:cs="Arial"/>
          <w:sz w:val="20"/>
          <w:szCs w:val="20"/>
        </w:rPr>
        <w:t>Kolín</w:t>
      </w:r>
      <w:r w:rsidR="00C55283" w:rsidRPr="00684CFF">
        <w:rPr>
          <w:rFonts w:ascii="Arial" w:hAnsi="Arial" w:cs="Arial"/>
          <w:sz w:val="20"/>
          <w:szCs w:val="20"/>
        </w:rPr>
        <w:t>,</w:t>
      </w:r>
      <w:r w:rsidR="00C55283">
        <w:rPr>
          <w:rFonts w:ascii="Arial" w:hAnsi="Arial" w:cs="Arial"/>
          <w:sz w:val="20"/>
          <w:szCs w:val="20"/>
        </w:rPr>
        <w:t xml:space="preserve"> Komenského 193, PSČ 280 02, </w:t>
      </w:r>
      <w:r w:rsidR="00B95235">
        <w:rPr>
          <w:rFonts w:ascii="Arial" w:hAnsi="Arial" w:cs="Arial"/>
          <w:sz w:val="20"/>
          <w:szCs w:val="20"/>
        </w:rPr>
        <w:t>Praha 1, Na Perštýně 359/6, PSČ 110 00 a</w:t>
      </w:r>
      <w:r w:rsidR="00B95235" w:rsidRPr="00502647">
        <w:rPr>
          <w:rFonts w:ascii="Arial" w:hAnsi="Arial" w:cs="Arial"/>
          <w:sz w:val="20"/>
          <w:szCs w:val="20"/>
        </w:rPr>
        <w:t xml:space="preserve"> </w:t>
      </w:r>
      <w:r w:rsidR="00C55283">
        <w:rPr>
          <w:rFonts w:ascii="Arial" w:hAnsi="Arial" w:cs="Arial"/>
          <w:sz w:val="20"/>
          <w:szCs w:val="20"/>
        </w:rPr>
        <w:t>Mladá Boleslav, Jaselská 146/14, PSČ 293 01</w:t>
      </w:r>
      <w:r w:rsidR="00B95235">
        <w:rPr>
          <w:rFonts w:ascii="Arial" w:hAnsi="Arial" w:cs="Arial"/>
          <w:sz w:val="20"/>
          <w:szCs w:val="20"/>
        </w:rPr>
        <w:t xml:space="preserve"> </w:t>
      </w:r>
      <w:r w:rsidRPr="00502647">
        <w:rPr>
          <w:rFonts w:ascii="Arial" w:hAnsi="Arial" w:cs="Arial"/>
          <w:sz w:val="20"/>
          <w:szCs w:val="20"/>
        </w:rPr>
        <w:t xml:space="preserve">(dále jen: </w:t>
      </w:r>
      <w:r w:rsidRPr="00A20725">
        <w:rPr>
          <w:rFonts w:ascii="Arial" w:hAnsi="Arial" w:cs="Arial"/>
          <w:b/>
          <w:sz w:val="20"/>
          <w:szCs w:val="20"/>
        </w:rPr>
        <w:t>„Projektov</w:t>
      </w:r>
      <w:r w:rsidR="00A72F0D">
        <w:rPr>
          <w:rFonts w:ascii="Arial" w:hAnsi="Arial" w:cs="Arial"/>
          <w:b/>
          <w:sz w:val="20"/>
          <w:szCs w:val="20"/>
        </w:rPr>
        <w:t>é</w:t>
      </w:r>
      <w:r w:rsidRPr="00A20725">
        <w:rPr>
          <w:rFonts w:ascii="Arial" w:hAnsi="Arial" w:cs="Arial"/>
          <w:b/>
          <w:sz w:val="20"/>
          <w:szCs w:val="20"/>
        </w:rPr>
        <w:t xml:space="preserve"> dokumentace“</w:t>
      </w:r>
      <w:r w:rsidRPr="00502647">
        <w:rPr>
          <w:rFonts w:ascii="Arial" w:hAnsi="Arial" w:cs="Arial"/>
          <w:sz w:val="20"/>
          <w:szCs w:val="20"/>
        </w:rPr>
        <w:t xml:space="preserve"> či </w:t>
      </w:r>
      <w:r w:rsidRPr="00A20725">
        <w:rPr>
          <w:rFonts w:ascii="Arial" w:hAnsi="Arial" w:cs="Arial"/>
          <w:b/>
          <w:sz w:val="20"/>
          <w:szCs w:val="20"/>
        </w:rPr>
        <w:t>„PD“</w:t>
      </w:r>
      <w:r w:rsidRPr="00502647">
        <w:rPr>
          <w:rFonts w:ascii="Arial" w:hAnsi="Arial" w:cs="Arial"/>
          <w:sz w:val="20"/>
          <w:szCs w:val="20"/>
        </w:rPr>
        <w:t xml:space="preserve">) </w:t>
      </w:r>
      <w:r w:rsidR="00A72F0D">
        <w:rPr>
          <w:rFonts w:ascii="Arial" w:hAnsi="Arial" w:cs="Arial"/>
          <w:sz w:val="20"/>
          <w:szCs w:val="20"/>
        </w:rPr>
        <w:t xml:space="preserve">včetně </w:t>
      </w:r>
      <w:r w:rsidRPr="00502647">
        <w:rPr>
          <w:rFonts w:ascii="Arial" w:hAnsi="Arial" w:cs="Arial"/>
          <w:sz w:val="20"/>
          <w:szCs w:val="20"/>
        </w:rPr>
        <w:t xml:space="preserve">poskytnutí </w:t>
      </w:r>
      <w:r w:rsidR="00A72F0D">
        <w:rPr>
          <w:rFonts w:ascii="Arial" w:hAnsi="Arial" w:cs="Arial"/>
          <w:sz w:val="20"/>
          <w:szCs w:val="20"/>
        </w:rPr>
        <w:t xml:space="preserve">souvisejících </w:t>
      </w:r>
      <w:r w:rsidRPr="00502647">
        <w:rPr>
          <w:rFonts w:ascii="Arial" w:hAnsi="Arial" w:cs="Arial"/>
          <w:sz w:val="20"/>
          <w:szCs w:val="20"/>
        </w:rPr>
        <w:t xml:space="preserve">služeb (dále jen: </w:t>
      </w:r>
      <w:r w:rsidRPr="00A20725">
        <w:rPr>
          <w:rFonts w:ascii="Arial" w:hAnsi="Arial" w:cs="Arial"/>
          <w:b/>
          <w:sz w:val="20"/>
          <w:szCs w:val="20"/>
        </w:rPr>
        <w:t>„dílo“</w:t>
      </w:r>
      <w:r w:rsidRPr="00502647">
        <w:rPr>
          <w:rFonts w:ascii="Arial" w:hAnsi="Arial" w:cs="Arial"/>
          <w:sz w:val="20"/>
          <w:szCs w:val="20"/>
        </w:rPr>
        <w:t xml:space="preserve">). </w:t>
      </w:r>
    </w:p>
    <w:p w14:paraId="23315521" w14:textId="5BC98651" w:rsidR="00762E68" w:rsidRDefault="00762E68" w:rsidP="00762E68">
      <w:pPr>
        <w:pStyle w:val="Normlnweb"/>
        <w:numPr>
          <w:ilvl w:val="0"/>
          <w:numId w:val="59"/>
        </w:numPr>
        <w:spacing w:before="0" w:after="120"/>
        <w:ind w:left="425" w:hanging="425"/>
        <w:jc w:val="both"/>
        <w:rPr>
          <w:rFonts w:ascii="Arial" w:hAnsi="Arial" w:cs="Arial"/>
          <w:sz w:val="20"/>
          <w:szCs w:val="20"/>
        </w:rPr>
      </w:pPr>
      <w:r w:rsidRPr="00502647">
        <w:rPr>
          <w:rFonts w:ascii="Arial" w:hAnsi="Arial" w:cs="Arial"/>
          <w:sz w:val="20"/>
          <w:szCs w:val="20"/>
        </w:rPr>
        <w:t>Službami zhotovitele se pro účely této smlouvy rozumí poskytnutí takových odborných a souvis</w:t>
      </w:r>
      <w:r w:rsidR="0031417F" w:rsidRPr="00502647">
        <w:rPr>
          <w:rFonts w:ascii="Arial" w:hAnsi="Arial" w:cs="Arial"/>
          <w:sz w:val="20"/>
          <w:szCs w:val="20"/>
        </w:rPr>
        <w:t>ej</w:t>
      </w:r>
      <w:r w:rsidRPr="00502647">
        <w:rPr>
          <w:rFonts w:ascii="Arial" w:hAnsi="Arial" w:cs="Arial"/>
          <w:sz w:val="20"/>
          <w:szCs w:val="20"/>
        </w:rPr>
        <w:t>ících výkonů, které vedou k naplnění záměru a účelu veře</w:t>
      </w:r>
      <w:r w:rsidR="0023174C" w:rsidRPr="00502647">
        <w:rPr>
          <w:rFonts w:ascii="Arial" w:hAnsi="Arial" w:cs="Arial"/>
          <w:sz w:val="20"/>
          <w:szCs w:val="20"/>
        </w:rPr>
        <w:t xml:space="preserve">jné zakázky malého rozsahu </w:t>
      </w:r>
      <w:r w:rsidR="00067B09" w:rsidRPr="00502647">
        <w:rPr>
          <w:rFonts w:ascii="Arial" w:hAnsi="Arial" w:cs="Arial"/>
          <w:sz w:val="20"/>
          <w:szCs w:val="20"/>
        </w:rPr>
        <w:t>evidované ve VZP ČR pod číslem</w:t>
      </w:r>
      <w:r w:rsidR="0023174C" w:rsidRPr="00502647">
        <w:rPr>
          <w:rFonts w:ascii="Arial" w:hAnsi="Arial" w:cs="Arial"/>
          <w:sz w:val="20"/>
          <w:szCs w:val="20"/>
        </w:rPr>
        <w:t xml:space="preserve"> </w:t>
      </w:r>
      <w:r w:rsidR="00716FA7">
        <w:rPr>
          <w:rFonts w:ascii="Arial" w:hAnsi="Arial" w:cs="Arial"/>
          <w:sz w:val="20"/>
          <w:szCs w:val="20"/>
        </w:rPr>
        <w:t>2500185</w:t>
      </w:r>
      <w:r w:rsidR="00716FA7" w:rsidRPr="00502647">
        <w:rPr>
          <w:rFonts w:ascii="Arial" w:hAnsi="Arial" w:cs="Arial"/>
          <w:sz w:val="20"/>
          <w:szCs w:val="20"/>
        </w:rPr>
        <w:t xml:space="preserve"> </w:t>
      </w:r>
      <w:r w:rsidR="00067B09" w:rsidRPr="00502647">
        <w:rPr>
          <w:rFonts w:ascii="Arial" w:hAnsi="Arial" w:cs="Arial"/>
          <w:sz w:val="20"/>
          <w:szCs w:val="20"/>
        </w:rPr>
        <w:t>a</w:t>
      </w:r>
      <w:r w:rsidRPr="00502647">
        <w:rPr>
          <w:rFonts w:ascii="Arial" w:hAnsi="Arial" w:cs="Arial"/>
          <w:sz w:val="20"/>
          <w:szCs w:val="20"/>
        </w:rPr>
        <w:t xml:space="preserve"> názvem </w:t>
      </w:r>
      <w:r w:rsidR="00CF5AFA" w:rsidRPr="00502647">
        <w:rPr>
          <w:rFonts w:ascii="Arial" w:hAnsi="Arial" w:cs="Arial"/>
          <w:sz w:val="20"/>
          <w:szCs w:val="20"/>
        </w:rPr>
        <w:t>„</w:t>
      </w:r>
      <w:r w:rsidR="00C55283">
        <w:rPr>
          <w:rFonts w:ascii="Arial" w:hAnsi="Arial" w:cs="Arial"/>
          <w:bCs/>
          <w:i/>
          <w:sz w:val="20"/>
          <w:szCs w:val="20"/>
          <w:lang w:eastAsia="cs-CZ"/>
        </w:rPr>
        <w:t>Kolín, Mladá Boleslav, Praha Na Perštýně</w:t>
      </w:r>
      <w:r w:rsidR="009C3889">
        <w:rPr>
          <w:rFonts w:ascii="Arial" w:hAnsi="Arial" w:cs="Arial"/>
          <w:bCs/>
          <w:i/>
          <w:sz w:val="20"/>
          <w:szCs w:val="20"/>
          <w:lang w:eastAsia="cs-CZ"/>
        </w:rPr>
        <w:t xml:space="preserve"> – výměna </w:t>
      </w:r>
      <w:r w:rsidR="00C55283">
        <w:rPr>
          <w:rFonts w:ascii="Arial" w:hAnsi="Arial" w:cs="Arial"/>
          <w:bCs/>
          <w:i/>
          <w:sz w:val="20"/>
          <w:szCs w:val="20"/>
          <w:lang w:eastAsia="cs-CZ"/>
        </w:rPr>
        <w:t>svítidel</w:t>
      </w:r>
      <w:r w:rsidR="009C3889">
        <w:rPr>
          <w:rFonts w:ascii="Arial" w:hAnsi="Arial" w:cs="Arial"/>
          <w:bCs/>
          <w:i/>
          <w:sz w:val="20"/>
          <w:szCs w:val="20"/>
          <w:lang w:eastAsia="cs-CZ"/>
        </w:rPr>
        <w:t xml:space="preserve"> – </w:t>
      </w:r>
      <w:r w:rsidR="00C55283">
        <w:rPr>
          <w:rFonts w:ascii="Arial" w:hAnsi="Arial" w:cs="Arial"/>
          <w:bCs/>
          <w:i/>
          <w:sz w:val="20"/>
          <w:szCs w:val="20"/>
          <w:lang w:eastAsia="cs-CZ"/>
        </w:rPr>
        <w:t>projektová dokumentace</w:t>
      </w:r>
      <w:r w:rsidRPr="00502647">
        <w:rPr>
          <w:rFonts w:ascii="Arial" w:hAnsi="Arial" w:cs="Arial"/>
          <w:sz w:val="20"/>
          <w:szCs w:val="20"/>
        </w:rPr>
        <w:t xml:space="preserve">“ vymezenými touto smlouvou a poptávkovým dokumentem k předmětné veřejné zakázce malého rozsahu ze dne </w:t>
      </w:r>
      <w:r w:rsidR="004756F2">
        <w:rPr>
          <w:rFonts w:ascii="Arial" w:hAnsi="Arial" w:cs="Arial"/>
          <w:sz w:val="20"/>
          <w:szCs w:val="20"/>
        </w:rPr>
        <w:t xml:space="preserve">27. 2. </w:t>
      </w:r>
      <w:r w:rsidR="0023174C" w:rsidRPr="00502647">
        <w:rPr>
          <w:rFonts w:ascii="Arial" w:hAnsi="Arial" w:cs="Arial"/>
          <w:sz w:val="20"/>
          <w:szCs w:val="20"/>
        </w:rPr>
        <w:t>202</w:t>
      </w:r>
      <w:r w:rsidR="00C55283">
        <w:rPr>
          <w:rFonts w:ascii="Arial" w:hAnsi="Arial" w:cs="Arial"/>
          <w:sz w:val="20"/>
          <w:szCs w:val="20"/>
        </w:rPr>
        <w:t>5</w:t>
      </w:r>
      <w:r w:rsidRPr="00502647">
        <w:rPr>
          <w:rFonts w:ascii="Arial" w:hAnsi="Arial" w:cs="Arial"/>
          <w:sz w:val="20"/>
          <w:szCs w:val="20"/>
        </w:rPr>
        <w:t>.</w:t>
      </w:r>
    </w:p>
    <w:p w14:paraId="5BA4797B" w14:textId="144548AD" w:rsidR="00BF0782" w:rsidRPr="00FF1DA7" w:rsidRDefault="001438AA">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Zhotovitel vypracuje PD</w:t>
      </w:r>
      <w:r w:rsidR="006D6E37">
        <w:rPr>
          <w:rFonts w:ascii="Arial" w:hAnsi="Arial" w:cs="Arial"/>
          <w:sz w:val="20"/>
          <w:szCs w:val="20"/>
        </w:rPr>
        <w:t xml:space="preserve"> </w:t>
      </w:r>
      <w:r>
        <w:rPr>
          <w:rFonts w:ascii="Arial" w:hAnsi="Arial" w:cs="Arial"/>
          <w:sz w:val="20"/>
          <w:szCs w:val="20"/>
        </w:rPr>
        <w:t>v souladu s technickými podmínkami na zpracování projektové dokume</w:t>
      </w:r>
      <w:r w:rsidR="00FF1DA7">
        <w:rPr>
          <w:rFonts w:ascii="Arial" w:hAnsi="Arial" w:cs="Arial"/>
          <w:sz w:val="20"/>
          <w:szCs w:val="20"/>
        </w:rPr>
        <w:t xml:space="preserve">ntace, s platnými předpisy a normami a dle pokynů objednatele. </w:t>
      </w:r>
    </w:p>
    <w:p w14:paraId="665819E8" w14:textId="6903D4D5" w:rsidR="00803E89" w:rsidRPr="00FF1DA7" w:rsidRDefault="00762E68" w:rsidP="00DE057D">
      <w:pPr>
        <w:pStyle w:val="Normlnweb"/>
        <w:spacing w:before="0" w:after="120"/>
        <w:ind w:left="850" w:hanging="425"/>
        <w:jc w:val="both"/>
        <w:rPr>
          <w:rFonts w:ascii="Arial" w:hAnsi="Arial" w:cs="Arial"/>
          <w:sz w:val="20"/>
          <w:szCs w:val="20"/>
        </w:rPr>
      </w:pPr>
      <w:r w:rsidRPr="00A20725">
        <w:rPr>
          <w:rFonts w:ascii="Arial" w:hAnsi="Arial" w:cs="Arial"/>
          <w:sz w:val="20"/>
          <w:szCs w:val="20"/>
        </w:rPr>
        <w:t>3.1.</w:t>
      </w:r>
      <w:r w:rsidRPr="00502647">
        <w:rPr>
          <w:rFonts w:ascii="Arial" w:hAnsi="Arial" w:cs="Arial"/>
          <w:sz w:val="20"/>
          <w:szCs w:val="20"/>
        </w:rPr>
        <w:tab/>
      </w:r>
      <w:r w:rsidR="009A16C3">
        <w:rPr>
          <w:rFonts w:ascii="Arial" w:hAnsi="Arial" w:cs="Arial"/>
          <w:sz w:val="20"/>
          <w:szCs w:val="20"/>
        </w:rPr>
        <w:t>V rámci projekčních prací</w:t>
      </w:r>
      <w:r w:rsidR="00FF1DA7">
        <w:rPr>
          <w:rFonts w:ascii="Arial" w:hAnsi="Arial" w:cs="Arial"/>
          <w:sz w:val="20"/>
          <w:szCs w:val="20"/>
        </w:rPr>
        <w:t xml:space="preserve"> provede zhotovitel </w:t>
      </w:r>
      <w:r w:rsidR="009A16C3">
        <w:rPr>
          <w:rFonts w:ascii="Arial" w:hAnsi="Arial" w:cs="Arial"/>
          <w:sz w:val="20"/>
          <w:szCs w:val="20"/>
        </w:rPr>
        <w:t xml:space="preserve">u dvou objektů (Kolín a Praha) </w:t>
      </w:r>
      <w:r w:rsidR="00FF1DA7">
        <w:rPr>
          <w:rFonts w:ascii="Arial" w:hAnsi="Arial" w:cs="Arial"/>
          <w:sz w:val="20"/>
          <w:szCs w:val="20"/>
        </w:rPr>
        <w:t xml:space="preserve">skutečné zaměření a digitalizaci </w:t>
      </w:r>
      <w:r w:rsidR="009A16C3">
        <w:rPr>
          <w:rFonts w:ascii="Arial" w:hAnsi="Arial" w:cs="Arial"/>
          <w:sz w:val="20"/>
          <w:szCs w:val="20"/>
        </w:rPr>
        <w:t xml:space="preserve">dotčených </w:t>
      </w:r>
      <w:r w:rsidR="00FF1DA7">
        <w:rPr>
          <w:rFonts w:ascii="Arial" w:hAnsi="Arial" w:cs="Arial"/>
          <w:sz w:val="20"/>
          <w:szCs w:val="20"/>
        </w:rPr>
        <w:t>prostor (formát *.</w:t>
      </w:r>
      <w:proofErr w:type="spellStart"/>
      <w:r w:rsidR="00FF1DA7">
        <w:rPr>
          <w:rFonts w:ascii="Arial" w:hAnsi="Arial" w:cs="Arial"/>
          <w:sz w:val="20"/>
          <w:szCs w:val="20"/>
        </w:rPr>
        <w:t>pdf</w:t>
      </w:r>
      <w:proofErr w:type="spellEnd"/>
      <w:r w:rsidR="00FF1DA7">
        <w:rPr>
          <w:rFonts w:ascii="Arial" w:hAnsi="Arial" w:cs="Arial"/>
          <w:sz w:val="20"/>
          <w:szCs w:val="20"/>
        </w:rPr>
        <w:t xml:space="preserve"> a *.</w:t>
      </w:r>
      <w:proofErr w:type="spellStart"/>
      <w:r w:rsidR="00FF1DA7">
        <w:rPr>
          <w:rFonts w:ascii="Arial" w:hAnsi="Arial" w:cs="Arial"/>
          <w:sz w:val="20"/>
          <w:szCs w:val="20"/>
        </w:rPr>
        <w:t>dwg</w:t>
      </w:r>
      <w:proofErr w:type="spellEnd"/>
      <w:r w:rsidR="00FF1DA7">
        <w:rPr>
          <w:rFonts w:ascii="Arial" w:hAnsi="Arial" w:cs="Arial"/>
          <w:sz w:val="20"/>
          <w:szCs w:val="20"/>
        </w:rPr>
        <w:t xml:space="preserve">). Pro prostory v Mladé Boleslavi </w:t>
      </w:r>
      <w:r w:rsidR="00716FA7">
        <w:rPr>
          <w:rFonts w:ascii="Arial" w:hAnsi="Arial" w:cs="Arial"/>
          <w:sz w:val="20"/>
          <w:szCs w:val="20"/>
        </w:rPr>
        <w:t>jsou předmětné dokumenty již vypracovány a zhotoviteli budou předány objednatelem neprodleně po nabytí účinnosti této smlouvy</w:t>
      </w:r>
      <w:r w:rsidR="00FF1DA7">
        <w:rPr>
          <w:rFonts w:ascii="Arial" w:hAnsi="Arial" w:cs="Arial"/>
          <w:sz w:val="20"/>
          <w:szCs w:val="20"/>
        </w:rPr>
        <w:t xml:space="preserve">. </w:t>
      </w:r>
    </w:p>
    <w:p w14:paraId="71E0930F" w14:textId="145E2C89" w:rsidR="009A396B" w:rsidRDefault="009A396B">
      <w:pPr>
        <w:pStyle w:val="Normlnweb"/>
        <w:spacing w:before="0" w:after="60"/>
        <w:ind w:left="850" w:hanging="425"/>
        <w:jc w:val="both"/>
        <w:rPr>
          <w:rFonts w:ascii="Arial" w:hAnsi="Arial" w:cs="Arial"/>
          <w:b/>
          <w:sz w:val="20"/>
          <w:szCs w:val="20"/>
        </w:rPr>
      </w:pPr>
      <w:r w:rsidRPr="00A20725">
        <w:rPr>
          <w:rFonts w:ascii="Arial" w:hAnsi="Arial" w:cs="Arial"/>
          <w:sz w:val="20"/>
          <w:szCs w:val="20"/>
        </w:rPr>
        <w:t>3.2</w:t>
      </w:r>
      <w:r w:rsidR="00E01548" w:rsidRPr="00A20725">
        <w:rPr>
          <w:rFonts w:ascii="Arial" w:hAnsi="Arial" w:cs="Arial"/>
          <w:sz w:val="20"/>
          <w:szCs w:val="20"/>
        </w:rPr>
        <w:t>.</w:t>
      </w:r>
      <w:r w:rsidRPr="00502647">
        <w:rPr>
          <w:rFonts w:ascii="Arial" w:hAnsi="Arial" w:cs="Arial"/>
          <w:b/>
          <w:sz w:val="20"/>
          <w:szCs w:val="20"/>
        </w:rPr>
        <w:tab/>
      </w:r>
      <w:r w:rsidR="00124E5C" w:rsidRPr="00723434">
        <w:rPr>
          <w:rFonts w:ascii="Arial" w:hAnsi="Arial" w:cs="Arial"/>
          <w:b/>
          <w:sz w:val="20"/>
          <w:szCs w:val="20"/>
        </w:rPr>
        <w:t>P</w:t>
      </w:r>
      <w:r w:rsidR="00716FA7" w:rsidRPr="00723434">
        <w:rPr>
          <w:rFonts w:ascii="Arial" w:hAnsi="Arial" w:cs="Arial"/>
          <w:b/>
          <w:sz w:val="20"/>
          <w:szCs w:val="20"/>
        </w:rPr>
        <w:t>rojektová dokumentace (ke každému z objektů)</w:t>
      </w:r>
      <w:r w:rsidR="00124E5C">
        <w:rPr>
          <w:rFonts w:ascii="Arial" w:hAnsi="Arial" w:cs="Arial"/>
          <w:b/>
          <w:sz w:val="20"/>
          <w:szCs w:val="20"/>
        </w:rPr>
        <w:t xml:space="preserve"> bude obsahovat minimálně:</w:t>
      </w:r>
    </w:p>
    <w:p w14:paraId="19BA1CFA" w14:textId="09C03DD8" w:rsidR="00124E5C" w:rsidRDefault="00124E5C" w:rsidP="00DE057D">
      <w:pPr>
        <w:pStyle w:val="Normlnweb"/>
        <w:numPr>
          <w:ilvl w:val="0"/>
          <w:numId w:val="84"/>
        </w:numPr>
        <w:spacing w:before="0" w:after="60"/>
        <w:ind w:left="1276"/>
        <w:jc w:val="both"/>
        <w:rPr>
          <w:rFonts w:ascii="Arial" w:hAnsi="Arial" w:cs="Arial"/>
          <w:sz w:val="20"/>
          <w:szCs w:val="20"/>
        </w:rPr>
      </w:pPr>
      <w:r>
        <w:rPr>
          <w:rFonts w:ascii="Arial" w:hAnsi="Arial" w:cs="Arial"/>
          <w:sz w:val="20"/>
          <w:szCs w:val="20"/>
        </w:rPr>
        <w:t xml:space="preserve">popis současného stavu </w:t>
      </w:r>
      <w:r w:rsidR="00FB10C8">
        <w:rPr>
          <w:rFonts w:ascii="Arial" w:hAnsi="Arial" w:cs="Arial"/>
          <w:sz w:val="20"/>
          <w:szCs w:val="20"/>
        </w:rPr>
        <w:t>osvětlení</w:t>
      </w:r>
      <w:r>
        <w:rPr>
          <w:rFonts w:ascii="Arial" w:hAnsi="Arial" w:cs="Arial"/>
          <w:sz w:val="20"/>
          <w:szCs w:val="20"/>
        </w:rPr>
        <w:t>,</w:t>
      </w:r>
    </w:p>
    <w:p w14:paraId="14BB2807" w14:textId="0A932054" w:rsidR="00124E5C" w:rsidRPr="00124E5C" w:rsidRDefault="00124E5C" w:rsidP="00DE057D">
      <w:pPr>
        <w:pStyle w:val="Normlnweb"/>
        <w:numPr>
          <w:ilvl w:val="0"/>
          <w:numId w:val="84"/>
        </w:numPr>
        <w:spacing w:before="0" w:after="60"/>
        <w:ind w:left="1276"/>
        <w:jc w:val="both"/>
        <w:rPr>
          <w:rFonts w:ascii="Arial" w:hAnsi="Arial" w:cs="Arial"/>
          <w:sz w:val="20"/>
          <w:szCs w:val="20"/>
        </w:rPr>
      </w:pPr>
      <w:r>
        <w:rPr>
          <w:rFonts w:ascii="Arial" w:hAnsi="Arial" w:cs="Arial"/>
          <w:sz w:val="20"/>
          <w:szCs w:val="20"/>
        </w:rPr>
        <w:t>n</w:t>
      </w:r>
      <w:r w:rsidR="00DE057D">
        <w:rPr>
          <w:rFonts w:ascii="Arial" w:hAnsi="Arial" w:cs="Arial"/>
          <w:sz w:val="20"/>
          <w:szCs w:val="20"/>
        </w:rPr>
        <w:t>a</w:t>
      </w:r>
      <w:r w:rsidRPr="00124E5C">
        <w:rPr>
          <w:rFonts w:ascii="Arial" w:hAnsi="Arial" w:cs="Arial"/>
          <w:sz w:val="20"/>
          <w:szCs w:val="20"/>
        </w:rPr>
        <w:t>vr</w:t>
      </w:r>
      <w:r w:rsidR="00D32704">
        <w:rPr>
          <w:rFonts w:ascii="Arial" w:hAnsi="Arial" w:cs="Arial"/>
          <w:sz w:val="20"/>
          <w:szCs w:val="20"/>
        </w:rPr>
        <w:t>žený způsob</w:t>
      </w:r>
      <w:r w:rsidRPr="00124E5C">
        <w:rPr>
          <w:rFonts w:ascii="Arial" w:hAnsi="Arial" w:cs="Arial"/>
          <w:sz w:val="20"/>
          <w:szCs w:val="20"/>
        </w:rPr>
        <w:t xml:space="preserve"> nového LED osvětlení</w:t>
      </w:r>
      <w:r>
        <w:rPr>
          <w:rFonts w:ascii="Arial" w:hAnsi="Arial" w:cs="Arial"/>
          <w:sz w:val="20"/>
          <w:szCs w:val="20"/>
        </w:rPr>
        <w:t>,</w:t>
      </w:r>
    </w:p>
    <w:p w14:paraId="445CF269" w14:textId="55D3DA5E" w:rsidR="00124E5C" w:rsidRPr="00124E5C" w:rsidRDefault="00124E5C" w:rsidP="00DE057D">
      <w:pPr>
        <w:pStyle w:val="Normlnweb"/>
        <w:numPr>
          <w:ilvl w:val="0"/>
          <w:numId w:val="84"/>
        </w:numPr>
        <w:spacing w:before="0" w:after="60"/>
        <w:ind w:left="1276"/>
        <w:jc w:val="both"/>
        <w:rPr>
          <w:rFonts w:ascii="Arial" w:hAnsi="Arial" w:cs="Arial"/>
          <w:sz w:val="20"/>
          <w:szCs w:val="20"/>
        </w:rPr>
      </w:pPr>
      <w:r>
        <w:rPr>
          <w:rFonts w:ascii="Arial" w:hAnsi="Arial" w:cs="Arial"/>
          <w:sz w:val="20"/>
          <w:szCs w:val="20"/>
        </w:rPr>
        <w:t>z</w:t>
      </w:r>
      <w:r w:rsidRPr="00124E5C">
        <w:rPr>
          <w:rFonts w:ascii="Arial" w:hAnsi="Arial" w:cs="Arial"/>
          <w:sz w:val="20"/>
          <w:szCs w:val="20"/>
        </w:rPr>
        <w:t>pracování výpočtu osvětlení</w:t>
      </w:r>
      <w:r>
        <w:rPr>
          <w:rFonts w:ascii="Arial" w:hAnsi="Arial" w:cs="Arial"/>
          <w:sz w:val="20"/>
          <w:szCs w:val="20"/>
        </w:rPr>
        <w:t>,</w:t>
      </w:r>
    </w:p>
    <w:p w14:paraId="2EF7EDE8" w14:textId="57DA791D" w:rsidR="00124E5C" w:rsidRPr="00124E5C" w:rsidRDefault="005E00A2" w:rsidP="00DE057D">
      <w:pPr>
        <w:pStyle w:val="Normlnweb"/>
        <w:numPr>
          <w:ilvl w:val="0"/>
          <w:numId w:val="84"/>
        </w:numPr>
        <w:spacing w:before="0" w:after="60"/>
        <w:ind w:left="1276"/>
        <w:jc w:val="both"/>
        <w:rPr>
          <w:rFonts w:ascii="Arial" w:hAnsi="Arial" w:cs="Arial"/>
          <w:sz w:val="20"/>
          <w:szCs w:val="20"/>
        </w:rPr>
      </w:pPr>
      <w:r>
        <w:rPr>
          <w:rFonts w:ascii="Arial" w:hAnsi="Arial" w:cs="Arial"/>
          <w:sz w:val="20"/>
          <w:szCs w:val="20"/>
        </w:rPr>
        <w:t xml:space="preserve">zhodnocení </w:t>
      </w:r>
      <w:r w:rsidR="00124E5C">
        <w:rPr>
          <w:rFonts w:ascii="Arial" w:hAnsi="Arial" w:cs="Arial"/>
          <w:sz w:val="20"/>
          <w:szCs w:val="20"/>
        </w:rPr>
        <w:t>p</w:t>
      </w:r>
      <w:r w:rsidR="00124E5C" w:rsidRPr="00124E5C">
        <w:rPr>
          <w:rFonts w:ascii="Arial" w:hAnsi="Arial" w:cs="Arial"/>
          <w:sz w:val="20"/>
          <w:szCs w:val="20"/>
        </w:rPr>
        <w:t>ředpokláda</w:t>
      </w:r>
      <w:r w:rsidR="0012659C">
        <w:rPr>
          <w:rFonts w:ascii="Arial" w:hAnsi="Arial" w:cs="Arial"/>
          <w:sz w:val="20"/>
          <w:szCs w:val="20"/>
        </w:rPr>
        <w:t>n</w:t>
      </w:r>
      <w:r>
        <w:rPr>
          <w:rFonts w:ascii="Arial" w:hAnsi="Arial" w:cs="Arial"/>
          <w:sz w:val="20"/>
          <w:szCs w:val="20"/>
        </w:rPr>
        <w:t>é</w:t>
      </w:r>
      <w:r w:rsidR="00124E5C" w:rsidRPr="00124E5C">
        <w:rPr>
          <w:rFonts w:ascii="Arial" w:hAnsi="Arial" w:cs="Arial"/>
          <w:sz w:val="20"/>
          <w:szCs w:val="20"/>
        </w:rPr>
        <w:t xml:space="preserve"> úspor</w:t>
      </w:r>
      <w:r>
        <w:rPr>
          <w:rFonts w:ascii="Arial" w:hAnsi="Arial" w:cs="Arial"/>
          <w:sz w:val="20"/>
          <w:szCs w:val="20"/>
        </w:rPr>
        <w:t>y</w:t>
      </w:r>
      <w:r w:rsidR="00124E5C" w:rsidRPr="00124E5C">
        <w:rPr>
          <w:rFonts w:ascii="Arial" w:hAnsi="Arial" w:cs="Arial"/>
          <w:sz w:val="20"/>
          <w:szCs w:val="20"/>
        </w:rPr>
        <w:t xml:space="preserve"> v kWh – porovnání nov</w:t>
      </w:r>
      <w:r>
        <w:rPr>
          <w:rFonts w:ascii="Arial" w:hAnsi="Arial" w:cs="Arial"/>
          <w:sz w:val="20"/>
          <w:szCs w:val="20"/>
        </w:rPr>
        <w:t>ě navrženého</w:t>
      </w:r>
      <w:r w:rsidR="00124E5C" w:rsidRPr="00124E5C">
        <w:rPr>
          <w:rFonts w:ascii="Arial" w:hAnsi="Arial" w:cs="Arial"/>
          <w:sz w:val="20"/>
          <w:szCs w:val="20"/>
        </w:rPr>
        <w:t xml:space="preserve"> a současného osvětlení</w:t>
      </w:r>
      <w:r w:rsidR="00124E5C">
        <w:rPr>
          <w:rFonts w:ascii="Arial" w:hAnsi="Arial" w:cs="Arial"/>
          <w:sz w:val="20"/>
          <w:szCs w:val="20"/>
        </w:rPr>
        <w:t>,</w:t>
      </w:r>
    </w:p>
    <w:p w14:paraId="2DAACB4F" w14:textId="193F4113" w:rsidR="00124E5C" w:rsidRDefault="00124E5C" w:rsidP="00DE057D">
      <w:pPr>
        <w:pStyle w:val="Normlnweb"/>
        <w:numPr>
          <w:ilvl w:val="0"/>
          <w:numId w:val="84"/>
        </w:numPr>
        <w:spacing w:before="0" w:after="60"/>
        <w:ind w:left="1276"/>
        <w:jc w:val="both"/>
        <w:rPr>
          <w:rFonts w:ascii="Arial" w:hAnsi="Arial" w:cs="Arial"/>
          <w:sz w:val="20"/>
          <w:szCs w:val="20"/>
        </w:rPr>
      </w:pPr>
      <w:r>
        <w:rPr>
          <w:rFonts w:ascii="Arial" w:hAnsi="Arial" w:cs="Arial"/>
          <w:sz w:val="20"/>
          <w:szCs w:val="20"/>
        </w:rPr>
        <w:lastRenderedPageBreak/>
        <w:t>o</w:t>
      </w:r>
      <w:r w:rsidRPr="00124E5C">
        <w:rPr>
          <w:rFonts w:ascii="Arial" w:hAnsi="Arial" w:cs="Arial"/>
          <w:sz w:val="20"/>
          <w:szCs w:val="20"/>
        </w:rPr>
        <w:t xml:space="preserve">rientační </w:t>
      </w:r>
      <w:proofErr w:type="spellStart"/>
      <w:r w:rsidRPr="00124E5C">
        <w:rPr>
          <w:rFonts w:ascii="Arial" w:hAnsi="Arial" w:cs="Arial"/>
          <w:sz w:val="20"/>
          <w:szCs w:val="20"/>
        </w:rPr>
        <w:t>nacenění</w:t>
      </w:r>
      <w:proofErr w:type="spellEnd"/>
      <w:r w:rsidRPr="00124E5C">
        <w:rPr>
          <w:rFonts w:ascii="Arial" w:hAnsi="Arial" w:cs="Arial"/>
          <w:sz w:val="20"/>
          <w:szCs w:val="20"/>
        </w:rPr>
        <w:t xml:space="preserve"> a slepý výkaz výměr (demontáž a likvidace </w:t>
      </w:r>
      <w:r w:rsidR="005E00A2">
        <w:rPr>
          <w:rFonts w:ascii="Arial" w:hAnsi="Arial" w:cs="Arial"/>
          <w:sz w:val="20"/>
          <w:szCs w:val="20"/>
        </w:rPr>
        <w:t>stávajícího</w:t>
      </w:r>
      <w:r w:rsidR="005E00A2" w:rsidRPr="00124E5C">
        <w:rPr>
          <w:rFonts w:ascii="Arial" w:hAnsi="Arial" w:cs="Arial"/>
          <w:sz w:val="20"/>
          <w:szCs w:val="20"/>
        </w:rPr>
        <w:t xml:space="preserve"> </w:t>
      </w:r>
      <w:r w:rsidRPr="00124E5C">
        <w:rPr>
          <w:rFonts w:ascii="Arial" w:hAnsi="Arial" w:cs="Arial"/>
          <w:sz w:val="20"/>
          <w:szCs w:val="20"/>
        </w:rPr>
        <w:t xml:space="preserve">osvětlení, </w:t>
      </w:r>
      <w:r w:rsidR="005E00A2">
        <w:rPr>
          <w:rFonts w:ascii="Arial" w:hAnsi="Arial" w:cs="Arial"/>
          <w:sz w:val="20"/>
          <w:szCs w:val="20"/>
        </w:rPr>
        <w:t>dodávka a</w:t>
      </w:r>
      <w:r w:rsidR="00AC5805">
        <w:rPr>
          <w:rFonts w:ascii="Arial" w:hAnsi="Arial" w:cs="Arial"/>
          <w:sz w:val="20"/>
          <w:szCs w:val="20"/>
        </w:rPr>
        <w:t> </w:t>
      </w:r>
      <w:r w:rsidR="005E00A2">
        <w:rPr>
          <w:rFonts w:ascii="Arial" w:hAnsi="Arial" w:cs="Arial"/>
          <w:sz w:val="20"/>
          <w:szCs w:val="20"/>
        </w:rPr>
        <w:t xml:space="preserve">montáž </w:t>
      </w:r>
      <w:r w:rsidRPr="00124E5C">
        <w:rPr>
          <w:rFonts w:ascii="Arial" w:hAnsi="Arial" w:cs="Arial"/>
          <w:sz w:val="20"/>
          <w:szCs w:val="20"/>
        </w:rPr>
        <w:t>nové</w:t>
      </w:r>
      <w:r w:rsidR="005E00A2">
        <w:rPr>
          <w:rFonts w:ascii="Arial" w:hAnsi="Arial" w:cs="Arial"/>
          <w:sz w:val="20"/>
          <w:szCs w:val="20"/>
        </w:rPr>
        <w:t>ho</w:t>
      </w:r>
      <w:r w:rsidRPr="00124E5C">
        <w:rPr>
          <w:rFonts w:ascii="Arial" w:hAnsi="Arial" w:cs="Arial"/>
          <w:sz w:val="20"/>
          <w:szCs w:val="20"/>
        </w:rPr>
        <w:t xml:space="preserve"> osvětlení</w:t>
      </w:r>
      <w:r w:rsidR="005E00A2">
        <w:rPr>
          <w:rFonts w:ascii="Arial" w:hAnsi="Arial" w:cs="Arial"/>
          <w:sz w:val="20"/>
          <w:szCs w:val="20"/>
        </w:rPr>
        <w:t xml:space="preserve"> (</w:t>
      </w:r>
      <w:r w:rsidR="00A54B4B">
        <w:rPr>
          <w:rFonts w:ascii="Arial" w:hAnsi="Arial" w:cs="Arial"/>
          <w:sz w:val="20"/>
          <w:szCs w:val="20"/>
        </w:rPr>
        <w:t xml:space="preserve">svítidla </w:t>
      </w:r>
      <w:r w:rsidRPr="00124E5C">
        <w:rPr>
          <w:rFonts w:ascii="Arial" w:hAnsi="Arial" w:cs="Arial"/>
          <w:sz w:val="20"/>
          <w:szCs w:val="20"/>
        </w:rPr>
        <w:t>+</w:t>
      </w:r>
      <w:r w:rsidR="005E00A2">
        <w:rPr>
          <w:rFonts w:ascii="Arial" w:hAnsi="Arial" w:cs="Arial"/>
          <w:sz w:val="20"/>
          <w:szCs w:val="20"/>
        </w:rPr>
        <w:t xml:space="preserve"> nezbytný </w:t>
      </w:r>
      <w:r w:rsidRPr="00124E5C">
        <w:rPr>
          <w:rFonts w:ascii="Arial" w:hAnsi="Arial" w:cs="Arial"/>
          <w:sz w:val="20"/>
          <w:szCs w:val="20"/>
        </w:rPr>
        <w:t>materiál</w:t>
      </w:r>
      <w:r w:rsidR="005E00A2">
        <w:rPr>
          <w:rFonts w:ascii="Arial" w:hAnsi="Arial" w:cs="Arial"/>
          <w:sz w:val="20"/>
          <w:szCs w:val="20"/>
        </w:rPr>
        <w:t>)</w:t>
      </w:r>
      <w:r w:rsidRPr="00124E5C">
        <w:rPr>
          <w:rFonts w:ascii="Arial" w:hAnsi="Arial" w:cs="Arial"/>
          <w:sz w:val="20"/>
          <w:szCs w:val="20"/>
        </w:rPr>
        <w:t xml:space="preserve">, </w:t>
      </w:r>
      <w:r w:rsidR="00A54B4B">
        <w:rPr>
          <w:rFonts w:ascii="Arial" w:hAnsi="Arial" w:cs="Arial"/>
          <w:sz w:val="20"/>
          <w:szCs w:val="20"/>
        </w:rPr>
        <w:t>související práce a výkony (</w:t>
      </w:r>
      <w:r w:rsidRPr="00124E5C">
        <w:rPr>
          <w:rFonts w:ascii="Arial" w:hAnsi="Arial" w:cs="Arial"/>
          <w:sz w:val="20"/>
          <w:szCs w:val="20"/>
        </w:rPr>
        <w:t>oprava zdiva a maleb, režie aj.)</w:t>
      </w:r>
      <w:r>
        <w:rPr>
          <w:rFonts w:ascii="Arial" w:hAnsi="Arial" w:cs="Arial"/>
          <w:sz w:val="20"/>
          <w:szCs w:val="20"/>
        </w:rPr>
        <w:t>,</w:t>
      </w:r>
    </w:p>
    <w:p w14:paraId="2A51D4EB" w14:textId="4ED54968" w:rsidR="00124E5C" w:rsidRDefault="00124E5C" w:rsidP="00DE057D">
      <w:pPr>
        <w:pStyle w:val="Normlnweb"/>
        <w:numPr>
          <w:ilvl w:val="0"/>
          <w:numId w:val="84"/>
        </w:numPr>
        <w:spacing w:before="0" w:after="60"/>
        <w:ind w:left="1276"/>
        <w:jc w:val="both"/>
        <w:rPr>
          <w:rFonts w:ascii="Arial" w:hAnsi="Arial" w:cs="Arial"/>
          <w:sz w:val="20"/>
          <w:szCs w:val="20"/>
        </w:rPr>
      </w:pPr>
      <w:r>
        <w:rPr>
          <w:rFonts w:ascii="Arial" w:hAnsi="Arial" w:cs="Arial"/>
          <w:sz w:val="20"/>
          <w:szCs w:val="20"/>
        </w:rPr>
        <w:t>protokol o určení vnějších vlivů</w:t>
      </w:r>
      <w:r w:rsidR="006A3538">
        <w:rPr>
          <w:rFonts w:ascii="Arial" w:hAnsi="Arial" w:cs="Arial"/>
          <w:sz w:val="20"/>
          <w:szCs w:val="20"/>
        </w:rPr>
        <w:t xml:space="preserve"> </w:t>
      </w:r>
      <w:r w:rsidR="006B3003">
        <w:rPr>
          <w:rFonts w:ascii="Arial" w:hAnsi="Arial" w:cs="Arial"/>
          <w:sz w:val="20"/>
          <w:szCs w:val="20"/>
        </w:rPr>
        <w:t xml:space="preserve">vypracovaný </w:t>
      </w:r>
      <w:r w:rsidR="006A3538">
        <w:rPr>
          <w:rFonts w:ascii="Arial" w:hAnsi="Arial" w:cs="Arial"/>
          <w:sz w:val="20"/>
          <w:szCs w:val="20"/>
        </w:rPr>
        <w:t xml:space="preserve">v souladu s Nařízením vlády č. 190/2022 </w:t>
      </w:r>
      <w:r w:rsidR="006B3003">
        <w:rPr>
          <w:rFonts w:ascii="Arial" w:hAnsi="Arial" w:cs="Arial"/>
          <w:sz w:val="20"/>
          <w:szCs w:val="20"/>
        </w:rPr>
        <w:t xml:space="preserve">Sb., </w:t>
      </w:r>
      <w:r w:rsidR="006B3003">
        <w:rPr>
          <w:rFonts w:ascii="Arial" w:hAnsi="Arial" w:cs="Arial"/>
          <w:sz w:val="20"/>
          <w:szCs w:val="20"/>
        </w:rPr>
        <w:br/>
      </w:r>
      <w:r w:rsidR="006A3538">
        <w:rPr>
          <w:rFonts w:ascii="Arial" w:hAnsi="Arial" w:cs="Arial"/>
          <w:sz w:val="20"/>
          <w:szCs w:val="20"/>
        </w:rPr>
        <w:t>o vyhrazených technických elektrických zařízeních a požadavcích na zajištění jejich bezpečnosti</w:t>
      </w:r>
      <w:r w:rsidR="006B3003">
        <w:rPr>
          <w:rFonts w:ascii="Arial" w:hAnsi="Arial" w:cs="Arial"/>
          <w:sz w:val="20"/>
          <w:szCs w:val="20"/>
        </w:rPr>
        <w:t>, ve znění pozdějších předpisů</w:t>
      </w:r>
      <w:r>
        <w:rPr>
          <w:rFonts w:ascii="Arial" w:hAnsi="Arial" w:cs="Arial"/>
          <w:sz w:val="20"/>
          <w:szCs w:val="20"/>
        </w:rPr>
        <w:t>.</w:t>
      </w:r>
    </w:p>
    <w:p w14:paraId="555CE356" w14:textId="35A03E63" w:rsidR="00381751" w:rsidRDefault="00381751" w:rsidP="00101A68">
      <w:pPr>
        <w:pStyle w:val="Normlnweb"/>
        <w:numPr>
          <w:ilvl w:val="0"/>
          <w:numId w:val="59"/>
        </w:numPr>
        <w:spacing w:before="120" w:after="0"/>
        <w:ind w:left="426" w:hanging="426"/>
        <w:jc w:val="both"/>
        <w:rPr>
          <w:rFonts w:ascii="Arial" w:hAnsi="Arial" w:cs="Arial"/>
          <w:sz w:val="20"/>
          <w:szCs w:val="20"/>
        </w:rPr>
      </w:pPr>
      <w:r>
        <w:rPr>
          <w:rFonts w:ascii="Arial" w:hAnsi="Arial" w:cs="Arial"/>
          <w:sz w:val="20"/>
          <w:szCs w:val="20"/>
        </w:rPr>
        <w:t xml:space="preserve">Zhotovitel odpovídá </w:t>
      </w:r>
      <w:r w:rsidR="00FA26BF">
        <w:rPr>
          <w:rFonts w:ascii="Arial" w:hAnsi="Arial" w:cs="Arial"/>
          <w:sz w:val="20"/>
          <w:szCs w:val="20"/>
        </w:rPr>
        <w:t>za správnost a úplnost jím zpracovaných PD a proveditelnost výměny svítidel v dotčených objektech podle těchto PD.</w:t>
      </w:r>
    </w:p>
    <w:p w14:paraId="6E90C385" w14:textId="50105529" w:rsidR="00964498" w:rsidRPr="00502647" w:rsidRDefault="00964498" w:rsidP="00101A68">
      <w:pPr>
        <w:pStyle w:val="Normlnweb"/>
        <w:numPr>
          <w:ilvl w:val="0"/>
          <w:numId w:val="59"/>
        </w:numPr>
        <w:spacing w:before="120" w:after="0"/>
        <w:ind w:left="426" w:hanging="426"/>
        <w:jc w:val="both"/>
        <w:rPr>
          <w:rFonts w:ascii="Arial" w:hAnsi="Arial" w:cs="Arial"/>
          <w:sz w:val="20"/>
          <w:szCs w:val="20"/>
        </w:rPr>
      </w:pPr>
      <w:r w:rsidRPr="00502647">
        <w:rPr>
          <w:rFonts w:ascii="Arial" w:hAnsi="Arial" w:cs="Arial"/>
          <w:sz w:val="20"/>
          <w:szCs w:val="20"/>
        </w:rPr>
        <w:t>Objednatel se zavazuje řádně, včas a s potřebnou péčí vypracovan</w:t>
      </w:r>
      <w:r w:rsidR="00381751">
        <w:rPr>
          <w:rFonts w:ascii="Arial" w:hAnsi="Arial" w:cs="Arial"/>
          <w:sz w:val="20"/>
          <w:szCs w:val="20"/>
        </w:rPr>
        <w:t>é</w:t>
      </w:r>
      <w:r w:rsidRPr="00502647">
        <w:rPr>
          <w:rFonts w:ascii="Arial" w:hAnsi="Arial" w:cs="Arial"/>
          <w:sz w:val="20"/>
          <w:szCs w:val="20"/>
        </w:rPr>
        <w:t xml:space="preserve"> PD převzít a zaplatit zhotoviteli cenu ve výši a za podmínek uvedených v čl. III. této smlouvy.</w:t>
      </w:r>
    </w:p>
    <w:p w14:paraId="2086A5DB" w14:textId="77777777" w:rsidR="006F26E6" w:rsidRPr="00502647" w:rsidRDefault="006F26E6" w:rsidP="00CB0545">
      <w:pPr>
        <w:pStyle w:val="Normlnweb"/>
        <w:tabs>
          <w:tab w:val="left" w:pos="426"/>
        </w:tabs>
        <w:spacing w:before="0" w:after="0"/>
        <w:ind w:left="68" w:hanging="68"/>
        <w:rPr>
          <w:rFonts w:ascii="Arial" w:hAnsi="Arial" w:cs="Arial"/>
          <w:sz w:val="20"/>
          <w:szCs w:val="20"/>
        </w:rPr>
      </w:pPr>
    </w:p>
    <w:p w14:paraId="7B03E5FA" w14:textId="349F71CE"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II.</w:t>
      </w:r>
    </w:p>
    <w:p w14:paraId="5F9AA061"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Doba a místo plnění, předání předmětu díla</w:t>
      </w:r>
    </w:p>
    <w:p w14:paraId="4A078D1E" w14:textId="18D3CD03" w:rsidR="00762E68" w:rsidRPr="00502647" w:rsidRDefault="00762E68">
      <w:pPr>
        <w:pStyle w:val="Zkladntext"/>
        <w:numPr>
          <w:ilvl w:val="0"/>
          <w:numId w:val="60"/>
        </w:numPr>
        <w:spacing w:after="60" w:line="240" w:lineRule="auto"/>
        <w:ind w:left="425" w:hanging="425"/>
        <w:jc w:val="both"/>
        <w:rPr>
          <w:rFonts w:ascii="Arial" w:hAnsi="Arial" w:cs="Arial"/>
          <w:noProof/>
          <w:sz w:val="20"/>
          <w:szCs w:val="20"/>
        </w:rPr>
      </w:pPr>
      <w:r w:rsidRPr="00502647">
        <w:rPr>
          <w:rFonts w:ascii="Arial" w:hAnsi="Arial" w:cs="Arial"/>
          <w:noProof/>
          <w:sz w:val="20"/>
          <w:szCs w:val="20"/>
        </w:rPr>
        <w:t>Zhotovitel se zavazuje provést dílo specifikované v</w:t>
      </w:r>
      <w:r w:rsidR="00A20725">
        <w:rPr>
          <w:rFonts w:ascii="Arial" w:hAnsi="Arial" w:cs="Arial"/>
          <w:noProof/>
          <w:sz w:val="20"/>
          <w:szCs w:val="20"/>
        </w:rPr>
        <w:t> </w:t>
      </w:r>
      <w:r w:rsidRPr="00502647">
        <w:rPr>
          <w:rFonts w:ascii="Arial" w:hAnsi="Arial" w:cs="Arial"/>
          <w:noProof/>
          <w:sz w:val="20"/>
          <w:szCs w:val="20"/>
        </w:rPr>
        <w:t>čl</w:t>
      </w:r>
      <w:r w:rsidR="00A20725">
        <w:rPr>
          <w:rFonts w:ascii="Arial" w:hAnsi="Arial" w:cs="Arial"/>
          <w:noProof/>
          <w:sz w:val="20"/>
          <w:szCs w:val="20"/>
        </w:rPr>
        <w:t>.</w:t>
      </w:r>
      <w:r w:rsidRPr="00502647">
        <w:rPr>
          <w:rFonts w:ascii="Arial" w:hAnsi="Arial" w:cs="Arial"/>
          <w:noProof/>
          <w:sz w:val="20"/>
          <w:szCs w:val="20"/>
        </w:rPr>
        <w:t xml:space="preserve"> I. této smlouvy ve sjednané době:</w:t>
      </w:r>
    </w:p>
    <w:p w14:paraId="1EBD969C" w14:textId="14296B85" w:rsidR="00762E68" w:rsidRPr="00502647" w:rsidRDefault="00762E68" w:rsidP="00DE057D">
      <w:pPr>
        <w:pStyle w:val="Zkladntext"/>
        <w:numPr>
          <w:ilvl w:val="1"/>
          <w:numId w:val="61"/>
        </w:numPr>
        <w:tabs>
          <w:tab w:val="left" w:pos="4536"/>
        </w:tabs>
        <w:spacing w:after="60" w:line="240" w:lineRule="auto"/>
        <w:jc w:val="both"/>
        <w:rPr>
          <w:rFonts w:ascii="Arial" w:hAnsi="Arial" w:cs="Arial"/>
          <w:noProof/>
          <w:sz w:val="20"/>
          <w:szCs w:val="20"/>
        </w:rPr>
      </w:pPr>
      <w:r w:rsidRPr="00502647">
        <w:rPr>
          <w:rFonts w:ascii="Arial" w:hAnsi="Arial" w:cs="Arial"/>
          <w:noProof/>
          <w:sz w:val="20"/>
          <w:szCs w:val="20"/>
        </w:rPr>
        <w:t xml:space="preserve">Zahájení </w:t>
      </w:r>
      <w:r w:rsidR="001A2EF2">
        <w:rPr>
          <w:rFonts w:ascii="Arial" w:hAnsi="Arial" w:cs="Arial"/>
          <w:noProof/>
          <w:sz w:val="20"/>
          <w:szCs w:val="20"/>
        </w:rPr>
        <w:t>projekčních prací</w:t>
      </w:r>
      <w:r w:rsidRPr="00502647">
        <w:rPr>
          <w:rFonts w:ascii="Arial" w:hAnsi="Arial" w:cs="Arial"/>
          <w:noProof/>
          <w:sz w:val="20"/>
          <w:szCs w:val="20"/>
        </w:rPr>
        <w:t xml:space="preserve">: </w:t>
      </w:r>
      <w:r w:rsidR="007C409E">
        <w:rPr>
          <w:rFonts w:ascii="Arial" w:hAnsi="Arial" w:cs="Arial"/>
          <w:noProof/>
          <w:sz w:val="20"/>
          <w:szCs w:val="20"/>
        </w:rPr>
        <w:tab/>
      </w:r>
      <w:r w:rsidR="001E1B01" w:rsidRPr="00AC5805">
        <w:rPr>
          <w:rFonts w:ascii="Arial" w:hAnsi="Arial" w:cs="Arial"/>
          <w:b/>
          <w:noProof/>
          <w:sz w:val="20"/>
          <w:szCs w:val="20"/>
        </w:rPr>
        <w:t>do 10 dnů</w:t>
      </w:r>
      <w:r w:rsidR="001E1B01">
        <w:rPr>
          <w:rFonts w:ascii="Arial" w:hAnsi="Arial" w:cs="Arial"/>
          <w:noProof/>
          <w:sz w:val="20"/>
          <w:szCs w:val="20"/>
        </w:rPr>
        <w:t xml:space="preserve"> od</w:t>
      </w:r>
      <w:r w:rsidR="008E343D">
        <w:rPr>
          <w:rFonts w:ascii="Arial" w:hAnsi="Arial" w:cs="Arial"/>
          <w:noProof/>
          <w:sz w:val="20"/>
          <w:szCs w:val="20"/>
        </w:rPr>
        <w:t>e dne</w:t>
      </w:r>
      <w:r w:rsidR="00E979B8">
        <w:rPr>
          <w:rFonts w:ascii="Arial" w:hAnsi="Arial" w:cs="Arial"/>
          <w:noProof/>
          <w:sz w:val="20"/>
          <w:szCs w:val="20"/>
        </w:rPr>
        <w:t xml:space="preserve"> naby</w:t>
      </w:r>
      <w:r w:rsidR="001E1B01">
        <w:rPr>
          <w:rFonts w:ascii="Arial" w:hAnsi="Arial" w:cs="Arial"/>
          <w:noProof/>
          <w:sz w:val="20"/>
          <w:szCs w:val="20"/>
        </w:rPr>
        <w:t>tí</w:t>
      </w:r>
      <w:r w:rsidR="00E979B8">
        <w:rPr>
          <w:rFonts w:ascii="Arial" w:hAnsi="Arial" w:cs="Arial"/>
          <w:noProof/>
          <w:sz w:val="20"/>
          <w:szCs w:val="20"/>
        </w:rPr>
        <w:t xml:space="preserve"> účinnosti</w:t>
      </w:r>
      <w:r w:rsidR="001E1B01">
        <w:rPr>
          <w:rFonts w:ascii="Arial" w:hAnsi="Arial" w:cs="Arial"/>
          <w:noProof/>
          <w:sz w:val="20"/>
          <w:szCs w:val="20"/>
        </w:rPr>
        <w:t xml:space="preserve"> této smlouvy.</w:t>
      </w:r>
    </w:p>
    <w:p w14:paraId="2C621180" w14:textId="679B112B" w:rsidR="001E1B01" w:rsidRDefault="00762E68" w:rsidP="00AC5805">
      <w:pPr>
        <w:pStyle w:val="Zkladntext"/>
        <w:numPr>
          <w:ilvl w:val="1"/>
          <w:numId w:val="61"/>
        </w:numPr>
        <w:tabs>
          <w:tab w:val="left" w:pos="4253"/>
        </w:tabs>
        <w:spacing w:after="60" w:line="240" w:lineRule="auto"/>
        <w:ind w:left="992" w:hanging="567"/>
        <w:jc w:val="both"/>
        <w:rPr>
          <w:rFonts w:ascii="Arial" w:hAnsi="Arial" w:cs="Arial"/>
          <w:noProof/>
          <w:sz w:val="20"/>
          <w:szCs w:val="20"/>
        </w:rPr>
      </w:pPr>
      <w:r w:rsidRPr="00502647">
        <w:rPr>
          <w:rFonts w:ascii="Arial" w:hAnsi="Arial" w:cs="Arial"/>
          <w:noProof/>
          <w:sz w:val="20"/>
          <w:szCs w:val="20"/>
        </w:rPr>
        <w:t xml:space="preserve">Předání PD objednateli: </w:t>
      </w:r>
    </w:p>
    <w:p w14:paraId="1EA9599C" w14:textId="491CE5BE" w:rsidR="001E1B01" w:rsidRDefault="00B865BD" w:rsidP="00AC5805">
      <w:pPr>
        <w:pStyle w:val="Zkladntext"/>
        <w:numPr>
          <w:ilvl w:val="2"/>
          <w:numId w:val="61"/>
        </w:numPr>
        <w:tabs>
          <w:tab w:val="left" w:pos="4536"/>
        </w:tabs>
        <w:spacing w:after="60" w:line="240" w:lineRule="auto"/>
        <w:ind w:left="1701" w:hanging="708"/>
        <w:jc w:val="both"/>
        <w:rPr>
          <w:rFonts w:ascii="Arial" w:hAnsi="Arial" w:cs="Arial"/>
          <w:sz w:val="20"/>
          <w:szCs w:val="20"/>
        </w:rPr>
      </w:pPr>
      <w:r>
        <w:rPr>
          <w:rFonts w:ascii="Arial" w:hAnsi="Arial" w:cs="Arial"/>
          <w:sz w:val="20"/>
          <w:szCs w:val="20"/>
        </w:rPr>
        <w:t>pro objekt v Kolíně</w:t>
      </w:r>
      <w:r>
        <w:rPr>
          <w:rFonts w:ascii="Arial" w:hAnsi="Arial" w:cs="Arial"/>
          <w:b/>
          <w:sz w:val="20"/>
          <w:szCs w:val="20"/>
        </w:rPr>
        <w:t>:</w:t>
      </w:r>
      <w:r>
        <w:rPr>
          <w:rFonts w:ascii="Arial" w:hAnsi="Arial" w:cs="Arial"/>
          <w:b/>
          <w:sz w:val="20"/>
          <w:szCs w:val="20"/>
        </w:rPr>
        <w:tab/>
      </w:r>
      <w:r w:rsidR="00762E68" w:rsidRPr="00502647">
        <w:rPr>
          <w:rFonts w:ascii="Arial" w:hAnsi="Arial" w:cs="Arial"/>
          <w:b/>
          <w:sz w:val="20"/>
          <w:szCs w:val="20"/>
        </w:rPr>
        <w:t xml:space="preserve">do </w:t>
      </w:r>
      <w:r w:rsidR="00124E5C">
        <w:rPr>
          <w:rFonts w:ascii="Arial" w:hAnsi="Arial" w:cs="Arial"/>
          <w:b/>
          <w:sz w:val="20"/>
          <w:szCs w:val="20"/>
        </w:rPr>
        <w:t>60</w:t>
      </w:r>
      <w:r w:rsidR="0023174C" w:rsidRPr="00502647">
        <w:rPr>
          <w:rFonts w:ascii="Arial" w:hAnsi="Arial" w:cs="Arial"/>
          <w:b/>
          <w:sz w:val="20"/>
          <w:szCs w:val="20"/>
        </w:rPr>
        <w:t xml:space="preserve"> </w:t>
      </w:r>
      <w:r w:rsidR="00762E68" w:rsidRPr="00502647">
        <w:rPr>
          <w:rFonts w:ascii="Arial" w:hAnsi="Arial" w:cs="Arial"/>
          <w:b/>
          <w:sz w:val="20"/>
          <w:szCs w:val="20"/>
        </w:rPr>
        <w:t>dnů</w:t>
      </w:r>
      <w:r w:rsidR="00762E68" w:rsidRPr="00502647">
        <w:rPr>
          <w:rFonts w:ascii="Arial" w:hAnsi="Arial" w:cs="Arial"/>
          <w:sz w:val="20"/>
          <w:szCs w:val="20"/>
        </w:rPr>
        <w:t xml:space="preserve"> </w:t>
      </w:r>
      <w:r>
        <w:rPr>
          <w:rFonts w:ascii="Arial" w:hAnsi="Arial" w:cs="Arial"/>
          <w:sz w:val="20"/>
          <w:szCs w:val="20"/>
        </w:rPr>
        <w:t>od</w:t>
      </w:r>
      <w:r w:rsidR="008E343D">
        <w:rPr>
          <w:rFonts w:ascii="Arial" w:hAnsi="Arial" w:cs="Arial"/>
          <w:sz w:val="20"/>
          <w:szCs w:val="20"/>
        </w:rPr>
        <w:t>e dne</w:t>
      </w:r>
      <w:r>
        <w:rPr>
          <w:rFonts w:ascii="Arial" w:hAnsi="Arial" w:cs="Arial"/>
          <w:sz w:val="20"/>
          <w:szCs w:val="20"/>
        </w:rPr>
        <w:t xml:space="preserve"> nabytí účinnosti této smlouvy</w:t>
      </w:r>
      <w:r w:rsidR="001E1B01">
        <w:rPr>
          <w:rFonts w:ascii="Arial" w:hAnsi="Arial" w:cs="Arial"/>
          <w:sz w:val="20"/>
          <w:szCs w:val="20"/>
        </w:rPr>
        <w:t>,</w:t>
      </w:r>
    </w:p>
    <w:p w14:paraId="505FEA81" w14:textId="33480A07" w:rsidR="001E1B01" w:rsidRDefault="00B865BD" w:rsidP="00AC5805">
      <w:pPr>
        <w:pStyle w:val="Zkladntext"/>
        <w:numPr>
          <w:ilvl w:val="2"/>
          <w:numId w:val="61"/>
        </w:numPr>
        <w:tabs>
          <w:tab w:val="left" w:pos="4536"/>
        </w:tabs>
        <w:spacing w:after="60" w:line="240" w:lineRule="auto"/>
        <w:ind w:left="1701" w:hanging="708"/>
        <w:jc w:val="both"/>
        <w:rPr>
          <w:rFonts w:ascii="Arial" w:hAnsi="Arial" w:cs="Arial"/>
          <w:sz w:val="20"/>
          <w:szCs w:val="20"/>
        </w:rPr>
      </w:pPr>
      <w:r w:rsidRPr="00B865BD">
        <w:rPr>
          <w:rFonts w:ascii="Arial" w:hAnsi="Arial" w:cs="Arial"/>
          <w:sz w:val="20"/>
          <w:szCs w:val="20"/>
        </w:rPr>
        <w:t xml:space="preserve">pro objekt v Praze: </w:t>
      </w:r>
      <w:r>
        <w:rPr>
          <w:rFonts w:ascii="Arial" w:hAnsi="Arial" w:cs="Arial"/>
          <w:sz w:val="20"/>
          <w:szCs w:val="20"/>
        </w:rPr>
        <w:tab/>
      </w:r>
      <w:r w:rsidR="001E1B01" w:rsidRPr="00B865BD">
        <w:rPr>
          <w:rFonts w:ascii="Arial" w:hAnsi="Arial" w:cs="Arial"/>
          <w:b/>
          <w:sz w:val="20"/>
          <w:szCs w:val="20"/>
        </w:rPr>
        <w:t>do 1</w:t>
      </w:r>
      <w:r w:rsidR="00B95235" w:rsidRPr="00B865BD">
        <w:rPr>
          <w:rFonts w:ascii="Arial" w:hAnsi="Arial" w:cs="Arial"/>
          <w:b/>
          <w:sz w:val="20"/>
          <w:szCs w:val="20"/>
        </w:rPr>
        <w:t>5</w:t>
      </w:r>
      <w:r w:rsidR="001E1B01" w:rsidRPr="00B865BD">
        <w:rPr>
          <w:rFonts w:ascii="Arial" w:hAnsi="Arial" w:cs="Arial"/>
          <w:b/>
          <w:sz w:val="20"/>
          <w:szCs w:val="20"/>
        </w:rPr>
        <w:t xml:space="preserve">0 dnů </w:t>
      </w:r>
      <w:r>
        <w:rPr>
          <w:rFonts w:ascii="Arial" w:hAnsi="Arial" w:cs="Arial"/>
          <w:sz w:val="20"/>
          <w:szCs w:val="20"/>
        </w:rPr>
        <w:t>od</w:t>
      </w:r>
      <w:r w:rsidR="008E343D">
        <w:rPr>
          <w:rFonts w:ascii="Arial" w:hAnsi="Arial" w:cs="Arial"/>
          <w:sz w:val="20"/>
          <w:szCs w:val="20"/>
        </w:rPr>
        <w:t>e dne</w:t>
      </w:r>
      <w:r>
        <w:rPr>
          <w:rFonts w:ascii="Arial" w:hAnsi="Arial" w:cs="Arial"/>
          <w:sz w:val="20"/>
          <w:szCs w:val="20"/>
        </w:rPr>
        <w:t xml:space="preserve"> nabytí účinnosti této smlouvy</w:t>
      </w:r>
      <w:r w:rsidR="001E1B01" w:rsidRPr="00B865BD">
        <w:rPr>
          <w:rFonts w:ascii="Arial" w:hAnsi="Arial" w:cs="Arial"/>
          <w:sz w:val="20"/>
          <w:szCs w:val="20"/>
        </w:rPr>
        <w:t>,</w:t>
      </w:r>
    </w:p>
    <w:p w14:paraId="3807E804" w14:textId="3C053C04" w:rsidR="00CF5AFA" w:rsidRPr="00440800" w:rsidRDefault="00440800" w:rsidP="00AC5805">
      <w:pPr>
        <w:pStyle w:val="Zkladntext"/>
        <w:numPr>
          <w:ilvl w:val="2"/>
          <w:numId w:val="61"/>
        </w:numPr>
        <w:tabs>
          <w:tab w:val="left" w:pos="3686"/>
          <w:tab w:val="left" w:pos="4536"/>
        </w:tabs>
        <w:spacing w:line="240" w:lineRule="auto"/>
        <w:ind w:left="1701" w:hanging="709"/>
        <w:jc w:val="both"/>
        <w:rPr>
          <w:rFonts w:ascii="Arial" w:hAnsi="Arial" w:cs="Arial"/>
          <w:noProof/>
          <w:sz w:val="20"/>
          <w:szCs w:val="20"/>
        </w:rPr>
      </w:pPr>
      <w:r w:rsidRPr="00440800">
        <w:rPr>
          <w:rFonts w:ascii="Arial" w:hAnsi="Arial" w:cs="Arial"/>
          <w:sz w:val="20"/>
          <w:szCs w:val="20"/>
        </w:rPr>
        <w:t>pro objekt v Mladá Boleslavi:</w:t>
      </w:r>
      <w:r w:rsidRPr="00440800">
        <w:rPr>
          <w:rFonts w:ascii="Arial" w:hAnsi="Arial" w:cs="Arial"/>
          <w:sz w:val="20"/>
          <w:szCs w:val="20"/>
        </w:rPr>
        <w:tab/>
      </w:r>
      <w:r w:rsidR="001E1B01" w:rsidRPr="00440800">
        <w:rPr>
          <w:rFonts w:ascii="Arial" w:hAnsi="Arial" w:cs="Arial"/>
          <w:b/>
          <w:sz w:val="20"/>
          <w:szCs w:val="20"/>
        </w:rPr>
        <w:t xml:space="preserve">do 210 dnů </w:t>
      </w:r>
      <w:r w:rsidR="001E1B01" w:rsidRPr="00440800">
        <w:rPr>
          <w:rFonts w:ascii="Arial" w:hAnsi="Arial" w:cs="Arial"/>
          <w:sz w:val="20"/>
          <w:szCs w:val="20"/>
        </w:rPr>
        <w:t xml:space="preserve">ode dne </w:t>
      </w:r>
      <w:r>
        <w:rPr>
          <w:rFonts w:ascii="Arial" w:hAnsi="Arial" w:cs="Arial"/>
          <w:sz w:val="20"/>
          <w:szCs w:val="20"/>
        </w:rPr>
        <w:t>nabytí účinnosti této smlouvy</w:t>
      </w:r>
      <w:r w:rsidR="001E1B01" w:rsidRPr="00440800">
        <w:rPr>
          <w:rFonts w:ascii="Arial" w:hAnsi="Arial" w:cs="Arial"/>
          <w:sz w:val="20"/>
          <w:szCs w:val="20"/>
        </w:rPr>
        <w:t>.</w:t>
      </w:r>
      <w:r w:rsidR="00762E68" w:rsidRPr="00440800">
        <w:rPr>
          <w:rFonts w:ascii="Arial" w:hAnsi="Arial" w:cs="Arial"/>
          <w:sz w:val="20"/>
          <w:szCs w:val="20"/>
        </w:rPr>
        <w:t xml:space="preserve"> </w:t>
      </w:r>
    </w:p>
    <w:p w14:paraId="5AE41978" w14:textId="5B19CC51" w:rsidR="00762E68" w:rsidRPr="00502647" w:rsidRDefault="00762E68">
      <w:pPr>
        <w:pStyle w:val="Zkladntext"/>
        <w:numPr>
          <w:ilvl w:val="0"/>
          <w:numId w:val="60"/>
        </w:numPr>
        <w:spacing w:after="60" w:line="240" w:lineRule="auto"/>
        <w:ind w:left="425" w:hanging="425"/>
        <w:jc w:val="both"/>
        <w:rPr>
          <w:rFonts w:ascii="Arial" w:hAnsi="Arial" w:cs="Arial"/>
          <w:sz w:val="20"/>
          <w:szCs w:val="20"/>
        </w:rPr>
      </w:pPr>
      <w:r w:rsidRPr="00502647">
        <w:rPr>
          <w:rFonts w:ascii="Arial" w:hAnsi="Arial" w:cs="Arial"/>
          <w:sz w:val="20"/>
          <w:szCs w:val="20"/>
        </w:rPr>
        <w:t>Podmínky pro změnu sjednaných termínů a lhůt.</w:t>
      </w:r>
    </w:p>
    <w:p w14:paraId="7BB203FB" w14:textId="2D4B2F75" w:rsidR="00762E68" w:rsidRPr="00502647" w:rsidRDefault="0037550D" w:rsidP="00C70783">
      <w:pPr>
        <w:pStyle w:val="Zkladntext"/>
        <w:spacing w:after="60" w:line="240" w:lineRule="auto"/>
        <w:ind w:left="992" w:hanging="566"/>
        <w:jc w:val="both"/>
        <w:rPr>
          <w:rFonts w:ascii="Arial" w:hAnsi="Arial" w:cs="Arial"/>
          <w:sz w:val="20"/>
          <w:szCs w:val="20"/>
        </w:rPr>
      </w:pPr>
      <w:r>
        <w:rPr>
          <w:rFonts w:ascii="Arial" w:hAnsi="Arial" w:cs="Arial"/>
          <w:sz w:val="20"/>
          <w:szCs w:val="20"/>
        </w:rPr>
        <w:t>2.1.</w:t>
      </w:r>
      <w:r>
        <w:rPr>
          <w:rFonts w:ascii="Arial" w:hAnsi="Arial" w:cs="Arial"/>
          <w:sz w:val="20"/>
          <w:szCs w:val="20"/>
        </w:rPr>
        <w:tab/>
      </w:r>
      <w:r w:rsidR="00762E68" w:rsidRPr="00502647">
        <w:rPr>
          <w:rFonts w:ascii="Arial" w:hAnsi="Arial" w:cs="Arial"/>
          <w:sz w:val="20"/>
          <w:szCs w:val="20"/>
        </w:rPr>
        <w:t>Pokud zhotovitel zjistí, že pro řádné dokončení díla je nezbytné prodloužit sjednanou lhůtu, předloží svůj návrh na změnu příslušné lhůty spolu se stručným odůvodněním objednateli k projednání.</w:t>
      </w:r>
    </w:p>
    <w:p w14:paraId="774FA9E5" w14:textId="5816BE2E" w:rsidR="00762E68" w:rsidRPr="00502647" w:rsidRDefault="0037550D" w:rsidP="00C70783">
      <w:pPr>
        <w:pStyle w:val="Zkladntext"/>
        <w:spacing w:line="240" w:lineRule="auto"/>
        <w:ind w:left="992" w:hanging="566"/>
        <w:jc w:val="both"/>
        <w:rPr>
          <w:rFonts w:ascii="Arial" w:hAnsi="Arial" w:cs="Arial"/>
          <w:sz w:val="20"/>
          <w:szCs w:val="20"/>
        </w:rPr>
      </w:pPr>
      <w:r>
        <w:rPr>
          <w:rFonts w:ascii="Arial" w:hAnsi="Arial" w:cs="Arial"/>
          <w:sz w:val="20"/>
          <w:szCs w:val="20"/>
        </w:rPr>
        <w:t>2.2.</w:t>
      </w:r>
      <w:r>
        <w:rPr>
          <w:rFonts w:ascii="Arial" w:hAnsi="Arial" w:cs="Arial"/>
          <w:sz w:val="20"/>
          <w:szCs w:val="20"/>
        </w:rPr>
        <w:tab/>
      </w:r>
      <w:r w:rsidR="00762E68" w:rsidRPr="00502647">
        <w:rPr>
          <w:rFonts w:ascii="Arial" w:hAnsi="Arial" w:cs="Arial"/>
          <w:sz w:val="20"/>
          <w:szCs w:val="20"/>
        </w:rPr>
        <w:t>Prodloužení lhůty pro dokončení díla je možné jen v důsledku objektivně nepředvídatelných okolností, které nemají svůj původ v činnosti či nečinnosti zhotovitele.</w:t>
      </w:r>
    </w:p>
    <w:p w14:paraId="46359DD1" w14:textId="7D327280" w:rsidR="00762E68" w:rsidRPr="00502647" w:rsidRDefault="0037550D" w:rsidP="00C70783">
      <w:pPr>
        <w:pStyle w:val="Zkladntext"/>
        <w:spacing w:after="60" w:line="240" w:lineRule="auto"/>
        <w:ind w:left="426" w:hanging="426"/>
        <w:jc w:val="both"/>
        <w:rPr>
          <w:rFonts w:ascii="Arial" w:hAnsi="Arial" w:cs="Arial"/>
          <w:sz w:val="20"/>
          <w:szCs w:val="20"/>
        </w:rPr>
      </w:pPr>
      <w:r>
        <w:rPr>
          <w:rFonts w:ascii="Arial" w:hAnsi="Arial" w:cs="Arial"/>
          <w:sz w:val="20"/>
          <w:szCs w:val="20"/>
        </w:rPr>
        <w:t>3.</w:t>
      </w:r>
      <w:r>
        <w:rPr>
          <w:rFonts w:ascii="Arial" w:hAnsi="Arial" w:cs="Arial"/>
          <w:sz w:val="20"/>
          <w:szCs w:val="20"/>
        </w:rPr>
        <w:tab/>
      </w:r>
      <w:r w:rsidR="00762E68" w:rsidRPr="00502647">
        <w:rPr>
          <w:rFonts w:ascii="Arial" w:hAnsi="Arial" w:cs="Arial"/>
          <w:sz w:val="20"/>
          <w:szCs w:val="20"/>
        </w:rPr>
        <w:t>Místo plnění.</w:t>
      </w:r>
    </w:p>
    <w:p w14:paraId="61CF86E8" w14:textId="68C0366C" w:rsidR="00762E68" w:rsidRPr="00502647" w:rsidRDefault="0037550D" w:rsidP="001E1B01">
      <w:pPr>
        <w:pStyle w:val="Zkladntext"/>
        <w:spacing w:after="60" w:line="240" w:lineRule="auto"/>
        <w:ind w:left="993" w:hanging="568"/>
        <w:jc w:val="both"/>
        <w:rPr>
          <w:rFonts w:ascii="Arial" w:hAnsi="Arial" w:cs="Arial"/>
          <w:sz w:val="20"/>
          <w:szCs w:val="20"/>
        </w:rPr>
      </w:pPr>
      <w:r>
        <w:rPr>
          <w:rFonts w:ascii="Arial" w:hAnsi="Arial" w:cs="Arial"/>
          <w:sz w:val="20"/>
          <w:szCs w:val="20"/>
        </w:rPr>
        <w:t>3.1.</w:t>
      </w:r>
      <w:r>
        <w:rPr>
          <w:rFonts w:ascii="Arial" w:hAnsi="Arial" w:cs="Arial"/>
          <w:sz w:val="20"/>
          <w:szCs w:val="20"/>
        </w:rPr>
        <w:tab/>
      </w:r>
      <w:r w:rsidR="00762E68" w:rsidRPr="00502647">
        <w:rPr>
          <w:rFonts w:ascii="Arial" w:hAnsi="Arial" w:cs="Arial"/>
          <w:sz w:val="20"/>
          <w:szCs w:val="20"/>
        </w:rPr>
        <w:t>Veškeré výsledky činnosti zhotovitele včetně předání a převzetí PD se uskuteční v sídle objednatele, pokud nebude objednatelem stanoveno jinak.</w:t>
      </w:r>
    </w:p>
    <w:p w14:paraId="71775AF4" w14:textId="476F3DBF" w:rsidR="00762E68" w:rsidRPr="00502647" w:rsidRDefault="007C4EE5" w:rsidP="00C70783">
      <w:pPr>
        <w:pStyle w:val="slovn1"/>
        <w:spacing w:line="240" w:lineRule="auto"/>
        <w:jc w:val="both"/>
        <w:rPr>
          <w:rFonts w:ascii="Arial" w:hAnsi="Arial" w:cs="Arial"/>
          <w:sz w:val="20"/>
          <w:szCs w:val="20"/>
        </w:rPr>
      </w:pPr>
      <w:r>
        <w:rPr>
          <w:rFonts w:ascii="Arial" w:hAnsi="Arial" w:cs="Arial"/>
          <w:noProof/>
          <w:sz w:val="20"/>
          <w:szCs w:val="20"/>
        </w:rPr>
        <w:t>4.</w:t>
      </w:r>
      <w:r>
        <w:rPr>
          <w:rFonts w:ascii="Arial" w:hAnsi="Arial" w:cs="Arial"/>
          <w:noProof/>
          <w:sz w:val="20"/>
          <w:szCs w:val="20"/>
        </w:rPr>
        <w:tab/>
      </w:r>
      <w:r w:rsidR="00762E68" w:rsidRPr="00502647">
        <w:rPr>
          <w:rFonts w:ascii="Arial" w:hAnsi="Arial" w:cs="Arial"/>
          <w:noProof/>
          <w:sz w:val="20"/>
          <w:szCs w:val="20"/>
        </w:rPr>
        <w:t>Projektov</w:t>
      </w:r>
      <w:r w:rsidR="004D276A">
        <w:rPr>
          <w:rFonts w:ascii="Arial" w:hAnsi="Arial" w:cs="Arial"/>
          <w:noProof/>
          <w:sz w:val="20"/>
          <w:szCs w:val="20"/>
        </w:rPr>
        <w:t>é</w:t>
      </w:r>
      <w:r w:rsidR="00762E68" w:rsidRPr="00502647">
        <w:rPr>
          <w:rFonts w:ascii="Arial" w:hAnsi="Arial" w:cs="Arial"/>
          <w:noProof/>
          <w:sz w:val="20"/>
          <w:szCs w:val="20"/>
        </w:rPr>
        <w:t xml:space="preserve"> dokumentace </w:t>
      </w:r>
      <w:r w:rsidR="00762E68" w:rsidRPr="00502647">
        <w:rPr>
          <w:rFonts w:ascii="Arial" w:hAnsi="Arial" w:cs="Arial"/>
          <w:sz w:val="20"/>
          <w:szCs w:val="20"/>
        </w:rPr>
        <w:t>bud</w:t>
      </w:r>
      <w:r w:rsidR="004D276A">
        <w:rPr>
          <w:rFonts w:ascii="Arial" w:hAnsi="Arial" w:cs="Arial"/>
          <w:sz w:val="20"/>
          <w:szCs w:val="20"/>
        </w:rPr>
        <w:t>ou</w:t>
      </w:r>
      <w:r w:rsidR="00762E68" w:rsidRPr="00502647">
        <w:rPr>
          <w:rFonts w:ascii="Arial" w:hAnsi="Arial" w:cs="Arial"/>
          <w:sz w:val="20"/>
          <w:szCs w:val="20"/>
        </w:rPr>
        <w:t xml:space="preserve"> vyhotoven</w:t>
      </w:r>
      <w:r w:rsidR="004D276A">
        <w:rPr>
          <w:rFonts w:ascii="Arial" w:hAnsi="Arial" w:cs="Arial"/>
          <w:sz w:val="20"/>
          <w:szCs w:val="20"/>
        </w:rPr>
        <w:t>y</w:t>
      </w:r>
      <w:r w:rsidR="00124E5C">
        <w:rPr>
          <w:rFonts w:ascii="Arial" w:hAnsi="Arial" w:cs="Arial"/>
          <w:sz w:val="20"/>
          <w:szCs w:val="20"/>
        </w:rPr>
        <w:t xml:space="preserve"> a </w:t>
      </w:r>
      <w:r w:rsidR="004D276A">
        <w:rPr>
          <w:rFonts w:ascii="Arial" w:hAnsi="Arial" w:cs="Arial"/>
          <w:sz w:val="20"/>
          <w:szCs w:val="20"/>
        </w:rPr>
        <w:t xml:space="preserve">objednateli </w:t>
      </w:r>
      <w:r w:rsidR="00124E5C">
        <w:rPr>
          <w:rFonts w:ascii="Arial" w:hAnsi="Arial" w:cs="Arial"/>
          <w:sz w:val="20"/>
          <w:szCs w:val="20"/>
        </w:rPr>
        <w:t>předán</w:t>
      </w:r>
      <w:r w:rsidR="004D276A">
        <w:rPr>
          <w:rFonts w:ascii="Arial" w:hAnsi="Arial" w:cs="Arial"/>
          <w:sz w:val="20"/>
          <w:szCs w:val="20"/>
        </w:rPr>
        <w:t>y</w:t>
      </w:r>
      <w:r w:rsidR="00124E5C">
        <w:rPr>
          <w:rFonts w:ascii="Arial" w:hAnsi="Arial" w:cs="Arial"/>
          <w:sz w:val="20"/>
          <w:szCs w:val="20"/>
        </w:rPr>
        <w:t xml:space="preserve"> </w:t>
      </w:r>
      <w:r w:rsidR="004D21E6">
        <w:rPr>
          <w:rFonts w:ascii="Arial" w:hAnsi="Arial" w:cs="Arial"/>
          <w:sz w:val="20"/>
          <w:szCs w:val="20"/>
        </w:rPr>
        <w:t xml:space="preserve">vždy </w:t>
      </w:r>
      <w:r w:rsidR="00220D80">
        <w:rPr>
          <w:rFonts w:ascii="Arial" w:hAnsi="Arial" w:cs="Arial"/>
          <w:sz w:val="20"/>
          <w:szCs w:val="20"/>
        </w:rPr>
        <w:t xml:space="preserve">v digitální podobě, </w:t>
      </w:r>
      <w:r w:rsidR="00AB260E">
        <w:rPr>
          <w:rFonts w:ascii="Arial" w:hAnsi="Arial" w:cs="Arial"/>
          <w:sz w:val="20"/>
          <w:szCs w:val="20"/>
        </w:rPr>
        <w:t>ve formátu *.</w:t>
      </w:r>
      <w:proofErr w:type="spellStart"/>
      <w:r w:rsidR="00AB260E">
        <w:rPr>
          <w:rFonts w:ascii="Arial" w:hAnsi="Arial" w:cs="Arial"/>
          <w:sz w:val="20"/>
          <w:szCs w:val="20"/>
        </w:rPr>
        <w:t>pdf</w:t>
      </w:r>
      <w:proofErr w:type="spellEnd"/>
      <w:r w:rsidR="00AB260E">
        <w:rPr>
          <w:rFonts w:ascii="Arial" w:hAnsi="Arial" w:cs="Arial"/>
          <w:sz w:val="20"/>
          <w:szCs w:val="20"/>
        </w:rPr>
        <w:t xml:space="preserve"> a </w:t>
      </w:r>
      <w:proofErr w:type="gramStart"/>
      <w:r w:rsidR="00AB260E">
        <w:rPr>
          <w:rFonts w:ascii="Arial" w:hAnsi="Arial" w:cs="Arial"/>
          <w:sz w:val="20"/>
          <w:szCs w:val="20"/>
        </w:rPr>
        <w:t>*.</w:t>
      </w:r>
      <w:proofErr w:type="spellStart"/>
      <w:r w:rsidR="00AB260E">
        <w:rPr>
          <w:rFonts w:ascii="Arial" w:hAnsi="Arial" w:cs="Arial"/>
          <w:sz w:val="20"/>
          <w:szCs w:val="20"/>
        </w:rPr>
        <w:t>dwg</w:t>
      </w:r>
      <w:proofErr w:type="spellEnd"/>
      <w:r w:rsidR="00AB260E">
        <w:rPr>
          <w:rFonts w:ascii="Arial" w:hAnsi="Arial" w:cs="Arial"/>
          <w:sz w:val="20"/>
          <w:szCs w:val="20"/>
        </w:rPr>
        <w:t xml:space="preserve"> </w:t>
      </w:r>
      <w:r w:rsidR="00124E5C">
        <w:rPr>
          <w:rFonts w:ascii="Arial" w:hAnsi="Arial" w:cs="Arial"/>
          <w:sz w:val="20"/>
          <w:szCs w:val="20"/>
        </w:rPr>
        <w:t xml:space="preserve"> </w:t>
      </w:r>
      <w:r w:rsidR="00AB260E">
        <w:rPr>
          <w:rFonts w:ascii="Arial" w:hAnsi="Arial" w:cs="Arial"/>
          <w:sz w:val="20"/>
          <w:szCs w:val="20"/>
        </w:rPr>
        <w:t>(</w:t>
      </w:r>
      <w:proofErr w:type="gramEnd"/>
      <w:r w:rsidR="00AB260E">
        <w:rPr>
          <w:rFonts w:ascii="Arial" w:hAnsi="Arial" w:cs="Arial"/>
          <w:sz w:val="20"/>
          <w:szCs w:val="20"/>
        </w:rPr>
        <w:t>se zajištěním antivirové ochrany)</w:t>
      </w:r>
      <w:r w:rsidR="00220D80">
        <w:rPr>
          <w:rFonts w:ascii="Arial" w:hAnsi="Arial" w:cs="Arial"/>
          <w:sz w:val="20"/>
          <w:szCs w:val="20"/>
        </w:rPr>
        <w:t>,</w:t>
      </w:r>
      <w:r w:rsidR="00AB260E">
        <w:rPr>
          <w:rFonts w:ascii="Arial" w:hAnsi="Arial" w:cs="Arial"/>
          <w:sz w:val="20"/>
          <w:szCs w:val="20"/>
        </w:rPr>
        <w:t xml:space="preserve"> na CD nebo </w:t>
      </w:r>
      <w:proofErr w:type="spellStart"/>
      <w:r w:rsidR="00AB260E">
        <w:rPr>
          <w:rFonts w:ascii="Arial" w:hAnsi="Arial" w:cs="Arial"/>
          <w:sz w:val="20"/>
          <w:szCs w:val="20"/>
        </w:rPr>
        <w:t>flash</w:t>
      </w:r>
      <w:proofErr w:type="spellEnd"/>
      <w:r w:rsidR="00AB260E">
        <w:rPr>
          <w:rFonts w:ascii="Arial" w:hAnsi="Arial" w:cs="Arial"/>
          <w:sz w:val="20"/>
          <w:szCs w:val="20"/>
        </w:rPr>
        <w:t xml:space="preserve"> disku</w:t>
      </w:r>
      <w:r w:rsidR="00762E68" w:rsidRPr="00502647">
        <w:rPr>
          <w:rFonts w:ascii="Arial" w:hAnsi="Arial" w:cs="Arial"/>
          <w:snapToGrid w:val="0"/>
          <w:sz w:val="20"/>
          <w:szCs w:val="20"/>
        </w:rPr>
        <w:t>.</w:t>
      </w:r>
    </w:p>
    <w:p w14:paraId="0AE93955" w14:textId="424FB05F" w:rsidR="00762E68" w:rsidRPr="00502647" w:rsidRDefault="007C4EE5" w:rsidP="00C70783">
      <w:pPr>
        <w:pStyle w:val="slovn1"/>
        <w:spacing w:line="240" w:lineRule="auto"/>
        <w:jc w:val="both"/>
        <w:rPr>
          <w:rFonts w:ascii="Arial" w:hAnsi="Arial" w:cs="Arial"/>
          <w:sz w:val="20"/>
          <w:szCs w:val="20"/>
        </w:rPr>
      </w:pPr>
      <w:r>
        <w:rPr>
          <w:rFonts w:ascii="Arial" w:hAnsi="Arial" w:cs="Arial"/>
          <w:sz w:val="20"/>
          <w:szCs w:val="20"/>
        </w:rPr>
        <w:t>5.</w:t>
      </w:r>
      <w:r>
        <w:rPr>
          <w:rFonts w:ascii="Arial" w:hAnsi="Arial" w:cs="Arial"/>
          <w:sz w:val="20"/>
          <w:szCs w:val="20"/>
        </w:rPr>
        <w:tab/>
      </w:r>
      <w:r w:rsidR="00762E68" w:rsidRPr="00502647">
        <w:rPr>
          <w:rFonts w:ascii="Arial" w:hAnsi="Arial" w:cs="Arial"/>
          <w:sz w:val="20"/>
          <w:szCs w:val="20"/>
        </w:rPr>
        <w:t xml:space="preserve">O předání a převzetí </w:t>
      </w:r>
      <w:r w:rsidR="006D6E37">
        <w:rPr>
          <w:rFonts w:ascii="Arial" w:hAnsi="Arial" w:cs="Arial"/>
          <w:sz w:val="20"/>
          <w:szCs w:val="20"/>
        </w:rPr>
        <w:t xml:space="preserve">každé </w:t>
      </w:r>
      <w:r w:rsidR="004D276A">
        <w:rPr>
          <w:rFonts w:ascii="Arial" w:hAnsi="Arial" w:cs="Arial"/>
          <w:sz w:val="20"/>
          <w:szCs w:val="20"/>
        </w:rPr>
        <w:t>jednotlivé</w:t>
      </w:r>
      <w:r w:rsidR="00762E68" w:rsidRPr="00502647">
        <w:rPr>
          <w:rFonts w:ascii="Arial" w:hAnsi="Arial" w:cs="Arial"/>
          <w:sz w:val="20"/>
          <w:szCs w:val="20"/>
        </w:rPr>
        <w:t xml:space="preserve"> PD se smluvní strany zavazují sepsat protokolární zápis (dále jen: „</w:t>
      </w:r>
      <w:r w:rsidR="00762E68" w:rsidRPr="00502647">
        <w:rPr>
          <w:rFonts w:ascii="Arial" w:hAnsi="Arial" w:cs="Arial"/>
          <w:b/>
          <w:sz w:val="20"/>
          <w:szCs w:val="20"/>
        </w:rPr>
        <w:t>předávací protokol</w:t>
      </w:r>
      <w:r w:rsidR="00762E68" w:rsidRPr="00502647">
        <w:rPr>
          <w:rFonts w:ascii="Arial" w:hAnsi="Arial" w:cs="Arial"/>
          <w:sz w:val="20"/>
          <w:szCs w:val="20"/>
        </w:rPr>
        <w:t xml:space="preserve">“), který bude </w:t>
      </w:r>
      <w:r w:rsidR="004D276A">
        <w:rPr>
          <w:rFonts w:ascii="Arial" w:hAnsi="Arial" w:cs="Arial"/>
          <w:sz w:val="20"/>
          <w:szCs w:val="20"/>
        </w:rPr>
        <w:t xml:space="preserve">vždy </w:t>
      </w:r>
      <w:r w:rsidR="00762E68" w:rsidRPr="00502647">
        <w:rPr>
          <w:rFonts w:ascii="Arial" w:hAnsi="Arial" w:cs="Arial"/>
          <w:sz w:val="20"/>
          <w:szCs w:val="20"/>
        </w:rPr>
        <w:t xml:space="preserve">podepsán </w:t>
      </w:r>
      <w:r>
        <w:rPr>
          <w:rFonts w:ascii="Arial" w:hAnsi="Arial" w:cs="Arial"/>
          <w:sz w:val="20"/>
          <w:szCs w:val="20"/>
        </w:rPr>
        <w:t>pověřenými osobami</w:t>
      </w:r>
      <w:r w:rsidR="00762E68" w:rsidRPr="00502647">
        <w:rPr>
          <w:rFonts w:ascii="Arial" w:hAnsi="Arial" w:cs="Arial"/>
          <w:sz w:val="20"/>
          <w:szCs w:val="20"/>
        </w:rPr>
        <w:t xml:space="preserve"> obou smluvních stran</w:t>
      </w:r>
      <w:r w:rsidR="00DC0A5A" w:rsidRPr="00502647">
        <w:rPr>
          <w:rFonts w:ascii="Arial" w:hAnsi="Arial" w:cs="Arial"/>
          <w:sz w:val="20"/>
          <w:szCs w:val="20"/>
        </w:rPr>
        <w:t xml:space="preserve"> </w:t>
      </w:r>
      <w:r w:rsidR="006F5055" w:rsidRPr="00502647">
        <w:rPr>
          <w:rFonts w:ascii="Arial" w:hAnsi="Arial" w:cs="Arial"/>
          <w:sz w:val="20"/>
          <w:szCs w:val="20"/>
        </w:rPr>
        <w:t>(viz</w:t>
      </w:r>
      <w:r w:rsidR="00DC0A5A" w:rsidRPr="00502647">
        <w:rPr>
          <w:rFonts w:ascii="Arial" w:hAnsi="Arial" w:cs="Arial"/>
          <w:sz w:val="20"/>
          <w:szCs w:val="20"/>
        </w:rPr>
        <w:t xml:space="preserve"> čl</w:t>
      </w:r>
      <w:r w:rsidR="004E0BE5" w:rsidRPr="00502647">
        <w:rPr>
          <w:rFonts w:ascii="Arial" w:hAnsi="Arial" w:cs="Arial"/>
          <w:sz w:val="20"/>
          <w:szCs w:val="20"/>
        </w:rPr>
        <w:t>.</w:t>
      </w:r>
      <w:r w:rsidR="00DC0A5A" w:rsidRPr="00502647">
        <w:rPr>
          <w:rFonts w:ascii="Arial" w:hAnsi="Arial" w:cs="Arial"/>
          <w:sz w:val="20"/>
          <w:szCs w:val="20"/>
        </w:rPr>
        <w:t xml:space="preserve"> XIII</w:t>
      </w:r>
      <w:r w:rsidR="003B5757" w:rsidRPr="00502647">
        <w:rPr>
          <w:rFonts w:ascii="Arial" w:hAnsi="Arial" w:cs="Arial"/>
          <w:sz w:val="20"/>
          <w:szCs w:val="20"/>
        </w:rPr>
        <w:t>.</w:t>
      </w:r>
      <w:r w:rsidR="004E0BE5" w:rsidRPr="00502647">
        <w:rPr>
          <w:rFonts w:ascii="Arial" w:hAnsi="Arial" w:cs="Arial"/>
          <w:sz w:val="20"/>
          <w:szCs w:val="20"/>
        </w:rPr>
        <w:t xml:space="preserve"> o</w:t>
      </w:r>
      <w:r w:rsidR="00DC0A5A" w:rsidRPr="00502647">
        <w:rPr>
          <w:rFonts w:ascii="Arial" w:hAnsi="Arial" w:cs="Arial"/>
          <w:sz w:val="20"/>
          <w:szCs w:val="20"/>
        </w:rPr>
        <w:t>dst</w:t>
      </w:r>
      <w:r w:rsidR="004E0BE5" w:rsidRPr="00502647">
        <w:rPr>
          <w:rFonts w:ascii="Arial" w:hAnsi="Arial" w:cs="Arial"/>
          <w:sz w:val="20"/>
          <w:szCs w:val="20"/>
        </w:rPr>
        <w:t>.</w:t>
      </w:r>
      <w:r w:rsidR="00DC0A5A" w:rsidRPr="00502647">
        <w:rPr>
          <w:rFonts w:ascii="Arial" w:hAnsi="Arial" w:cs="Arial"/>
          <w:sz w:val="20"/>
          <w:szCs w:val="20"/>
        </w:rPr>
        <w:t xml:space="preserve"> 7</w:t>
      </w:r>
      <w:r w:rsidR="006F5055" w:rsidRPr="00502647">
        <w:rPr>
          <w:rFonts w:ascii="Arial" w:hAnsi="Arial" w:cs="Arial"/>
          <w:sz w:val="20"/>
          <w:szCs w:val="20"/>
        </w:rPr>
        <w:t>.</w:t>
      </w:r>
      <w:r w:rsidR="00DC0A5A" w:rsidRPr="00502647">
        <w:rPr>
          <w:rFonts w:ascii="Arial" w:hAnsi="Arial" w:cs="Arial"/>
          <w:sz w:val="20"/>
          <w:szCs w:val="20"/>
        </w:rPr>
        <w:t xml:space="preserve"> a 8</w:t>
      </w:r>
      <w:r>
        <w:rPr>
          <w:rFonts w:ascii="Arial" w:hAnsi="Arial" w:cs="Arial"/>
          <w:sz w:val="20"/>
          <w:szCs w:val="20"/>
        </w:rPr>
        <w:t>.</w:t>
      </w:r>
      <w:r w:rsidR="00DC0A5A" w:rsidRPr="00502647">
        <w:rPr>
          <w:rFonts w:ascii="Arial" w:hAnsi="Arial" w:cs="Arial"/>
          <w:sz w:val="20"/>
          <w:szCs w:val="20"/>
        </w:rPr>
        <w:t xml:space="preserve"> této smlouvy</w:t>
      </w:r>
      <w:r w:rsidR="006F5055" w:rsidRPr="00502647">
        <w:rPr>
          <w:rFonts w:ascii="Arial" w:hAnsi="Arial" w:cs="Arial"/>
          <w:sz w:val="20"/>
          <w:szCs w:val="20"/>
        </w:rPr>
        <w:t>)</w:t>
      </w:r>
      <w:r w:rsidR="00762E68" w:rsidRPr="00502647">
        <w:rPr>
          <w:rFonts w:ascii="Arial" w:hAnsi="Arial" w:cs="Arial"/>
          <w:sz w:val="20"/>
          <w:szCs w:val="20"/>
        </w:rPr>
        <w:t>.</w:t>
      </w:r>
    </w:p>
    <w:p w14:paraId="30491A91" w14:textId="552BBEC9" w:rsidR="00762E68" w:rsidRPr="00502647" w:rsidRDefault="007C4EE5" w:rsidP="00C70783">
      <w:pPr>
        <w:pStyle w:val="slovn1"/>
        <w:spacing w:line="240" w:lineRule="auto"/>
        <w:ind w:left="993" w:hanging="567"/>
        <w:jc w:val="both"/>
        <w:rPr>
          <w:rFonts w:ascii="Arial" w:hAnsi="Arial" w:cs="Arial"/>
          <w:sz w:val="20"/>
          <w:szCs w:val="20"/>
        </w:rPr>
      </w:pPr>
      <w:r>
        <w:rPr>
          <w:rFonts w:ascii="Arial" w:hAnsi="Arial" w:cs="Arial"/>
          <w:sz w:val="20"/>
          <w:szCs w:val="20"/>
        </w:rPr>
        <w:t>5.1.</w:t>
      </w:r>
      <w:r>
        <w:rPr>
          <w:rFonts w:ascii="Arial" w:hAnsi="Arial" w:cs="Arial"/>
          <w:sz w:val="20"/>
          <w:szCs w:val="20"/>
        </w:rPr>
        <w:tab/>
      </w:r>
      <w:r w:rsidR="007B12AF" w:rsidRPr="00502647">
        <w:rPr>
          <w:rFonts w:ascii="Arial" w:hAnsi="Arial" w:cs="Arial"/>
          <w:sz w:val="20"/>
          <w:szCs w:val="20"/>
        </w:rPr>
        <w:t>Zjistí-li objednatel při převzetí PD zjevné vady, budou zaznamenány v předávacím protokolu spolu se</w:t>
      </w:r>
      <w:r w:rsidR="00762E68" w:rsidRPr="00502647">
        <w:rPr>
          <w:rFonts w:ascii="Arial" w:hAnsi="Arial" w:cs="Arial"/>
          <w:sz w:val="20"/>
          <w:szCs w:val="20"/>
        </w:rPr>
        <w:t xml:space="preserve"> závazk</w:t>
      </w:r>
      <w:r w:rsidR="007B12AF" w:rsidRPr="00502647">
        <w:rPr>
          <w:rFonts w:ascii="Arial" w:hAnsi="Arial" w:cs="Arial"/>
          <w:sz w:val="20"/>
          <w:szCs w:val="20"/>
        </w:rPr>
        <w:t>em</w:t>
      </w:r>
      <w:r w:rsidR="00762E68" w:rsidRPr="00502647">
        <w:rPr>
          <w:rFonts w:ascii="Arial" w:hAnsi="Arial" w:cs="Arial"/>
          <w:sz w:val="20"/>
          <w:szCs w:val="20"/>
        </w:rPr>
        <w:t xml:space="preserve"> zhotovitele je v dané lhůtě odstranit.</w:t>
      </w:r>
    </w:p>
    <w:p w14:paraId="7F8CF85A" w14:textId="4469331F" w:rsidR="00762E68" w:rsidRPr="00502647" w:rsidRDefault="00762E68" w:rsidP="004578D4">
      <w:pPr>
        <w:pStyle w:val="slovn1"/>
        <w:spacing w:line="240" w:lineRule="auto"/>
        <w:ind w:left="993" w:hanging="556"/>
        <w:jc w:val="both"/>
        <w:rPr>
          <w:rFonts w:ascii="Arial" w:hAnsi="Arial" w:cs="Arial"/>
          <w:noProof/>
          <w:sz w:val="20"/>
          <w:szCs w:val="20"/>
        </w:rPr>
      </w:pPr>
      <w:r w:rsidRPr="00502647">
        <w:rPr>
          <w:rFonts w:ascii="Arial" w:hAnsi="Arial" w:cs="Arial"/>
          <w:sz w:val="20"/>
          <w:szCs w:val="20"/>
        </w:rPr>
        <w:t>5.2.</w:t>
      </w:r>
      <w:r w:rsidRPr="00502647">
        <w:rPr>
          <w:rFonts w:ascii="Arial" w:hAnsi="Arial" w:cs="Arial"/>
          <w:sz w:val="20"/>
          <w:szCs w:val="20"/>
        </w:rPr>
        <w:tab/>
      </w:r>
      <w:r w:rsidRPr="00502647">
        <w:rPr>
          <w:rFonts w:ascii="Arial" w:hAnsi="Arial" w:cs="Arial"/>
          <w:noProof/>
          <w:sz w:val="20"/>
          <w:szCs w:val="20"/>
        </w:rPr>
        <w:t xml:space="preserve">Objednatel uplatní případné připomínky písemně do </w:t>
      </w:r>
      <w:r w:rsidR="007C4EE5">
        <w:rPr>
          <w:rFonts w:ascii="Arial" w:hAnsi="Arial" w:cs="Arial"/>
          <w:noProof/>
          <w:sz w:val="20"/>
          <w:szCs w:val="20"/>
        </w:rPr>
        <w:t>deseti (</w:t>
      </w:r>
      <w:r w:rsidRPr="00502647">
        <w:rPr>
          <w:rFonts w:ascii="Arial" w:hAnsi="Arial" w:cs="Arial"/>
          <w:noProof/>
          <w:sz w:val="20"/>
          <w:szCs w:val="20"/>
        </w:rPr>
        <w:t>10</w:t>
      </w:r>
      <w:r w:rsidR="007C4EE5">
        <w:rPr>
          <w:rFonts w:ascii="Arial" w:hAnsi="Arial" w:cs="Arial"/>
          <w:noProof/>
          <w:sz w:val="20"/>
          <w:szCs w:val="20"/>
        </w:rPr>
        <w:t>)</w:t>
      </w:r>
      <w:r w:rsidRPr="00502647">
        <w:rPr>
          <w:rFonts w:ascii="Arial" w:hAnsi="Arial" w:cs="Arial"/>
          <w:noProof/>
          <w:sz w:val="20"/>
          <w:szCs w:val="20"/>
        </w:rPr>
        <w:t xml:space="preserve"> dnů od protokolárního převzetí Projektové dokumentace. Po uplynutí této doby se má za to, že </w:t>
      </w:r>
      <w:r w:rsidR="007C4EE5">
        <w:rPr>
          <w:rFonts w:ascii="Arial" w:hAnsi="Arial" w:cs="Arial"/>
          <w:noProof/>
          <w:sz w:val="20"/>
          <w:szCs w:val="20"/>
        </w:rPr>
        <w:t>PD</w:t>
      </w:r>
      <w:r w:rsidRPr="00502647">
        <w:rPr>
          <w:rFonts w:ascii="Arial" w:hAnsi="Arial" w:cs="Arial"/>
          <w:noProof/>
          <w:sz w:val="20"/>
          <w:szCs w:val="20"/>
        </w:rPr>
        <w:t xml:space="preserve"> obsahově odpovídá smluvnímu závazku. Objednatelova kontrola se týká prověření, zda </w:t>
      </w:r>
      <w:r w:rsidRPr="00502647">
        <w:rPr>
          <w:rFonts w:ascii="Arial" w:hAnsi="Arial" w:cs="Arial"/>
          <w:sz w:val="20"/>
          <w:szCs w:val="20"/>
        </w:rPr>
        <w:t xml:space="preserve">PD </w:t>
      </w:r>
      <w:r w:rsidRPr="00502647">
        <w:rPr>
          <w:rFonts w:ascii="Arial" w:hAnsi="Arial" w:cs="Arial"/>
          <w:noProof/>
          <w:sz w:val="20"/>
          <w:szCs w:val="20"/>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p>
    <w:p w14:paraId="5E208011" w14:textId="77777777" w:rsidR="00762E68" w:rsidRPr="00502647" w:rsidRDefault="00762E68" w:rsidP="004578D4">
      <w:pPr>
        <w:pStyle w:val="slovn1"/>
        <w:spacing w:line="240" w:lineRule="auto"/>
        <w:ind w:left="993" w:hanging="556"/>
        <w:jc w:val="both"/>
        <w:rPr>
          <w:rFonts w:ascii="Arial" w:hAnsi="Arial" w:cs="Arial"/>
          <w:sz w:val="20"/>
          <w:szCs w:val="20"/>
        </w:rPr>
      </w:pPr>
      <w:r w:rsidRPr="00502647">
        <w:rPr>
          <w:rFonts w:ascii="Arial" w:hAnsi="Arial" w:cs="Arial"/>
          <w:sz w:val="20"/>
          <w:szCs w:val="20"/>
        </w:rPr>
        <w:t>5.3.</w:t>
      </w:r>
      <w:r w:rsidRPr="00502647">
        <w:rPr>
          <w:rFonts w:ascii="Arial" w:hAnsi="Arial" w:cs="Arial"/>
          <w:sz w:val="20"/>
          <w:szCs w:val="20"/>
        </w:rPr>
        <w:tab/>
      </w:r>
      <w:r w:rsidRPr="00502647">
        <w:rPr>
          <w:rFonts w:ascii="Arial" w:hAnsi="Arial" w:cs="Arial"/>
          <w:snapToGrid w:val="0"/>
          <w:sz w:val="20"/>
          <w:szCs w:val="20"/>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189974B7" w14:textId="77777777" w:rsidR="00467C1A" w:rsidRPr="00502647" w:rsidRDefault="00467C1A" w:rsidP="00762E68">
      <w:pPr>
        <w:pStyle w:val="Zkladntextodsazen"/>
        <w:spacing w:after="0" w:line="240" w:lineRule="auto"/>
        <w:ind w:left="0"/>
        <w:jc w:val="center"/>
        <w:rPr>
          <w:rFonts w:ascii="Arial" w:hAnsi="Arial" w:cs="Arial"/>
          <w:b/>
          <w:sz w:val="20"/>
          <w:szCs w:val="20"/>
        </w:rPr>
      </w:pPr>
    </w:p>
    <w:p w14:paraId="7C1D259C" w14:textId="3D4B9B81"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III.</w:t>
      </w:r>
    </w:p>
    <w:p w14:paraId="0538D819"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Cena díla, platební a fakturační podmínky</w:t>
      </w:r>
    </w:p>
    <w:p w14:paraId="70C6E576" w14:textId="132FF112" w:rsidR="00762E68" w:rsidRPr="00502647" w:rsidRDefault="00762E68">
      <w:pPr>
        <w:pStyle w:val="Normlnweb"/>
        <w:numPr>
          <w:ilvl w:val="0"/>
          <w:numId w:val="39"/>
        </w:numPr>
        <w:spacing w:before="0" w:after="120"/>
        <w:ind w:left="425" w:hanging="425"/>
        <w:jc w:val="both"/>
        <w:rPr>
          <w:rFonts w:ascii="Arial" w:hAnsi="Arial" w:cs="Arial"/>
          <w:sz w:val="20"/>
          <w:szCs w:val="20"/>
        </w:rPr>
      </w:pPr>
      <w:r w:rsidRPr="00502647">
        <w:rPr>
          <w:rFonts w:ascii="Arial" w:hAnsi="Arial" w:cs="Arial"/>
          <w:sz w:val="20"/>
          <w:szCs w:val="20"/>
        </w:rPr>
        <w:t>Smluvní strany se v souladu se zák. č. 526/1990 Sb., o cenách, ve znění pozdějších předpisů, dohodly na ceně za řádně provedené dílo specifikované v čl. I. této smlouvy v</w:t>
      </w:r>
      <w:r w:rsidR="004D276A">
        <w:rPr>
          <w:rFonts w:ascii="Arial" w:hAnsi="Arial" w:cs="Arial"/>
          <w:sz w:val="20"/>
          <w:szCs w:val="20"/>
        </w:rPr>
        <w:t> celkové</w:t>
      </w:r>
      <w:r w:rsidRPr="00502647">
        <w:rPr>
          <w:rFonts w:ascii="Arial" w:hAnsi="Arial" w:cs="Arial"/>
          <w:sz w:val="20"/>
          <w:szCs w:val="20"/>
        </w:rPr>
        <w:t xml:space="preserve"> výši</w:t>
      </w:r>
      <w:r w:rsidR="004D276A">
        <w:rPr>
          <w:rFonts w:ascii="Arial" w:hAnsi="Arial" w:cs="Arial"/>
          <w:sz w:val="20"/>
          <w:szCs w:val="20"/>
        </w:rPr>
        <w:t xml:space="preserve"> </w:t>
      </w:r>
      <w:r w:rsidR="004756F2" w:rsidRPr="004756F2">
        <w:rPr>
          <w:rFonts w:ascii="Arial" w:hAnsi="Arial" w:cs="Arial"/>
          <w:b/>
          <w:sz w:val="20"/>
          <w:szCs w:val="20"/>
        </w:rPr>
        <w:t>285 000</w:t>
      </w:r>
      <w:r w:rsidR="004756F2">
        <w:rPr>
          <w:rFonts w:ascii="Arial" w:hAnsi="Arial" w:cs="Arial"/>
          <w:sz w:val="20"/>
          <w:szCs w:val="20"/>
        </w:rPr>
        <w:t xml:space="preserve"> </w:t>
      </w:r>
      <w:r w:rsidRPr="00502647">
        <w:rPr>
          <w:rFonts w:ascii="Arial" w:hAnsi="Arial" w:cs="Arial"/>
          <w:b/>
          <w:sz w:val="20"/>
          <w:szCs w:val="20"/>
        </w:rPr>
        <w:t xml:space="preserve">Kč </w:t>
      </w:r>
      <w:r w:rsidRPr="00502647">
        <w:rPr>
          <w:rFonts w:ascii="Arial" w:hAnsi="Arial" w:cs="Arial"/>
          <w:sz w:val="20"/>
          <w:szCs w:val="20"/>
        </w:rPr>
        <w:t xml:space="preserve">(slovy: </w:t>
      </w:r>
      <w:r w:rsidR="004756F2">
        <w:rPr>
          <w:rFonts w:ascii="Arial" w:hAnsi="Arial" w:cs="Arial"/>
          <w:sz w:val="20"/>
          <w:szCs w:val="20"/>
        </w:rPr>
        <w:t>dvě stě osmdesát pět tisíc</w:t>
      </w:r>
      <w:r w:rsidRPr="00502647">
        <w:rPr>
          <w:rFonts w:ascii="Arial" w:hAnsi="Arial" w:cs="Arial"/>
          <w:sz w:val="20"/>
          <w:szCs w:val="20"/>
        </w:rPr>
        <w:t xml:space="preserve"> korun českých) </w:t>
      </w:r>
      <w:r w:rsidRPr="00502647">
        <w:rPr>
          <w:rFonts w:ascii="Arial" w:hAnsi="Arial" w:cs="Arial"/>
          <w:b/>
          <w:sz w:val="20"/>
          <w:szCs w:val="20"/>
        </w:rPr>
        <w:t>bez DPH</w:t>
      </w:r>
      <w:r w:rsidRPr="00E90C0B">
        <w:rPr>
          <w:rFonts w:ascii="Arial" w:hAnsi="Arial" w:cs="Arial"/>
          <w:sz w:val="20"/>
          <w:szCs w:val="20"/>
        </w:rPr>
        <w:t>.</w:t>
      </w:r>
      <w:r w:rsidRPr="00502647">
        <w:rPr>
          <w:rFonts w:ascii="Arial" w:hAnsi="Arial" w:cs="Arial"/>
          <w:sz w:val="20"/>
          <w:szCs w:val="20"/>
        </w:rPr>
        <w:t xml:space="preserve"> </w:t>
      </w:r>
      <w:r w:rsidR="003F1017" w:rsidRPr="00502647">
        <w:rPr>
          <w:rFonts w:ascii="Arial" w:hAnsi="Arial" w:cs="Arial"/>
          <w:sz w:val="20"/>
          <w:szCs w:val="20"/>
        </w:rPr>
        <w:t xml:space="preserve">V případě, že bude zhotovitel ke dni uskutečnění zdanitelného plnění plátcem daně z přidané hodnoty (DPH), bude </w:t>
      </w:r>
      <w:r w:rsidR="00F751BA" w:rsidRPr="00502647">
        <w:rPr>
          <w:rFonts w:ascii="Arial" w:hAnsi="Arial" w:cs="Arial"/>
          <w:sz w:val="20"/>
          <w:szCs w:val="20"/>
        </w:rPr>
        <w:t>jím k</w:t>
      </w:r>
      <w:r w:rsidRPr="00502647">
        <w:rPr>
          <w:rFonts w:ascii="Arial" w:hAnsi="Arial" w:cs="Arial"/>
          <w:sz w:val="20"/>
          <w:szCs w:val="20"/>
        </w:rPr>
        <w:t xml:space="preserve"> takto dohodnuté ceně účtována DPH ve výši dle příslušných předpisů účinných v době uskutečnění zdanitelného plnění.   </w:t>
      </w:r>
    </w:p>
    <w:p w14:paraId="195DCA6B" w14:textId="313FF9C2" w:rsidR="00762E68" w:rsidRPr="00AC3596" w:rsidRDefault="00762E68" w:rsidP="00AC3596">
      <w:pPr>
        <w:pStyle w:val="Zkladntextodsazen"/>
        <w:numPr>
          <w:ilvl w:val="0"/>
          <w:numId w:val="39"/>
        </w:numPr>
        <w:spacing w:line="240" w:lineRule="auto"/>
        <w:ind w:left="425" w:hanging="425"/>
        <w:jc w:val="both"/>
        <w:rPr>
          <w:rFonts w:ascii="Arial" w:hAnsi="Arial" w:cs="Arial"/>
          <w:sz w:val="20"/>
          <w:szCs w:val="20"/>
        </w:rPr>
      </w:pPr>
      <w:r w:rsidRPr="00502647">
        <w:rPr>
          <w:rFonts w:ascii="Arial" w:hAnsi="Arial" w:cs="Arial"/>
          <w:sz w:val="20"/>
          <w:szCs w:val="20"/>
        </w:rPr>
        <w:lastRenderedPageBreak/>
        <w:t xml:space="preserve">Cena ve výši dle předchozího odstavce tohoto článku byla určena na základě </w:t>
      </w:r>
      <w:r w:rsidRPr="00502647">
        <w:rPr>
          <w:rFonts w:ascii="Arial" w:hAnsi="Arial" w:cs="Arial"/>
          <w:noProof/>
          <w:sz w:val="20"/>
          <w:szCs w:val="20"/>
        </w:rPr>
        <w:t>objednatelem akceptované cenové nabídky zhotovitele k předmětné veřejné zakázce malého rozsahu ze dne</w:t>
      </w:r>
      <w:r w:rsidR="00AC3596">
        <w:rPr>
          <w:rFonts w:ascii="Arial" w:hAnsi="Arial" w:cs="Arial"/>
          <w:sz w:val="20"/>
          <w:szCs w:val="20"/>
        </w:rPr>
        <w:t xml:space="preserve"> </w:t>
      </w:r>
      <w:r w:rsidR="004756F2" w:rsidRPr="00AC3596">
        <w:rPr>
          <w:rFonts w:ascii="Arial" w:hAnsi="Arial" w:cs="Arial"/>
          <w:noProof/>
          <w:sz w:val="20"/>
          <w:szCs w:val="20"/>
        </w:rPr>
        <w:t xml:space="preserve">13. </w:t>
      </w:r>
      <w:r w:rsidR="00DF0017">
        <w:rPr>
          <w:rFonts w:ascii="Arial" w:hAnsi="Arial" w:cs="Arial"/>
          <w:noProof/>
          <w:sz w:val="20"/>
          <w:szCs w:val="20"/>
        </w:rPr>
        <w:t>3</w:t>
      </w:r>
      <w:r w:rsidR="004756F2" w:rsidRPr="00AC3596">
        <w:rPr>
          <w:rFonts w:ascii="Arial" w:hAnsi="Arial" w:cs="Arial"/>
          <w:noProof/>
          <w:sz w:val="20"/>
          <w:szCs w:val="20"/>
        </w:rPr>
        <w:t>. 2025</w:t>
      </w:r>
      <w:r w:rsidR="00C70783" w:rsidRPr="00AC3596">
        <w:rPr>
          <w:rFonts w:ascii="Arial" w:hAnsi="Arial" w:cs="Arial"/>
          <w:i/>
          <w:noProof/>
          <w:sz w:val="20"/>
          <w:szCs w:val="20"/>
        </w:rPr>
        <w:t xml:space="preserve"> </w:t>
      </w:r>
      <w:r w:rsidRPr="00AC3596">
        <w:rPr>
          <w:rFonts w:ascii="Arial" w:hAnsi="Arial" w:cs="Arial"/>
          <w:sz w:val="20"/>
          <w:szCs w:val="20"/>
        </w:rPr>
        <w:t xml:space="preserve">a je platná po celou dobu realizace díla. Takto dohodnutá cena byla sjednána jako nejvýše přípustná. </w:t>
      </w:r>
    </w:p>
    <w:p w14:paraId="3E2B29BD" w14:textId="77777777" w:rsidR="00762E68" w:rsidRPr="00502647" w:rsidRDefault="00762E68" w:rsidP="00762E68">
      <w:pPr>
        <w:pStyle w:val="Zkladntextodsazen"/>
        <w:numPr>
          <w:ilvl w:val="0"/>
          <w:numId w:val="39"/>
        </w:numPr>
        <w:spacing w:line="240" w:lineRule="auto"/>
        <w:ind w:left="425" w:hanging="425"/>
        <w:jc w:val="both"/>
        <w:rPr>
          <w:rFonts w:ascii="Arial" w:hAnsi="Arial" w:cs="Arial"/>
          <w:sz w:val="20"/>
          <w:szCs w:val="20"/>
        </w:rPr>
      </w:pPr>
      <w:r w:rsidRPr="00502647">
        <w:rPr>
          <w:rFonts w:ascii="Arial" w:hAnsi="Arial" w:cs="Arial"/>
          <w:sz w:val="20"/>
          <w:szCs w:val="20"/>
        </w:rPr>
        <w:t xml:space="preserve">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sidRPr="00502647">
        <w:rPr>
          <w:rFonts w:ascii="Arial" w:hAnsi="Arial" w:cs="Arial"/>
          <w:sz w:val="20"/>
          <w:szCs w:val="20"/>
        </w:rPr>
        <w:t>tu</w:t>
      </w:r>
      <w:proofErr w:type="gramEnd"/>
      <w:r w:rsidRPr="00502647">
        <w:rPr>
          <w:rFonts w:ascii="Arial" w:hAnsi="Arial" w:cs="Arial"/>
          <w:sz w:val="20"/>
          <w:szCs w:val="20"/>
        </w:rPr>
        <w:t xml:space="preserve"> kterou povinnost na své vlastní náklady, či nikoliv).</w:t>
      </w:r>
    </w:p>
    <w:p w14:paraId="18ECFA59" w14:textId="0D983A4B" w:rsidR="00762E68" w:rsidRPr="00502647" w:rsidRDefault="00762E68" w:rsidP="004578D4">
      <w:pPr>
        <w:pStyle w:val="Normlnweb"/>
        <w:numPr>
          <w:ilvl w:val="0"/>
          <w:numId w:val="39"/>
        </w:numPr>
        <w:spacing w:before="0" w:after="60"/>
        <w:ind w:left="425" w:hanging="425"/>
        <w:jc w:val="both"/>
        <w:rPr>
          <w:rFonts w:ascii="Arial" w:hAnsi="Arial" w:cs="Arial"/>
          <w:sz w:val="20"/>
          <w:szCs w:val="20"/>
        </w:rPr>
      </w:pPr>
      <w:r w:rsidRPr="00502647">
        <w:rPr>
          <w:rFonts w:ascii="Arial" w:hAnsi="Arial" w:cs="Arial"/>
          <w:sz w:val="20"/>
          <w:szCs w:val="20"/>
        </w:rPr>
        <w:t xml:space="preserve">Smluvní strany se dohodly, že sjednaná cena díla (viz odst. 1. tohoto článku) bude objednatelem uhrazena na účet zhotovitele uvedený v záhlaví smlouvy, a to na </w:t>
      </w:r>
      <w:r w:rsidR="00B11DC2">
        <w:rPr>
          <w:rFonts w:ascii="Arial" w:hAnsi="Arial" w:cs="Arial"/>
          <w:sz w:val="20"/>
          <w:szCs w:val="20"/>
        </w:rPr>
        <w:t xml:space="preserve">podkladě </w:t>
      </w:r>
      <w:r w:rsidR="00804745">
        <w:rPr>
          <w:rFonts w:ascii="Arial" w:hAnsi="Arial" w:cs="Arial"/>
          <w:sz w:val="20"/>
          <w:szCs w:val="20"/>
        </w:rPr>
        <w:t>třech</w:t>
      </w:r>
      <w:r w:rsidRPr="00502647">
        <w:rPr>
          <w:rFonts w:ascii="Arial" w:hAnsi="Arial" w:cs="Arial"/>
          <w:sz w:val="20"/>
          <w:szCs w:val="20"/>
        </w:rPr>
        <w:t xml:space="preserve"> samostatných faktur vystavených zhotovitelem takto: </w:t>
      </w:r>
    </w:p>
    <w:p w14:paraId="564CF522" w14:textId="7E5D667B" w:rsidR="00762E68" w:rsidRPr="00502647" w:rsidRDefault="00384FAB" w:rsidP="00DE057D">
      <w:pPr>
        <w:pStyle w:val="Normlnweb"/>
        <w:numPr>
          <w:ilvl w:val="1"/>
          <w:numId w:val="62"/>
        </w:numPr>
        <w:spacing w:before="0" w:after="60"/>
        <w:ind w:left="1134" w:hanging="567"/>
        <w:jc w:val="both"/>
        <w:rPr>
          <w:rFonts w:ascii="Arial" w:hAnsi="Arial" w:cs="Arial"/>
          <w:sz w:val="20"/>
          <w:szCs w:val="20"/>
        </w:rPr>
      </w:pPr>
      <w:r w:rsidRPr="00502647">
        <w:rPr>
          <w:rFonts w:ascii="Arial" w:hAnsi="Arial" w:cs="Arial"/>
          <w:sz w:val="20"/>
          <w:szCs w:val="20"/>
        </w:rPr>
        <w:t>F</w:t>
      </w:r>
      <w:r w:rsidR="00762E68" w:rsidRPr="00502647">
        <w:rPr>
          <w:rFonts w:ascii="Arial" w:hAnsi="Arial" w:cs="Arial"/>
          <w:sz w:val="20"/>
          <w:szCs w:val="20"/>
        </w:rPr>
        <w:t xml:space="preserve">akturu znějící na </w:t>
      </w:r>
      <w:r w:rsidR="004E0BE5" w:rsidRPr="00502647">
        <w:rPr>
          <w:rFonts w:ascii="Arial" w:hAnsi="Arial" w:cs="Arial"/>
          <w:sz w:val="20"/>
          <w:szCs w:val="20"/>
        </w:rPr>
        <w:t>částku</w:t>
      </w:r>
      <w:r w:rsidR="00762E68" w:rsidRPr="00502647">
        <w:rPr>
          <w:rFonts w:ascii="Arial" w:hAnsi="Arial" w:cs="Arial"/>
          <w:sz w:val="20"/>
          <w:szCs w:val="20"/>
        </w:rPr>
        <w:t xml:space="preserve"> </w:t>
      </w:r>
      <w:r w:rsidR="004756F2">
        <w:rPr>
          <w:rFonts w:ascii="Arial" w:hAnsi="Arial" w:cs="Arial"/>
          <w:b/>
          <w:sz w:val="20"/>
          <w:szCs w:val="20"/>
        </w:rPr>
        <w:t xml:space="preserve">95 000 </w:t>
      </w:r>
      <w:r w:rsidR="00762E68" w:rsidRPr="00502647">
        <w:rPr>
          <w:rFonts w:ascii="Arial" w:hAnsi="Arial" w:cs="Arial"/>
          <w:b/>
          <w:sz w:val="20"/>
          <w:szCs w:val="20"/>
        </w:rPr>
        <w:t>Kč</w:t>
      </w:r>
      <w:r w:rsidR="00762E68" w:rsidRPr="00502647">
        <w:rPr>
          <w:rFonts w:ascii="Arial" w:hAnsi="Arial" w:cs="Arial"/>
          <w:sz w:val="20"/>
          <w:szCs w:val="20"/>
        </w:rPr>
        <w:t xml:space="preserve"> </w:t>
      </w:r>
      <w:r w:rsidR="00762E68" w:rsidRPr="00502647">
        <w:rPr>
          <w:rFonts w:ascii="Arial" w:hAnsi="Arial" w:cs="Arial"/>
          <w:b/>
          <w:sz w:val="20"/>
          <w:szCs w:val="20"/>
        </w:rPr>
        <w:t>bez DPH</w:t>
      </w:r>
      <w:r w:rsidR="00762E68" w:rsidRPr="00502647">
        <w:rPr>
          <w:rFonts w:ascii="Arial" w:hAnsi="Arial" w:cs="Arial"/>
          <w:sz w:val="20"/>
          <w:szCs w:val="20"/>
        </w:rPr>
        <w:t xml:space="preserve"> </w:t>
      </w:r>
      <w:r w:rsidR="007157DD" w:rsidRPr="00502647">
        <w:rPr>
          <w:rFonts w:ascii="Arial" w:hAnsi="Arial" w:cs="Arial"/>
          <w:sz w:val="20"/>
          <w:szCs w:val="20"/>
        </w:rPr>
        <w:t xml:space="preserve">(slovy: </w:t>
      </w:r>
      <w:r w:rsidR="004756F2">
        <w:rPr>
          <w:rFonts w:ascii="Arial" w:hAnsi="Arial" w:cs="Arial"/>
          <w:sz w:val="20"/>
          <w:szCs w:val="20"/>
        </w:rPr>
        <w:t>devadesát pět tisíc korun českých</w:t>
      </w:r>
      <w:r w:rsidR="007157DD" w:rsidRPr="00502647">
        <w:rPr>
          <w:rFonts w:ascii="Arial" w:hAnsi="Arial" w:cs="Arial"/>
          <w:sz w:val="20"/>
          <w:szCs w:val="20"/>
        </w:rPr>
        <w:t>)</w:t>
      </w:r>
      <w:r w:rsidR="00C70783">
        <w:rPr>
          <w:rFonts w:ascii="Arial" w:hAnsi="Arial" w:cs="Arial"/>
          <w:sz w:val="20"/>
          <w:szCs w:val="20"/>
        </w:rPr>
        <w:t xml:space="preserve"> </w:t>
      </w:r>
      <w:r w:rsidR="007157DD" w:rsidRPr="00502647">
        <w:rPr>
          <w:rFonts w:ascii="Arial" w:hAnsi="Arial" w:cs="Arial"/>
          <w:sz w:val="20"/>
          <w:szCs w:val="20"/>
        </w:rPr>
        <w:t xml:space="preserve">(za </w:t>
      </w:r>
      <w:r w:rsidRPr="00502647">
        <w:rPr>
          <w:rFonts w:ascii="Arial" w:hAnsi="Arial" w:cs="Arial"/>
          <w:sz w:val="20"/>
          <w:szCs w:val="20"/>
        </w:rPr>
        <w:t>vy</w:t>
      </w:r>
      <w:r w:rsidR="007157DD" w:rsidRPr="00502647">
        <w:rPr>
          <w:rFonts w:ascii="Arial" w:hAnsi="Arial" w:cs="Arial"/>
          <w:sz w:val="20"/>
          <w:szCs w:val="20"/>
        </w:rPr>
        <w:t>pracování PD</w:t>
      </w:r>
      <w:r w:rsidR="00804745">
        <w:rPr>
          <w:rFonts w:ascii="Arial" w:hAnsi="Arial" w:cs="Arial"/>
          <w:sz w:val="20"/>
          <w:szCs w:val="20"/>
        </w:rPr>
        <w:t xml:space="preserve"> pro objekt Klientského pracoviště VZP ČR Kolín</w:t>
      </w:r>
      <w:r w:rsidR="007157DD" w:rsidRPr="00502647">
        <w:rPr>
          <w:rFonts w:ascii="Arial" w:hAnsi="Arial" w:cs="Arial"/>
          <w:sz w:val="20"/>
          <w:szCs w:val="20"/>
        </w:rPr>
        <w:t xml:space="preserve">) </w:t>
      </w:r>
      <w:r w:rsidR="00762E68" w:rsidRPr="00502647">
        <w:rPr>
          <w:rFonts w:ascii="Arial" w:hAnsi="Arial" w:cs="Arial"/>
          <w:sz w:val="20"/>
          <w:szCs w:val="20"/>
        </w:rPr>
        <w:t xml:space="preserve">zhotovitel vystaví po protokolárním převzetí kompletní PD </w:t>
      </w:r>
      <w:r w:rsidR="00437712">
        <w:rPr>
          <w:rFonts w:ascii="Arial" w:hAnsi="Arial" w:cs="Arial"/>
          <w:sz w:val="20"/>
          <w:szCs w:val="20"/>
        </w:rPr>
        <w:t>(</w:t>
      </w:r>
      <w:r w:rsidR="00B11DC2">
        <w:rPr>
          <w:rFonts w:ascii="Arial" w:hAnsi="Arial" w:cs="Arial"/>
          <w:sz w:val="20"/>
          <w:szCs w:val="20"/>
        </w:rPr>
        <w:t>vztahující se k dotčenému objektu</w:t>
      </w:r>
      <w:r w:rsidR="00437712">
        <w:rPr>
          <w:rFonts w:ascii="Arial" w:hAnsi="Arial" w:cs="Arial"/>
          <w:sz w:val="20"/>
          <w:szCs w:val="20"/>
        </w:rPr>
        <w:t>)</w:t>
      </w:r>
      <w:r w:rsidR="00B11DC2">
        <w:rPr>
          <w:rFonts w:ascii="Arial" w:hAnsi="Arial" w:cs="Arial"/>
          <w:sz w:val="20"/>
          <w:szCs w:val="20"/>
        </w:rPr>
        <w:t xml:space="preserve"> </w:t>
      </w:r>
      <w:r w:rsidR="00762E68" w:rsidRPr="00502647">
        <w:rPr>
          <w:rFonts w:ascii="Arial" w:hAnsi="Arial" w:cs="Arial"/>
          <w:sz w:val="20"/>
          <w:szCs w:val="20"/>
        </w:rPr>
        <w:t xml:space="preserve">objednatelem, resp. po odstranění všech vad zaznamenaných v předávacím protokolu a po vypořádání případných připomínek uplatněných objednatelem dle </w:t>
      </w:r>
      <w:r w:rsidR="00C70783">
        <w:rPr>
          <w:rFonts w:ascii="Arial" w:hAnsi="Arial" w:cs="Arial"/>
          <w:sz w:val="20"/>
          <w:szCs w:val="20"/>
        </w:rPr>
        <w:t xml:space="preserve">čl. II. odst. 5. </w:t>
      </w:r>
      <w:r w:rsidR="00762E68" w:rsidRPr="00502647">
        <w:rPr>
          <w:rFonts w:ascii="Arial" w:hAnsi="Arial" w:cs="Arial"/>
          <w:sz w:val="20"/>
          <w:szCs w:val="20"/>
        </w:rPr>
        <w:t>bodu 5.2</w:t>
      </w:r>
      <w:r w:rsidR="00820340" w:rsidRPr="00502647">
        <w:rPr>
          <w:rFonts w:ascii="Arial" w:hAnsi="Arial" w:cs="Arial"/>
          <w:sz w:val="20"/>
          <w:szCs w:val="20"/>
        </w:rPr>
        <w:t>.</w:t>
      </w:r>
      <w:r w:rsidR="00762E68" w:rsidRPr="00502647">
        <w:rPr>
          <w:rFonts w:ascii="Arial" w:hAnsi="Arial" w:cs="Arial"/>
          <w:sz w:val="20"/>
          <w:szCs w:val="20"/>
        </w:rPr>
        <w:t xml:space="preserve"> této smlouvy</w:t>
      </w:r>
      <w:r w:rsidR="00B11DC2">
        <w:rPr>
          <w:rFonts w:ascii="Arial" w:hAnsi="Arial" w:cs="Arial"/>
          <w:sz w:val="20"/>
          <w:szCs w:val="20"/>
        </w:rPr>
        <w:t xml:space="preserve"> (kumulativní podmínka)</w:t>
      </w:r>
      <w:r w:rsidR="00762E68" w:rsidRPr="00502647">
        <w:rPr>
          <w:rFonts w:ascii="Arial" w:hAnsi="Arial" w:cs="Arial"/>
          <w:sz w:val="20"/>
          <w:szCs w:val="20"/>
        </w:rPr>
        <w:t xml:space="preserve">. </w:t>
      </w:r>
      <w:r w:rsidR="00276606" w:rsidRPr="00DE057D">
        <w:rPr>
          <w:rFonts w:ascii="Arial" w:hAnsi="Arial" w:cs="Arial"/>
          <w:sz w:val="20"/>
          <w:szCs w:val="20"/>
        </w:rPr>
        <w:t xml:space="preserve">Právo na vystavení faktury zhotoviteli vzniká nejdříve po uplynutí doby v citovaném </w:t>
      </w:r>
      <w:r w:rsidR="00276606">
        <w:rPr>
          <w:rFonts w:ascii="Arial" w:hAnsi="Arial" w:cs="Arial"/>
          <w:sz w:val="20"/>
          <w:szCs w:val="20"/>
        </w:rPr>
        <w:t>ujednání</w:t>
      </w:r>
      <w:r w:rsidR="00276606" w:rsidRPr="00DE057D">
        <w:rPr>
          <w:rFonts w:ascii="Arial" w:hAnsi="Arial" w:cs="Arial"/>
          <w:sz w:val="20"/>
          <w:szCs w:val="20"/>
        </w:rPr>
        <w:t xml:space="preserve"> uvedené.</w:t>
      </w:r>
      <w:r w:rsidR="00276606" w:rsidRPr="008810D5">
        <w:t xml:space="preserve"> </w:t>
      </w:r>
      <w:r w:rsidR="00762E68" w:rsidRPr="00502647">
        <w:rPr>
          <w:rFonts w:ascii="Arial" w:hAnsi="Arial" w:cs="Arial"/>
          <w:sz w:val="20"/>
          <w:szCs w:val="20"/>
        </w:rPr>
        <w:t xml:space="preserve">Přílohou faktury bude kopie </w:t>
      </w:r>
      <w:r w:rsidR="00B11DC2">
        <w:rPr>
          <w:rFonts w:ascii="Arial" w:hAnsi="Arial" w:cs="Arial"/>
          <w:sz w:val="20"/>
          <w:szCs w:val="20"/>
        </w:rPr>
        <w:t xml:space="preserve">příslušného </w:t>
      </w:r>
      <w:r w:rsidR="00762E68" w:rsidRPr="00502647">
        <w:rPr>
          <w:rFonts w:ascii="Arial" w:hAnsi="Arial" w:cs="Arial"/>
          <w:sz w:val="20"/>
          <w:szCs w:val="20"/>
        </w:rPr>
        <w:t>předávacího protokolu potvrzeného oběma smluvními stranami.</w:t>
      </w:r>
    </w:p>
    <w:p w14:paraId="12E8BDD2" w14:textId="6031892C" w:rsidR="00804745" w:rsidRDefault="00804745" w:rsidP="00DE057D">
      <w:pPr>
        <w:pStyle w:val="Normlnweb"/>
        <w:numPr>
          <w:ilvl w:val="1"/>
          <w:numId w:val="62"/>
        </w:numPr>
        <w:spacing w:before="0" w:after="60"/>
        <w:ind w:left="1134" w:hanging="567"/>
        <w:jc w:val="both"/>
        <w:rPr>
          <w:rFonts w:ascii="Arial" w:hAnsi="Arial" w:cs="Arial"/>
          <w:sz w:val="20"/>
          <w:szCs w:val="20"/>
        </w:rPr>
      </w:pPr>
      <w:r w:rsidRPr="00502647">
        <w:rPr>
          <w:rFonts w:ascii="Arial" w:hAnsi="Arial" w:cs="Arial"/>
          <w:sz w:val="20"/>
          <w:szCs w:val="20"/>
        </w:rPr>
        <w:t xml:space="preserve">Fakturu znějící na částku </w:t>
      </w:r>
      <w:r w:rsidR="004756F2">
        <w:rPr>
          <w:rFonts w:ascii="Arial" w:hAnsi="Arial" w:cs="Arial"/>
          <w:b/>
          <w:sz w:val="20"/>
          <w:szCs w:val="20"/>
        </w:rPr>
        <w:t>95 000</w:t>
      </w:r>
      <w:r w:rsidRPr="00502647">
        <w:rPr>
          <w:rFonts w:ascii="Arial" w:hAnsi="Arial" w:cs="Arial"/>
          <w:b/>
          <w:sz w:val="20"/>
          <w:szCs w:val="20"/>
        </w:rPr>
        <w:t xml:space="preserve"> Kč</w:t>
      </w:r>
      <w:r w:rsidRPr="00502647">
        <w:rPr>
          <w:rFonts w:ascii="Arial" w:hAnsi="Arial" w:cs="Arial"/>
          <w:sz w:val="20"/>
          <w:szCs w:val="20"/>
        </w:rPr>
        <w:t xml:space="preserve"> </w:t>
      </w:r>
      <w:r w:rsidRPr="00502647">
        <w:rPr>
          <w:rFonts w:ascii="Arial" w:hAnsi="Arial" w:cs="Arial"/>
          <w:b/>
          <w:sz w:val="20"/>
          <w:szCs w:val="20"/>
        </w:rPr>
        <w:t>bez DPH</w:t>
      </w:r>
      <w:r w:rsidRPr="00502647">
        <w:rPr>
          <w:rFonts w:ascii="Arial" w:hAnsi="Arial" w:cs="Arial"/>
          <w:sz w:val="20"/>
          <w:szCs w:val="20"/>
        </w:rPr>
        <w:t xml:space="preserve"> (slovy: </w:t>
      </w:r>
      <w:r w:rsidR="004756F2">
        <w:rPr>
          <w:rFonts w:ascii="Arial" w:hAnsi="Arial" w:cs="Arial"/>
          <w:sz w:val="20"/>
          <w:szCs w:val="20"/>
        </w:rPr>
        <w:t>devadesát pět tisíc korun českých</w:t>
      </w:r>
      <w:r w:rsidRPr="00502647">
        <w:rPr>
          <w:rFonts w:ascii="Arial" w:hAnsi="Arial" w:cs="Arial"/>
          <w:sz w:val="20"/>
          <w:szCs w:val="20"/>
        </w:rPr>
        <w:t>)</w:t>
      </w:r>
      <w:r>
        <w:rPr>
          <w:rFonts w:ascii="Arial" w:hAnsi="Arial" w:cs="Arial"/>
          <w:sz w:val="20"/>
          <w:szCs w:val="20"/>
        </w:rPr>
        <w:t xml:space="preserve"> </w:t>
      </w:r>
      <w:r w:rsidRPr="00502647">
        <w:rPr>
          <w:rFonts w:ascii="Arial" w:hAnsi="Arial" w:cs="Arial"/>
          <w:sz w:val="20"/>
          <w:szCs w:val="20"/>
        </w:rPr>
        <w:t>(za vypracování PD</w:t>
      </w:r>
      <w:r>
        <w:rPr>
          <w:rFonts w:ascii="Arial" w:hAnsi="Arial" w:cs="Arial"/>
          <w:sz w:val="20"/>
          <w:szCs w:val="20"/>
        </w:rPr>
        <w:t xml:space="preserve"> pro objekt Klientského pracoviště VZP ČR </w:t>
      </w:r>
      <w:r w:rsidR="00B95235">
        <w:rPr>
          <w:rFonts w:ascii="Arial" w:hAnsi="Arial" w:cs="Arial"/>
          <w:sz w:val="20"/>
          <w:szCs w:val="20"/>
        </w:rPr>
        <w:t>Na Perštýně, Praha 1)</w:t>
      </w:r>
      <w:r w:rsidRPr="00502647">
        <w:rPr>
          <w:rFonts w:ascii="Arial" w:hAnsi="Arial" w:cs="Arial"/>
          <w:sz w:val="20"/>
          <w:szCs w:val="20"/>
        </w:rPr>
        <w:t xml:space="preserve"> zhotovitel vystaví po protokolárním převzetí kompletní PD </w:t>
      </w:r>
      <w:r w:rsidR="00437712">
        <w:rPr>
          <w:rFonts w:ascii="Arial" w:hAnsi="Arial" w:cs="Arial"/>
          <w:sz w:val="20"/>
          <w:szCs w:val="20"/>
        </w:rPr>
        <w:t>(</w:t>
      </w:r>
      <w:r w:rsidR="00B11DC2">
        <w:rPr>
          <w:rFonts w:ascii="Arial" w:hAnsi="Arial" w:cs="Arial"/>
          <w:sz w:val="20"/>
          <w:szCs w:val="20"/>
        </w:rPr>
        <w:t>vztahující se k dotčenému objektu</w:t>
      </w:r>
      <w:r w:rsidR="00437712">
        <w:rPr>
          <w:rFonts w:ascii="Arial" w:hAnsi="Arial" w:cs="Arial"/>
          <w:sz w:val="20"/>
          <w:szCs w:val="20"/>
        </w:rPr>
        <w:t>)</w:t>
      </w:r>
      <w:r w:rsidR="00B11DC2">
        <w:rPr>
          <w:rFonts w:ascii="Arial" w:hAnsi="Arial" w:cs="Arial"/>
          <w:sz w:val="20"/>
          <w:szCs w:val="20"/>
        </w:rPr>
        <w:t xml:space="preserve"> </w:t>
      </w:r>
      <w:r w:rsidRPr="00502647">
        <w:rPr>
          <w:rFonts w:ascii="Arial" w:hAnsi="Arial" w:cs="Arial"/>
          <w:sz w:val="20"/>
          <w:szCs w:val="20"/>
        </w:rPr>
        <w:t xml:space="preserve">objednatelem, resp. po odstranění všech vad zaznamenaných v předávacím protokolu a po vypořádání případných připomínek uplatněných objednatelem dle </w:t>
      </w:r>
      <w:r>
        <w:rPr>
          <w:rFonts w:ascii="Arial" w:hAnsi="Arial" w:cs="Arial"/>
          <w:sz w:val="20"/>
          <w:szCs w:val="20"/>
        </w:rPr>
        <w:t xml:space="preserve">čl. II. odst. 5. </w:t>
      </w:r>
      <w:r w:rsidRPr="00502647">
        <w:rPr>
          <w:rFonts w:ascii="Arial" w:hAnsi="Arial" w:cs="Arial"/>
          <w:sz w:val="20"/>
          <w:szCs w:val="20"/>
        </w:rPr>
        <w:t>bodu 5.2. této smlouvy</w:t>
      </w:r>
      <w:r w:rsidR="00B11DC2">
        <w:rPr>
          <w:rFonts w:ascii="Arial" w:hAnsi="Arial" w:cs="Arial"/>
          <w:sz w:val="20"/>
          <w:szCs w:val="20"/>
        </w:rPr>
        <w:t xml:space="preserve"> (kumulativní podmínka)</w:t>
      </w:r>
      <w:r w:rsidRPr="00502647">
        <w:rPr>
          <w:rFonts w:ascii="Arial" w:hAnsi="Arial" w:cs="Arial"/>
          <w:sz w:val="20"/>
          <w:szCs w:val="20"/>
        </w:rPr>
        <w:t xml:space="preserve">. </w:t>
      </w:r>
      <w:r w:rsidR="00276606" w:rsidRPr="00D76E8C">
        <w:rPr>
          <w:rFonts w:ascii="Arial" w:hAnsi="Arial" w:cs="Arial"/>
          <w:sz w:val="20"/>
          <w:szCs w:val="20"/>
        </w:rPr>
        <w:t xml:space="preserve">Právo na vystavení faktury zhotoviteli vzniká nejdříve po uplynutí doby v citovaném </w:t>
      </w:r>
      <w:r w:rsidR="00276606">
        <w:rPr>
          <w:rFonts w:ascii="Arial" w:hAnsi="Arial" w:cs="Arial"/>
          <w:sz w:val="20"/>
          <w:szCs w:val="20"/>
        </w:rPr>
        <w:t>ujednání</w:t>
      </w:r>
      <w:r w:rsidR="00276606" w:rsidRPr="00D76E8C">
        <w:rPr>
          <w:rFonts w:ascii="Arial" w:hAnsi="Arial" w:cs="Arial"/>
          <w:sz w:val="20"/>
          <w:szCs w:val="20"/>
        </w:rPr>
        <w:t xml:space="preserve"> uvedené.</w:t>
      </w:r>
      <w:r w:rsidR="00276606">
        <w:rPr>
          <w:rFonts w:ascii="Arial" w:hAnsi="Arial" w:cs="Arial"/>
          <w:sz w:val="20"/>
          <w:szCs w:val="20"/>
        </w:rPr>
        <w:t xml:space="preserve"> </w:t>
      </w:r>
      <w:r w:rsidRPr="00502647">
        <w:rPr>
          <w:rFonts w:ascii="Arial" w:hAnsi="Arial" w:cs="Arial"/>
          <w:sz w:val="20"/>
          <w:szCs w:val="20"/>
        </w:rPr>
        <w:t xml:space="preserve">Přílohou faktury bude kopie </w:t>
      </w:r>
      <w:r w:rsidR="00B11DC2">
        <w:rPr>
          <w:rFonts w:ascii="Arial" w:hAnsi="Arial" w:cs="Arial"/>
          <w:sz w:val="20"/>
          <w:szCs w:val="20"/>
        </w:rPr>
        <w:t xml:space="preserve">příslušného </w:t>
      </w:r>
      <w:r w:rsidRPr="00502647">
        <w:rPr>
          <w:rFonts w:ascii="Arial" w:hAnsi="Arial" w:cs="Arial"/>
          <w:sz w:val="20"/>
          <w:szCs w:val="20"/>
        </w:rPr>
        <w:t>předávacího protokolu potvrzeného oběma smluvními stranami.</w:t>
      </w:r>
    </w:p>
    <w:p w14:paraId="36CF0108" w14:textId="67684D00" w:rsidR="00804745" w:rsidRPr="00804745" w:rsidRDefault="00804745" w:rsidP="00DE057D">
      <w:pPr>
        <w:pStyle w:val="Normlnweb"/>
        <w:numPr>
          <w:ilvl w:val="1"/>
          <w:numId w:val="62"/>
        </w:numPr>
        <w:spacing w:before="0" w:after="120"/>
        <w:ind w:left="1134" w:hanging="567"/>
        <w:jc w:val="both"/>
        <w:rPr>
          <w:rFonts w:ascii="Arial" w:hAnsi="Arial" w:cs="Arial"/>
          <w:sz w:val="20"/>
          <w:szCs w:val="20"/>
        </w:rPr>
      </w:pPr>
      <w:r w:rsidRPr="00502647">
        <w:rPr>
          <w:rFonts w:ascii="Arial" w:hAnsi="Arial" w:cs="Arial"/>
          <w:sz w:val="20"/>
          <w:szCs w:val="20"/>
        </w:rPr>
        <w:t xml:space="preserve">Fakturu znějící na částku </w:t>
      </w:r>
      <w:r w:rsidR="004756F2">
        <w:rPr>
          <w:rFonts w:ascii="Arial" w:hAnsi="Arial" w:cs="Arial"/>
          <w:b/>
          <w:sz w:val="20"/>
          <w:szCs w:val="20"/>
        </w:rPr>
        <w:t xml:space="preserve">95 000 </w:t>
      </w:r>
      <w:r w:rsidRPr="00502647">
        <w:rPr>
          <w:rFonts w:ascii="Arial" w:hAnsi="Arial" w:cs="Arial"/>
          <w:b/>
          <w:sz w:val="20"/>
          <w:szCs w:val="20"/>
        </w:rPr>
        <w:t>Kč</w:t>
      </w:r>
      <w:r w:rsidRPr="00502647">
        <w:rPr>
          <w:rFonts w:ascii="Arial" w:hAnsi="Arial" w:cs="Arial"/>
          <w:sz w:val="20"/>
          <w:szCs w:val="20"/>
        </w:rPr>
        <w:t xml:space="preserve"> </w:t>
      </w:r>
      <w:r w:rsidRPr="00502647">
        <w:rPr>
          <w:rFonts w:ascii="Arial" w:hAnsi="Arial" w:cs="Arial"/>
          <w:b/>
          <w:sz w:val="20"/>
          <w:szCs w:val="20"/>
        </w:rPr>
        <w:t>bez DPH</w:t>
      </w:r>
      <w:r w:rsidRPr="00502647">
        <w:rPr>
          <w:rFonts w:ascii="Arial" w:hAnsi="Arial" w:cs="Arial"/>
          <w:sz w:val="20"/>
          <w:szCs w:val="20"/>
        </w:rPr>
        <w:t xml:space="preserve"> (slovy: </w:t>
      </w:r>
      <w:r w:rsidR="004756F2">
        <w:rPr>
          <w:rFonts w:ascii="Arial" w:hAnsi="Arial" w:cs="Arial"/>
          <w:sz w:val="20"/>
          <w:szCs w:val="20"/>
        </w:rPr>
        <w:t>devadesát pět tisíc korun českých</w:t>
      </w:r>
      <w:r w:rsidRPr="00502647">
        <w:rPr>
          <w:rFonts w:ascii="Arial" w:hAnsi="Arial" w:cs="Arial"/>
          <w:sz w:val="20"/>
          <w:szCs w:val="20"/>
        </w:rPr>
        <w:t>)</w:t>
      </w:r>
      <w:r>
        <w:rPr>
          <w:rFonts w:ascii="Arial" w:hAnsi="Arial" w:cs="Arial"/>
          <w:sz w:val="20"/>
          <w:szCs w:val="20"/>
        </w:rPr>
        <w:t xml:space="preserve"> </w:t>
      </w:r>
      <w:r w:rsidRPr="00502647">
        <w:rPr>
          <w:rFonts w:ascii="Arial" w:hAnsi="Arial" w:cs="Arial"/>
          <w:sz w:val="20"/>
          <w:szCs w:val="20"/>
        </w:rPr>
        <w:t>(za vypracování PD</w:t>
      </w:r>
      <w:r>
        <w:rPr>
          <w:rFonts w:ascii="Arial" w:hAnsi="Arial" w:cs="Arial"/>
          <w:sz w:val="20"/>
          <w:szCs w:val="20"/>
        </w:rPr>
        <w:t xml:space="preserve"> pro objekt Klientského pracoviště VZP ČR</w:t>
      </w:r>
      <w:r w:rsidR="00B95235">
        <w:rPr>
          <w:rFonts w:ascii="Arial" w:hAnsi="Arial" w:cs="Arial"/>
          <w:sz w:val="20"/>
          <w:szCs w:val="20"/>
        </w:rPr>
        <w:t xml:space="preserve"> Mladá Boleslav</w:t>
      </w:r>
      <w:r w:rsidRPr="00502647">
        <w:rPr>
          <w:rFonts w:ascii="Arial" w:hAnsi="Arial" w:cs="Arial"/>
          <w:sz w:val="20"/>
          <w:szCs w:val="20"/>
        </w:rPr>
        <w:t xml:space="preserve">) zhotovitel vystaví po protokolárním převzetí kompletní PD </w:t>
      </w:r>
      <w:r w:rsidR="00437712">
        <w:rPr>
          <w:rFonts w:ascii="Arial" w:hAnsi="Arial" w:cs="Arial"/>
          <w:sz w:val="20"/>
          <w:szCs w:val="20"/>
        </w:rPr>
        <w:t>(</w:t>
      </w:r>
      <w:r w:rsidR="00B11DC2">
        <w:rPr>
          <w:rFonts w:ascii="Arial" w:hAnsi="Arial" w:cs="Arial"/>
          <w:sz w:val="20"/>
          <w:szCs w:val="20"/>
        </w:rPr>
        <w:t>vztahující se k dotčenému objektu</w:t>
      </w:r>
      <w:r w:rsidR="00437712">
        <w:rPr>
          <w:rFonts w:ascii="Arial" w:hAnsi="Arial" w:cs="Arial"/>
          <w:sz w:val="20"/>
          <w:szCs w:val="20"/>
        </w:rPr>
        <w:t>)</w:t>
      </w:r>
      <w:r w:rsidR="00B11DC2">
        <w:rPr>
          <w:rFonts w:ascii="Arial" w:hAnsi="Arial" w:cs="Arial"/>
          <w:sz w:val="20"/>
          <w:szCs w:val="20"/>
        </w:rPr>
        <w:t xml:space="preserve"> </w:t>
      </w:r>
      <w:r w:rsidRPr="00502647">
        <w:rPr>
          <w:rFonts w:ascii="Arial" w:hAnsi="Arial" w:cs="Arial"/>
          <w:sz w:val="20"/>
          <w:szCs w:val="20"/>
        </w:rPr>
        <w:t xml:space="preserve">objednatelem, resp. po odstranění všech vad zaznamenaných v předávacím protokolu a po vypořádání případných připomínek uplatněných objednatelem dle </w:t>
      </w:r>
      <w:r>
        <w:rPr>
          <w:rFonts w:ascii="Arial" w:hAnsi="Arial" w:cs="Arial"/>
          <w:sz w:val="20"/>
          <w:szCs w:val="20"/>
        </w:rPr>
        <w:t xml:space="preserve">čl. II. odst. 5. </w:t>
      </w:r>
      <w:r w:rsidRPr="00502647">
        <w:rPr>
          <w:rFonts w:ascii="Arial" w:hAnsi="Arial" w:cs="Arial"/>
          <w:sz w:val="20"/>
          <w:szCs w:val="20"/>
        </w:rPr>
        <w:t>bodu 5.2. této smlouvy</w:t>
      </w:r>
      <w:r w:rsidR="00B11DC2">
        <w:rPr>
          <w:rFonts w:ascii="Arial" w:hAnsi="Arial" w:cs="Arial"/>
          <w:sz w:val="20"/>
          <w:szCs w:val="20"/>
        </w:rPr>
        <w:t xml:space="preserve"> (kumulativní podmínka)</w:t>
      </w:r>
      <w:r w:rsidRPr="00502647">
        <w:rPr>
          <w:rFonts w:ascii="Arial" w:hAnsi="Arial" w:cs="Arial"/>
          <w:sz w:val="20"/>
          <w:szCs w:val="20"/>
        </w:rPr>
        <w:t xml:space="preserve">. </w:t>
      </w:r>
      <w:r w:rsidR="00276606" w:rsidRPr="00D76E8C">
        <w:rPr>
          <w:rFonts w:ascii="Arial" w:hAnsi="Arial" w:cs="Arial"/>
          <w:sz w:val="20"/>
          <w:szCs w:val="20"/>
        </w:rPr>
        <w:t xml:space="preserve">Právo na vystavení faktury zhotoviteli vzniká nejdříve po uplynutí doby v citovaném </w:t>
      </w:r>
      <w:r w:rsidR="00276606">
        <w:rPr>
          <w:rFonts w:ascii="Arial" w:hAnsi="Arial" w:cs="Arial"/>
          <w:sz w:val="20"/>
          <w:szCs w:val="20"/>
        </w:rPr>
        <w:t>ujednání</w:t>
      </w:r>
      <w:r w:rsidR="00276606" w:rsidRPr="00D76E8C">
        <w:rPr>
          <w:rFonts w:ascii="Arial" w:hAnsi="Arial" w:cs="Arial"/>
          <w:sz w:val="20"/>
          <w:szCs w:val="20"/>
        </w:rPr>
        <w:t xml:space="preserve"> uvedené.</w:t>
      </w:r>
      <w:r w:rsidR="00276606">
        <w:rPr>
          <w:rFonts w:ascii="Arial" w:hAnsi="Arial" w:cs="Arial"/>
          <w:sz w:val="20"/>
          <w:szCs w:val="20"/>
        </w:rPr>
        <w:t xml:space="preserve"> </w:t>
      </w:r>
      <w:r w:rsidRPr="00502647">
        <w:rPr>
          <w:rFonts w:ascii="Arial" w:hAnsi="Arial" w:cs="Arial"/>
          <w:sz w:val="20"/>
          <w:szCs w:val="20"/>
        </w:rPr>
        <w:t xml:space="preserve">Přílohou faktury bude kopie </w:t>
      </w:r>
      <w:r w:rsidR="00B11DC2">
        <w:rPr>
          <w:rFonts w:ascii="Arial" w:hAnsi="Arial" w:cs="Arial"/>
          <w:sz w:val="20"/>
          <w:szCs w:val="20"/>
        </w:rPr>
        <w:t xml:space="preserve">příslušného </w:t>
      </w:r>
      <w:r w:rsidRPr="00502647">
        <w:rPr>
          <w:rFonts w:ascii="Arial" w:hAnsi="Arial" w:cs="Arial"/>
          <w:sz w:val="20"/>
          <w:szCs w:val="20"/>
        </w:rPr>
        <w:t>předávacího protokolu potvrzeného oběma smluvními stranami.</w:t>
      </w:r>
    </w:p>
    <w:p w14:paraId="79DDC471" w14:textId="0E3222B3" w:rsidR="00762E68" w:rsidRPr="00502647" w:rsidRDefault="00762E68" w:rsidP="00762E68">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 xml:space="preserve">Lhůta splatnosti </w:t>
      </w:r>
      <w:r w:rsidR="007157DD" w:rsidRPr="00502647">
        <w:rPr>
          <w:rFonts w:ascii="Arial" w:hAnsi="Arial" w:cs="Arial"/>
          <w:sz w:val="20"/>
          <w:szCs w:val="20"/>
        </w:rPr>
        <w:t xml:space="preserve">faktur </w:t>
      </w:r>
      <w:r w:rsidRPr="00502647">
        <w:rPr>
          <w:rFonts w:ascii="Arial" w:hAnsi="Arial" w:cs="Arial"/>
          <w:sz w:val="20"/>
          <w:szCs w:val="20"/>
        </w:rPr>
        <w:t xml:space="preserve">činí </w:t>
      </w:r>
      <w:r w:rsidR="00384FAB" w:rsidRPr="00502647">
        <w:rPr>
          <w:rFonts w:ascii="Arial" w:hAnsi="Arial" w:cs="Arial"/>
          <w:sz w:val="20"/>
          <w:szCs w:val="20"/>
        </w:rPr>
        <w:t>třicet (</w:t>
      </w:r>
      <w:r w:rsidRPr="00502647">
        <w:rPr>
          <w:rFonts w:ascii="Arial" w:hAnsi="Arial" w:cs="Arial"/>
          <w:sz w:val="20"/>
          <w:szCs w:val="20"/>
        </w:rPr>
        <w:t>30</w:t>
      </w:r>
      <w:r w:rsidR="00384FAB" w:rsidRPr="00502647">
        <w:rPr>
          <w:rFonts w:ascii="Arial" w:hAnsi="Arial" w:cs="Arial"/>
          <w:sz w:val="20"/>
          <w:szCs w:val="20"/>
        </w:rPr>
        <w:t>)</w:t>
      </w:r>
      <w:r w:rsidRPr="00502647">
        <w:rPr>
          <w:rFonts w:ascii="Arial" w:hAnsi="Arial" w:cs="Arial"/>
          <w:sz w:val="20"/>
          <w:szCs w:val="20"/>
        </w:rPr>
        <w:t xml:space="preserve"> dnů ode dne doručení příslušné faktury na adresu sídla objednatele, tj. Orlická 2020/4, 130 00 Praha 3.</w:t>
      </w:r>
    </w:p>
    <w:p w14:paraId="4BC6232E" w14:textId="03557CFF" w:rsidR="00762E68" w:rsidRPr="00502647" w:rsidRDefault="00762E68" w:rsidP="00762E68">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 xml:space="preserve">Každá faktura musí splňovat náležitosti daňového dokladu, stanovené právními předpisy, zejména zákonem č. 235/2004 Sb., o dani z přidané hodnoty, ve znění pozdějších předpisů, a další náležitosti </w:t>
      </w:r>
      <w:r w:rsidR="00C70783">
        <w:rPr>
          <w:rFonts w:ascii="Arial" w:hAnsi="Arial" w:cs="Arial"/>
          <w:sz w:val="20"/>
          <w:szCs w:val="20"/>
        </w:rPr>
        <w:t xml:space="preserve">účetního dokladu </w:t>
      </w:r>
      <w:r w:rsidRPr="00502647">
        <w:rPr>
          <w:rFonts w:ascii="Arial" w:hAnsi="Arial" w:cs="Arial"/>
          <w:sz w:val="20"/>
          <w:szCs w:val="20"/>
        </w:rPr>
        <w:t xml:space="preserve">stanovené zákonem č. 563/1991 Sb. o účetnictví, ve znění pozdějších předpisů a § 435 občanského zákoníku. Objednatel obdrží </w:t>
      </w:r>
      <w:r w:rsidR="00384FAB" w:rsidRPr="00502647">
        <w:rPr>
          <w:rFonts w:ascii="Arial" w:hAnsi="Arial" w:cs="Arial"/>
          <w:sz w:val="20"/>
          <w:szCs w:val="20"/>
        </w:rPr>
        <w:t xml:space="preserve">vždy </w:t>
      </w:r>
      <w:r w:rsidRPr="00502647">
        <w:rPr>
          <w:rFonts w:ascii="Arial" w:hAnsi="Arial" w:cs="Arial"/>
          <w:sz w:val="20"/>
          <w:szCs w:val="20"/>
        </w:rPr>
        <w:t>originál faktury s jednou kopií.</w:t>
      </w:r>
    </w:p>
    <w:p w14:paraId="1DC93919" w14:textId="67C29B23" w:rsidR="00E90C0B" w:rsidRDefault="00762E68" w:rsidP="00DE057D">
      <w:pPr>
        <w:pStyle w:val="Normlnweb"/>
        <w:numPr>
          <w:ilvl w:val="0"/>
          <w:numId w:val="39"/>
        </w:numPr>
        <w:spacing w:before="0" w:after="0"/>
        <w:ind w:left="425" w:hanging="357"/>
        <w:jc w:val="both"/>
        <w:rPr>
          <w:rFonts w:ascii="Arial" w:hAnsi="Arial" w:cs="Arial"/>
          <w:sz w:val="20"/>
          <w:szCs w:val="20"/>
        </w:rPr>
      </w:pPr>
      <w:r w:rsidRPr="00502647">
        <w:rPr>
          <w:rFonts w:ascii="Arial" w:hAnsi="Arial" w:cs="Arial"/>
          <w:sz w:val="20"/>
          <w:szCs w:val="20"/>
        </w:rP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w:t>
      </w:r>
      <w:r w:rsidR="00FB10C8" w:rsidRPr="00502647">
        <w:rPr>
          <w:rFonts w:ascii="Arial" w:hAnsi="Arial" w:cs="Arial"/>
          <w:sz w:val="20"/>
          <w:szCs w:val="20"/>
        </w:rPr>
        <w:t>30denní</w:t>
      </w:r>
      <w:r w:rsidRPr="00502647">
        <w:rPr>
          <w:rFonts w:ascii="Arial" w:hAnsi="Arial" w:cs="Arial"/>
          <w:sz w:val="20"/>
          <w:szCs w:val="20"/>
        </w:rPr>
        <w:t xml:space="preserve"> lhůta běží znovu ode dne doručení opravené či nově vyhotovené faktury objednateli.</w:t>
      </w:r>
    </w:p>
    <w:p w14:paraId="2FC67CAF" w14:textId="3F6D99C9" w:rsidR="00680EAB" w:rsidRPr="00680EAB" w:rsidRDefault="00680EAB" w:rsidP="00DE057D">
      <w:pPr>
        <w:pStyle w:val="Normlnweb"/>
        <w:spacing w:before="0" w:after="120"/>
        <w:ind w:left="425"/>
        <w:jc w:val="both"/>
        <w:rPr>
          <w:rFonts w:ascii="Arial" w:hAnsi="Arial" w:cs="Arial"/>
          <w:sz w:val="20"/>
          <w:szCs w:val="20"/>
        </w:rPr>
      </w:pPr>
    </w:p>
    <w:p w14:paraId="4AA19A89" w14:textId="77777777" w:rsidR="00E979B8" w:rsidRDefault="00E979B8" w:rsidP="00762E68">
      <w:pPr>
        <w:pStyle w:val="Normlnweb"/>
        <w:spacing w:before="0" w:after="0"/>
        <w:jc w:val="center"/>
        <w:rPr>
          <w:rFonts w:ascii="Arial" w:hAnsi="Arial" w:cs="Arial"/>
          <w:b/>
          <w:sz w:val="20"/>
          <w:szCs w:val="20"/>
        </w:rPr>
      </w:pPr>
    </w:p>
    <w:p w14:paraId="55DE06CD" w14:textId="112EC754"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IV.</w:t>
      </w:r>
    </w:p>
    <w:p w14:paraId="41B7C003" w14:textId="77777777" w:rsidR="00762E68" w:rsidRPr="00502647" w:rsidRDefault="00762E68" w:rsidP="00762E68">
      <w:pPr>
        <w:pStyle w:val="Zkladntext"/>
        <w:jc w:val="center"/>
        <w:rPr>
          <w:rFonts w:ascii="Arial" w:hAnsi="Arial" w:cs="Arial"/>
          <w:b/>
          <w:noProof/>
          <w:sz w:val="20"/>
          <w:szCs w:val="20"/>
        </w:rPr>
      </w:pPr>
      <w:r w:rsidRPr="00502647">
        <w:rPr>
          <w:rFonts w:ascii="Arial" w:hAnsi="Arial" w:cs="Arial"/>
          <w:b/>
          <w:noProof/>
          <w:sz w:val="20"/>
          <w:szCs w:val="20"/>
        </w:rPr>
        <w:t>Práva a povinnosti smluvních stran, požadavky na součinnost, způsob předávání podkladů</w:t>
      </w:r>
    </w:p>
    <w:p w14:paraId="414E0F40" w14:textId="4FC9E8C4" w:rsidR="00762E68"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Smluvní strany se shodují, že </w:t>
      </w:r>
      <w:r w:rsidR="002B583E">
        <w:rPr>
          <w:rFonts w:ascii="Arial" w:hAnsi="Arial" w:cs="Arial"/>
          <w:noProof/>
          <w:sz w:val="20"/>
          <w:szCs w:val="20"/>
        </w:rPr>
        <w:t xml:space="preserve">provedení díla dle </w:t>
      </w:r>
      <w:r w:rsidRPr="00502647">
        <w:rPr>
          <w:rFonts w:ascii="Arial" w:hAnsi="Arial" w:cs="Arial"/>
          <w:noProof/>
          <w:sz w:val="20"/>
          <w:szCs w:val="20"/>
        </w:rPr>
        <w:t xml:space="preserve">této smlouvy vyžaduje od obou </w:t>
      </w:r>
      <w:r w:rsidR="00242D61">
        <w:rPr>
          <w:rFonts w:ascii="Arial" w:hAnsi="Arial" w:cs="Arial"/>
          <w:noProof/>
          <w:sz w:val="20"/>
          <w:szCs w:val="20"/>
        </w:rPr>
        <w:t xml:space="preserve">smluvních stran </w:t>
      </w:r>
      <w:r w:rsidRPr="00502647">
        <w:rPr>
          <w:rFonts w:ascii="Arial" w:hAnsi="Arial" w:cs="Arial"/>
          <w:noProof/>
          <w:sz w:val="20"/>
          <w:szCs w:val="20"/>
        </w:rPr>
        <w:t xml:space="preserve">intenzívní vzájemnou součinnost, pravidelnou informovanost a operativní aktualizaci stanoveného postupu. Proto budou informace o všech okolnostech, které mohou mít vliv na plnění závazků plynoucích z této smlouvy, zejména podklady pro </w:t>
      </w:r>
      <w:r w:rsidR="00242D61">
        <w:rPr>
          <w:rFonts w:ascii="Arial" w:hAnsi="Arial" w:cs="Arial"/>
          <w:noProof/>
          <w:sz w:val="20"/>
          <w:szCs w:val="20"/>
        </w:rPr>
        <w:t xml:space="preserve">provádění </w:t>
      </w:r>
      <w:r w:rsidRPr="00502647">
        <w:rPr>
          <w:rFonts w:ascii="Arial" w:hAnsi="Arial" w:cs="Arial"/>
          <w:noProof/>
          <w:sz w:val="20"/>
          <w:szCs w:val="20"/>
        </w:rPr>
        <w:t>jednotlivých úkonů a činností, rozhodné pro plnění závazk</w:t>
      </w:r>
      <w:r w:rsidR="00255E11" w:rsidRPr="00502647">
        <w:rPr>
          <w:rFonts w:ascii="Arial" w:hAnsi="Arial" w:cs="Arial"/>
          <w:noProof/>
          <w:sz w:val="20"/>
          <w:szCs w:val="20"/>
        </w:rPr>
        <w:t>ů</w:t>
      </w:r>
      <w:r w:rsidRPr="00502647">
        <w:rPr>
          <w:rFonts w:ascii="Arial" w:hAnsi="Arial" w:cs="Arial"/>
          <w:noProof/>
          <w:sz w:val="20"/>
          <w:szCs w:val="20"/>
        </w:rPr>
        <w:t xml:space="preserve"> zhotovitele převzatých touto smlouvou, předávány, nedohodnou-li se smluvní strany jinak, v sídle objednatele. </w:t>
      </w:r>
    </w:p>
    <w:p w14:paraId="55505682" w14:textId="7E4BEDCE" w:rsidR="00AF0A93" w:rsidRPr="00AF0A93" w:rsidRDefault="00AF0A93" w:rsidP="00AF0A93">
      <w:pPr>
        <w:pStyle w:val="Zkladntext"/>
        <w:numPr>
          <w:ilvl w:val="0"/>
          <w:numId w:val="63"/>
        </w:numPr>
        <w:spacing w:beforeLines="50" w:before="120" w:line="240" w:lineRule="auto"/>
        <w:ind w:left="360"/>
        <w:jc w:val="both"/>
        <w:rPr>
          <w:rFonts w:ascii="Arial" w:hAnsi="Arial" w:cs="Arial"/>
          <w:noProof/>
          <w:sz w:val="20"/>
          <w:szCs w:val="20"/>
        </w:rPr>
      </w:pPr>
      <w:r w:rsidRPr="00AF0A93">
        <w:rPr>
          <w:rFonts w:ascii="Arial" w:hAnsi="Arial" w:cs="Arial"/>
          <w:sz w:val="20"/>
          <w:szCs w:val="20"/>
        </w:rPr>
        <w:t xml:space="preserve">Objednatel je oprávněn průběžně kontrolovat provádění díla. V průběhu zpracování </w:t>
      </w:r>
      <w:r w:rsidR="00C3308F">
        <w:rPr>
          <w:rFonts w:ascii="Arial" w:hAnsi="Arial" w:cs="Arial"/>
          <w:sz w:val="20"/>
          <w:szCs w:val="20"/>
        </w:rPr>
        <w:t>P</w:t>
      </w:r>
      <w:r w:rsidRPr="00AF0A93">
        <w:rPr>
          <w:rFonts w:ascii="Arial" w:hAnsi="Arial" w:cs="Arial"/>
          <w:sz w:val="20"/>
          <w:szCs w:val="20"/>
        </w:rPr>
        <w:t>rojektov</w:t>
      </w:r>
      <w:r w:rsidR="00C3308F">
        <w:rPr>
          <w:rFonts w:ascii="Arial" w:hAnsi="Arial" w:cs="Arial"/>
          <w:sz w:val="20"/>
          <w:szCs w:val="20"/>
        </w:rPr>
        <w:t>ých</w:t>
      </w:r>
      <w:r w:rsidRPr="00AF0A93">
        <w:rPr>
          <w:rFonts w:ascii="Arial" w:hAnsi="Arial" w:cs="Arial"/>
          <w:sz w:val="20"/>
          <w:szCs w:val="20"/>
        </w:rPr>
        <w:t xml:space="preserve"> dokumentac</w:t>
      </w:r>
      <w:r w:rsidR="00C3308F">
        <w:rPr>
          <w:rFonts w:ascii="Arial" w:hAnsi="Arial" w:cs="Arial"/>
          <w:sz w:val="20"/>
          <w:szCs w:val="20"/>
        </w:rPr>
        <w:t>í</w:t>
      </w:r>
      <w:r w:rsidRPr="00AF0A93">
        <w:rPr>
          <w:rFonts w:ascii="Arial" w:hAnsi="Arial" w:cs="Arial"/>
          <w:sz w:val="20"/>
          <w:szCs w:val="20"/>
        </w:rPr>
        <w:t xml:space="preserve"> si objednatel vyhrazuje možnost provedení kontrolních dnů, kdy bude provedena kontrola rozpracované PD ve vztahu k zadání. Termíny kontrolních dnů budou stanoveny objednatelem v </w:t>
      </w:r>
      <w:r w:rsidRPr="00AF0A93">
        <w:rPr>
          <w:rFonts w:ascii="Arial" w:hAnsi="Arial" w:cs="Arial"/>
          <w:b/>
          <w:sz w:val="20"/>
          <w:szCs w:val="20"/>
        </w:rPr>
        <w:t xml:space="preserve">intervalu </w:t>
      </w:r>
      <w:r w:rsidR="00803EA8">
        <w:rPr>
          <w:rFonts w:ascii="Arial" w:hAnsi="Arial" w:cs="Arial"/>
          <w:b/>
          <w:sz w:val="20"/>
          <w:szCs w:val="20"/>
        </w:rPr>
        <w:t>30</w:t>
      </w:r>
      <w:r w:rsidRPr="00AF0A93">
        <w:rPr>
          <w:rFonts w:ascii="Arial" w:hAnsi="Arial" w:cs="Arial"/>
          <w:b/>
          <w:sz w:val="20"/>
          <w:szCs w:val="20"/>
        </w:rPr>
        <w:t xml:space="preserve"> dní,</w:t>
      </w:r>
      <w:r w:rsidRPr="00AF0A93">
        <w:rPr>
          <w:rFonts w:ascii="Arial" w:hAnsi="Arial" w:cs="Arial"/>
          <w:sz w:val="20"/>
          <w:szCs w:val="20"/>
        </w:rPr>
        <w:t xml:space="preserve"> počínaje dnem po nabytí účinnosti smlouvy. Zhotovitel je povinen vyjádřit se k připomínkám objednatele a</w:t>
      </w:r>
      <w:r>
        <w:rPr>
          <w:rFonts w:ascii="Arial" w:hAnsi="Arial" w:cs="Arial"/>
          <w:sz w:val="20"/>
          <w:szCs w:val="20"/>
        </w:rPr>
        <w:t> </w:t>
      </w:r>
      <w:r w:rsidRPr="00AF0A93">
        <w:rPr>
          <w:rFonts w:ascii="Arial" w:hAnsi="Arial" w:cs="Arial"/>
          <w:sz w:val="20"/>
          <w:szCs w:val="20"/>
        </w:rPr>
        <w:t xml:space="preserve">zapracovat je do PD. Zhotovitel je povinen akceptovat všechny objednatelovy připomínky a návrhy </w:t>
      </w:r>
      <w:r w:rsidRPr="00AF0A93">
        <w:rPr>
          <w:rFonts w:ascii="Arial" w:hAnsi="Arial" w:cs="Arial"/>
          <w:sz w:val="20"/>
          <w:szCs w:val="20"/>
        </w:rPr>
        <w:lastRenderedPageBreak/>
        <w:t xml:space="preserve">v případě, že tyto připomínky a návrhy nejsou v rozporu s právními předpisy, závaznými technickými předpisy nebo stanovisky příslušných orgánů veřejné správy. </w:t>
      </w:r>
    </w:p>
    <w:p w14:paraId="6AABF41F" w14:textId="66064C24"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Objednatel se zavazuje poskytnout zhotoviteli veškerou nezbytnou součinnost a zhotovitelem požadované informace a podklady k řádnému a včasnému provedení předmětu smlouvy. Součinnost zahrnuje zejména provedení místního šetření v</w:t>
      </w:r>
      <w:r w:rsidR="00C3308F">
        <w:rPr>
          <w:rFonts w:ascii="Arial" w:hAnsi="Arial" w:cs="Arial"/>
          <w:noProof/>
          <w:sz w:val="20"/>
          <w:szCs w:val="20"/>
        </w:rPr>
        <w:t xml:space="preserve"> dílem dotčených </w:t>
      </w:r>
      <w:r w:rsidRPr="00502647">
        <w:rPr>
          <w:rFonts w:ascii="Arial" w:hAnsi="Arial" w:cs="Arial"/>
          <w:noProof/>
          <w:sz w:val="20"/>
          <w:szCs w:val="20"/>
        </w:rPr>
        <w:t>objekt</w:t>
      </w:r>
      <w:r w:rsidR="006D6E37">
        <w:rPr>
          <w:rFonts w:ascii="Arial" w:hAnsi="Arial" w:cs="Arial"/>
          <w:noProof/>
          <w:sz w:val="20"/>
          <w:szCs w:val="20"/>
        </w:rPr>
        <w:t>ech</w:t>
      </w:r>
      <w:r w:rsidRPr="00502647">
        <w:rPr>
          <w:rFonts w:ascii="Arial" w:hAnsi="Arial" w:cs="Arial"/>
          <w:noProof/>
          <w:sz w:val="20"/>
          <w:szCs w:val="20"/>
        </w:rPr>
        <w:t xml:space="preserve"> </w:t>
      </w:r>
      <w:r w:rsidRPr="00502647">
        <w:rPr>
          <w:rFonts w:ascii="Arial" w:hAnsi="Arial" w:cs="Arial"/>
          <w:sz w:val="20"/>
          <w:szCs w:val="20"/>
        </w:rPr>
        <w:t>VZP ČR</w:t>
      </w:r>
      <w:r w:rsidR="006D6E37">
        <w:rPr>
          <w:rFonts w:ascii="Arial" w:hAnsi="Arial" w:cs="Arial"/>
          <w:sz w:val="20"/>
          <w:szCs w:val="20"/>
        </w:rPr>
        <w:t>.</w:t>
      </w:r>
      <w:r w:rsidRPr="00502647">
        <w:rPr>
          <w:rFonts w:ascii="Arial" w:hAnsi="Arial" w:cs="Arial"/>
          <w:noProof/>
          <w:sz w:val="20"/>
          <w:szCs w:val="20"/>
        </w:rPr>
        <w:t xml:space="preserv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w:t>
      </w:r>
    </w:p>
    <w:p w14:paraId="5F808DEF" w14:textId="5F5F9253" w:rsidR="00DD2604" w:rsidRPr="00502647" w:rsidRDefault="00DD2604"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Zhotovitel se zavazuje provést dílo v souladu s českými technickými normami, v souladu s obecně závaznými právními předpisy platnými v České republice v době provádění díla a v souladu s pokyny objednatele, jinak odpovídá za veškeré vady díla.</w:t>
      </w:r>
    </w:p>
    <w:p w14:paraId="61C13C5A"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sz w:val="20"/>
          <w:szCs w:val="20"/>
        </w:rPr>
        <w:t xml:space="preserve">Zhotovitel bude při zpracovávání předmětu díla postupovat podle </w:t>
      </w:r>
      <w:r w:rsidRPr="00502647">
        <w:rPr>
          <w:rFonts w:ascii="Arial" w:hAnsi="Arial" w:cs="Arial"/>
          <w:snapToGrid w:val="0"/>
          <w:sz w:val="20"/>
          <w:szCs w:val="20"/>
        </w:rPr>
        <w:t>odsouhlasených záměrů, požadavků a </w:t>
      </w:r>
      <w:r w:rsidRPr="00502647">
        <w:rPr>
          <w:rFonts w:ascii="Arial" w:hAnsi="Arial" w:cs="Arial"/>
          <w:sz w:val="20"/>
          <w:szCs w:val="20"/>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sidRPr="00502647">
        <w:rPr>
          <w:rFonts w:ascii="Arial" w:hAnsi="Arial" w:cs="Arial"/>
          <w:snapToGrid w:val="0"/>
          <w:sz w:val="20"/>
          <w:szCs w:val="20"/>
        </w:rPr>
        <w:t>.</w:t>
      </w:r>
    </w:p>
    <w:p w14:paraId="4D352289"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Zhotovitel je povinen po řádném splnění předmětu smlouvy vrátit objednateli veškeré dokumenty </w:t>
      </w:r>
      <w:r w:rsidRPr="00502647">
        <w:rPr>
          <w:rFonts w:ascii="Arial" w:hAnsi="Arial" w:cs="Arial"/>
          <w:noProof/>
          <w:sz w:val="20"/>
          <w:szCs w:val="20"/>
        </w:rPr>
        <w:br/>
        <w:t>a podklady, které mu objednatel v souvislosti s plněním podmínek této smlouvy poskytl.</w:t>
      </w:r>
    </w:p>
    <w:p w14:paraId="0A7AB372" w14:textId="539E77E9"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sz w:val="20"/>
          <w:szCs w:val="20"/>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w:t>
      </w:r>
      <w:r w:rsidR="004E0BE5" w:rsidRPr="00502647">
        <w:rPr>
          <w:rFonts w:ascii="Arial" w:hAnsi="Arial" w:cs="Arial"/>
          <w:sz w:val="20"/>
          <w:szCs w:val="20"/>
        </w:rPr>
        <w:t xml:space="preserve"> </w:t>
      </w:r>
      <w:r w:rsidRPr="00502647">
        <w:rPr>
          <w:rFonts w:ascii="Arial" w:hAnsi="Arial" w:cs="Arial"/>
          <w:sz w:val="20"/>
          <w:szCs w:val="20"/>
        </w:rPr>
        <w:t>nebo samého objednatele poškozující, nebo které jsou ve zjevném rozporu s chráněným veřejným zájmem.</w:t>
      </w:r>
    </w:p>
    <w:p w14:paraId="2042CF71"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bCs/>
          <w:sz w:val="20"/>
          <w:szCs w:val="20"/>
        </w:rPr>
        <w:t>Vyskytnou-li se skutečnosti či události, které jedné nebo oběma smluvním stranám částečně nebo úplně znemožní plnění jejich povinností podle této smlouvy, jsou povinni se o tomto bez zbytečného odkladu informovat a společně podniknout kroky k jejich překonání.</w:t>
      </w:r>
    </w:p>
    <w:p w14:paraId="3E1CF047" w14:textId="16E088EF" w:rsidR="00762E68" w:rsidRPr="00502647" w:rsidRDefault="00762E68" w:rsidP="00762E68">
      <w:pPr>
        <w:pStyle w:val="Zkladntext"/>
        <w:numPr>
          <w:ilvl w:val="0"/>
          <w:numId w:val="63"/>
        </w:numPr>
        <w:spacing w:line="240" w:lineRule="auto"/>
        <w:ind w:left="357" w:hanging="357"/>
        <w:jc w:val="both"/>
        <w:rPr>
          <w:rFonts w:ascii="Arial" w:hAnsi="Arial" w:cs="Arial"/>
          <w:noProof/>
          <w:sz w:val="20"/>
          <w:szCs w:val="20"/>
        </w:rPr>
      </w:pPr>
      <w:r w:rsidRPr="00502647">
        <w:rPr>
          <w:rFonts w:ascii="Arial" w:hAnsi="Arial" w:cs="Arial"/>
          <w:noProof/>
          <w:sz w:val="20"/>
          <w:szCs w:val="20"/>
        </w:rPr>
        <w:t>Závazná forma komunikace je doporučený dopis, zápis z jednání, protokol o předání a převzetí. Tyto dokumenty musejí být podepsány příslušnými odpovědnými zástupci objednatele a/nebo zhotovitele.</w:t>
      </w:r>
    </w:p>
    <w:p w14:paraId="773A9F8B" w14:textId="77777777" w:rsidR="00762E68" w:rsidRPr="00502647" w:rsidRDefault="00762E68" w:rsidP="004578D4">
      <w:pPr>
        <w:pStyle w:val="Zkladntext"/>
        <w:numPr>
          <w:ilvl w:val="0"/>
          <w:numId w:val="63"/>
        </w:numPr>
        <w:spacing w:line="240" w:lineRule="auto"/>
        <w:ind w:left="357" w:hanging="357"/>
        <w:jc w:val="both"/>
        <w:rPr>
          <w:rFonts w:ascii="Arial" w:hAnsi="Arial" w:cs="Arial"/>
          <w:noProof/>
          <w:sz w:val="20"/>
          <w:szCs w:val="20"/>
        </w:rPr>
      </w:pPr>
      <w:r w:rsidRPr="00502647">
        <w:rPr>
          <w:rFonts w:ascii="Arial" w:hAnsi="Arial" w:cs="Arial"/>
          <w:sz w:val="20"/>
          <w:szCs w:val="20"/>
        </w:rPr>
        <w:t>Zhotovitel se zavazuje, že bez písemného souhlasu objednatele neposkytne výsledek činnosti, jenž je předmětem díla, jiné osobě než objednateli nebo jím k tomu zmocněné osobě.</w:t>
      </w:r>
    </w:p>
    <w:p w14:paraId="7F3FB7C5" w14:textId="77777777" w:rsidR="00762E68" w:rsidRPr="00502647" w:rsidRDefault="00762E68" w:rsidP="00762E68">
      <w:pPr>
        <w:pStyle w:val="Normlnweb"/>
        <w:spacing w:before="0" w:after="0"/>
        <w:jc w:val="center"/>
        <w:rPr>
          <w:rFonts w:ascii="Arial" w:hAnsi="Arial" w:cs="Arial"/>
          <w:b/>
          <w:sz w:val="20"/>
          <w:szCs w:val="20"/>
        </w:rPr>
      </w:pPr>
    </w:p>
    <w:p w14:paraId="4A7A0963"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V.</w:t>
      </w:r>
    </w:p>
    <w:p w14:paraId="46C6E884" w14:textId="0E78462B" w:rsidR="00762E68" w:rsidRPr="00502647" w:rsidRDefault="00762E68" w:rsidP="00762E68">
      <w:pPr>
        <w:pStyle w:val="Normlnweb"/>
        <w:spacing w:before="0" w:after="120"/>
        <w:ind w:left="360"/>
        <w:jc w:val="center"/>
        <w:rPr>
          <w:rFonts w:ascii="Arial" w:hAnsi="Arial" w:cs="Arial"/>
          <w:b/>
          <w:sz w:val="20"/>
          <w:szCs w:val="20"/>
        </w:rPr>
      </w:pPr>
      <w:r w:rsidRPr="00502647">
        <w:rPr>
          <w:rFonts w:ascii="Arial" w:hAnsi="Arial" w:cs="Arial"/>
          <w:b/>
          <w:sz w:val="20"/>
          <w:szCs w:val="20"/>
        </w:rPr>
        <w:t xml:space="preserve">Odpovědnost za vady díla, záruka </w:t>
      </w:r>
    </w:p>
    <w:p w14:paraId="57D2E9B7" w14:textId="0F576591"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w:t>
      </w:r>
      <w:r w:rsidR="00242D61">
        <w:rPr>
          <w:rFonts w:ascii="Arial" w:hAnsi="Arial" w:cs="Arial"/>
          <w:sz w:val="20"/>
          <w:szCs w:val="20"/>
        </w:rPr>
        <w:t>Projektov</w:t>
      </w:r>
      <w:r w:rsidR="00443071">
        <w:rPr>
          <w:rFonts w:ascii="Arial" w:hAnsi="Arial" w:cs="Arial"/>
          <w:sz w:val="20"/>
          <w:szCs w:val="20"/>
        </w:rPr>
        <w:t>é</w:t>
      </w:r>
      <w:r w:rsidR="00242D61">
        <w:rPr>
          <w:rFonts w:ascii="Arial" w:hAnsi="Arial" w:cs="Arial"/>
          <w:sz w:val="20"/>
          <w:szCs w:val="20"/>
        </w:rPr>
        <w:t xml:space="preserve"> </w:t>
      </w:r>
      <w:r w:rsidRPr="00502647">
        <w:rPr>
          <w:rFonts w:ascii="Arial" w:hAnsi="Arial" w:cs="Arial"/>
          <w:sz w:val="20"/>
          <w:szCs w:val="20"/>
        </w:rPr>
        <w:t>dokumentace j</w:t>
      </w:r>
      <w:r w:rsidR="00443071">
        <w:rPr>
          <w:rFonts w:ascii="Arial" w:hAnsi="Arial" w:cs="Arial"/>
          <w:sz w:val="20"/>
          <w:szCs w:val="20"/>
        </w:rPr>
        <w:t>sou</w:t>
      </w:r>
      <w:r w:rsidRPr="00502647">
        <w:rPr>
          <w:rFonts w:ascii="Arial" w:hAnsi="Arial" w:cs="Arial"/>
          <w:sz w:val="20"/>
          <w:szCs w:val="20"/>
        </w:rPr>
        <w:t xml:space="preserve"> kompletní ve smyslu obvyklého rozsahu, splňuj</w:t>
      </w:r>
      <w:r w:rsidR="00443071">
        <w:rPr>
          <w:rFonts w:ascii="Arial" w:hAnsi="Arial" w:cs="Arial"/>
          <w:sz w:val="20"/>
          <w:szCs w:val="20"/>
        </w:rPr>
        <w:t>í</w:t>
      </w:r>
      <w:r w:rsidRPr="00502647">
        <w:rPr>
          <w:rFonts w:ascii="Arial" w:hAnsi="Arial" w:cs="Arial"/>
          <w:sz w:val="20"/>
          <w:szCs w:val="20"/>
        </w:rPr>
        <w:t xml:space="preserve"> určenou funkci a odpovíd</w:t>
      </w:r>
      <w:r w:rsidR="00443071">
        <w:rPr>
          <w:rFonts w:ascii="Arial" w:hAnsi="Arial" w:cs="Arial"/>
          <w:sz w:val="20"/>
          <w:szCs w:val="20"/>
        </w:rPr>
        <w:t>ají</w:t>
      </w:r>
      <w:r w:rsidRPr="00502647">
        <w:rPr>
          <w:rFonts w:ascii="Arial" w:hAnsi="Arial" w:cs="Arial"/>
          <w:sz w:val="20"/>
          <w:szCs w:val="20"/>
        </w:rPr>
        <w:t xml:space="preserve"> požadavkům sjednaným ve smlouvě. </w:t>
      </w:r>
    </w:p>
    <w:p w14:paraId="515D028C"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7837925E" w14:textId="2BD5291F"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Zhotovitel odpovídá za správnost, celistvost</w:t>
      </w:r>
      <w:r w:rsidR="00BB125C">
        <w:rPr>
          <w:rFonts w:ascii="Arial" w:hAnsi="Arial" w:cs="Arial"/>
          <w:sz w:val="20"/>
          <w:szCs w:val="20"/>
        </w:rPr>
        <w:t xml:space="preserve">, </w:t>
      </w:r>
      <w:r w:rsidRPr="00502647">
        <w:rPr>
          <w:rFonts w:ascii="Arial" w:hAnsi="Arial" w:cs="Arial"/>
          <w:sz w:val="20"/>
          <w:szCs w:val="20"/>
        </w:rPr>
        <w:t>bezpečnost</w:t>
      </w:r>
      <w:r w:rsidR="00BB125C">
        <w:rPr>
          <w:rFonts w:ascii="Arial" w:hAnsi="Arial" w:cs="Arial"/>
          <w:sz w:val="20"/>
          <w:szCs w:val="20"/>
        </w:rPr>
        <w:t xml:space="preserve"> a proveditelnost výměny svítidel</w:t>
      </w:r>
      <w:r w:rsidRPr="00502647">
        <w:rPr>
          <w:rFonts w:ascii="Arial" w:hAnsi="Arial" w:cs="Arial"/>
          <w:sz w:val="20"/>
          <w:szCs w:val="20"/>
        </w:rPr>
        <w:t xml:space="preserve"> provedené dle PD, jakož i za technickou a ekonomickou úroveň projektu, vč. vlivů na životní prostředí.</w:t>
      </w:r>
    </w:p>
    <w:p w14:paraId="06F7145E" w14:textId="47B3D84E"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Objednatel je povinen vady PD u zhotovitele písemně uplatnit bez zbytečného odkladu, kdy je zjistil nebo měl zjistit. Práva objednatele z titulu skrytých vad, které měl</w:t>
      </w:r>
      <w:r w:rsidR="005F43F9">
        <w:rPr>
          <w:rFonts w:ascii="Arial" w:hAnsi="Arial" w:cs="Arial"/>
          <w:sz w:val="20"/>
          <w:szCs w:val="20"/>
        </w:rPr>
        <w:t>y</w:t>
      </w:r>
      <w:r w:rsidRPr="00502647">
        <w:rPr>
          <w:rFonts w:ascii="Arial" w:hAnsi="Arial" w:cs="Arial"/>
          <w:sz w:val="20"/>
          <w:szCs w:val="20"/>
        </w:rPr>
        <w:t xml:space="preserve"> dokumentace v době jej</w:t>
      </w:r>
      <w:r w:rsidR="005F43F9">
        <w:rPr>
          <w:rFonts w:ascii="Arial" w:hAnsi="Arial" w:cs="Arial"/>
          <w:sz w:val="20"/>
          <w:szCs w:val="20"/>
        </w:rPr>
        <w:t>ich</w:t>
      </w:r>
      <w:r w:rsidRPr="00502647">
        <w:rPr>
          <w:rFonts w:ascii="Arial" w:hAnsi="Arial" w:cs="Arial"/>
          <w:sz w:val="20"/>
          <w:szCs w:val="20"/>
        </w:rPr>
        <w:t xml:space="preserve"> předání objednateli, zanikají, nebyl</w:t>
      </w:r>
      <w:r w:rsidR="005F43F9">
        <w:rPr>
          <w:rFonts w:ascii="Arial" w:hAnsi="Arial" w:cs="Arial"/>
          <w:sz w:val="20"/>
          <w:szCs w:val="20"/>
        </w:rPr>
        <w:t>y</w:t>
      </w:r>
      <w:r w:rsidRPr="00502647">
        <w:rPr>
          <w:rFonts w:ascii="Arial" w:hAnsi="Arial" w:cs="Arial"/>
          <w:sz w:val="20"/>
          <w:szCs w:val="20"/>
        </w:rPr>
        <w:t>-li objednatelem uplatněn</w:t>
      </w:r>
      <w:r w:rsidR="005F43F9">
        <w:rPr>
          <w:rFonts w:ascii="Arial" w:hAnsi="Arial" w:cs="Arial"/>
          <w:sz w:val="20"/>
          <w:szCs w:val="20"/>
        </w:rPr>
        <w:t>y</w:t>
      </w:r>
      <w:r w:rsidRPr="00502647">
        <w:rPr>
          <w:rFonts w:ascii="Arial" w:hAnsi="Arial" w:cs="Arial"/>
          <w:sz w:val="20"/>
          <w:szCs w:val="20"/>
        </w:rPr>
        <w:t xml:space="preserve"> nejpozději do </w:t>
      </w:r>
      <w:r w:rsidR="00242D61">
        <w:rPr>
          <w:rFonts w:ascii="Arial" w:hAnsi="Arial" w:cs="Arial"/>
          <w:sz w:val="20"/>
          <w:szCs w:val="20"/>
        </w:rPr>
        <w:t>pěti (</w:t>
      </w:r>
      <w:r w:rsidRPr="00502647">
        <w:rPr>
          <w:rFonts w:ascii="Arial" w:hAnsi="Arial" w:cs="Arial"/>
          <w:sz w:val="20"/>
          <w:szCs w:val="20"/>
        </w:rPr>
        <w:t>5</w:t>
      </w:r>
      <w:r w:rsidR="00242D61">
        <w:rPr>
          <w:rFonts w:ascii="Arial" w:hAnsi="Arial" w:cs="Arial"/>
          <w:sz w:val="20"/>
          <w:szCs w:val="20"/>
        </w:rPr>
        <w:t>)</w:t>
      </w:r>
      <w:r w:rsidRPr="00502647">
        <w:rPr>
          <w:rFonts w:ascii="Arial" w:hAnsi="Arial" w:cs="Arial"/>
          <w:sz w:val="20"/>
          <w:szCs w:val="20"/>
        </w:rPr>
        <w:t xml:space="preserve"> let od převzetí PD.</w:t>
      </w:r>
    </w:p>
    <w:p w14:paraId="4FD50322" w14:textId="446B7539"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Lhůta dle předchozího odstavce počíná plynout dnem následujícím po převzetí díla objednatelem doloženém podepsaným předávacím protokolem dle čl. II. odst. 5</w:t>
      </w:r>
      <w:r w:rsidR="00EB7C15" w:rsidRPr="00502647">
        <w:rPr>
          <w:rFonts w:ascii="Arial" w:hAnsi="Arial" w:cs="Arial"/>
          <w:sz w:val="20"/>
          <w:szCs w:val="20"/>
        </w:rPr>
        <w:t>.</w:t>
      </w:r>
      <w:r w:rsidRPr="00502647">
        <w:rPr>
          <w:rFonts w:ascii="Arial" w:hAnsi="Arial" w:cs="Arial"/>
          <w:sz w:val="20"/>
          <w:szCs w:val="20"/>
        </w:rPr>
        <w:t xml:space="preserve"> této smlouvy. Pokud bylo dílo převzato s vadami či nedodělky, začíná tato lhůta pro části díla, které byly vadné / nedokončené běžet až okamžikem odstranění těchto vad a nedodělků.</w:t>
      </w:r>
    </w:p>
    <w:p w14:paraId="39E616E7"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Doba od uplatnění práva z odpovědnosti za vady až do doby odstranění vad(y) se nepočítá do doby pro uplatnění vad. Po tuto dobu tato doba neběží.</w:t>
      </w:r>
    </w:p>
    <w:p w14:paraId="4B0976CE" w14:textId="7806E5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 xml:space="preserve">Zhotovitel je povinen nejpozději do </w:t>
      </w:r>
      <w:r w:rsidR="00242D61">
        <w:rPr>
          <w:rFonts w:ascii="Arial" w:hAnsi="Arial" w:cs="Arial"/>
          <w:snapToGrid w:val="0"/>
          <w:sz w:val="20"/>
          <w:szCs w:val="20"/>
        </w:rPr>
        <w:t>pěti (</w:t>
      </w:r>
      <w:r w:rsidRPr="00502647">
        <w:rPr>
          <w:rFonts w:ascii="Arial" w:hAnsi="Arial" w:cs="Arial"/>
          <w:snapToGrid w:val="0"/>
          <w:sz w:val="20"/>
          <w:szCs w:val="20"/>
        </w:rPr>
        <w:t>5</w:t>
      </w:r>
      <w:r w:rsidR="00242D61">
        <w:rPr>
          <w:rFonts w:ascii="Arial" w:hAnsi="Arial" w:cs="Arial"/>
          <w:snapToGrid w:val="0"/>
          <w:sz w:val="20"/>
          <w:szCs w:val="20"/>
        </w:rPr>
        <w:t>)</w:t>
      </w:r>
      <w:r w:rsidRPr="00502647">
        <w:rPr>
          <w:rFonts w:ascii="Arial" w:hAnsi="Arial" w:cs="Arial"/>
          <w:snapToGrid w:val="0"/>
          <w:sz w:val="20"/>
          <w:szCs w:val="20"/>
        </w:rPr>
        <w:t xml:space="preserve"> 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vada odstraněna a bude vyprojektován nový bezvadný stav.</w:t>
      </w:r>
      <w:r w:rsidR="00B614F8" w:rsidRPr="00502647">
        <w:rPr>
          <w:rFonts w:ascii="Arial" w:hAnsi="Arial" w:cs="Arial"/>
          <w:snapToGrid w:val="0"/>
          <w:sz w:val="20"/>
          <w:szCs w:val="20"/>
        </w:rPr>
        <w:t xml:space="preserve"> V</w:t>
      </w:r>
      <w:r w:rsidR="00B614F8" w:rsidRPr="00502647">
        <w:rPr>
          <w:rFonts w:ascii="Arial" w:hAnsi="Arial" w:cs="Arial"/>
          <w:sz w:val="20"/>
          <w:szCs w:val="20"/>
        </w:rPr>
        <w:t xml:space="preserve">adu Projektové dokumentace je zhotovitel </w:t>
      </w:r>
      <w:r w:rsidR="00B614F8" w:rsidRPr="00502647">
        <w:rPr>
          <w:rFonts w:ascii="Arial" w:hAnsi="Arial" w:cs="Arial"/>
          <w:sz w:val="20"/>
          <w:szCs w:val="20"/>
        </w:rPr>
        <w:lastRenderedPageBreak/>
        <w:t>povinen odstranit nejpozději do</w:t>
      </w:r>
      <w:r w:rsidR="00242D61">
        <w:rPr>
          <w:rFonts w:ascii="Arial" w:hAnsi="Arial" w:cs="Arial"/>
          <w:sz w:val="20"/>
          <w:szCs w:val="20"/>
        </w:rPr>
        <w:t xml:space="preserve"> deseti (</w:t>
      </w:r>
      <w:r w:rsidR="00B614F8" w:rsidRPr="00502647">
        <w:rPr>
          <w:rFonts w:ascii="Arial" w:hAnsi="Arial" w:cs="Arial"/>
          <w:sz w:val="20"/>
          <w:szCs w:val="20"/>
        </w:rPr>
        <w:t>10</w:t>
      </w:r>
      <w:r w:rsidR="00242D61">
        <w:rPr>
          <w:rFonts w:ascii="Arial" w:hAnsi="Arial" w:cs="Arial"/>
          <w:sz w:val="20"/>
          <w:szCs w:val="20"/>
        </w:rPr>
        <w:t>)</w:t>
      </w:r>
      <w:r w:rsidR="00B614F8" w:rsidRPr="00502647">
        <w:rPr>
          <w:rFonts w:ascii="Arial" w:hAnsi="Arial" w:cs="Arial"/>
          <w:sz w:val="20"/>
          <w:szCs w:val="20"/>
        </w:rPr>
        <w:t xml:space="preserve"> pracovních dnů po obdržení písemného upozornění objednatele na zjištěnou vadu.</w:t>
      </w:r>
    </w:p>
    <w:p w14:paraId="69CA06A9" w14:textId="3EE0795C" w:rsidR="00762E68" w:rsidRPr="00502647" w:rsidRDefault="00762E68" w:rsidP="00B614F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 xml:space="preserve">Neodstraní-li zhotovitel </w:t>
      </w:r>
      <w:r w:rsidR="00EE32DB" w:rsidRPr="00502647">
        <w:rPr>
          <w:rFonts w:ascii="Arial" w:hAnsi="Arial" w:cs="Arial"/>
          <w:snapToGrid w:val="0"/>
          <w:sz w:val="20"/>
          <w:szCs w:val="20"/>
        </w:rPr>
        <w:t>vadu/</w:t>
      </w:r>
      <w:r w:rsidRPr="00502647">
        <w:rPr>
          <w:rFonts w:ascii="Arial" w:hAnsi="Arial" w:cs="Arial"/>
          <w:snapToGrid w:val="0"/>
          <w:sz w:val="20"/>
          <w:szCs w:val="20"/>
        </w:rPr>
        <w:t xml:space="preserve">vady ve sjednaném termínu, je objednatel oprávněn pověřit </w:t>
      </w:r>
      <w:r w:rsidR="00EE32DB" w:rsidRPr="00502647">
        <w:rPr>
          <w:rFonts w:ascii="Arial" w:hAnsi="Arial" w:cs="Arial"/>
          <w:snapToGrid w:val="0"/>
          <w:sz w:val="20"/>
          <w:szCs w:val="20"/>
        </w:rPr>
        <w:t xml:space="preserve">jejich </w:t>
      </w:r>
      <w:r w:rsidRPr="00502647">
        <w:rPr>
          <w:rFonts w:ascii="Arial" w:hAnsi="Arial" w:cs="Arial"/>
          <w:snapToGrid w:val="0"/>
          <w:sz w:val="20"/>
          <w:szCs w:val="20"/>
        </w:rPr>
        <w:t>odstraněním jinou odbornou právnickou nebo fyzickou osobu. Veškeré takto vzniklé náklady uhradí objednateli zhotovitel. Zhotovitel souhlasí s tím, že tímto smluveným postupem objednatele nejsou narušena autorská práva zhotovitele.</w:t>
      </w:r>
    </w:p>
    <w:p w14:paraId="066E7B3B"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O odstranění vady sepíší smluvní strany protokol, ve kterém objednatel potvrdí odstranění vady nebo uvede důvody, pro které odmítá opravu převzít.</w:t>
      </w:r>
    </w:p>
    <w:p w14:paraId="577A473F" w14:textId="77777777" w:rsidR="00762E68" w:rsidRPr="00502647" w:rsidRDefault="00762E68" w:rsidP="00762E68">
      <w:pPr>
        <w:pStyle w:val="Zkladntext"/>
        <w:numPr>
          <w:ilvl w:val="0"/>
          <w:numId w:val="64"/>
        </w:numPr>
        <w:spacing w:line="240" w:lineRule="auto"/>
        <w:ind w:left="425" w:hanging="425"/>
        <w:jc w:val="both"/>
        <w:rPr>
          <w:rFonts w:ascii="Arial" w:hAnsi="Arial" w:cs="Arial"/>
          <w:noProof/>
          <w:sz w:val="20"/>
          <w:szCs w:val="20"/>
        </w:rPr>
      </w:pPr>
      <w:r w:rsidRPr="00502647">
        <w:rPr>
          <w:rFonts w:ascii="Arial" w:hAnsi="Arial" w:cs="Arial"/>
          <w:noProof/>
          <w:sz w:val="20"/>
          <w:szCs w:val="20"/>
        </w:rPr>
        <w:t>Nároky z odpovědnosti za vady nejsou dotčeny nároky na náhradu škody nebo na uplatnění smluvní pokuty.</w:t>
      </w:r>
    </w:p>
    <w:p w14:paraId="090C1A4D" w14:textId="57AF9931" w:rsidR="00762E68" w:rsidRPr="00502647" w:rsidRDefault="00762E68" w:rsidP="00715D18">
      <w:pPr>
        <w:pStyle w:val="Zkladntext"/>
        <w:numPr>
          <w:ilvl w:val="0"/>
          <w:numId w:val="64"/>
        </w:numPr>
        <w:spacing w:after="240" w:line="240" w:lineRule="auto"/>
        <w:ind w:left="425" w:hanging="425"/>
        <w:jc w:val="both"/>
        <w:rPr>
          <w:rFonts w:ascii="Arial" w:hAnsi="Arial" w:cs="Arial"/>
          <w:noProof/>
          <w:sz w:val="20"/>
          <w:szCs w:val="20"/>
        </w:rPr>
      </w:pPr>
      <w:r w:rsidRPr="00502647">
        <w:rPr>
          <w:rFonts w:ascii="Arial" w:hAnsi="Arial" w:cs="Arial"/>
          <w:noProof/>
          <w:sz w:val="20"/>
          <w:szCs w:val="20"/>
        </w:rPr>
        <w:t>Zhotovitel nese odpovědnost za škody, které objednateli vzniknou při následné realizaci</w:t>
      </w:r>
      <w:r w:rsidR="00BB125C">
        <w:rPr>
          <w:rFonts w:ascii="Arial" w:hAnsi="Arial" w:cs="Arial"/>
          <w:noProof/>
          <w:sz w:val="20"/>
          <w:szCs w:val="20"/>
        </w:rPr>
        <w:t xml:space="preserve"> výměny svítidel</w:t>
      </w:r>
      <w:r w:rsidRPr="00502647">
        <w:rPr>
          <w:rFonts w:ascii="Arial" w:hAnsi="Arial" w:cs="Arial"/>
          <w:noProof/>
          <w:sz w:val="20"/>
          <w:szCs w:val="20"/>
        </w:rPr>
        <w:t xml:space="preserve"> v důsledku vadného díla podle této smlouvy, a to včetně škod vzniklých opomenutím v Projektové dokumentaci.</w:t>
      </w:r>
    </w:p>
    <w:p w14:paraId="7AE9293D" w14:textId="77777777" w:rsidR="00762E68" w:rsidRPr="00502647" w:rsidRDefault="00762E68" w:rsidP="00762E68">
      <w:pPr>
        <w:pStyle w:val="Zkladntext"/>
        <w:spacing w:after="0" w:line="240" w:lineRule="auto"/>
        <w:ind w:left="425" w:hanging="425"/>
        <w:jc w:val="center"/>
        <w:rPr>
          <w:rFonts w:ascii="Arial" w:hAnsi="Arial" w:cs="Arial"/>
          <w:b/>
          <w:noProof/>
          <w:sz w:val="20"/>
          <w:szCs w:val="20"/>
        </w:rPr>
      </w:pPr>
      <w:r w:rsidRPr="00502647">
        <w:rPr>
          <w:rFonts w:ascii="Arial" w:hAnsi="Arial" w:cs="Arial"/>
          <w:b/>
          <w:noProof/>
          <w:sz w:val="20"/>
          <w:szCs w:val="20"/>
        </w:rPr>
        <w:t>Článek VI.</w:t>
      </w:r>
    </w:p>
    <w:p w14:paraId="5DE0149A" w14:textId="77777777" w:rsidR="00762E68" w:rsidRPr="00502647" w:rsidRDefault="00762E68" w:rsidP="00762E68">
      <w:pPr>
        <w:spacing w:after="120" w:line="240" w:lineRule="auto"/>
        <w:jc w:val="center"/>
        <w:rPr>
          <w:rFonts w:ascii="Arial" w:hAnsi="Arial" w:cs="Arial"/>
          <w:b/>
          <w:sz w:val="20"/>
          <w:szCs w:val="20"/>
        </w:rPr>
      </w:pPr>
      <w:r w:rsidRPr="00502647">
        <w:rPr>
          <w:rFonts w:ascii="Arial" w:hAnsi="Arial" w:cs="Arial"/>
          <w:b/>
          <w:sz w:val="20"/>
          <w:szCs w:val="20"/>
        </w:rPr>
        <w:t>Odpovědnost za škodu</w:t>
      </w:r>
    </w:p>
    <w:p w14:paraId="78833321" w14:textId="019AD700" w:rsidR="00762E68" w:rsidRPr="00502647"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23C39F59" w14:textId="1A7A0A4B" w:rsidR="00CA7A20" w:rsidRPr="00502647"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Zhotovitel odpovídá i za škodu způsobenou činností těch, kteří pro něj části projektové dokumentace provádějí.</w:t>
      </w:r>
    </w:p>
    <w:p w14:paraId="23827AB9" w14:textId="3DA2DBC0" w:rsidR="00762E68" w:rsidRPr="00502647" w:rsidRDefault="00762E68" w:rsidP="00715D18">
      <w:pPr>
        <w:pStyle w:val="Odstavecseseznamem"/>
        <w:numPr>
          <w:ilvl w:val="0"/>
          <w:numId w:val="76"/>
        </w:numPr>
        <w:spacing w:after="24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 xml:space="preserve">Za škodu se považuje i stav, kdy vinou zhotovitele bude projektová dokumentace pro provedení </w:t>
      </w:r>
      <w:r w:rsidR="00BB125C">
        <w:rPr>
          <w:rFonts w:ascii="Arial" w:hAnsi="Arial" w:cs="Arial"/>
          <w:snapToGrid w:val="0"/>
          <w:sz w:val="20"/>
          <w:szCs w:val="20"/>
        </w:rPr>
        <w:t>výměny svítidel</w:t>
      </w:r>
      <w:r w:rsidRPr="00502647">
        <w:rPr>
          <w:rFonts w:ascii="Arial" w:hAnsi="Arial" w:cs="Arial"/>
          <w:snapToGrid w:val="0"/>
          <w:sz w:val="20"/>
          <w:szCs w:val="20"/>
        </w:rPr>
        <w:t xml:space="preserve"> nesprávná nebo neúplná a po jejím předání objednateli budou zjištěny vady výkresové či textové části projektové dokumentace nebo soupisu prací, dodávek a služeb, které budou mít za následek zvýšení ceny za </w:t>
      </w:r>
      <w:r w:rsidR="006A5D1E">
        <w:rPr>
          <w:rFonts w:ascii="Arial" w:hAnsi="Arial" w:cs="Arial"/>
          <w:snapToGrid w:val="0"/>
          <w:sz w:val="20"/>
          <w:szCs w:val="20"/>
        </w:rPr>
        <w:t>realizaci výměny svítidel</w:t>
      </w:r>
      <w:r w:rsidRPr="00502647">
        <w:rPr>
          <w:rFonts w:ascii="Arial" w:hAnsi="Arial" w:cs="Arial"/>
          <w:snapToGrid w:val="0"/>
          <w:sz w:val="20"/>
          <w:szCs w:val="20"/>
        </w:rPr>
        <w:t xml:space="preserve">. V takovém případě je povinností zhotovitele uhradit objednateli smluvní pokutu ve výši rovnající se </w:t>
      </w:r>
      <w:proofErr w:type="gramStart"/>
      <w:r w:rsidRPr="00502647">
        <w:rPr>
          <w:rFonts w:ascii="Arial" w:hAnsi="Arial" w:cs="Arial"/>
          <w:snapToGrid w:val="0"/>
          <w:sz w:val="20"/>
          <w:szCs w:val="20"/>
        </w:rPr>
        <w:t>20%</w:t>
      </w:r>
      <w:proofErr w:type="gramEnd"/>
      <w:r w:rsidRPr="00502647">
        <w:rPr>
          <w:rFonts w:ascii="Arial" w:hAnsi="Arial" w:cs="Arial"/>
          <w:snapToGrid w:val="0"/>
          <w:sz w:val="20"/>
          <w:szCs w:val="20"/>
        </w:rPr>
        <w:t xml:space="preserve"> z hodnoty, o níž se cena za </w:t>
      </w:r>
      <w:r w:rsidR="006A5D1E">
        <w:rPr>
          <w:rFonts w:ascii="Arial" w:hAnsi="Arial" w:cs="Arial"/>
          <w:snapToGrid w:val="0"/>
          <w:sz w:val="20"/>
          <w:szCs w:val="20"/>
        </w:rPr>
        <w:t>realizaci výměny svítidel</w:t>
      </w:r>
      <w:r w:rsidRPr="00502647">
        <w:rPr>
          <w:rFonts w:ascii="Arial" w:hAnsi="Arial" w:cs="Arial"/>
          <w:snapToGrid w:val="0"/>
          <w:sz w:val="20"/>
          <w:szCs w:val="20"/>
        </w:rPr>
        <w:t xml:space="preserve"> zvýšila.</w:t>
      </w:r>
    </w:p>
    <w:p w14:paraId="3966F770"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VII.</w:t>
      </w:r>
    </w:p>
    <w:p w14:paraId="3E2F5C67" w14:textId="0C9EA9AE" w:rsidR="00762E68" w:rsidRPr="00502647" w:rsidRDefault="00242D61" w:rsidP="00762E68">
      <w:pPr>
        <w:pStyle w:val="Zkladntextodsazen"/>
        <w:spacing w:line="240" w:lineRule="auto"/>
        <w:ind w:left="0"/>
        <w:jc w:val="center"/>
        <w:rPr>
          <w:rFonts w:ascii="Arial" w:hAnsi="Arial" w:cs="Arial"/>
          <w:b/>
          <w:sz w:val="20"/>
          <w:szCs w:val="20"/>
        </w:rPr>
      </w:pPr>
      <w:r>
        <w:rPr>
          <w:rFonts w:ascii="Arial" w:hAnsi="Arial" w:cs="Arial"/>
          <w:b/>
          <w:sz w:val="20"/>
          <w:szCs w:val="20"/>
        </w:rPr>
        <w:t>Pojištění a o</w:t>
      </w:r>
      <w:r w:rsidR="00762E68" w:rsidRPr="00502647">
        <w:rPr>
          <w:rFonts w:ascii="Arial" w:hAnsi="Arial" w:cs="Arial"/>
          <w:b/>
          <w:sz w:val="20"/>
          <w:szCs w:val="20"/>
        </w:rPr>
        <w:t>statní ujednání</w:t>
      </w:r>
    </w:p>
    <w:p w14:paraId="39F8B7A8" w14:textId="02764258"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noProof/>
          <w:sz w:val="20"/>
          <w:szCs w:val="20"/>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minimálně na pojistné plnění ve výši </w:t>
      </w:r>
      <w:r w:rsidR="00454133">
        <w:rPr>
          <w:rFonts w:ascii="Arial" w:hAnsi="Arial" w:cs="Arial"/>
          <w:noProof/>
          <w:sz w:val="20"/>
          <w:szCs w:val="20"/>
        </w:rPr>
        <w:t>2</w:t>
      </w:r>
      <w:r w:rsidRPr="00502647">
        <w:rPr>
          <w:rFonts w:ascii="Arial" w:hAnsi="Arial" w:cs="Arial"/>
          <w:noProof/>
          <w:sz w:val="20"/>
          <w:szCs w:val="20"/>
        </w:rPr>
        <w:t xml:space="preserve"> 000 000 Kč (slovy: </w:t>
      </w:r>
      <w:r w:rsidR="00F955B5">
        <w:rPr>
          <w:rFonts w:ascii="Arial" w:hAnsi="Arial" w:cs="Arial"/>
          <w:noProof/>
          <w:sz w:val="20"/>
          <w:szCs w:val="20"/>
        </w:rPr>
        <w:t>dva</w:t>
      </w:r>
      <w:r w:rsidR="00F955B5" w:rsidRPr="00502647">
        <w:rPr>
          <w:rFonts w:ascii="Arial" w:hAnsi="Arial" w:cs="Arial"/>
          <w:noProof/>
          <w:sz w:val="20"/>
          <w:szCs w:val="20"/>
        </w:rPr>
        <w:t xml:space="preserve"> </w:t>
      </w:r>
      <w:r w:rsidRPr="00502647">
        <w:rPr>
          <w:rFonts w:ascii="Arial" w:hAnsi="Arial" w:cs="Arial"/>
          <w:noProof/>
          <w:sz w:val="20"/>
          <w:szCs w:val="20"/>
        </w:rPr>
        <w:t>milion</w:t>
      </w:r>
      <w:r w:rsidR="00F955B5">
        <w:rPr>
          <w:rFonts w:ascii="Arial" w:hAnsi="Arial" w:cs="Arial"/>
          <w:noProof/>
          <w:sz w:val="20"/>
          <w:szCs w:val="20"/>
        </w:rPr>
        <w:t>y</w:t>
      </w:r>
      <w:r w:rsidRPr="00502647">
        <w:rPr>
          <w:rFonts w:ascii="Arial" w:hAnsi="Arial" w:cs="Arial"/>
          <w:noProof/>
          <w:sz w:val="20"/>
          <w:szCs w:val="20"/>
        </w:rPr>
        <w:t xml:space="preserve"> korun českých). Toto pojištění platí po celou dobu účinnosti této smlouvy.</w:t>
      </w:r>
    </w:p>
    <w:p w14:paraId="15AA7283" w14:textId="7121E94C" w:rsidR="00762E68" w:rsidRPr="00361C26" w:rsidRDefault="00762E68" w:rsidP="00762E68">
      <w:pPr>
        <w:pStyle w:val="Normlnweb"/>
        <w:numPr>
          <w:ilvl w:val="0"/>
          <w:numId w:val="66"/>
        </w:numPr>
        <w:spacing w:before="0" w:after="120"/>
        <w:ind w:left="425" w:hanging="425"/>
        <w:jc w:val="both"/>
        <w:rPr>
          <w:rFonts w:ascii="Arial" w:hAnsi="Arial" w:cs="Arial"/>
          <w:sz w:val="20"/>
          <w:szCs w:val="20"/>
        </w:rPr>
      </w:pPr>
      <w:r w:rsidRPr="00361C26">
        <w:rPr>
          <w:rFonts w:ascii="Arial" w:hAnsi="Arial" w:cs="Arial"/>
          <w:snapToGrid w:val="0"/>
          <w:sz w:val="20"/>
          <w:szCs w:val="20"/>
        </w:rPr>
        <w:t>Veškeré projektové práce musejí vykonávat zaměstnanci nebo spolupracovníci zhotovitele mající příslušnou odbornou kvalifikaci.</w:t>
      </w:r>
    </w:p>
    <w:p w14:paraId="46F7D432" w14:textId="597DF463"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sz w:val="20"/>
          <w:szCs w:val="20"/>
        </w:rPr>
        <w:t>Na veškerých písemnostech a korespondenci vztahující se k této smlouvě, zejména pak na faktu</w:t>
      </w:r>
      <w:r w:rsidR="005F43F9">
        <w:rPr>
          <w:rFonts w:ascii="Arial" w:hAnsi="Arial" w:cs="Arial"/>
          <w:sz w:val="20"/>
          <w:szCs w:val="20"/>
        </w:rPr>
        <w:t>rách</w:t>
      </w:r>
      <w:r w:rsidRPr="00502647">
        <w:rPr>
          <w:rFonts w:ascii="Arial" w:hAnsi="Arial" w:cs="Arial"/>
          <w:sz w:val="20"/>
          <w:szCs w:val="20"/>
        </w:rPr>
        <w:t xml:space="preserve">, je zhotovitel povinen vždy uvést číslo této smlouvy. </w:t>
      </w:r>
    </w:p>
    <w:p w14:paraId="2C945C61" w14:textId="77777777"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52A8C363" w14:textId="77777777" w:rsidR="00762E68" w:rsidRPr="00502647" w:rsidRDefault="00762E68" w:rsidP="00762E68">
      <w:pPr>
        <w:pStyle w:val="Odstavecseseznamem"/>
        <w:numPr>
          <w:ilvl w:val="0"/>
          <w:numId w:val="66"/>
        </w:numPr>
        <w:spacing w:after="60" w:line="240" w:lineRule="auto"/>
        <w:ind w:left="426" w:hanging="426"/>
        <w:jc w:val="both"/>
        <w:rPr>
          <w:rFonts w:ascii="Arial" w:hAnsi="Arial" w:cs="Arial"/>
          <w:sz w:val="20"/>
          <w:szCs w:val="20"/>
        </w:rPr>
      </w:pPr>
      <w:r w:rsidRPr="00502647">
        <w:rPr>
          <w:rFonts w:ascii="Arial" w:hAnsi="Arial" w:cs="Arial"/>
          <w:sz w:val="20"/>
          <w:szCs w:val="20"/>
        </w:rPr>
        <w:t>Užití Projektové dokumentace.</w:t>
      </w:r>
    </w:p>
    <w:p w14:paraId="2F5C981D" w14:textId="77777777" w:rsidR="00762E68" w:rsidRPr="00502647" w:rsidRDefault="00762E68" w:rsidP="00762E68">
      <w:pPr>
        <w:spacing w:after="60" w:line="240" w:lineRule="auto"/>
        <w:ind w:left="993" w:hanging="567"/>
        <w:jc w:val="both"/>
        <w:rPr>
          <w:rFonts w:ascii="Arial" w:hAnsi="Arial" w:cs="Arial"/>
          <w:snapToGrid w:val="0"/>
          <w:sz w:val="20"/>
          <w:szCs w:val="20"/>
        </w:rPr>
      </w:pPr>
      <w:r w:rsidRPr="00502647">
        <w:rPr>
          <w:rFonts w:ascii="Arial" w:hAnsi="Arial" w:cs="Arial"/>
          <w:snapToGrid w:val="0"/>
          <w:sz w:val="20"/>
          <w:szCs w:val="20"/>
        </w:rPr>
        <w:t>5.1</w:t>
      </w:r>
      <w:r w:rsidRPr="00502647">
        <w:rPr>
          <w:rFonts w:ascii="Arial" w:hAnsi="Arial" w:cs="Arial"/>
          <w:snapToGrid w:val="0"/>
          <w:sz w:val="20"/>
          <w:szCs w:val="20"/>
        </w:rPr>
        <w:tab/>
        <w:t>Předáním Projektové dokumentace objednateli uděluje zhotovitel objednateli souhlas s jejím užitím a užíváním pro účely, ke kterým je PD určena.</w:t>
      </w:r>
    </w:p>
    <w:p w14:paraId="0E4460A3" w14:textId="1EB2EDE2" w:rsidR="00762E68" w:rsidRDefault="00762E68" w:rsidP="00DE057D">
      <w:pPr>
        <w:spacing w:after="0" w:line="240" w:lineRule="auto"/>
        <w:ind w:left="992" w:hanging="567"/>
        <w:jc w:val="both"/>
        <w:rPr>
          <w:rFonts w:ascii="Arial" w:hAnsi="Arial" w:cs="Arial"/>
          <w:snapToGrid w:val="0"/>
          <w:sz w:val="20"/>
          <w:szCs w:val="20"/>
        </w:rPr>
      </w:pPr>
      <w:r w:rsidRPr="00502647">
        <w:rPr>
          <w:rFonts w:ascii="Arial" w:hAnsi="Arial" w:cs="Arial"/>
          <w:snapToGrid w:val="0"/>
          <w:sz w:val="20"/>
          <w:szCs w:val="20"/>
        </w:rPr>
        <w:t>5.2</w:t>
      </w:r>
      <w:r w:rsidRPr="00502647">
        <w:rPr>
          <w:rFonts w:ascii="Arial" w:hAnsi="Arial" w:cs="Arial"/>
          <w:snapToGrid w:val="0"/>
          <w:sz w:val="20"/>
          <w:szCs w:val="20"/>
        </w:rPr>
        <w:tab/>
        <w:t>Objednatel má právo Projektov</w:t>
      </w:r>
      <w:r w:rsidR="005F43F9">
        <w:rPr>
          <w:rFonts w:ascii="Arial" w:hAnsi="Arial" w:cs="Arial"/>
          <w:snapToGrid w:val="0"/>
          <w:sz w:val="20"/>
          <w:szCs w:val="20"/>
        </w:rPr>
        <w:t>é</w:t>
      </w:r>
      <w:r w:rsidRPr="00502647">
        <w:rPr>
          <w:rFonts w:ascii="Arial" w:hAnsi="Arial" w:cs="Arial"/>
          <w:snapToGrid w:val="0"/>
          <w:sz w:val="20"/>
          <w:szCs w:val="20"/>
        </w:rPr>
        <w:t xml:space="preserve"> dokumentac</w:t>
      </w:r>
      <w:r w:rsidR="005F43F9">
        <w:rPr>
          <w:rFonts w:ascii="Arial" w:hAnsi="Arial" w:cs="Arial"/>
          <w:snapToGrid w:val="0"/>
          <w:sz w:val="20"/>
          <w:szCs w:val="20"/>
        </w:rPr>
        <w:t>e</w:t>
      </w:r>
      <w:r w:rsidRPr="00502647">
        <w:rPr>
          <w:rFonts w:ascii="Arial" w:hAnsi="Arial" w:cs="Arial"/>
          <w:snapToGrid w:val="0"/>
          <w:sz w:val="20"/>
          <w:szCs w:val="20"/>
        </w:rPr>
        <w:t xml:space="preserve"> neomezeně množit pro vlastní potřebu </w:t>
      </w:r>
      <w:r w:rsidRPr="00502647">
        <w:rPr>
          <w:rFonts w:ascii="Arial" w:hAnsi="Arial" w:cs="Arial"/>
          <w:snapToGrid w:val="0"/>
          <w:sz w:val="20"/>
          <w:szCs w:val="20"/>
        </w:rPr>
        <w:br/>
        <w:t>a předávat kopie Projektov</w:t>
      </w:r>
      <w:r w:rsidR="005F43F9">
        <w:rPr>
          <w:rFonts w:ascii="Arial" w:hAnsi="Arial" w:cs="Arial"/>
          <w:snapToGrid w:val="0"/>
          <w:sz w:val="20"/>
          <w:szCs w:val="20"/>
        </w:rPr>
        <w:t>ých</w:t>
      </w:r>
      <w:r w:rsidRPr="00502647">
        <w:rPr>
          <w:rFonts w:ascii="Arial" w:hAnsi="Arial" w:cs="Arial"/>
          <w:snapToGrid w:val="0"/>
          <w:sz w:val="20"/>
          <w:szCs w:val="20"/>
        </w:rPr>
        <w:t xml:space="preserve"> dokumentac</w:t>
      </w:r>
      <w:r w:rsidR="005F43F9">
        <w:rPr>
          <w:rFonts w:ascii="Arial" w:hAnsi="Arial" w:cs="Arial"/>
          <w:snapToGrid w:val="0"/>
          <w:sz w:val="20"/>
          <w:szCs w:val="20"/>
        </w:rPr>
        <w:t>í</w:t>
      </w:r>
      <w:r w:rsidRPr="00502647">
        <w:rPr>
          <w:rFonts w:ascii="Arial" w:hAnsi="Arial" w:cs="Arial"/>
          <w:snapToGrid w:val="0"/>
          <w:sz w:val="20"/>
          <w:szCs w:val="20"/>
        </w:rPr>
        <w:t xml:space="preserve"> nebo jejích částí třetím osobám za účelem zabezpečení zadávacích</w:t>
      </w:r>
      <w:r w:rsidR="005F43F9">
        <w:rPr>
          <w:rFonts w:ascii="Arial" w:hAnsi="Arial" w:cs="Arial"/>
          <w:snapToGrid w:val="0"/>
          <w:sz w:val="20"/>
          <w:szCs w:val="20"/>
        </w:rPr>
        <w:t>/výběrových</w:t>
      </w:r>
      <w:r w:rsidRPr="00502647">
        <w:rPr>
          <w:rFonts w:ascii="Arial" w:hAnsi="Arial" w:cs="Arial"/>
          <w:snapToGrid w:val="0"/>
          <w:sz w:val="20"/>
          <w:szCs w:val="20"/>
        </w:rPr>
        <w:t xml:space="preserve"> řízení podle </w:t>
      </w:r>
      <w:r w:rsidR="00990B63" w:rsidRPr="00502647">
        <w:rPr>
          <w:rFonts w:ascii="Arial" w:hAnsi="Arial" w:cs="Arial"/>
          <w:sz w:val="20"/>
          <w:szCs w:val="20"/>
        </w:rPr>
        <w:t>zákona č. 134/2016 Sb., o zadávání veřejných zakázek, ve znění pozdějších předpisů</w:t>
      </w:r>
      <w:r w:rsidR="00B7185D">
        <w:rPr>
          <w:rFonts w:ascii="Arial" w:hAnsi="Arial" w:cs="Arial"/>
          <w:sz w:val="20"/>
          <w:szCs w:val="20"/>
        </w:rPr>
        <w:t xml:space="preserve"> (dále jen: „</w:t>
      </w:r>
      <w:r w:rsidR="00255E11" w:rsidRPr="00502647">
        <w:rPr>
          <w:rFonts w:ascii="Arial" w:hAnsi="Arial" w:cs="Arial"/>
          <w:snapToGrid w:val="0"/>
          <w:sz w:val="20"/>
          <w:szCs w:val="20"/>
        </w:rPr>
        <w:t>ZZVZ</w:t>
      </w:r>
      <w:proofErr w:type="gramStart"/>
      <w:r w:rsidR="00B7185D">
        <w:rPr>
          <w:rFonts w:ascii="Arial" w:hAnsi="Arial" w:cs="Arial"/>
          <w:snapToGrid w:val="0"/>
          <w:sz w:val="20"/>
          <w:szCs w:val="20"/>
        </w:rPr>
        <w:t>“)</w:t>
      </w:r>
      <w:r w:rsidR="00B7185D">
        <w:rPr>
          <w:rFonts w:ascii="Arial" w:hAnsi="Arial" w:cs="Arial"/>
          <w:sz w:val="20"/>
          <w:szCs w:val="20"/>
        </w:rPr>
        <w:t>/</w:t>
      </w:r>
      <w:proofErr w:type="gramEnd"/>
      <w:r w:rsidR="00B7185D">
        <w:rPr>
          <w:rFonts w:ascii="Arial" w:hAnsi="Arial" w:cs="Arial"/>
          <w:sz w:val="20"/>
          <w:szCs w:val="20"/>
        </w:rPr>
        <w:t>interních předpisů objednatele</w:t>
      </w:r>
      <w:r w:rsidRPr="00502647">
        <w:rPr>
          <w:rFonts w:ascii="Arial" w:hAnsi="Arial" w:cs="Arial"/>
          <w:snapToGrid w:val="0"/>
          <w:sz w:val="20"/>
          <w:szCs w:val="20"/>
        </w:rPr>
        <w:t xml:space="preserve">, či za účelem </w:t>
      </w:r>
      <w:r w:rsidR="00396582">
        <w:rPr>
          <w:rFonts w:ascii="Arial" w:hAnsi="Arial" w:cs="Arial"/>
          <w:snapToGrid w:val="0"/>
          <w:sz w:val="20"/>
          <w:szCs w:val="20"/>
        </w:rPr>
        <w:t xml:space="preserve">vlastní </w:t>
      </w:r>
      <w:r w:rsidR="005F43F9">
        <w:rPr>
          <w:rFonts w:ascii="Arial" w:hAnsi="Arial" w:cs="Arial"/>
          <w:snapToGrid w:val="0"/>
          <w:sz w:val="20"/>
          <w:szCs w:val="20"/>
        </w:rPr>
        <w:t xml:space="preserve">realizace </w:t>
      </w:r>
      <w:r w:rsidR="00396582">
        <w:rPr>
          <w:rFonts w:ascii="Arial" w:hAnsi="Arial" w:cs="Arial"/>
          <w:snapToGrid w:val="0"/>
          <w:sz w:val="20"/>
          <w:szCs w:val="20"/>
        </w:rPr>
        <w:t>plnění v PD specifikovaných</w:t>
      </w:r>
      <w:r w:rsidRPr="00502647">
        <w:rPr>
          <w:rFonts w:ascii="Arial" w:hAnsi="Arial" w:cs="Arial"/>
          <w:snapToGrid w:val="0"/>
          <w:sz w:val="20"/>
          <w:szCs w:val="20"/>
        </w:rPr>
        <w:t>.</w:t>
      </w:r>
    </w:p>
    <w:p w14:paraId="198C46FE" w14:textId="77777777" w:rsidR="002E31DA" w:rsidRDefault="002E31DA" w:rsidP="00361C26">
      <w:pPr>
        <w:pStyle w:val="Zkladntextodsazen"/>
        <w:spacing w:after="0" w:line="240" w:lineRule="auto"/>
        <w:ind w:left="0"/>
        <w:rPr>
          <w:rFonts w:ascii="Arial" w:hAnsi="Arial" w:cs="Arial"/>
          <w:b/>
          <w:sz w:val="20"/>
          <w:szCs w:val="20"/>
        </w:rPr>
      </w:pPr>
    </w:p>
    <w:p w14:paraId="6730E364" w14:textId="77777777" w:rsidR="002E31DA" w:rsidRDefault="002E31DA" w:rsidP="00AB260E">
      <w:pPr>
        <w:pStyle w:val="Zkladntextodsazen"/>
        <w:spacing w:after="0" w:line="240" w:lineRule="auto"/>
        <w:ind w:left="0"/>
        <w:rPr>
          <w:rFonts w:ascii="Arial" w:hAnsi="Arial" w:cs="Arial"/>
          <w:b/>
          <w:sz w:val="20"/>
          <w:szCs w:val="20"/>
        </w:rPr>
      </w:pPr>
    </w:p>
    <w:p w14:paraId="5127B68A" w14:textId="77777777" w:rsidR="00AC3596" w:rsidRDefault="00AC3596" w:rsidP="00762E68">
      <w:pPr>
        <w:pStyle w:val="Zkladntextodsazen"/>
        <w:spacing w:after="0" w:line="240" w:lineRule="auto"/>
        <w:ind w:left="0"/>
        <w:jc w:val="center"/>
        <w:rPr>
          <w:rFonts w:ascii="Arial" w:hAnsi="Arial" w:cs="Arial"/>
          <w:b/>
          <w:sz w:val="20"/>
          <w:szCs w:val="20"/>
        </w:rPr>
      </w:pPr>
    </w:p>
    <w:p w14:paraId="44B98A56" w14:textId="77777777" w:rsidR="00AC3596" w:rsidRDefault="00AC3596" w:rsidP="00762E68">
      <w:pPr>
        <w:pStyle w:val="Zkladntextodsazen"/>
        <w:spacing w:after="0" w:line="240" w:lineRule="auto"/>
        <w:ind w:left="0"/>
        <w:jc w:val="center"/>
        <w:rPr>
          <w:rFonts w:ascii="Arial" w:hAnsi="Arial" w:cs="Arial"/>
          <w:b/>
          <w:sz w:val="20"/>
          <w:szCs w:val="20"/>
        </w:rPr>
      </w:pPr>
    </w:p>
    <w:p w14:paraId="2A3B0EFF" w14:textId="77777777" w:rsidR="00AC3596" w:rsidRDefault="00AC3596" w:rsidP="00762E68">
      <w:pPr>
        <w:pStyle w:val="Zkladntextodsazen"/>
        <w:spacing w:after="0" w:line="240" w:lineRule="auto"/>
        <w:ind w:left="0"/>
        <w:jc w:val="center"/>
        <w:rPr>
          <w:rFonts w:ascii="Arial" w:hAnsi="Arial" w:cs="Arial"/>
          <w:b/>
          <w:sz w:val="20"/>
          <w:szCs w:val="20"/>
        </w:rPr>
      </w:pPr>
    </w:p>
    <w:p w14:paraId="4002DE91" w14:textId="77777777" w:rsidR="00AC3596" w:rsidRDefault="00AC3596" w:rsidP="00762E68">
      <w:pPr>
        <w:pStyle w:val="Zkladntextodsazen"/>
        <w:spacing w:after="0" w:line="240" w:lineRule="auto"/>
        <w:ind w:left="0"/>
        <w:jc w:val="center"/>
        <w:rPr>
          <w:rFonts w:ascii="Arial" w:hAnsi="Arial" w:cs="Arial"/>
          <w:b/>
          <w:sz w:val="20"/>
          <w:szCs w:val="20"/>
        </w:rPr>
      </w:pPr>
    </w:p>
    <w:p w14:paraId="49F32C76" w14:textId="36BB06DB"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lastRenderedPageBreak/>
        <w:t>Článek VIII.</w:t>
      </w:r>
    </w:p>
    <w:p w14:paraId="10FD9532"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Sankční ujednání</w:t>
      </w:r>
    </w:p>
    <w:p w14:paraId="6B5148F9" w14:textId="39FFEFED"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V případě prodlení zhotovitele s vypracováním PD a jej</w:t>
      </w:r>
      <w:r w:rsidR="00AD05DE">
        <w:rPr>
          <w:rFonts w:ascii="Arial" w:hAnsi="Arial" w:cs="Arial"/>
          <w:sz w:val="20"/>
          <w:szCs w:val="20"/>
        </w:rPr>
        <w:t>ich</w:t>
      </w:r>
      <w:r w:rsidRPr="00502647">
        <w:rPr>
          <w:rFonts w:ascii="Arial" w:hAnsi="Arial" w:cs="Arial"/>
          <w:sz w:val="20"/>
          <w:szCs w:val="20"/>
        </w:rPr>
        <w:t xml:space="preserve"> předáním objednateli v termín</w:t>
      </w:r>
      <w:r w:rsidR="00AD05DE">
        <w:rPr>
          <w:rFonts w:ascii="Arial" w:hAnsi="Arial" w:cs="Arial"/>
          <w:sz w:val="20"/>
          <w:szCs w:val="20"/>
        </w:rPr>
        <w:t>ech</w:t>
      </w:r>
      <w:r w:rsidRPr="00502647">
        <w:rPr>
          <w:rFonts w:ascii="Arial" w:hAnsi="Arial" w:cs="Arial"/>
          <w:sz w:val="20"/>
          <w:szCs w:val="20"/>
        </w:rPr>
        <w:t xml:space="preserve"> uveden</w:t>
      </w:r>
      <w:r w:rsidR="00AD05DE">
        <w:rPr>
          <w:rFonts w:ascii="Arial" w:hAnsi="Arial" w:cs="Arial"/>
          <w:sz w:val="20"/>
          <w:szCs w:val="20"/>
        </w:rPr>
        <w:t>ých</w:t>
      </w:r>
      <w:r w:rsidRPr="00502647">
        <w:rPr>
          <w:rFonts w:ascii="Arial" w:hAnsi="Arial" w:cs="Arial"/>
          <w:sz w:val="20"/>
          <w:szCs w:val="20"/>
        </w:rPr>
        <w:t xml:space="preserve"> v</w:t>
      </w:r>
      <w:r w:rsidR="00EE2809">
        <w:rPr>
          <w:rFonts w:ascii="Arial" w:hAnsi="Arial" w:cs="Arial"/>
          <w:sz w:val="20"/>
          <w:szCs w:val="20"/>
        </w:rPr>
        <w:t> </w:t>
      </w:r>
      <w:r w:rsidRPr="00502647">
        <w:rPr>
          <w:rFonts w:ascii="Arial" w:hAnsi="Arial" w:cs="Arial"/>
          <w:sz w:val="20"/>
          <w:szCs w:val="20"/>
        </w:rPr>
        <w:t>čl</w:t>
      </w:r>
      <w:r w:rsidR="00EE2809">
        <w:rPr>
          <w:rFonts w:ascii="Arial" w:hAnsi="Arial" w:cs="Arial"/>
          <w:sz w:val="20"/>
          <w:szCs w:val="20"/>
        </w:rPr>
        <w:t>.</w:t>
      </w:r>
      <w:r w:rsidRPr="00502647">
        <w:rPr>
          <w:rFonts w:ascii="Arial" w:hAnsi="Arial" w:cs="Arial"/>
          <w:sz w:val="20"/>
          <w:szCs w:val="20"/>
        </w:rPr>
        <w:t xml:space="preserve"> II. odst. 1. bodu 1.2</w:t>
      </w:r>
      <w:r w:rsidR="000551D0" w:rsidRPr="00502647">
        <w:rPr>
          <w:rFonts w:ascii="Arial" w:hAnsi="Arial" w:cs="Arial"/>
          <w:sz w:val="20"/>
          <w:szCs w:val="20"/>
        </w:rPr>
        <w:t>.</w:t>
      </w:r>
      <w:r w:rsidRPr="00502647">
        <w:rPr>
          <w:rFonts w:ascii="Arial" w:hAnsi="Arial" w:cs="Arial"/>
          <w:sz w:val="20"/>
          <w:szCs w:val="20"/>
        </w:rPr>
        <w:t xml:space="preserve"> této smlouvy je zhotovitel povinen zaplatit objednateli </w:t>
      </w:r>
      <w:r w:rsidR="00AD05DE">
        <w:rPr>
          <w:rFonts w:ascii="Arial" w:hAnsi="Arial" w:cs="Arial"/>
          <w:sz w:val="20"/>
          <w:szCs w:val="20"/>
        </w:rPr>
        <w:t xml:space="preserve">v každém jednotlivém případě prodlení </w:t>
      </w:r>
      <w:r w:rsidRPr="00502647">
        <w:rPr>
          <w:rFonts w:ascii="Arial" w:hAnsi="Arial" w:cs="Arial"/>
          <w:sz w:val="20"/>
          <w:szCs w:val="20"/>
        </w:rPr>
        <w:t>smluvní pokutu ve výši 2 000 Kč (slovy: dva tisíce korun českých) za každý, i započatý, den prodlení.</w:t>
      </w:r>
    </w:p>
    <w:p w14:paraId="28695FEF" w14:textId="2BDE396E"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Pokud zhotovitel neodstraní vady v Projektové dokumentaci zjištěné po jejím předání objednateli, je objednatel oprávněn uplatnit vůči zhotoviteli nárok </w:t>
      </w:r>
      <w:r w:rsidR="00725661" w:rsidRPr="00502647">
        <w:rPr>
          <w:rFonts w:ascii="Arial" w:hAnsi="Arial" w:cs="Arial"/>
          <w:sz w:val="20"/>
          <w:szCs w:val="20"/>
        </w:rPr>
        <w:t xml:space="preserve">(a zhotovitel povinen objednateli uhradit) </w:t>
      </w:r>
      <w:r w:rsidRPr="00502647">
        <w:rPr>
          <w:rFonts w:ascii="Arial" w:hAnsi="Arial" w:cs="Arial"/>
          <w:sz w:val="20"/>
          <w:szCs w:val="20"/>
        </w:rPr>
        <w:t xml:space="preserve">na smluvní pokutu ve výši 3 000 Kč </w:t>
      </w:r>
      <w:r w:rsidRPr="00502647">
        <w:rPr>
          <w:rFonts w:ascii="Arial" w:hAnsi="Arial" w:cs="Arial"/>
          <w:snapToGrid w:val="0"/>
          <w:sz w:val="20"/>
          <w:szCs w:val="20"/>
        </w:rPr>
        <w:t xml:space="preserve">(slovy: tři tisíce korun českých) </w:t>
      </w:r>
      <w:r w:rsidRPr="00502647">
        <w:rPr>
          <w:rFonts w:ascii="Arial" w:hAnsi="Arial" w:cs="Arial"/>
          <w:sz w:val="20"/>
          <w:szCs w:val="20"/>
        </w:rPr>
        <w:t>za každou vadu, kterou neodstranil v objednatelem stanovené lhůtě.</w:t>
      </w:r>
      <w:r w:rsidR="00EE32DB" w:rsidRPr="00502647">
        <w:rPr>
          <w:rFonts w:ascii="Arial" w:hAnsi="Arial" w:cs="Arial"/>
          <w:sz w:val="20"/>
          <w:szCs w:val="20"/>
        </w:rPr>
        <w:t xml:space="preserve"> </w:t>
      </w:r>
    </w:p>
    <w:p w14:paraId="13B2A5E2" w14:textId="49C31E25"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V případě, že se kdykoliv za trvání této smlouvy ukáže nepravdivým některé z prohlášeních zhotovitele dle čl. VII. odst. 1</w:t>
      </w:r>
      <w:r w:rsidR="000551D0" w:rsidRPr="00502647">
        <w:rPr>
          <w:rFonts w:ascii="Arial" w:hAnsi="Arial" w:cs="Arial"/>
          <w:sz w:val="20"/>
          <w:szCs w:val="20"/>
        </w:rPr>
        <w:t>.</w:t>
      </w:r>
      <w:r w:rsidRPr="00502647">
        <w:rPr>
          <w:rFonts w:ascii="Arial" w:hAnsi="Arial" w:cs="Arial"/>
          <w:sz w:val="20"/>
          <w:szCs w:val="20"/>
        </w:rPr>
        <w:t xml:space="preserve"> </w:t>
      </w:r>
      <w:r w:rsidR="004D71DD" w:rsidRPr="00502647">
        <w:rPr>
          <w:rFonts w:ascii="Arial" w:hAnsi="Arial" w:cs="Arial"/>
          <w:sz w:val="20"/>
          <w:szCs w:val="20"/>
        </w:rPr>
        <w:t>a 2</w:t>
      </w:r>
      <w:r w:rsidR="000551D0" w:rsidRPr="00502647">
        <w:rPr>
          <w:rFonts w:ascii="Arial" w:hAnsi="Arial" w:cs="Arial"/>
          <w:sz w:val="20"/>
          <w:szCs w:val="20"/>
        </w:rPr>
        <w:t>.</w:t>
      </w:r>
      <w:r w:rsidR="004D71DD" w:rsidRPr="00502647">
        <w:rPr>
          <w:rFonts w:ascii="Arial" w:hAnsi="Arial" w:cs="Arial"/>
          <w:sz w:val="20"/>
          <w:szCs w:val="20"/>
        </w:rPr>
        <w:t xml:space="preserve"> </w:t>
      </w:r>
      <w:r w:rsidRPr="00502647">
        <w:rPr>
          <w:rFonts w:ascii="Arial" w:hAnsi="Arial" w:cs="Arial"/>
          <w:sz w:val="20"/>
          <w:szCs w:val="20"/>
        </w:rPr>
        <w:t>této smlouvy, je objednatel oprávněn vyúčtovat zhotoviteli v každém jednotlivém případě smluvní pokutu ve výši 20 000 Kč (slovy: dvacet tisíc korun českých).</w:t>
      </w:r>
    </w:p>
    <w:p w14:paraId="4792801B" w14:textId="245450D5"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V případě prodlení objednatele se zaplacením oprávněné faktury, může zhotovitel vyúčtovat objednateli úrok z prodlení ve výši 0,02 % </w:t>
      </w:r>
      <w:r w:rsidR="003C393D" w:rsidRPr="00502647">
        <w:rPr>
          <w:rFonts w:ascii="Arial" w:hAnsi="Arial" w:cs="Arial"/>
          <w:sz w:val="20"/>
          <w:szCs w:val="20"/>
        </w:rPr>
        <w:t xml:space="preserve">(slovy: dvě setiny procenta) </w:t>
      </w:r>
      <w:r w:rsidRPr="00502647">
        <w:rPr>
          <w:rFonts w:ascii="Arial" w:hAnsi="Arial" w:cs="Arial"/>
          <w:sz w:val="20"/>
          <w:szCs w:val="20"/>
        </w:rPr>
        <w:t>z nezaplacené částky faktury za každý, i započatý, den prodlení.</w:t>
      </w:r>
    </w:p>
    <w:p w14:paraId="5A495DB4" w14:textId="53DDAE22"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Smluvní strana, které byla smluvní pokuta vyúčtována, je povinna tuto uhradit ve lhůtě</w:t>
      </w:r>
      <w:r w:rsidR="00EE2809">
        <w:rPr>
          <w:rFonts w:ascii="Arial" w:hAnsi="Arial" w:cs="Arial"/>
          <w:sz w:val="20"/>
          <w:szCs w:val="20"/>
        </w:rPr>
        <w:t xml:space="preserve"> deseti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dnů ode dne obdržení sankční faktury, nebo ve stejné lhůtě sdělit oprávněné smluvní straně své námitky.</w:t>
      </w:r>
    </w:p>
    <w:p w14:paraId="553311CC" w14:textId="3D35C43E" w:rsidR="00762E68" w:rsidRDefault="00762E68" w:rsidP="00AC5805">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52B65FB4" w14:textId="3E9741F3" w:rsidR="00375C1F" w:rsidRPr="00375C1F" w:rsidRDefault="00375C1F" w:rsidP="00AC5805">
      <w:pPr>
        <w:pStyle w:val="Normlnweb"/>
        <w:numPr>
          <w:ilvl w:val="0"/>
          <w:numId w:val="67"/>
        </w:numPr>
        <w:spacing w:before="0" w:after="240"/>
        <w:ind w:left="425" w:hanging="425"/>
        <w:jc w:val="both"/>
        <w:rPr>
          <w:rFonts w:ascii="Arial" w:hAnsi="Arial" w:cs="Arial"/>
          <w:sz w:val="20"/>
          <w:szCs w:val="20"/>
        </w:rPr>
      </w:pPr>
      <w:r w:rsidRPr="00AC5805">
        <w:rPr>
          <w:rFonts w:ascii="Arial" w:hAnsi="Arial" w:cs="Arial"/>
          <w:sz w:val="20"/>
          <w:szCs w:val="20"/>
        </w:rPr>
        <w:t>Objednatel si vyhrazuje právo na úhradu smluvní pokuty formou zápočtu ke kterékoliv splatné pohledávce zhotovitele vůči objednateli.</w:t>
      </w:r>
    </w:p>
    <w:p w14:paraId="233EB25A" w14:textId="5D295FF5" w:rsidR="00762E68" w:rsidRPr="00502647" w:rsidRDefault="00762E68" w:rsidP="00762E68">
      <w:pPr>
        <w:pStyle w:val="Zkladntextodsazen"/>
        <w:spacing w:after="0" w:line="240" w:lineRule="auto"/>
        <w:jc w:val="center"/>
        <w:rPr>
          <w:rFonts w:ascii="Arial" w:hAnsi="Arial" w:cs="Arial"/>
          <w:b/>
          <w:sz w:val="20"/>
          <w:szCs w:val="20"/>
        </w:rPr>
      </w:pPr>
      <w:r w:rsidRPr="00502647">
        <w:rPr>
          <w:rFonts w:ascii="Arial" w:hAnsi="Arial" w:cs="Arial"/>
          <w:b/>
          <w:sz w:val="20"/>
          <w:szCs w:val="20"/>
        </w:rPr>
        <w:t>Článek IX.</w:t>
      </w:r>
    </w:p>
    <w:p w14:paraId="374CE81C" w14:textId="77777777" w:rsidR="00762E68" w:rsidRPr="00502647" w:rsidRDefault="00762E68" w:rsidP="00762E68">
      <w:pPr>
        <w:pStyle w:val="Zkladntextodsazen"/>
        <w:spacing w:line="240" w:lineRule="auto"/>
        <w:jc w:val="center"/>
        <w:rPr>
          <w:rFonts w:ascii="Arial" w:hAnsi="Arial" w:cs="Arial"/>
          <w:b/>
          <w:sz w:val="20"/>
          <w:szCs w:val="20"/>
        </w:rPr>
      </w:pPr>
      <w:r w:rsidRPr="00502647">
        <w:rPr>
          <w:rFonts w:ascii="Arial" w:hAnsi="Arial" w:cs="Arial"/>
          <w:b/>
          <w:sz w:val="20"/>
          <w:szCs w:val="20"/>
        </w:rPr>
        <w:t>Důvěrnost informací</w:t>
      </w:r>
    </w:p>
    <w:p w14:paraId="1C71439B" w14:textId="01B2BE7E" w:rsidR="00762E68" w:rsidRPr="00502647" w:rsidRDefault="00762E68" w:rsidP="00762E68">
      <w:pPr>
        <w:pStyle w:val="Nadpis3"/>
        <w:keepNext w:val="0"/>
        <w:numPr>
          <w:ilvl w:val="0"/>
          <w:numId w:val="68"/>
        </w:numPr>
        <w:spacing w:before="80" w:after="0"/>
        <w:jc w:val="both"/>
        <w:rPr>
          <w:snapToGrid w:val="0"/>
        </w:rPr>
      </w:pPr>
      <w:r w:rsidRPr="00502647">
        <w:rPr>
          <w:snapToGrid w:val="0"/>
        </w:rPr>
        <w:t>Veškeré informace a dokumenty týkající se předmětu díla, s nimiž bude zhotovitel přicházet v průběhu projektování do styku, jsou považovány za důvěrné a</w:t>
      </w:r>
      <w:r w:rsidR="00205079" w:rsidRPr="00502647">
        <w:rPr>
          <w:snapToGrid w:val="0"/>
        </w:rPr>
        <w:t> </w:t>
      </w:r>
      <w:r w:rsidRPr="00502647">
        <w:rPr>
          <w:snapToGrid w:val="0"/>
        </w:rPr>
        <w:t>nesmějí být sdělovány nikomu kromě objednatele, a podle dohody s ním, dalším povolaným osobám, např. podzhotovitelům. Tyto informace nebudou použity k jiným účelům než k vyhotovení Projektov</w:t>
      </w:r>
      <w:r w:rsidR="00680EAB">
        <w:rPr>
          <w:snapToGrid w:val="0"/>
        </w:rPr>
        <w:t>ých</w:t>
      </w:r>
      <w:r w:rsidRPr="00502647">
        <w:rPr>
          <w:snapToGrid w:val="0"/>
        </w:rPr>
        <w:t xml:space="preserve"> dokumentac</w:t>
      </w:r>
      <w:r w:rsidR="00680EAB">
        <w:rPr>
          <w:snapToGrid w:val="0"/>
        </w:rPr>
        <w:t>í</w:t>
      </w:r>
      <w:r w:rsidRPr="00502647">
        <w:rPr>
          <w:snapToGrid w:val="0"/>
        </w:rPr>
        <w:t xml:space="preserve"> podle této smlouvy.</w:t>
      </w:r>
    </w:p>
    <w:p w14:paraId="403B4516" w14:textId="77777777" w:rsidR="00762E68" w:rsidRPr="00502647" w:rsidRDefault="00762E68" w:rsidP="00762E68">
      <w:pPr>
        <w:pStyle w:val="Nadpis3"/>
        <w:keepNext w:val="0"/>
        <w:numPr>
          <w:ilvl w:val="0"/>
          <w:numId w:val="68"/>
        </w:numPr>
        <w:spacing w:before="80"/>
        <w:jc w:val="both"/>
        <w:rPr>
          <w:snapToGrid w:val="0"/>
        </w:rPr>
      </w:pPr>
      <w:r w:rsidRPr="00502647">
        <w:rPr>
          <w:snapToGrid w:val="0"/>
        </w:rPr>
        <w:t>Za důvěrné informace se nepovažují informace, které:</w:t>
      </w:r>
    </w:p>
    <w:p w14:paraId="3CD6242D" w14:textId="77777777" w:rsidR="00762E68" w:rsidRPr="00502647" w:rsidRDefault="00762E68" w:rsidP="00762E68">
      <w:pPr>
        <w:pStyle w:val="Nadpis4"/>
        <w:keepNext w:val="0"/>
        <w:numPr>
          <w:ilvl w:val="0"/>
          <w:numId w:val="0"/>
        </w:numPr>
        <w:spacing w:before="20"/>
        <w:ind w:left="709" w:hanging="425"/>
        <w:jc w:val="both"/>
        <w:rPr>
          <w:rFonts w:ascii="Arial" w:hAnsi="Arial" w:cs="Arial"/>
          <w:b w:val="0"/>
          <w:snapToGrid w:val="0"/>
          <w:sz w:val="20"/>
          <w:szCs w:val="20"/>
        </w:rPr>
      </w:pPr>
      <w:r w:rsidRPr="00502647">
        <w:rPr>
          <w:rFonts w:ascii="Arial" w:hAnsi="Arial" w:cs="Arial"/>
          <w:b w:val="0"/>
          <w:snapToGrid w:val="0"/>
          <w:sz w:val="20"/>
          <w:szCs w:val="20"/>
        </w:rPr>
        <w:t>2.1</w:t>
      </w:r>
      <w:r w:rsidRPr="00502647">
        <w:rPr>
          <w:rFonts w:ascii="Arial" w:hAnsi="Arial" w:cs="Arial"/>
          <w:b w:val="0"/>
          <w:snapToGrid w:val="0"/>
          <w:sz w:val="20"/>
          <w:szCs w:val="20"/>
        </w:rPr>
        <w:tab/>
        <w:t>jsou veřejně přístupné nebo známé v době jejich užití nebo zpřístupnění, pokud jejich veřejná přístupnost či známost nenastala v důsledku porušení zákonné (tj. uložené právními předpisy) či smluvní povinnosti, nebo</w:t>
      </w:r>
    </w:p>
    <w:p w14:paraId="7E369B40" w14:textId="32DA9CF8" w:rsidR="00762E68" w:rsidRPr="00502647" w:rsidRDefault="00762E68" w:rsidP="00762E68">
      <w:pPr>
        <w:pStyle w:val="Nadpis4"/>
        <w:keepNext w:val="0"/>
        <w:numPr>
          <w:ilvl w:val="0"/>
          <w:numId w:val="0"/>
        </w:numPr>
        <w:spacing w:before="0"/>
        <w:ind w:left="709" w:hanging="425"/>
        <w:jc w:val="both"/>
        <w:rPr>
          <w:rFonts w:ascii="Arial" w:hAnsi="Arial" w:cs="Arial"/>
          <w:b w:val="0"/>
          <w:snapToGrid w:val="0"/>
          <w:sz w:val="20"/>
          <w:szCs w:val="20"/>
        </w:rPr>
      </w:pPr>
      <w:r w:rsidRPr="00502647">
        <w:rPr>
          <w:rFonts w:ascii="Arial" w:hAnsi="Arial" w:cs="Arial"/>
          <w:b w:val="0"/>
          <w:snapToGrid w:val="0"/>
          <w:sz w:val="20"/>
          <w:szCs w:val="20"/>
        </w:rPr>
        <w:t>2.2</w:t>
      </w:r>
      <w:r w:rsidRPr="00502647">
        <w:rPr>
          <w:rFonts w:ascii="Arial" w:hAnsi="Arial" w:cs="Arial"/>
          <w:b w:val="0"/>
          <w:snapToGrid w:val="0"/>
          <w:sz w:val="20"/>
          <w:szCs w:val="20"/>
        </w:rPr>
        <w:tab/>
        <w:t>jsou poskytnuty smluvní straně třetí osobou nijak nezúčastněnou na vypracování Projektov</w:t>
      </w:r>
      <w:r w:rsidR="00680EAB">
        <w:rPr>
          <w:rFonts w:ascii="Arial" w:hAnsi="Arial" w:cs="Arial"/>
          <w:b w:val="0"/>
          <w:snapToGrid w:val="0"/>
          <w:sz w:val="20"/>
          <w:szCs w:val="20"/>
        </w:rPr>
        <w:t>ých</w:t>
      </w:r>
      <w:r w:rsidRPr="00502647">
        <w:rPr>
          <w:rFonts w:ascii="Arial" w:hAnsi="Arial" w:cs="Arial"/>
          <w:b w:val="0"/>
          <w:snapToGrid w:val="0"/>
          <w:sz w:val="20"/>
          <w:szCs w:val="20"/>
        </w:rPr>
        <w:t xml:space="preserve"> dokumentac</w:t>
      </w:r>
      <w:r w:rsidR="00680EAB">
        <w:rPr>
          <w:rFonts w:ascii="Arial" w:hAnsi="Arial" w:cs="Arial"/>
          <w:b w:val="0"/>
          <w:snapToGrid w:val="0"/>
          <w:sz w:val="20"/>
          <w:szCs w:val="20"/>
        </w:rPr>
        <w:t>í</w:t>
      </w:r>
      <w:r w:rsidRPr="00502647">
        <w:rPr>
          <w:rFonts w:ascii="Arial" w:hAnsi="Arial" w:cs="Arial"/>
          <w:b w:val="0"/>
          <w:snapToGrid w:val="0"/>
          <w:sz w:val="20"/>
          <w:szCs w:val="20"/>
        </w:rPr>
        <w:t xml:space="preserve"> či poskytování dalších služeb a výkonů, která má právo s takovou informací volně nakládat a poskytnout ji třetím osobám.</w:t>
      </w:r>
    </w:p>
    <w:p w14:paraId="0FEEDC57" w14:textId="77777777" w:rsidR="00762E68" w:rsidRPr="00502647" w:rsidRDefault="00762E68" w:rsidP="00216E43">
      <w:pPr>
        <w:pStyle w:val="Nadpis3"/>
        <w:keepNext w:val="0"/>
        <w:numPr>
          <w:ilvl w:val="0"/>
          <w:numId w:val="68"/>
        </w:numPr>
        <w:spacing w:before="80" w:after="120"/>
        <w:ind w:left="357" w:hanging="357"/>
        <w:jc w:val="both"/>
        <w:rPr>
          <w:snapToGrid w:val="0"/>
        </w:rPr>
      </w:pPr>
      <w:r w:rsidRPr="00502647">
        <w:rPr>
          <w:snapToGrid w:val="0"/>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6A6F655E" w14:textId="05944DAD" w:rsidR="00E979B8" w:rsidRPr="00AC32BE" w:rsidRDefault="00762E68" w:rsidP="00AC32BE">
      <w:pPr>
        <w:pStyle w:val="Nadpis3"/>
        <w:keepNext w:val="0"/>
        <w:numPr>
          <w:ilvl w:val="0"/>
          <w:numId w:val="68"/>
        </w:numPr>
        <w:spacing w:before="0" w:after="0"/>
        <w:ind w:left="357" w:hanging="357"/>
        <w:jc w:val="both"/>
        <w:rPr>
          <w:snapToGrid w:val="0"/>
        </w:rPr>
      </w:pPr>
      <w:r w:rsidRPr="00502647">
        <w:rPr>
          <w:snapToGrid w:val="0"/>
        </w:rPr>
        <w:t>Zhotovitel se zavazuje, že v průběhu zpracovávání Projektov</w:t>
      </w:r>
      <w:r w:rsidR="00680EAB">
        <w:rPr>
          <w:snapToGrid w:val="0"/>
        </w:rPr>
        <w:t>ých</w:t>
      </w:r>
      <w:r w:rsidRPr="00502647">
        <w:rPr>
          <w:snapToGrid w:val="0"/>
        </w:rPr>
        <w:t xml:space="preserve"> dokumentac</w:t>
      </w:r>
      <w:r w:rsidR="00680EAB">
        <w:rPr>
          <w:snapToGrid w:val="0"/>
        </w:rPr>
        <w:t>í</w:t>
      </w:r>
      <w:r w:rsidRPr="00502647">
        <w:rPr>
          <w:snapToGrid w:val="0"/>
        </w:rPr>
        <w:t xml:space="preserve"> neposkytne informace týkající se výsledků projektování třetím osobám.</w:t>
      </w:r>
    </w:p>
    <w:p w14:paraId="1D30F5F8" w14:textId="77777777" w:rsidR="00720719" w:rsidRDefault="00720719" w:rsidP="00762E68">
      <w:pPr>
        <w:pStyle w:val="Normlnweb"/>
        <w:spacing w:before="0" w:after="0"/>
        <w:jc w:val="center"/>
        <w:rPr>
          <w:rFonts w:ascii="Arial" w:hAnsi="Arial" w:cs="Arial"/>
          <w:b/>
          <w:sz w:val="20"/>
          <w:szCs w:val="20"/>
        </w:rPr>
      </w:pPr>
    </w:p>
    <w:p w14:paraId="6E40107D" w14:textId="15A95BBC"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w:t>
      </w:r>
    </w:p>
    <w:p w14:paraId="2AC58C97" w14:textId="77777777" w:rsidR="00762E68" w:rsidRPr="00502647" w:rsidRDefault="00762E68" w:rsidP="00762E68">
      <w:pPr>
        <w:pStyle w:val="Normlnweb"/>
        <w:spacing w:before="0" w:after="120"/>
        <w:jc w:val="center"/>
        <w:rPr>
          <w:rFonts w:ascii="Arial" w:hAnsi="Arial" w:cs="Arial"/>
          <w:b/>
          <w:sz w:val="20"/>
          <w:szCs w:val="20"/>
        </w:rPr>
      </w:pPr>
      <w:r w:rsidRPr="00502647">
        <w:rPr>
          <w:rFonts w:ascii="Arial" w:hAnsi="Arial" w:cs="Arial"/>
          <w:b/>
          <w:sz w:val="20"/>
          <w:szCs w:val="20"/>
        </w:rPr>
        <w:t>Uveřejnění smlouvy</w:t>
      </w:r>
    </w:p>
    <w:p w14:paraId="77AF3606" w14:textId="51465FB9" w:rsidR="00762E68" w:rsidRPr="00502647" w:rsidRDefault="00762E68" w:rsidP="00502647">
      <w:pPr>
        <w:pStyle w:val="Odstavecseseznamem"/>
        <w:numPr>
          <w:ilvl w:val="0"/>
          <w:numId w:val="69"/>
        </w:numPr>
        <w:spacing w:after="120" w:line="240" w:lineRule="auto"/>
        <w:ind w:left="425" w:hanging="425"/>
        <w:contextualSpacing w:val="0"/>
        <w:jc w:val="both"/>
        <w:outlineLvl w:val="2"/>
        <w:rPr>
          <w:rFonts w:ascii="Arial" w:hAnsi="Arial" w:cs="Arial"/>
          <w:sz w:val="20"/>
          <w:szCs w:val="20"/>
        </w:rPr>
      </w:pPr>
      <w:r w:rsidRPr="00502647">
        <w:rPr>
          <w:rFonts w:ascii="Arial" w:hAnsi="Arial" w:cs="Arial"/>
          <w:sz w:val="20"/>
          <w:szCs w:val="20"/>
        </w:rPr>
        <w:t>Smluvní strany jsou si plně vědomy zákonné povinnosti uveřejnit dle zákona</w:t>
      </w:r>
      <w:r w:rsidR="00502647">
        <w:rPr>
          <w:rFonts w:ascii="Arial" w:hAnsi="Arial" w:cs="Arial"/>
          <w:sz w:val="20"/>
          <w:szCs w:val="20"/>
        </w:rPr>
        <w:t xml:space="preserve"> </w:t>
      </w:r>
      <w:r w:rsidRPr="00502647">
        <w:rPr>
          <w:rFonts w:ascii="Arial" w:hAnsi="Arial" w:cs="Arial"/>
          <w:sz w:val="20"/>
          <w:szCs w:val="20"/>
        </w:rPr>
        <w:t>č. 340/2015 Sb., o zvláštních podmínkách účinnosti některých smluv, uveřejňování těchto smluv</w:t>
      </w:r>
      <w:r w:rsidR="00502647">
        <w:rPr>
          <w:rFonts w:ascii="Arial" w:hAnsi="Arial" w:cs="Arial"/>
          <w:sz w:val="20"/>
          <w:szCs w:val="20"/>
        </w:rPr>
        <w:t xml:space="preserve"> </w:t>
      </w:r>
      <w:r w:rsidRPr="00502647">
        <w:rPr>
          <w:rFonts w:ascii="Arial" w:hAnsi="Arial" w:cs="Arial"/>
          <w:sz w:val="20"/>
          <w:szCs w:val="20"/>
        </w:rPr>
        <w:t xml:space="preserve">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sidR="00EE2809">
        <w:rPr>
          <w:rFonts w:ascii="Arial" w:hAnsi="Arial" w:cs="Arial"/>
          <w:sz w:val="20"/>
          <w:szCs w:val="20"/>
        </w:rPr>
        <w:t>(</w:t>
      </w:r>
      <w:r w:rsidRPr="00502647">
        <w:rPr>
          <w:rFonts w:ascii="Arial" w:hAnsi="Arial" w:cs="Arial"/>
          <w:sz w:val="20"/>
          <w:szCs w:val="20"/>
        </w:rPr>
        <w:t>5</w:t>
      </w:r>
      <w:r w:rsidR="00EE2809">
        <w:rPr>
          <w:rFonts w:ascii="Arial" w:hAnsi="Arial" w:cs="Arial"/>
          <w:sz w:val="20"/>
          <w:szCs w:val="20"/>
        </w:rPr>
        <w:t>)</w:t>
      </w:r>
      <w:r w:rsidRPr="00502647">
        <w:rPr>
          <w:rFonts w:ascii="Arial" w:hAnsi="Arial" w:cs="Arial"/>
          <w:sz w:val="20"/>
          <w:szCs w:val="20"/>
        </w:rPr>
        <w:t xml:space="preserve"> zákona o registru smluv do registru smluv.</w:t>
      </w:r>
    </w:p>
    <w:p w14:paraId="17B874BA" w14:textId="1AB4B012" w:rsidR="00762E68" w:rsidRPr="00502647" w:rsidRDefault="00762E68" w:rsidP="003939C7">
      <w:pPr>
        <w:pStyle w:val="Odstavecseseznamem"/>
        <w:numPr>
          <w:ilvl w:val="0"/>
          <w:numId w:val="69"/>
        </w:numPr>
        <w:spacing w:before="80" w:after="120" w:line="240" w:lineRule="auto"/>
        <w:ind w:left="425" w:hanging="425"/>
        <w:contextualSpacing w:val="0"/>
        <w:jc w:val="both"/>
        <w:outlineLvl w:val="2"/>
        <w:rPr>
          <w:rFonts w:ascii="Arial" w:hAnsi="Arial" w:cs="Arial"/>
          <w:sz w:val="20"/>
          <w:szCs w:val="20"/>
        </w:rPr>
      </w:pPr>
      <w:r w:rsidRPr="00502647">
        <w:rPr>
          <w:rFonts w:ascii="Arial" w:hAnsi="Arial" w:cs="Arial"/>
          <w:sz w:val="20"/>
          <w:szCs w:val="20"/>
        </w:rPr>
        <w:t xml:space="preserve">Smluvní strany se dohodly, že tuto smlouvu zašle správci registru smluv k uveřejnění prostřednictvím registru smluv objednatel.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w:t>
      </w:r>
      <w:r w:rsidRPr="00502647">
        <w:rPr>
          <w:rFonts w:ascii="Arial" w:hAnsi="Arial" w:cs="Arial"/>
          <w:sz w:val="20"/>
          <w:szCs w:val="20"/>
        </w:rPr>
        <w:lastRenderedPageBreak/>
        <w:t>zavazují dodržovat i v případě uzavření jakýchkoli dalších dohod, kterými se tato smlouva bude případně doplňovat, měnit, nahrazovat.</w:t>
      </w:r>
    </w:p>
    <w:p w14:paraId="1A62B074" w14:textId="77777777" w:rsidR="00762E68" w:rsidRPr="00502647" w:rsidRDefault="00762E68" w:rsidP="00762E68">
      <w:pPr>
        <w:pStyle w:val="Odstavecseseznamem"/>
        <w:numPr>
          <w:ilvl w:val="0"/>
          <w:numId w:val="69"/>
        </w:numPr>
        <w:spacing w:after="120" w:line="240" w:lineRule="auto"/>
        <w:ind w:left="425" w:hanging="425"/>
        <w:contextualSpacing w:val="0"/>
        <w:jc w:val="both"/>
        <w:rPr>
          <w:rFonts w:ascii="Arial" w:hAnsi="Arial" w:cs="Arial"/>
          <w:sz w:val="20"/>
          <w:szCs w:val="20"/>
        </w:rPr>
      </w:pPr>
      <w:r w:rsidRPr="00502647">
        <w:rPr>
          <w:rFonts w:ascii="Arial" w:hAnsi="Arial" w:cs="Arial"/>
          <w:sz w:val="20"/>
          <w:szCs w:val="20"/>
        </w:rPr>
        <w:t>Zhotovitel byl výslovně upozorněn a bere na vědomí povinnost objednatele rovněž uveřejnit tuto smlouvu (celé znění) včetně všech jejích dodatků na svém profilu zadavatele.</w:t>
      </w:r>
      <w:r w:rsidRPr="00502647">
        <w:rPr>
          <w:rFonts w:ascii="Arial" w:hAnsi="Arial" w:cs="Arial"/>
          <w:b/>
          <w:sz w:val="20"/>
          <w:szCs w:val="20"/>
        </w:rPr>
        <w:t xml:space="preserve"> </w:t>
      </w:r>
      <w:r w:rsidRPr="00502647">
        <w:rPr>
          <w:rFonts w:ascii="Arial" w:hAnsi="Arial" w:cs="Arial"/>
          <w:sz w:val="20"/>
          <w:szCs w:val="20"/>
        </w:rPr>
        <w:t>Povinnost uveřejnění této smlouvy včetně jejích dodatků je objednateli uložena jeho vnitřním předpisem, na základě kterého je objednatel povinen uveřejňovat veškeré smlouvy či objednávky, kde cena plnění dosáhne alespoň 50 000 Kč bez DPH.</w:t>
      </w:r>
    </w:p>
    <w:p w14:paraId="57182469" w14:textId="7F1A41D0" w:rsidR="00762E68" w:rsidRDefault="00762E68" w:rsidP="00277FDE">
      <w:pPr>
        <w:pStyle w:val="Normlnweb"/>
        <w:numPr>
          <w:ilvl w:val="0"/>
          <w:numId w:val="69"/>
        </w:numPr>
        <w:spacing w:before="0" w:after="0"/>
        <w:ind w:left="425" w:hanging="425"/>
        <w:jc w:val="both"/>
        <w:rPr>
          <w:rFonts w:ascii="Arial" w:hAnsi="Arial" w:cs="Arial"/>
          <w:sz w:val="20"/>
          <w:szCs w:val="20"/>
        </w:rPr>
      </w:pPr>
      <w:r w:rsidRPr="00502647">
        <w:rPr>
          <w:rFonts w:ascii="Arial" w:hAnsi="Arial" w:cs="Arial"/>
          <w:sz w:val="20"/>
          <w:szCs w:val="20"/>
        </w:rPr>
        <w:t xml:space="preserve">Profilem objednatele je elektronický nástroj, prostřednictvím kterého objednatel, jako veřejný zadavatel dle </w:t>
      </w:r>
      <w:r w:rsidR="00AE4F27" w:rsidRPr="00502647">
        <w:rPr>
          <w:rFonts w:ascii="Arial" w:hAnsi="Arial" w:cs="Arial"/>
          <w:sz w:val="20"/>
          <w:szCs w:val="20"/>
        </w:rPr>
        <w:t>ZZVZ</w:t>
      </w:r>
      <w:r w:rsidRPr="00502647">
        <w:rPr>
          <w:rFonts w:ascii="Arial" w:hAnsi="Arial" w:cs="Arial"/>
          <w:sz w:val="20"/>
          <w:szCs w:val="20"/>
        </w:rPr>
        <w:t>, resp. jako subjekt zadávající veřejné zakázky malého rozsahu procesované dle vnitřních předpisů, uveřejňuje informace a dokumenty ke svým veřejným zakázkám způsobem, který umožňuje neomezený a</w:t>
      </w:r>
      <w:r w:rsidR="00AC5805">
        <w:rPr>
          <w:rFonts w:ascii="Arial" w:hAnsi="Arial" w:cs="Arial"/>
          <w:sz w:val="20"/>
          <w:szCs w:val="20"/>
        </w:rPr>
        <w:t> </w:t>
      </w:r>
      <w:r w:rsidRPr="00502647">
        <w:rPr>
          <w:rFonts w:ascii="Arial" w:hAnsi="Arial" w:cs="Arial"/>
          <w:sz w:val="20"/>
          <w:szCs w:val="20"/>
        </w:rPr>
        <w:t>přímý dálkový přístup.</w:t>
      </w:r>
    </w:p>
    <w:p w14:paraId="07005546" w14:textId="77777777" w:rsidR="004C0286" w:rsidRPr="00502647" w:rsidRDefault="004C0286" w:rsidP="00DE057D">
      <w:pPr>
        <w:pStyle w:val="Normlnweb"/>
        <w:spacing w:before="0" w:after="120"/>
        <w:ind w:left="425"/>
        <w:jc w:val="both"/>
        <w:rPr>
          <w:rFonts w:ascii="Arial" w:hAnsi="Arial" w:cs="Arial"/>
          <w:sz w:val="20"/>
          <w:szCs w:val="20"/>
        </w:rPr>
      </w:pPr>
    </w:p>
    <w:p w14:paraId="45C49CFE"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XI.</w:t>
      </w:r>
    </w:p>
    <w:p w14:paraId="22C78B06" w14:textId="77777777" w:rsidR="00762E68" w:rsidRPr="00502647" w:rsidRDefault="00762E68" w:rsidP="00762E68">
      <w:pPr>
        <w:pStyle w:val="Normlnweb"/>
        <w:spacing w:before="0" w:after="120"/>
        <w:jc w:val="center"/>
        <w:rPr>
          <w:rFonts w:ascii="Arial" w:hAnsi="Arial" w:cs="Arial"/>
          <w:b/>
          <w:sz w:val="20"/>
          <w:szCs w:val="20"/>
        </w:rPr>
      </w:pPr>
      <w:r w:rsidRPr="00502647">
        <w:rPr>
          <w:rFonts w:ascii="Arial" w:hAnsi="Arial" w:cs="Arial"/>
          <w:b/>
          <w:sz w:val="20"/>
          <w:szCs w:val="20"/>
        </w:rPr>
        <w:t>Odstoupení od smlouvy</w:t>
      </w:r>
    </w:p>
    <w:p w14:paraId="0447CCF5" w14:textId="77777777" w:rsidR="00AE4F27" w:rsidRPr="00502647" w:rsidRDefault="00AE4F27" w:rsidP="00AE4F27">
      <w:pPr>
        <w:numPr>
          <w:ilvl w:val="0"/>
          <w:numId w:val="16"/>
        </w:numPr>
        <w:tabs>
          <w:tab w:val="clear" w:pos="360"/>
        </w:tabs>
        <w:spacing w:after="120" w:line="240" w:lineRule="auto"/>
        <w:ind w:left="425" w:hanging="425"/>
        <w:jc w:val="both"/>
        <w:rPr>
          <w:rFonts w:ascii="Arial" w:hAnsi="Arial" w:cs="Arial"/>
          <w:sz w:val="20"/>
          <w:szCs w:val="20"/>
        </w:rPr>
      </w:pPr>
      <w:r w:rsidRPr="00502647">
        <w:rPr>
          <w:rFonts w:ascii="Arial" w:hAnsi="Arial" w:cs="Arial"/>
          <w:sz w:val="20"/>
          <w:szCs w:val="20"/>
        </w:rPr>
        <w:t>Důvody odstoupení od smlouvy.</w:t>
      </w:r>
    </w:p>
    <w:p w14:paraId="518E74F2" w14:textId="77777777" w:rsidR="00AE4F27" w:rsidRPr="00502647" w:rsidRDefault="00AE4F27" w:rsidP="00454133">
      <w:pPr>
        <w:pStyle w:val="Odstavecseseznamem"/>
        <w:numPr>
          <w:ilvl w:val="1"/>
          <w:numId w:val="16"/>
        </w:numPr>
        <w:spacing w:after="60" w:line="240" w:lineRule="auto"/>
        <w:ind w:left="992" w:hanging="567"/>
        <w:contextualSpacing w:val="0"/>
        <w:jc w:val="both"/>
        <w:rPr>
          <w:rFonts w:ascii="Arial" w:hAnsi="Arial" w:cs="Arial"/>
          <w:sz w:val="20"/>
          <w:szCs w:val="20"/>
        </w:rPr>
      </w:pPr>
      <w:r w:rsidRPr="00502647">
        <w:rPr>
          <w:rFonts w:ascii="Arial" w:hAnsi="Arial" w:cs="Arial"/>
          <w:sz w:val="20"/>
          <w:szCs w:val="20"/>
        </w:rPr>
        <w:t>Smluvní strany se dohodly, že objednatel je oprávněn od této smlouvy odstoupit v případech, kdy to stanoví občanský zákoník a v případě podstatného porušení povinností podle této smlouvy zhotovitelem.</w:t>
      </w:r>
      <w:r w:rsidRPr="00502647">
        <w:rPr>
          <w:rFonts w:ascii="Arial" w:hAnsi="Arial" w:cs="Arial"/>
          <w:snapToGrid w:val="0"/>
          <w:sz w:val="20"/>
          <w:szCs w:val="20"/>
        </w:rPr>
        <w:t xml:space="preserve"> </w:t>
      </w:r>
      <w:r w:rsidRPr="00502647">
        <w:rPr>
          <w:rFonts w:ascii="Arial" w:hAnsi="Arial" w:cs="Arial"/>
          <w:sz w:val="20"/>
          <w:szCs w:val="20"/>
        </w:rPr>
        <w:t>Nad rámec obecné úpravy dle platných předpisů se za podstatné porušení povinností podle této smlouvy považuje zejména, nikoliv výlučně:</w:t>
      </w:r>
    </w:p>
    <w:p w14:paraId="58344EE3" w14:textId="496ACA04" w:rsidR="009A0A20" w:rsidRPr="00502647" w:rsidRDefault="009A0A20"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 xml:space="preserve">je-li zhotovitel v prodlení s řádným vypracováním </w:t>
      </w:r>
      <w:r w:rsidR="00E43268">
        <w:rPr>
          <w:rFonts w:ascii="Arial" w:hAnsi="Arial" w:cs="Arial"/>
          <w:sz w:val="20"/>
          <w:szCs w:val="20"/>
        </w:rPr>
        <w:t xml:space="preserve">kterékoliv </w:t>
      </w:r>
      <w:r w:rsidRPr="00502647">
        <w:rPr>
          <w:rFonts w:ascii="Arial" w:hAnsi="Arial" w:cs="Arial"/>
          <w:sz w:val="20"/>
          <w:szCs w:val="20"/>
        </w:rPr>
        <w:t xml:space="preserve">PD a jejím předáním objednateli delším než </w:t>
      </w:r>
      <w:r w:rsidR="00EE2809">
        <w:rPr>
          <w:rFonts w:ascii="Arial" w:hAnsi="Arial" w:cs="Arial"/>
          <w:sz w:val="20"/>
          <w:szCs w:val="20"/>
        </w:rPr>
        <w:t>deset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dní, nebo</w:t>
      </w:r>
    </w:p>
    <w:p w14:paraId="1389303E" w14:textId="2512C59B" w:rsidR="00AE4F27" w:rsidRPr="00502647" w:rsidRDefault="00AE4F27"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zjištění objednatele, že zhotovitel neplní dílo v ukazatelích závazně plynoucích z obecně platných právních předpisů a technických norem nebo v ukazatelích zvláště dohodnutých touto smlouvou, nebo</w:t>
      </w:r>
    </w:p>
    <w:p w14:paraId="69C350A0" w14:textId="3A9AD72F" w:rsidR="009A0A20" w:rsidRPr="00502647" w:rsidRDefault="009A0A20"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předá-li zhotovitel dílo s podstatnými vadami, v jejímž důsledku tyto vady činí dílo nepoužitelným k předpokládanému účelu, za kterým objednatel tuto smlouvu se zhotovitelem uzavřel, nebo</w:t>
      </w:r>
    </w:p>
    <w:p w14:paraId="03E31A79" w14:textId="267BADA9" w:rsidR="009A0A20" w:rsidRPr="00502647" w:rsidRDefault="009A0A20"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porušení povinnosti ochrany důvěrných informací zhotovitelem (</w:t>
      </w:r>
      <w:r w:rsidR="00AE4F27" w:rsidRPr="00502647">
        <w:rPr>
          <w:rFonts w:ascii="Arial" w:hAnsi="Arial" w:cs="Arial"/>
          <w:sz w:val="20"/>
          <w:szCs w:val="20"/>
        </w:rPr>
        <w:t>zhotovitel poskytl bez písemného souhlasu objednatele PD nebo její část jiné osobě</w:t>
      </w:r>
      <w:r w:rsidR="004D71DD" w:rsidRPr="00502647">
        <w:rPr>
          <w:rFonts w:ascii="Arial" w:hAnsi="Arial" w:cs="Arial"/>
          <w:sz w:val="20"/>
          <w:szCs w:val="20"/>
        </w:rPr>
        <w:t>), nebo</w:t>
      </w:r>
    </w:p>
    <w:p w14:paraId="04F8F520" w14:textId="2CF9CB15" w:rsidR="009A0A20" w:rsidRPr="00502647" w:rsidRDefault="009A0A20" w:rsidP="00216E43">
      <w:pPr>
        <w:pStyle w:val="Odstavecseseznamem"/>
        <w:numPr>
          <w:ilvl w:val="2"/>
          <w:numId w:val="80"/>
        </w:numPr>
        <w:tabs>
          <w:tab w:val="left" w:pos="360"/>
        </w:tabs>
        <w:spacing w:after="120" w:line="240" w:lineRule="auto"/>
        <w:jc w:val="both"/>
        <w:rPr>
          <w:rFonts w:ascii="Arial" w:hAnsi="Arial" w:cs="Arial"/>
          <w:sz w:val="20"/>
          <w:szCs w:val="20"/>
        </w:rPr>
      </w:pPr>
      <w:r w:rsidRPr="00502647">
        <w:rPr>
          <w:rFonts w:ascii="Arial" w:hAnsi="Arial" w:cs="Arial"/>
          <w:sz w:val="20"/>
          <w:szCs w:val="20"/>
        </w:rPr>
        <w:t xml:space="preserve">je-li zhotovitel v prodlení s odstraněním vad PD delším než </w:t>
      </w:r>
      <w:r w:rsidR="00EE2809">
        <w:rPr>
          <w:rFonts w:ascii="Arial" w:hAnsi="Arial" w:cs="Arial"/>
          <w:sz w:val="20"/>
          <w:szCs w:val="20"/>
        </w:rPr>
        <w:t>deset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w:t>
      </w:r>
      <w:r w:rsidR="00AE4F27" w:rsidRPr="00502647">
        <w:rPr>
          <w:rFonts w:ascii="Arial" w:hAnsi="Arial" w:cs="Arial"/>
          <w:sz w:val="20"/>
          <w:szCs w:val="20"/>
        </w:rPr>
        <w:t xml:space="preserve">pracovních </w:t>
      </w:r>
      <w:r w:rsidRPr="00502647">
        <w:rPr>
          <w:rFonts w:ascii="Arial" w:hAnsi="Arial" w:cs="Arial"/>
          <w:sz w:val="20"/>
          <w:szCs w:val="20"/>
        </w:rPr>
        <w:t>dní.</w:t>
      </w:r>
    </w:p>
    <w:p w14:paraId="512979A2" w14:textId="77777777" w:rsidR="00BD4B0B" w:rsidRPr="00502647" w:rsidRDefault="00BD4B0B" w:rsidP="00BD4B0B">
      <w:pPr>
        <w:pStyle w:val="Nadpis3"/>
        <w:keepNext w:val="0"/>
        <w:numPr>
          <w:ilvl w:val="1"/>
          <w:numId w:val="16"/>
        </w:numPr>
        <w:spacing w:before="80"/>
        <w:ind w:left="993" w:hanging="568"/>
        <w:jc w:val="both"/>
        <w:rPr>
          <w:snapToGrid w:val="0"/>
        </w:rPr>
      </w:pPr>
      <w:r w:rsidRPr="00502647">
        <w:t>Objednatel je dále oprávněn od této smlouvy odstoupit v případě, že:</w:t>
      </w:r>
    </w:p>
    <w:p w14:paraId="3F2C28F3"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zhotovitel pozbude oprávnění vyžadované právními předpisy k činnostem, k jejichž provádění je zhotovitel povinen dle této smlouvy, nebo</w:t>
      </w:r>
    </w:p>
    <w:p w14:paraId="1C2BB7BD"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zhotovitel převede na třetí osobu svůj podnik nebo jeho část bez předchozího písemného souhlasu objednatele, nebo</w:t>
      </w:r>
    </w:p>
    <w:p w14:paraId="54348FBF"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proti zhotoviteli bude zahájeno insolvenční řízení podle zákona č. 182/2006 Sb., o úpadku a způsobech jeho řešení (insolvenční zákon), ve znění pozdějších předpisů, jehož výsledkem je vyhlášení moratoria nebo vyhlášení úpadku, nebo</w:t>
      </w:r>
    </w:p>
    <w:p w14:paraId="7F7B742A" w14:textId="77777777" w:rsidR="00BD4B0B" w:rsidRPr="00502647" w:rsidRDefault="00BD4B0B" w:rsidP="00BD4B0B">
      <w:pPr>
        <w:pStyle w:val="Nadpis4"/>
        <w:keepNext w:val="0"/>
        <w:numPr>
          <w:ilvl w:val="2"/>
          <w:numId w:val="16"/>
        </w:numPr>
        <w:spacing w:before="0" w:after="120"/>
        <w:ind w:left="1701"/>
        <w:jc w:val="both"/>
        <w:rPr>
          <w:rFonts w:ascii="Arial" w:hAnsi="Arial" w:cs="Arial"/>
          <w:b w:val="0"/>
          <w:sz w:val="20"/>
          <w:szCs w:val="20"/>
        </w:rPr>
      </w:pPr>
      <w:r w:rsidRPr="00502647">
        <w:rPr>
          <w:rFonts w:ascii="Arial" w:hAnsi="Arial" w:cs="Arial"/>
          <w:b w:val="0"/>
          <w:sz w:val="20"/>
          <w:szCs w:val="20"/>
        </w:rPr>
        <w:t>zhotovitel vstoupí do likvidace.</w:t>
      </w:r>
    </w:p>
    <w:p w14:paraId="10164CC6" w14:textId="307E9457" w:rsidR="00D22F1E" w:rsidRPr="00502647" w:rsidRDefault="00D22F1E" w:rsidP="00216E43">
      <w:pPr>
        <w:pStyle w:val="Nadpis3"/>
        <w:keepNext w:val="0"/>
        <w:numPr>
          <w:ilvl w:val="1"/>
          <w:numId w:val="16"/>
        </w:numPr>
        <w:spacing w:before="0" w:after="120"/>
        <w:ind w:left="992" w:hanging="567"/>
        <w:jc w:val="both"/>
      </w:pPr>
      <w:r w:rsidRPr="00502647">
        <w:t xml:space="preserve">Smluvní strany se dohodly, že zhotovitel je oprávněn od této smlouvy odstoupit v případech, kdy to stanoví občanský zákoník a v případě, že objednatel bude v prodlení s úhradou svých splatných peněžitých závazků vyplývajících z této smlouvy po dobu delší než šedesát </w:t>
      </w:r>
      <w:r w:rsidR="004F5D97">
        <w:t xml:space="preserve">(60) </w:t>
      </w:r>
      <w:r w:rsidRPr="00502647">
        <w:t>dnů.</w:t>
      </w:r>
    </w:p>
    <w:p w14:paraId="08F8D4FD" w14:textId="4B2435F5" w:rsidR="00762E68" w:rsidRPr="00502647" w:rsidRDefault="00762E68" w:rsidP="00216E43">
      <w:pPr>
        <w:pStyle w:val="Odstavecseseznamem"/>
        <w:numPr>
          <w:ilvl w:val="0"/>
          <w:numId w:val="16"/>
        </w:numPr>
        <w:tabs>
          <w:tab w:val="clear" w:pos="360"/>
        </w:tabs>
        <w:spacing w:after="120" w:line="240" w:lineRule="auto"/>
        <w:ind w:left="425" w:hanging="425"/>
        <w:contextualSpacing w:val="0"/>
        <w:jc w:val="both"/>
        <w:rPr>
          <w:rFonts w:ascii="Arial" w:hAnsi="Arial" w:cs="Arial"/>
          <w:sz w:val="20"/>
          <w:szCs w:val="20"/>
        </w:rPr>
      </w:pPr>
      <w:r w:rsidRPr="00502647">
        <w:rPr>
          <w:rFonts w:ascii="Arial" w:hAnsi="Arial" w:cs="Arial"/>
          <w:sz w:val="20"/>
          <w:szCs w:val="20"/>
        </w:rPr>
        <w:t xml:space="preserve">Odstoupení od smlouvy musí být učiněno písemně a prokazatelně doručeno druhé smluvní straně, přičemž účinky odstoupení nastávají dnem doručení písemného oznámení o odstoupení druhé smluvní straně. </w:t>
      </w:r>
    </w:p>
    <w:p w14:paraId="4C883535" w14:textId="0554FEC3" w:rsidR="00E979B8" w:rsidRPr="00F955B5" w:rsidRDefault="00762E68" w:rsidP="00DE057D">
      <w:pPr>
        <w:numPr>
          <w:ilvl w:val="0"/>
          <w:numId w:val="16"/>
        </w:numPr>
        <w:spacing w:after="240" w:line="240" w:lineRule="auto"/>
        <w:ind w:left="357" w:hanging="357"/>
        <w:jc w:val="both"/>
        <w:rPr>
          <w:rFonts w:ascii="Arial" w:hAnsi="Arial" w:cs="Arial"/>
          <w:sz w:val="20"/>
          <w:szCs w:val="20"/>
        </w:rPr>
      </w:pPr>
      <w:r w:rsidRPr="00502647">
        <w:rPr>
          <w:rFonts w:ascii="Arial" w:hAnsi="Arial" w:cs="Arial"/>
          <w:sz w:val="20"/>
          <w:szCs w:val="20"/>
        </w:rPr>
        <w:t>Odstoupením od smlouvy není dotčena platnost kteréhokoliv ustanovení smlouvy, jež má výslovně či ve svých důsledcích zůstat v platnosti i po zániku smlouvy, zejména závazku mlčenlivosti</w:t>
      </w:r>
      <w:r w:rsidR="00A67749">
        <w:rPr>
          <w:rFonts w:ascii="Arial" w:hAnsi="Arial" w:cs="Arial"/>
          <w:sz w:val="20"/>
          <w:szCs w:val="20"/>
        </w:rPr>
        <w:t xml:space="preserve"> </w:t>
      </w:r>
      <w:r w:rsidRPr="00A67749">
        <w:rPr>
          <w:rFonts w:ascii="Arial" w:hAnsi="Arial" w:cs="Arial"/>
          <w:sz w:val="20"/>
          <w:szCs w:val="20"/>
        </w:rPr>
        <w:t>a ochrany informací, zajištění a utvrzení závazků.</w:t>
      </w:r>
    </w:p>
    <w:p w14:paraId="3F104103" w14:textId="35B3C48D"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XII.</w:t>
      </w:r>
    </w:p>
    <w:p w14:paraId="6D9AD625" w14:textId="77777777" w:rsidR="00762E68" w:rsidRPr="00502647" w:rsidRDefault="00762E68" w:rsidP="00762E68">
      <w:pPr>
        <w:spacing w:after="120" w:line="240" w:lineRule="auto"/>
        <w:jc w:val="center"/>
        <w:rPr>
          <w:rFonts w:ascii="Arial" w:hAnsi="Arial" w:cs="Arial"/>
          <w:b/>
          <w:sz w:val="20"/>
          <w:szCs w:val="20"/>
        </w:rPr>
      </w:pPr>
      <w:r w:rsidRPr="00502647">
        <w:rPr>
          <w:rFonts w:ascii="Arial" w:hAnsi="Arial" w:cs="Arial"/>
          <w:b/>
          <w:sz w:val="20"/>
          <w:szCs w:val="20"/>
        </w:rPr>
        <w:t>Licenční ujednání</w:t>
      </w:r>
    </w:p>
    <w:p w14:paraId="69A7EE91" w14:textId="5F4FB6DC" w:rsidR="001A5B39" w:rsidRPr="00502647" w:rsidRDefault="004F5D97" w:rsidP="00216E43">
      <w:pPr>
        <w:pStyle w:val="Odstavecseseznamem"/>
        <w:numPr>
          <w:ilvl w:val="0"/>
          <w:numId w:val="71"/>
        </w:numPr>
        <w:spacing w:after="120" w:line="240" w:lineRule="auto"/>
        <w:ind w:left="425" w:hanging="425"/>
        <w:contextualSpacing w:val="0"/>
        <w:jc w:val="both"/>
        <w:rPr>
          <w:rFonts w:ascii="Arial" w:hAnsi="Arial" w:cs="Arial"/>
          <w:sz w:val="20"/>
          <w:szCs w:val="20"/>
        </w:rPr>
      </w:pPr>
      <w:r>
        <w:rPr>
          <w:rFonts w:ascii="Arial" w:hAnsi="Arial" w:cs="Arial"/>
          <w:sz w:val="20"/>
          <w:szCs w:val="20"/>
        </w:rPr>
        <w:t>Projektová d</w:t>
      </w:r>
      <w:r w:rsidR="00762E68" w:rsidRPr="00502647">
        <w:rPr>
          <w:rFonts w:ascii="Arial" w:hAnsi="Arial" w:cs="Arial"/>
          <w:sz w:val="20"/>
          <w:szCs w:val="20"/>
        </w:rPr>
        <w:t>okumentace vytvořená zhotovitelem na základě této smlouvy včetně jejího návrhu, konceptu či nedokonč</w:t>
      </w:r>
      <w:r w:rsidR="001A5B39" w:rsidRPr="00502647">
        <w:rPr>
          <w:rFonts w:ascii="Arial" w:hAnsi="Arial" w:cs="Arial"/>
          <w:sz w:val="20"/>
          <w:szCs w:val="20"/>
        </w:rPr>
        <w:t>ených částí je autorským dílem.</w:t>
      </w:r>
    </w:p>
    <w:p w14:paraId="1CD3EF67" w14:textId="1D149BFD" w:rsidR="00361C26" w:rsidRPr="00AC3596" w:rsidRDefault="00762E68" w:rsidP="00AC3596">
      <w:pPr>
        <w:pStyle w:val="Odstavecseseznamem"/>
        <w:numPr>
          <w:ilvl w:val="0"/>
          <w:numId w:val="71"/>
        </w:numPr>
        <w:spacing w:after="480" w:line="240" w:lineRule="auto"/>
        <w:ind w:left="425" w:hanging="425"/>
        <w:contextualSpacing w:val="0"/>
        <w:jc w:val="both"/>
        <w:rPr>
          <w:rFonts w:ascii="Arial" w:hAnsi="Arial" w:cs="Arial"/>
          <w:sz w:val="20"/>
          <w:szCs w:val="20"/>
        </w:rPr>
      </w:pPr>
      <w:r w:rsidRPr="00502647">
        <w:rPr>
          <w:rFonts w:ascii="Arial" w:hAnsi="Arial" w:cs="Arial"/>
          <w:sz w:val="20"/>
          <w:szCs w:val="20"/>
        </w:rPr>
        <w:t xml:space="preserve">Zhotovitel poskytuje objednateli v souladu s ustanovením § </w:t>
      </w:r>
      <w:smartTag w:uri="urn:schemas-microsoft-com:office:smarttags" w:element="metricconverter">
        <w:smartTagPr>
          <w:attr w:name="ProductID" w:val="2358 a"/>
        </w:smartTagPr>
        <w:r w:rsidRPr="00502647">
          <w:rPr>
            <w:rFonts w:ascii="Arial" w:hAnsi="Arial" w:cs="Arial"/>
            <w:sz w:val="20"/>
            <w:szCs w:val="20"/>
          </w:rPr>
          <w:t>2358 a</w:t>
        </w:r>
      </w:smartTag>
      <w:r w:rsidRPr="00502647">
        <w:rPr>
          <w:rFonts w:ascii="Arial" w:hAnsi="Arial" w:cs="Arial"/>
          <w:sz w:val="20"/>
          <w:szCs w:val="20"/>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7B5AC65E"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lastRenderedPageBreak/>
        <w:t>Článek XIII.</w:t>
      </w:r>
    </w:p>
    <w:p w14:paraId="6478EF72"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Závěrečná ustanovení</w:t>
      </w:r>
    </w:p>
    <w:p w14:paraId="0E86C674"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Smlouva se uzavírá na dobu určitou, a to do splnění všech závazků z této smlouvy plynoucích. Nabývá účinnosti dnem jejího uveřejnění prostřednictvím registru smluv.</w:t>
      </w:r>
    </w:p>
    <w:p w14:paraId="6378020B"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DF338CA" w14:textId="367C9932"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 xml:space="preserve">Smluvní strany se dohodly na tom, že ustanovení § 1740 odst. </w:t>
      </w:r>
      <w:r w:rsidR="004F5D97">
        <w:rPr>
          <w:rFonts w:ascii="Arial" w:hAnsi="Arial" w:cs="Arial"/>
          <w:sz w:val="20"/>
          <w:szCs w:val="20"/>
        </w:rPr>
        <w:t>(</w:t>
      </w:r>
      <w:r w:rsidRPr="00502647">
        <w:rPr>
          <w:rFonts w:ascii="Arial" w:hAnsi="Arial" w:cs="Arial"/>
          <w:sz w:val="20"/>
          <w:szCs w:val="20"/>
        </w:rPr>
        <w:t>3</w:t>
      </w:r>
      <w:r w:rsidR="004F5D97">
        <w:rPr>
          <w:rFonts w:ascii="Arial" w:hAnsi="Arial" w:cs="Arial"/>
          <w:sz w:val="20"/>
          <w:szCs w:val="20"/>
        </w:rPr>
        <w:t>)</w:t>
      </w:r>
      <w:r w:rsidRPr="00502647">
        <w:rPr>
          <w:rFonts w:ascii="Arial" w:hAnsi="Arial" w:cs="Arial"/>
          <w:sz w:val="20"/>
          <w:szCs w:val="20"/>
        </w:rPr>
        <w:t xml:space="preserve"> občanského zákoníku se nepoužijí, resp. vylučují možnost přijetí návrhu smlouvy (nabídky) s dodatkem nebo odchylkou.</w:t>
      </w:r>
    </w:p>
    <w:p w14:paraId="46D65A39" w14:textId="2580F550"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Smlouvu lze měnit a doplňovat pouze po dosažení úplného konsensu smluvních stran na veškerém obsahu její změny či doplnění, a to pouze písemnými</w:t>
      </w:r>
      <w:r w:rsidR="004F5D97">
        <w:rPr>
          <w:rFonts w:ascii="Arial" w:hAnsi="Arial" w:cs="Arial"/>
          <w:sz w:val="20"/>
          <w:szCs w:val="20"/>
        </w:rPr>
        <w:t xml:space="preserve"> </w:t>
      </w:r>
      <w:r w:rsidRPr="00502647">
        <w:rPr>
          <w:rFonts w:ascii="Arial" w:hAnsi="Arial" w:cs="Arial"/>
          <w:sz w:val="20"/>
          <w:szCs w:val="20"/>
        </w:rPr>
        <w:t>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v případě změny pověřených osob nebo jejich kontaktních údajů, uvedených odstavc</w:t>
      </w:r>
      <w:r w:rsidR="004D71DD" w:rsidRPr="00502647">
        <w:rPr>
          <w:rFonts w:ascii="Arial" w:hAnsi="Arial" w:cs="Arial"/>
          <w:sz w:val="20"/>
          <w:szCs w:val="20"/>
        </w:rPr>
        <w:t>ích</w:t>
      </w:r>
      <w:r w:rsidRPr="00502647">
        <w:rPr>
          <w:rFonts w:ascii="Arial" w:hAnsi="Arial" w:cs="Arial"/>
          <w:sz w:val="20"/>
          <w:szCs w:val="20"/>
        </w:rPr>
        <w:t xml:space="preserve"> 7</w:t>
      </w:r>
      <w:r w:rsidR="008E752D" w:rsidRPr="00502647">
        <w:rPr>
          <w:rFonts w:ascii="Arial" w:hAnsi="Arial" w:cs="Arial"/>
          <w:sz w:val="20"/>
          <w:szCs w:val="20"/>
        </w:rPr>
        <w:t>.</w:t>
      </w:r>
      <w:r w:rsidR="004D71DD" w:rsidRPr="00502647">
        <w:rPr>
          <w:rFonts w:ascii="Arial" w:hAnsi="Arial" w:cs="Arial"/>
          <w:sz w:val="20"/>
          <w:szCs w:val="20"/>
        </w:rPr>
        <w:t xml:space="preserve"> a 8</w:t>
      </w:r>
      <w:r w:rsidR="008E752D" w:rsidRPr="00502647">
        <w:rPr>
          <w:rFonts w:ascii="Arial" w:hAnsi="Arial" w:cs="Arial"/>
          <w:sz w:val="20"/>
          <w:szCs w:val="20"/>
        </w:rPr>
        <w:t>.</w:t>
      </w:r>
      <w:r w:rsidRPr="00502647">
        <w:rPr>
          <w:rFonts w:ascii="Arial" w:hAnsi="Arial" w:cs="Arial"/>
          <w:sz w:val="20"/>
          <w:szCs w:val="20"/>
        </w:rPr>
        <w:t xml:space="preserve"> tohoto článku, kdy stačí písemné oznámení zaslané </w:t>
      </w:r>
      <w:r w:rsidR="004D71DD" w:rsidRPr="00502647">
        <w:rPr>
          <w:rFonts w:ascii="Arial" w:hAnsi="Arial" w:cs="Arial"/>
          <w:sz w:val="20"/>
          <w:szCs w:val="20"/>
        </w:rPr>
        <w:t>příslušné</w:t>
      </w:r>
      <w:r w:rsidRPr="00502647">
        <w:rPr>
          <w:rFonts w:ascii="Arial" w:hAnsi="Arial" w:cs="Arial"/>
          <w:sz w:val="20"/>
          <w:szCs w:val="20"/>
        </w:rPr>
        <w:t xml:space="preserve"> smluvní stran</w:t>
      </w:r>
      <w:r w:rsidR="004D71DD" w:rsidRPr="00502647">
        <w:rPr>
          <w:rFonts w:ascii="Arial" w:hAnsi="Arial" w:cs="Arial"/>
          <w:sz w:val="20"/>
          <w:szCs w:val="20"/>
        </w:rPr>
        <w:t>ě</w:t>
      </w:r>
      <w:r w:rsidR="004F5D97">
        <w:rPr>
          <w:rFonts w:ascii="Arial" w:hAnsi="Arial" w:cs="Arial"/>
          <w:sz w:val="20"/>
          <w:szCs w:val="20"/>
        </w:rPr>
        <w:t xml:space="preserve"> </w:t>
      </w:r>
      <w:r w:rsidR="004D71DD" w:rsidRPr="00502647">
        <w:rPr>
          <w:rFonts w:ascii="Arial" w:hAnsi="Arial" w:cs="Arial"/>
          <w:sz w:val="20"/>
          <w:szCs w:val="20"/>
        </w:rPr>
        <w:t>prostřednictvím datové schránky neprodleně po vzniku takové změny</w:t>
      </w:r>
      <w:r w:rsidRPr="00502647">
        <w:rPr>
          <w:rFonts w:ascii="Arial" w:hAnsi="Arial" w:cs="Arial"/>
          <w:sz w:val="20"/>
          <w:szCs w:val="20"/>
        </w:rPr>
        <w:t>. Jakákoliv ústní ujednání při realizaci díla dle smlouvy, která nejsou písemně potvrzena oběma smluvními stranami, jsou právně neúčinná.</w:t>
      </w:r>
    </w:p>
    <w:p w14:paraId="2850296E" w14:textId="7DEAA130"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Tato smlouva a vztahy z této smlouvy vyplývající se řídí právním řádem České republiky, zejména příslušnými ustanoveními občansk</w:t>
      </w:r>
      <w:r w:rsidR="007A6455" w:rsidRPr="00502647">
        <w:rPr>
          <w:rFonts w:ascii="Arial" w:hAnsi="Arial" w:cs="Arial"/>
          <w:sz w:val="20"/>
          <w:szCs w:val="20"/>
        </w:rPr>
        <w:t>ého</w:t>
      </w:r>
      <w:r w:rsidRPr="00502647">
        <w:rPr>
          <w:rFonts w:ascii="Arial" w:hAnsi="Arial" w:cs="Arial"/>
          <w:sz w:val="20"/>
          <w:szCs w:val="20"/>
        </w:rPr>
        <w:t xml:space="preserve"> zákoník</w:t>
      </w:r>
      <w:r w:rsidR="007A6455" w:rsidRPr="00502647">
        <w:rPr>
          <w:rFonts w:ascii="Arial" w:hAnsi="Arial" w:cs="Arial"/>
          <w:sz w:val="20"/>
          <w:szCs w:val="20"/>
        </w:rPr>
        <w:t>u</w:t>
      </w:r>
      <w:r w:rsidRPr="00502647">
        <w:rPr>
          <w:rFonts w:ascii="Arial" w:hAnsi="Arial" w:cs="Arial"/>
          <w:sz w:val="20"/>
          <w:szCs w:val="20"/>
        </w:rPr>
        <w:t>.</w:t>
      </w:r>
    </w:p>
    <w:p w14:paraId="265229F1"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EC24177" w14:textId="28651DE3" w:rsidR="003C393D" w:rsidRPr="00720719" w:rsidRDefault="00762E68" w:rsidP="00216E43">
      <w:pPr>
        <w:pStyle w:val="Normlnweb"/>
        <w:numPr>
          <w:ilvl w:val="0"/>
          <w:numId w:val="81"/>
        </w:numPr>
        <w:spacing w:before="0" w:after="60"/>
        <w:ind w:left="426" w:hanging="426"/>
        <w:jc w:val="both"/>
        <w:rPr>
          <w:rFonts w:ascii="Arial" w:hAnsi="Arial" w:cs="Arial"/>
          <w:sz w:val="20"/>
          <w:szCs w:val="20"/>
        </w:rPr>
      </w:pPr>
      <w:r w:rsidRPr="00502647">
        <w:rPr>
          <w:rFonts w:ascii="Arial" w:hAnsi="Arial" w:cs="Arial"/>
          <w:sz w:val="20"/>
          <w:szCs w:val="20"/>
        </w:rPr>
        <w:t>Za objednatele jsou pověřeni k jednání ve věci plnění podmínek této smlouvy (včetně podpisu předávací</w:t>
      </w:r>
      <w:r w:rsidR="00961135">
        <w:rPr>
          <w:rFonts w:ascii="Arial" w:hAnsi="Arial" w:cs="Arial"/>
          <w:sz w:val="20"/>
          <w:szCs w:val="20"/>
        </w:rPr>
        <w:t>c</w:t>
      </w:r>
      <w:r w:rsidRPr="00502647">
        <w:rPr>
          <w:rFonts w:ascii="Arial" w:hAnsi="Arial" w:cs="Arial"/>
          <w:sz w:val="20"/>
          <w:szCs w:val="20"/>
        </w:rPr>
        <w:t>h protokol</w:t>
      </w:r>
      <w:r w:rsidR="00961135">
        <w:rPr>
          <w:rFonts w:ascii="Arial" w:hAnsi="Arial" w:cs="Arial"/>
          <w:sz w:val="20"/>
          <w:szCs w:val="20"/>
        </w:rPr>
        <w:t>ů</w:t>
      </w:r>
      <w:r w:rsidRPr="00AC3596">
        <w:rPr>
          <w:rFonts w:ascii="Arial" w:hAnsi="Arial" w:cs="Arial"/>
          <w:sz w:val="20"/>
          <w:szCs w:val="20"/>
        </w:rPr>
        <w:t>)</w:t>
      </w:r>
      <w:r w:rsidR="00720719" w:rsidRPr="00AC3596">
        <w:rPr>
          <w:rFonts w:ascii="Arial" w:hAnsi="Arial" w:cs="Arial"/>
          <w:sz w:val="20"/>
          <w:szCs w:val="20"/>
        </w:rPr>
        <w:t>:</w:t>
      </w:r>
    </w:p>
    <w:p w14:paraId="15DDFF6F" w14:textId="3D02E607" w:rsidR="00762E68" w:rsidRPr="00502647" w:rsidRDefault="00720719" w:rsidP="00CF5235">
      <w:pPr>
        <w:pStyle w:val="Normlnweb"/>
        <w:spacing w:before="0" w:after="60"/>
        <w:ind w:left="709" w:hanging="284"/>
        <w:jc w:val="both"/>
        <w:rPr>
          <w:rFonts w:ascii="Arial" w:hAnsi="Arial" w:cs="Arial"/>
          <w:sz w:val="20"/>
          <w:szCs w:val="20"/>
        </w:rPr>
      </w:pPr>
      <w:r>
        <w:rPr>
          <w:rFonts w:ascii="Arial" w:hAnsi="Arial" w:cs="Arial"/>
          <w:sz w:val="20"/>
          <w:szCs w:val="20"/>
        </w:rPr>
        <w:t>a)</w:t>
      </w:r>
      <w:r>
        <w:rPr>
          <w:rFonts w:ascii="Arial" w:hAnsi="Arial" w:cs="Arial"/>
          <w:sz w:val="20"/>
          <w:szCs w:val="20"/>
        </w:rPr>
        <w:tab/>
      </w:r>
      <w:proofErr w:type="spellStart"/>
      <w:r w:rsidR="00512EC8">
        <w:rPr>
          <w:rFonts w:ascii="Arial" w:hAnsi="Arial" w:cs="Arial"/>
          <w:sz w:val="20"/>
          <w:szCs w:val="20"/>
        </w:rPr>
        <w:t>xxxxxxxxxxxxx</w:t>
      </w:r>
      <w:proofErr w:type="spellEnd"/>
      <w:r w:rsidR="00762E68" w:rsidRPr="00502647">
        <w:rPr>
          <w:rFonts w:ascii="Arial" w:hAnsi="Arial" w:cs="Arial"/>
          <w:sz w:val="20"/>
          <w:szCs w:val="20"/>
        </w:rPr>
        <w:t>, vedoucí oddělení investic a provozu, tel. č.:</w:t>
      </w:r>
      <w:r w:rsidR="00361C26">
        <w:rPr>
          <w:rFonts w:ascii="Arial" w:hAnsi="Arial" w:cs="Arial"/>
          <w:sz w:val="20"/>
          <w:szCs w:val="20"/>
        </w:rPr>
        <w:t xml:space="preserve"> </w:t>
      </w:r>
      <w:proofErr w:type="spellStart"/>
      <w:r w:rsidR="00512EC8">
        <w:rPr>
          <w:rFonts w:ascii="Arial" w:hAnsi="Arial" w:cs="Arial"/>
          <w:sz w:val="20"/>
          <w:szCs w:val="20"/>
        </w:rPr>
        <w:t>xxxxxxxxxxx</w:t>
      </w:r>
      <w:proofErr w:type="spellEnd"/>
      <w:r w:rsidR="00762E68" w:rsidRPr="00502647">
        <w:rPr>
          <w:rFonts w:ascii="Arial" w:hAnsi="Arial" w:cs="Arial"/>
          <w:sz w:val="20"/>
          <w:szCs w:val="20"/>
        </w:rPr>
        <w:t>, e-mail</w:t>
      </w:r>
      <w:r w:rsidR="004D71DD" w:rsidRPr="00502647" w:rsidDel="004D71DD">
        <w:rPr>
          <w:rFonts w:ascii="Arial" w:hAnsi="Arial" w:cs="Arial"/>
          <w:sz w:val="20"/>
          <w:szCs w:val="20"/>
        </w:rPr>
        <w:t xml:space="preserve"> </w:t>
      </w:r>
      <w:proofErr w:type="spellStart"/>
      <w:r w:rsidR="00512EC8">
        <w:rPr>
          <w:rFonts w:ascii="Arial" w:hAnsi="Arial" w:cs="Arial"/>
          <w:sz w:val="20"/>
          <w:szCs w:val="20"/>
        </w:rPr>
        <w:t>xxxxxxxxxxxxxxxxxxxx</w:t>
      </w:r>
      <w:proofErr w:type="spellEnd"/>
      <w:r w:rsidR="004D71DD" w:rsidRPr="00502647">
        <w:rPr>
          <w:rFonts w:ascii="Arial" w:hAnsi="Arial" w:cs="Arial"/>
          <w:sz w:val="20"/>
          <w:szCs w:val="20"/>
        </w:rPr>
        <w:t>,</w:t>
      </w:r>
      <w:r w:rsidR="00762E68" w:rsidRPr="00502647">
        <w:rPr>
          <w:rFonts w:ascii="Arial" w:hAnsi="Arial" w:cs="Arial"/>
          <w:sz w:val="20"/>
          <w:szCs w:val="20"/>
        </w:rPr>
        <w:t xml:space="preserve"> nebo </w:t>
      </w:r>
    </w:p>
    <w:p w14:paraId="009D0BFC" w14:textId="31F4F75D" w:rsidR="00762E68" w:rsidRPr="00361C26" w:rsidRDefault="00720719" w:rsidP="00DF0017">
      <w:pPr>
        <w:pStyle w:val="Normlnweb"/>
        <w:spacing w:before="0" w:after="120"/>
        <w:ind w:left="709" w:hanging="283"/>
        <w:jc w:val="both"/>
        <w:rPr>
          <w:rStyle w:val="Hypertextovodkaz"/>
          <w:rFonts w:ascii="Arial" w:hAnsi="Arial" w:cs="Arial"/>
          <w:color w:val="auto"/>
          <w:sz w:val="20"/>
          <w:szCs w:val="20"/>
          <w:u w:val="none"/>
        </w:rPr>
      </w:pPr>
      <w:r>
        <w:rPr>
          <w:rFonts w:ascii="Arial" w:hAnsi="Arial" w:cs="Arial"/>
          <w:sz w:val="20"/>
          <w:szCs w:val="20"/>
        </w:rPr>
        <w:t>b)</w:t>
      </w:r>
      <w:r>
        <w:rPr>
          <w:rFonts w:ascii="Arial" w:hAnsi="Arial" w:cs="Arial"/>
          <w:sz w:val="20"/>
          <w:szCs w:val="20"/>
        </w:rPr>
        <w:tab/>
      </w:r>
      <w:proofErr w:type="spellStart"/>
      <w:r w:rsidR="00512EC8">
        <w:rPr>
          <w:rFonts w:ascii="Arial" w:hAnsi="Arial" w:cs="Arial"/>
          <w:sz w:val="20"/>
          <w:szCs w:val="20"/>
        </w:rPr>
        <w:t>xxxxxxxxxxxxxxxxxx</w:t>
      </w:r>
      <w:proofErr w:type="spellEnd"/>
      <w:r w:rsidR="00762E68" w:rsidRPr="00502647">
        <w:rPr>
          <w:rStyle w:val="Hypertextovodkaz"/>
          <w:rFonts w:ascii="Arial" w:hAnsi="Arial" w:cs="Arial"/>
          <w:color w:val="auto"/>
          <w:sz w:val="20"/>
          <w:szCs w:val="20"/>
          <w:u w:val="none"/>
        </w:rPr>
        <w:t xml:space="preserve">, specialista </w:t>
      </w:r>
      <w:r w:rsidR="009729D4" w:rsidRPr="00502647">
        <w:rPr>
          <w:rStyle w:val="Hypertextovodkaz"/>
          <w:rFonts w:ascii="Arial" w:hAnsi="Arial" w:cs="Arial"/>
          <w:color w:val="auto"/>
          <w:sz w:val="20"/>
          <w:szCs w:val="20"/>
          <w:u w:val="none"/>
        </w:rPr>
        <w:t>nemovitého majetku</w:t>
      </w:r>
      <w:r w:rsidR="00762E68" w:rsidRPr="00502647">
        <w:rPr>
          <w:rStyle w:val="Hypertextovodkaz"/>
          <w:rFonts w:ascii="Arial" w:hAnsi="Arial" w:cs="Arial"/>
          <w:color w:val="auto"/>
          <w:sz w:val="20"/>
          <w:szCs w:val="20"/>
          <w:u w:val="none"/>
        </w:rPr>
        <w:t xml:space="preserve"> oddělení investic a prov</w:t>
      </w:r>
      <w:r w:rsidR="001A5B39" w:rsidRPr="00502647">
        <w:rPr>
          <w:rStyle w:val="Hypertextovodkaz"/>
          <w:rFonts w:ascii="Arial" w:hAnsi="Arial" w:cs="Arial"/>
          <w:color w:val="auto"/>
          <w:sz w:val="20"/>
          <w:szCs w:val="20"/>
          <w:u w:val="none"/>
        </w:rPr>
        <w:t>ozu, tel. č.</w:t>
      </w:r>
      <w:r w:rsidR="00361C26">
        <w:rPr>
          <w:rStyle w:val="Hypertextovodkaz"/>
          <w:rFonts w:ascii="Arial" w:hAnsi="Arial" w:cs="Arial"/>
          <w:color w:val="auto"/>
          <w:sz w:val="20"/>
          <w:szCs w:val="20"/>
          <w:u w:val="none"/>
        </w:rPr>
        <w:t xml:space="preserve">: </w:t>
      </w:r>
      <w:proofErr w:type="spellStart"/>
      <w:r w:rsidR="00512EC8">
        <w:rPr>
          <w:rStyle w:val="Hypertextovodkaz"/>
          <w:rFonts w:ascii="Arial" w:hAnsi="Arial" w:cs="Arial"/>
          <w:color w:val="auto"/>
          <w:sz w:val="20"/>
          <w:szCs w:val="20"/>
          <w:u w:val="none"/>
        </w:rPr>
        <w:t>xxxxxxxxxxx</w:t>
      </w:r>
      <w:proofErr w:type="spellEnd"/>
      <w:r w:rsidR="00762E68" w:rsidRPr="00502647">
        <w:rPr>
          <w:rStyle w:val="Hypertextovodkaz"/>
          <w:rFonts w:ascii="Arial" w:hAnsi="Arial" w:cs="Arial"/>
          <w:color w:val="auto"/>
          <w:sz w:val="20"/>
          <w:szCs w:val="20"/>
          <w:u w:val="none"/>
        </w:rPr>
        <w:t xml:space="preserve">, </w:t>
      </w:r>
      <w:r w:rsidR="00DF0017">
        <w:rPr>
          <w:rStyle w:val="Hypertextovodkaz"/>
          <w:rFonts w:ascii="Arial" w:hAnsi="Arial" w:cs="Arial"/>
          <w:color w:val="auto"/>
          <w:sz w:val="20"/>
          <w:szCs w:val="20"/>
          <w:u w:val="none"/>
        </w:rPr>
        <w:br/>
      </w:r>
      <w:r w:rsidR="00762E68" w:rsidRPr="00502647">
        <w:rPr>
          <w:rStyle w:val="Hypertextovodkaz"/>
          <w:rFonts w:ascii="Arial" w:hAnsi="Arial" w:cs="Arial"/>
          <w:color w:val="auto"/>
          <w:sz w:val="20"/>
          <w:szCs w:val="20"/>
          <w:u w:val="none"/>
        </w:rPr>
        <w:t>e-</w:t>
      </w:r>
      <w:r w:rsidR="00762E68" w:rsidRPr="00361C26">
        <w:rPr>
          <w:rStyle w:val="Hypertextovodkaz"/>
          <w:rFonts w:ascii="Arial" w:hAnsi="Arial" w:cs="Arial"/>
          <w:color w:val="auto"/>
          <w:sz w:val="20"/>
          <w:szCs w:val="20"/>
          <w:u w:val="none"/>
        </w:rPr>
        <w:t>mail:</w:t>
      </w:r>
      <w:r w:rsidR="00C439D3" w:rsidRPr="00361C26">
        <w:rPr>
          <w:rStyle w:val="Hypertextovodkaz"/>
          <w:rFonts w:ascii="Arial" w:hAnsi="Arial" w:cs="Arial"/>
          <w:color w:val="auto"/>
          <w:sz w:val="20"/>
          <w:szCs w:val="20"/>
          <w:u w:val="none"/>
        </w:rPr>
        <w:t xml:space="preserve"> </w:t>
      </w:r>
      <w:proofErr w:type="spellStart"/>
      <w:r w:rsidR="00512EC8">
        <w:rPr>
          <w:rFonts w:ascii="Arial" w:hAnsi="Arial" w:cs="Arial"/>
          <w:sz w:val="20"/>
          <w:szCs w:val="20"/>
        </w:rPr>
        <w:t>xxxxxxxxxxxxxxxxxxxx</w:t>
      </w:r>
      <w:proofErr w:type="spellEnd"/>
      <w:r w:rsidR="00DF0017">
        <w:rPr>
          <w:rFonts w:ascii="Arial" w:hAnsi="Arial" w:cs="Arial"/>
          <w:sz w:val="20"/>
          <w:szCs w:val="20"/>
        </w:rPr>
        <w:t>.</w:t>
      </w:r>
    </w:p>
    <w:p w14:paraId="23E1810A" w14:textId="62757119" w:rsidR="00762E68" w:rsidRPr="00361C26" w:rsidRDefault="00762E68" w:rsidP="00216E43">
      <w:pPr>
        <w:pStyle w:val="Normlnweb"/>
        <w:numPr>
          <w:ilvl w:val="0"/>
          <w:numId w:val="81"/>
        </w:numPr>
        <w:spacing w:before="0" w:after="120"/>
        <w:ind w:left="426" w:hanging="426"/>
        <w:jc w:val="both"/>
        <w:rPr>
          <w:rFonts w:ascii="Arial" w:hAnsi="Arial" w:cs="Arial"/>
          <w:sz w:val="20"/>
          <w:szCs w:val="20"/>
        </w:rPr>
      </w:pPr>
      <w:r w:rsidRPr="00361C26">
        <w:rPr>
          <w:rFonts w:ascii="Arial" w:hAnsi="Arial" w:cs="Arial"/>
          <w:sz w:val="20"/>
          <w:szCs w:val="20"/>
        </w:rPr>
        <w:t xml:space="preserve">Za zhotovitele bude ve všech věcech spojených s plněním této smlouvy jednat </w:t>
      </w:r>
      <w:r w:rsidR="00361C26" w:rsidRPr="00361C26">
        <w:rPr>
          <w:rFonts w:ascii="Arial" w:hAnsi="Arial" w:cs="Arial"/>
          <w:sz w:val="20"/>
          <w:szCs w:val="20"/>
        </w:rPr>
        <w:t xml:space="preserve">Martin </w:t>
      </w:r>
      <w:proofErr w:type="spellStart"/>
      <w:r w:rsidR="00361C26" w:rsidRPr="00361C26">
        <w:rPr>
          <w:rFonts w:ascii="Arial" w:hAnsi="Arial" w:cs="Arial"/>
          <w:sz w:val="20"/>
          <w:szCs w:val="20"/>
        </w:rPr>
        <w:t>Križan</w:t>
      </w:r>
      <w:proofErr w:type="spellEnd"/>
      <w:r w:rsidRPr="00361C26">
        <w:rPr>
          <w:rFonts w:ascii="Arial" w:hAnsi="Arial" w:cs="Arial"/>
          <w:sz w:val="20"/>
          <w:szCs w:val="20"/>
        </w:rPr>
        <w:t xml:space="preserve">, </w:t>
      </w:r>
      <w:r w:rsidR="00DF0017">
        <w:rPr>
          <w:rFonts w:ascii="Arial" w:hAnsi="Arial" w:cs="Arial"/>
          <w:sz w:val="20"/>
          <w:szCs w:val="20"/>
        </w:rPr>
        <w:br/>
      </w:r>
      <w:r w:rsidRPr="00361C26">
        <w:rPr>
          <w:rFonts w:ascii="Arial" w:hAnsi="Arial" w:cs="Arial"/>
          <w:sz w:val="20"/>
          <w:szCs w:val="20"/>
        </w:rPr>
        <w:t>tel. č.:</w:t>
      </w:r>
      <w:r w:rsidR="00E014A0" w:rsidRPr="00361C26">
        <w:rPr>
          <w:rFonts w:ascii="Arial" w:hAnsi="Arial" w:cs="Arial"/>
          <w:sz w:val="20"/>
          <w:szCs w:val="20"/>
        </w:rPr>
        <w:t xml:space="preserve"> </w:t>
      </w:r>
      <w:proofErr w:type="spellStart"/>
      <w:r w:rsidR="00512EC8">
        <w:rPr>
          <w:rFonts w:ascii="Arial" w:hAnsi="Arial" w:cs="Arial"/>
          <w:sz w:val="20"/>
          <w:szCs w:val="20"/>
        </w:rPr>
        <w:t>xxxxxxxxxxx</w:t>
      </w:r>
      <w:proofErr w:type="spellEnd"/>
      <w:r w:rsidRPr="00361C26">
        <w:rPr>
          <w:rFonts w:ascii="Arial" w:hAnsi="Arial" w:cs="Arial"/>
          <w:sz w:val="20"/>
          <w:szCs w:val="20"/>
        </w:rPr>
        <w:t xml:space="preserve">, e-mail: </w:t>
      </w:r>
      <w:proofErr w:type="spellStart"/>
      <w:r w:rsidR="00512EC8">
        <w:rPr>
          <w:rFonts w:ascii="Arial" w:hAnsi="Arial" w:cs="Arial"/>
          <w:sz w:val="20"/>
          <w:szCs w:val="20"/>
        </w:rPr>
        <w:t>xxxxxxxxxxxxxxxxxxxxxx</w:t>
      </w:r>
      <w:proofErr w:type="spellEnd"/>
      <w:r w:rsidR="00DF0017">
        <w:rPr>
          <w:rFonts w:ascii="Arial" w:hAnsi="Arial" w:cs="Arial"/>
          <w:sz w:val="20"/>
          <w:szCs w:val="20"/>
        </w:rPr>
        <w:t>.</w:t>
      </w:r>
    </w:p>
    <w:p w14:paraId="25F9E914" w14:textId="19A302AD" w:rsidR="001A5B39" w:rsidRDefault="00762E68" w:rsidP="00A33E18">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Smluvní strany prohlašují, že si smlouvu řádně přečetly a svůj souhlas s obsahem jejích jednotlivých ustanovení stvrzují svými podpisy.</w:t>
      </w:r>
    </w:p>
    <w:p w14:paraId="5EAC78CC" w14:textId="33302992" w:rsidR="00A33E18" w:rsidRPr="00A33E18" w:rsidRDefault="00A33E18" w:rsidP="00A33E18">
      <w:pPr>
        <w:pStyle w:val="Normlnweb"/>
        <w:numPr>
          <w:ilvl w:val="0"/>
          <w:numId w:val="81"/>
        </w:numPr>
        <w:spacing w:before="0" w:after="0"/>
        <w:ind w:left="426" w:hanging="426"/>
        <w:jc w:val="both"/>
        <w:rPr>
          <w:rFonts w:ascii="Arial" w:hAnsi="Arial" w:cs="Arial"/>
          <w:sz w:val="20"/>
          <w:szCs w:val="20"/>
        </w:rPr>
      </w:pPr>
      <w:bookmarkStart w:id="1" w:name="_Hlk84588258"/>
      <w:r w:rsidRPr="00A33E18">
        <w:rPr>
          <w:rFonts w:ascii="Arial" w:hAnsi="Arial" w:cs="Arial"/>
          <w:sz w:val="20"/>
          <w:szCs w:val="20"/>
        </w:rPr>
        <w:t xml:space="preserve">Tato </w:t>
      </w:r>
      <w:r w:rsidR="00961135">
        <w:rPr>
          <w:rFonts w:ascii="Arial" w:hAnsi="Arial" w:cs="Arial"/>
          <w:sz w:val="20"/>
          <w:szCs w:val="20"/>
        </w:rPr>
        <w:t>s</w:t>
      </w:r>
      <w:r w:rsidRPr="00A33E18">
        <w:rPr>
          <w:rFonts w:ascii="Arial" w:hAnsi="Arial" w:cs="Arial"/>
          <w:sz w:val="20"/>
          <w:szCs w:val="20"/>
        </w:rPr>
        <w:t xml:space="preserve">mlouva se uzavírá písemně v elektronické podobě. Smlouva je podepsána elektronickým podpisem dle zákona č. 297/2016 Sb., o službách vytvářejících důvěru pro elektronické transakce, ve znění pozdějších předpisů (dále jen </w:t>
      </w:r>
      <w:r w:rsidRPr="00A33E18">
        <w:rPr>
          <w:rFonts w:ascii="Arial" w:hAnsi="Arial" w:cs="Arial"/>
          <w:b/>
          <w:sz w:val="20"/>
          <w:szCs w:val="20"/>
        </w:rPr>
        <w:t>„ZSVD“</w:t>
      </w:r>
      <w:r w:rsidRPr="00A33E18">
        <w:rPr>
          <w:rFonts w:ascii="Arial" w:hAnsi="Arial" w:cs="Arial"/>
          <w:sz w:val="20"/>
          <w:szCs w:val="20"/>
        </w:rPr>
        <w:t xml:space="preserve">). Smluvní strany se dohodly, že </w:t>
      </w:r>
      <w:r w:rsidR="00961135">
        <w:rPr>
          <w:rFonts w:ascii="Arial" w:hAnsi="Arial" w:cs="Arial"/>
          <w:sz w:val="20"/>
          <w:szCs w:val="20"/>
        </w:rPr>
        <w:t>z</w:t>
      </w:r>
      <w:r w:rsidRPr="00A33E18">
        <w:rPr>
          <w:rFonts w:ascii="Arial" w:hAnsi="Arial" w:cs="Arial"/>
          <w:sz w:val="20"/>
          <w:szCs w:val="20"/>
        </w:rPr>
        <w:t xml:space="preserve">hotovitel podepíše </w:t>
      </w:r>
      <w:r w:rsidR="00961135">
        <w:rPr>
          <w:rFonts w:ascii="Arial" w:hAnsi="Arial" w:cs="Arial"/>
          <w:sz w:val="20"/>
          <w:szCs w:val="20"/>
        </w:rPr>
        <w:t>s</w:t>
      </w:r>
      <w:r w:rsidRPr="00A33E18">
        <w:rPr>
          <w:rFonts w:ascii="Arial" w:hAnsi="Arial" w:cs="Arial"/>
          <w:sz w:val="20"/>
          <w:szCs w:val="20"/>
        </w:rPr>
        <w:t xml:space="preserve">mlouvu uznávaným elektronickým podpisem v souladu s ustanovením § 6 odst. (2) ZSVD; </w:t>
      </w:r>
      <w:r w:rsidR="00961135">
        <w:rPr>
          <w:rFonts w:ascii="Arial" w:hAnsi="Arial" w:cs="Arial"/>
          <w:sz w:val="20"/>
          <w:szCs w:val="20"/>
        </w:rPr>
        <w:t>o</w:t>
      </w:r>
      <w:r w:rsidRPr="00A33E18">
        <w:rPr>
          <w:rFonts w:ascii="Arial" w:hAnsi="Arial" w:cs="Arial"/>
          <w:sz w:val="20"/>
          <w:szCs w:val="20"/>
        </w:rPr>
        <w:t xml:space="preserve">bjednatel </w:t>
      </w:r>
      <w:r w:rsidR="00961135">
        <w:rPr>
          <w:rFonts w:ascii="Arial" w:hAnsi="Arial" w:cs="Arial"/>
          <w:sz w:val="20"/>
          <w:szCs w:val="20"/>
        </w:rPr>
        <w:t>s</w:t>
      </w:r>
      <w:r w:rsidRPr="00A33E18">
        <w:rPr>
          <w:rFonts w:ascii="Arial" w:hAnsi="Arial" w:cs="Arial"/>
          <w:sz w:val="20"/>
          <w:szCs w:val="20"/>
        </w:rPr>
        <w:t>mlouvu podepíše v souladu s</w:t>
      </w:r>
      <w:r w:rsidRPr="00A33E18">
        <w:rPr>
          <w:rFonts w:ascii="Arial" w:hAnsi="Arial" w:cs="Arial"/>
          <w:sz w:val="20"/>
          <w:szCs w:val="20"/>
          <w:lang w:eastAsia="en-US"/>
        </w:rPr>
        <w:t xml:space="preserve"> </w:t>
      </w:r>
      <w:r w:rsidRPr="00A33E18">
        <w:rPr>
          <w:rFonts w:ascii="Arial" w:hAnsi="Arial" w:cs="Arial"/>
          <w:sz w:val="20"/>
          <w:szCs w:val="20"/>
        </w:rPr>
        <w:t>§ 5 ZSVD kvalifikovaným elektronickým podpisem</w:t>
      </w:r>
      <w:bookmarkEnd w:id="1"/>
      <w:r w:rsidRPr="00A33E18">
        <w:rPr>
          <w:rFonts w:ascii="Arial" w:hAnsi="Arial" w:cs="Arial"/>
          <w:sz w:val="20"/>
          <w:szCs w:val="20"/>
        </w:rPr>
        <w:t>.</w:t>
      </w:r>
    </w:p>
    <w:p w14:paraId="7CA81D7D" w14:textId="5B744673" w:rsidR="00A33E18" w:rsidRDefault="00A33E18" w:rsidP="00A33E18">
      <w:pPr>
        <w:pStyle w:val="Normlnweb"/>
        <w:spacing w:before="0" w:after="0"/>
        <w:jc w:val="both"/>
        <w:rPr>
          <w:rFonts w:ascii="Arial" w:hAnsi="Arial" w:cs="Arial"/>
          <w:sz w:val="20"/>
          <w:szCs w:val="20"/>
        </w:rPr>
      </w:pPr>
    </w:p>
    <w:p w14:paraId="16BF80C6" w14:textId="77777777" w:rsidR="00A33E18" w:rsidRPr="00F955B5" w:rsidRDefault="00A33E18" w:rsidP="00A33E18">
      <w:pPr>
        <w:pStyle w:val="Normlnweb"/>
        <w:spacing w:before="0" w:after="0"/>
        <w:jc w:val="both"/>
        <w:rPr>
          <w:rFonts w:ascii="Arial" w:hAnsi="Arial" w:cs="Arial"/>
          <w:sz w:val="20"/>
          <w:szCs w:val="20"/>
        </w:rPr>
      </w:pPr>
    </w:p>
    <w:p w14:paraId="63363D2A" w14:textId="6FC46D59" w:rsidR="00762E68" w:rsidRPr="00361C26" w:rsidRDefault="00961135" w:rsidP="00DE057D">
      <w:pPr>
        <w:pStyle w:val="Normlnweb"/>
        <w:spacing w:before="0" w:after="240"/>
        <w:ind w:left="68"/>
        <w:jc w:val="both"/>
        <w:rPr>
          <w:rFonts w:ascii="Arial" w:hAnsi="Arial" w:cs="Arial"/>
          <w:sz w:val="20"/>
          <w:szCs w:val="20"/>
        </w:rPr>
      </w:pPr>
      <w:r>
        <w:rPr>
          <w:rFonts w:ascii="Arial" w:hAnsi="Arial" w:cs="Arial"/>
          <w:sz w:val="20"/>
          <w:szCs w:val="20"/>
        </w:rPr>
        <w:t>Praha</w:t>
      </w:r>
      <w:r w:rsidR="00762E68" w:rsidRPr="00502647">
        <w:rPr>
          <w:rFonts w:ascii="Arial" w:hAnsi="Arial" w:cs="Arial"/>
          <w:sz w:val="20"/>
          <w:szCs w:val="20"/>
        </w:rPr>
        <w:t xml:space="preserve">: </w:t>
      </w:r>
      <w:r w:rsidR="00762E68" w:rsidRPr="00502647">
        <w:rPr>
          <w:rFonts w:ascii="Arial" w:hAnsi="Arial" w:cs="Arial"/>
          <w:sz w:val="20"/>
          <w:szCs w:val="20"/>
        </w:rPr>
        <w:tab/>
      </w:r>
      <w:r w:rsidR="00762E68" w:rsidRPr="00502647">
        <w:rPr>
          <w:rFonts w:ascii="Arial" w:hAnsi="Arial" w:cs="Arial"/>
          <w:sz w:val="20"/>
          <w:szCs w:val="20"/>
        </w:rPr>
        <w:tab/>
      </w:r>
      <w:r w:rsidR="00762E68" w:rsidRPr="00502647">
        <w:rPr>
          <w:rFonts w:ascii="Arial" w:hAnsi="Arial" w:cs="Arial"/>
          <w:sz w:val="20"/>
          <w:szCs w:val="20"/>
        </w:rPr>
        <w:tab/>
      </w:r>
      <w:r w:rsidR="00762E68" w:rsidRPr="00502647">
        <w:rPr>
          <w:rFonts w:ascii="Arial" w:hAnsi="Arial" w:cs="Arial"/>
          <w:sz w:val="20"/>
          <w:szCs w:val="20"/>
        </w:rPr>
        <w:tab/>
      </w:r>
      <w:r w:rsidR="00762E68" w:rsidRPr="00502647">
        <w:rPr>
          <w:rFonts w:ascii="Arial" w:hAnsi="Arial" w:cs="Arial"/>
          <w:sz w:val="20"/>
          <w:szCs w:val="20"/>
        </w:rPr>
        <w:tab/>
      </w:r>
      <w:r w:rsidR="00762E68" w:rsidRPr="00502647">
        <w:rPr>
          <w:rFonts w:ascii="Arial" w:hAnsi="Arial" w:cs="Arial"/>
          <w:sz w:val="20"/>
          <w:szCs w:val="20"/>
        </w:rPr>
        <w:tab/>
      </w:r>
      <w:r w:rsidR="00762E68" w:rsidRPr="00502647">
        <w:rPr>
          <w:rFonts w:ascii="Arial" w:hAnsi="Arial" w:cs="Arial"/>
          <w:sz w:val="20"/>
          <w:szCs w:val="20"/>
        </w:rPr>
        <w:tab/>
      </w:r>
      <w:r w:rsidR="00361C26" w:rsidRPr="00361C26">
        <w:rPr>
          <w:rFonts w:ascii="Arial" w:hAnsi="Arial" w:cs="Arial"/>
          <w:sz w:val="20"/>
          <w:szCs w:val="20"/>
        </w:rPr>
        <w:t>Ústí nad Labem</w:t>
      </w:r>
      <w:r w:rsidR="00762E68" w:rsidRPr="00361C26">
        <w:rPr>
          <w:rFonts w:ascii="Arial" w:hAnsi="Arial" w:cs="Arial"/>
          <w:sz w:val="20"/>
          <w:szCs w:val="20"/>
        </w:rPr>
        <w:t xml:space="preserve"> </w:t>
      </w:r>
    </w:p>
    <w:p w14:paraId="32D572BD" w14:textId="3EE32421" w:rsidR="00762E68" w:rsidRPr="00361C26" w:rsidRDefault="00762E68" w:rsidP="00DE057D">
      <w:pPr>
        <w:pStyle w:val="Normlnweb"/>
        <w:spacing w:before="0" w:after="240"/>
        <w:ind w:left="68"/>
        <w:jc w:val="both"/>
        <w:rPr>
          <w:rFonts w:ascii="Arial" w:hAnsi="Arial" w:cs="Arial"/>
          <w:sz w:val="20"/>
          <w:szCs w:val="20"/>
        </w:rPr>
      </w:pPr>
      <w:r w:rsidRPr="00361C26">
        <w:rPr>
          <w:rFonts w:ascii="Arial" w:hAnsi="Arial" w:cs="Arial"/>
          <w:sz w:val="20"/>
          <w:szCs w:val="20"/>
        </w:rPr>
        <w:t>Objednatel:</w:t>
      </w:r>
      <w:r w:rsidRPr="00361C26">
        <w:rPr>
          <w:rFonts w:ascii="Arial" w:hAnsi="Arial" w:cs="Arial"/>
          <w:sz w:val="20"/>
          <w:szCs w:val="20"/>
        </w:rPr>
        <w:tab/>
      </w:r>
      <w:r w:rsidRPr="00361C26">
        <w:rPr>
          <w:rFonts w:ascii="Arial" w:hAnsi="Arial" w:cs="Arial"/>
          <w:sz w:val="20"/>
          <w:szCs w:val="20"/>
        </w:rPr>
        <w:tab/>
      </w:r>
      <w:r w:rsidRPr="00361C26">
        <w:rPr>
          <w:rFonts w:ascii="Arial" w:hAnsi="Arial" w:cs="Arial"/>
          <w:sz w:val="20"/>
          <w:szCs w:val="20"/>
        </w:rPr>
        <w:tab/>
      </w:r>
      <w:r w:rsidRPr="00361C26">
        <w:rPr>
          <w:rFonts w:ascii="Arial" w:hAnsi="Arial" w:cs="Arial"/>
          <w:sz w:val="20"/>
          <w:szCs w:val="20"/>
        </w:rPr>
        <w:tab/>
      </w:r>
      <w:r w:rsidRPr="00361C26">
        <w:rPr>
          <w:rFonts w:ascii="Arial" w:hAnsi="Arial" w:cs="Arial"/>
          <w:sz w:val="20"/>
          <w:szCs w:val="20"/>
        </w:rPr>
        <w:tab/>
      </w:r>
      <w:r w:rsidRPr="00361C26">
        <w:rPr>
          <w:rFonts w:ascii="Arial" w:hAnsi="Arial" w:cs="Arial"/>
          <w:sz w:val="20"/>
          <w:szCs w:val="20"/>
        </w:rPr>
        <w:tab/>
      </w:r>
      <w:r w:rsidRPr="00361C26">
        <w:rPr>
          <w:rFonts w:ascii="Arial" w:hAnsi="Arial" w:cs="Arial"/>
          <w:sz w:val="20"/>
          <w:szCs w:val="20"/>
        </w:rPr>
        <w:tab/>
        <w:t>Zhotovitel:</w:t>
      </w:r>
    </w:p>
    <w:p w14:paraId="419F8784" w14:textId="21690D7B" w:rsidR="00762E68" w:rsidRPr="00361C26" w:rsidRDefault="00762E68" w:rsidP="00762E68">
      <w:pPr>
        <w:spacing w:after="120" w:line="240" w:lineRule="auto"/>
        <w:contextualSpacing/>
        <w:rPr>
          <w:rFonts w:ascii="Arial" w:hAnsi="Arial" w:cs="Arial"/>
          <w:b/>
          <w:sz w:val="20"/>
          <w:szCs w:val="20"/>
        </w:rPr>
      </w:pPr>
      <w:r w:rsidRPr="00361C26">
        <w:rPr>
          <w:rFonts w:ascii="Arial" w:hAnsi="Arial" w:cs="Arial"/>
          <w:b/>
          <w:sz w:val="20"/>
          <w:szCs w:val="20"/>
        </w:rPr>
        <w:t xml:space="preserve">Všeobecná zdravotní pojišťovna </w:t>
      </w:r>
      <w:r w:rsidRPr="00361C26">
        <w:rPr>
          <w:rFonts w:ascii="Arial" w:hAnsi="Arial" w:cs="Arial"/>
          <w:b/>
          <w:sz w:val="20"/>
          <w:szCs w:val="20"/>
        </w:rPr>
        <w:tab/>
      </w:r>
      <w:r w:rsidRPr="00361C26">
        <w:rPr>
          <w:rFonts w:ascii="Arial" w:hAnsi="Arial" w:cs="Arial"/>
          <w:b/>
          <w:sz w:val="20"/>
          <w:szCs w:val="20"/>
        </w:rPr>
        <w:tab/>
      </w:r>
      <w:r w:rsidRPr="00361C26">
        <w:rPr>
          <w:rFonts w:ascii="Arial" w:hAnsi="Arial" w:cs="Arial"/>
          <w:b/>
          <w:sz w:val="20"/>
          <w:szCs w:val="20"/>
        </w:rPr>
        <w:tab/>
      </w:r>
      <w:r w:rsidRPr="00361C26">
        <w:rPr>
          <w:rFonts w:ascii="Arial" w:hAnsi="Arial" w:cs="Arial"/>
          <w:b/>
          <w:sz w:val="20"/>
          <w:szCs w:val="20"/>
        </w:rPr>
        <w:tab/>
      </w:r>
      <w:r w:rsidR="00361C26" w:rsidRPr="00361C26">
        <w:rPr>
          <w:rFonts w:ascii="Arial" w:hAnsi="Arial" w:cs="Arial"/>
          <w:b/>
          <w:sz w:val="20"/>
          <w:szCs w:val="20"/>
        </w:rPr>
        <w:t>VKM Projekt s.r.o.</w:t>
      </w:r>
    </w:p>
    <w:p w14:paraId="26E56CDA" w14:textId="4BBBDAFC" w:rsidR="002218C7" w:rsidRPr="00361C26" w:rsidRDefault="00762E68" w:rsidP="00F955B5">
      <w:pPr>
        <w:spacing w:after="0"/>
        <w:ind w:left="709" w:firstLine="51"/>
        <w:rPr>
          <w:rFonts w:ascii="Arial" w:hAnsi="Arial" w:cs="Arial"/>
          <w:b/>
          <w:sz w:val="20"/>
          <w:szCs w:val="20"/>
        </w:rPr>
      </w:pPr>
      <w:r w:rsidRPr="00361C26">
        <w:rPr>
          <w:rFonts w:ascii="Arial" w:hAnsi="Arial" w:cs="Arial"/>
          <w:b/>
          <w:sz w:val="20"/>
          <w:szCs w:val="20"/>
        </w:rPr>
        <w:t>České republiky</w:t>
      </w:r>
    </w:p>
    <w:p w14:paraId="0634C6FE" w14:textId="77777777" w:rsidR="00AC32BE" w:rsidRPr="00361C26" w:rsidRDefault="00AC32BE" w:rsidP="002E31DA">
      <w:pPr>
        <w:spacing w:after="0"/>
        <w:rPr>
          <w:rFonts w:ascii="Arial" w:hAnsi="Arial" w:cs="Arial"/>
          <w:b/>
          <w:sz w:val="20"/>
          <w:szCs w:val="20"/>
        </w:rPr>
      </w:pPr>
    </w:p>
    <w:p w14:paraId="05308906" w14:textId="59905A0E" w:rsidR="00A33E18" w:rsidRPr="00361C26" w:rsidRDefault="00A33E18" w:rsidP="00F955B5">
      <w:pPr>
        <w:spacing w:after="0"/>
        <w:ind w:left="709" w:firstLine="51"/>
        <w:rPr>
          <w:rFonts w:ascii="Arial" w:hAnsi="Arial" w:cs="Arial"/>
          <w:b/>
          <w:sz w:val="20"/>
          <w:szCs w:val="20"/>
        </w:rPr>
      </w:pPr>
    </w:p>
    <w:p w14:paraId="11DBA60D" w14:textId="77777777" w:rsidR="002E31DA" w:rsidRPr="00361C26" w:rsidRDefault="002E31DA" w:rsidP="00F955B5">
      <w:pPr>
        <w:spacing w:after="0"/>
        <w:ind w:left="709" w:firstLine="51"/>
        <w:rPr>
          <w:rFonts w:ascii="Arial" w:hAnsi="Arial" w:cs="Arial"/>
          <w:b/>
          <w:sz w:val="20"/>
          <w:szCs w:val="20"/>
        </w:rPr>
      </w:pPr>
    </w:p>
    <w:p w14:paraId="0BBC0438" w14:textId="1F77D14F" w:rsidR="00762E68" w:rsidRPr="00361C26" w:rsidRDefault="00762E68" w:rsidP="00442A37">
      <w:pPr>
        <w:spacing w:after="0" w:line="240" w:lineRule="auto"/>
        <w:rPr>
          <w:rFonts w:ascii="Arial" w:hAnsi="Arial" w:cs="Arial"/>
          <w:sz w:val="20"/>
          <w:szCs w:val="20"/>
        </w:rPr>
      </w:pPr>
      <w:r w:rsidRPr="00361C26">
        <w:rPr>
          <w:rFonts w:ascii="Arial" w:hAnsi="Arial" w:cs="Arial"/>
          <w:sz w:val="20"/>
          <w:szCs w:val="20"/>
        </w:rPr>
        <w:t>______________________________</w:t>
      </w:r>
      <w:r w:rsidRPr="00361C26">
        <w:rPr>
          <w:rFonts w:ascii="Arial" w:hAnsi="Arial" w:cs="Arial"/>
          <w:sz w:val="20"/>
          <w:szCs w:val="20"/>
        </w:rPr>
        <w:tab/>
      </w:r>
      <w:r w:rsidRPr="00361C26">
        <w:rPr>
          <w:rFonts w:ascii="Arial" w:hAnsi="Arial" w:cs="Arial"/>
          <w:sz w:val="20"/>
          <w:szCs w:val="20"/>
        </w:rPr>
        <w:tab/>
      </w:r>
      <w:r w:rsidRPr="00361C26">
        <w:rPr>
          <w:rFonts w:ascii="Arial" w:hAnsi="Arial" w:cs="Arial"/>
          <w:sz w:val="20"/>
          <w:szCs w:val="20"/>
        </w:rPr>
        <w:tab/>
      </w:r>
      <w:r w:rsidR="00502647" w:rsidRPr="00361C26">
        <w:rPr>
          <w:rFonts w:ascii="Arial" w:hAnsi="Arial" w:cs="Arial"/>
          <w:sz w:val="20"/>
          <w:szCs w:val="20"/>
        </w:rPr>
        <w:t xml:space="preserve">          </w:t>
      </w:r>
      <w:r w:rsidRPr="00361C26">
        <w:rPr>
          <w:rFonts w:ascii="Arial" w:hAnsi="Arial" w:cs="Arial"/>
          <w:sz w:val="20"/>
          <w:szCs w:val="20"/>
        </w:rPr>
        <w:t>__________________________</w:t>
      </w:r>
    </w:p>
    <w:p w14:paraId="46FA9BDB" w14:textId="35472DF0" w:rsidR="00762E68" w:rsidRPr="00361C26" w:rsidRDefault="00762E68" w:rsidP="00762E68">
      <w:pPr>
        <w:spacing w:after="0" w:line="240" w:lineRule="auto"/>
        <w:ind w:firstLine="708"/>
        <w:contextualSpacing/>
        <w:rPr>
          <w:rFonts w:ascii="Arial" w:hAnsi="Arial" w:cs="Arial"/>
          <w:sz w:val="20"/>
          <w:szCs w:val="20"/>
        </w:rPr>
      </w:pPr>
      <w:r w:rsidRPr="00361C26">
        <w:rPr>
          <w:rFonts w:ascii="Arial" w:hAnsi="Arial" w:cs="Arial"/>
          <w:sz w:val="20"/>
          <w:szCs w:val="20"/>
        </w:rPr>
        <w:t>Ing. Marek Cvrček</w:t>
      </w:r>
      <w:r w:rsidR="002218C7" w:rsidRPr="00361C26">
        <w:rPr>
          <w:rFonts w:ascii="Arial" w:hAnsi="Arial" w:cs="Arial"/>
          <w:sz w:val="20"/>
          <w:szCs w:val="20"/>
        </w:rPr>
        <w:t xml:space="preserve"> LL.M.</w:t>
      </w:r>
      <w:r w:rsidRPr="00361C26">
        <w:rPr>
          <w:rFonts w:ascii="Arial" w:hAnsi="Arial" w:cs="Arial"/>
          <w:sz w:val="20"/>
          <w:szCs w:val="20"/>
        </w:rPr>
        <w:tab/>
      </w:r>
      <w:r w:rsidRPr="00361C26">
        <w:rPr>
          <w:rFonts w:ascii="Arial" w:hAnsi="Arial" w:cs="Arial"/>
          <w:sz w:val="20"/>
          <w:szCs w:val="20"/>
        </w:rPr>
        <w:tab/>
      </w:r>
      <w:r w:rsidRPr="00361C26">
        <w:rPr>
          <w:rFonts w:ascii="Arial" w:hAnsi="Arial" w:cs="Arial"/>
          <w:sz w:val="20"/>
          <w:szCs w:val="20"/>
        </w:rPr>
        <w:tab/>
      </w:r>
      <w:r w:rsidR="002218C7" w:rsidRPr="00361C26">
        <w:rPr>
          <w:rFonts w:ascii="Arial" w:hAnsi="Arial" w:cs="Arial"/>
          <w:sz w:val="20"/>
          <w:szCs w:val="20"/>
        </w:rPr>
        <w:tab/>
      </w:r>
      <w:r w:rsidR="00361C26" w:rsidRPr="00361C26">
        <w:rPr>
          <w:rFonts w:ascii="Arial" w:hAnsi="Arial" w:cs="Arial"/>
          <w:sz w:val="20"/>
          <w:szCs w:val="20"/>
        </w:rPr>
        <w:t xml:space="preserve">          Martin </w:t>
      </w:r>
      <w:proofErr w:type="spellStart"/>
      <w:r w:rsidR="00361C26" w:rsidRPr="00361C26">
        <w:rPr>
          <w:rFonts w:ascii="Arial" w:hAnsi="Arial" w:cs="Arial"/>
          <w:sz w:val="20"/>
          <w:szCs w:val="20"/>
        </w:rPr>
        <w:t>Križan</w:t>
      </w:r>
      <w:proofErr w:type="spellEnd"/>
    </w:p>
    <w:p w14:paraId="2450E35C" w14:textId="721E7E31" w:rsidR="00762E68" w:rsidRPr="00502647" w:rsidRDefault="004D71DD" w:rsidP="00762E68">
      <w:pPr>
        <w:spacing w:after="0" w:line="240" w:lineRule="auto"/>
        <w:contextualSpacing/>
        <w:rPr>
          <w:rFonts w:ascii="Arial" w:hAnsi="Arial" w:cs="Arial"/>
          <w:sz w:val="20"/>
          <w:szCs w:val="20"/>
        </w:rPr>
      </w:pPr>
      <w:r w:rsidRPr="00361C26">
        <w:rPr>
          <w:rFonts w:ascii="Arial" w:hAnsi="Arial" w:cs="Arial"/>
          <w:sz w:val="20"/>
          <w:szCs w:val="20"/>
        </w:rPr>
        <w:t xml:space="preserve">   </w:t>
      </w:r>
      <w:r w:rsidR="002218C7" w:rsidRPr="00361C26">
        <w:rPr>
          <w:rFonts w:ascii="Arial" w:hAnsi="Arial" w:cs="Arial"/>
          <w:sz w:val="20"/>
          <w:szCs w:val="20"/>
        </w:rPr>
        <w:t xml:space="preserve">     </w:t>
      </w:r>
      <w:r w:rsidR="00762E68" w:rsidRPr="00361C26">
        <w:rPr>
          <w:rFonts w:ascii="Arial" w:hAnsi="Arial" w:cs="Arial"/>
          <w:sz w:val="20"/>
          <w:szCs w:val="20"/>
        </w:rPr>
        <w:t>ekonomický náměstek ředitele</w:t>
      </w:r>
      <w:r w:rsidR="00762E68" w:rsidRPr="00361C26">
        <w:rPr>
          <w:rFonts w:ascii="Arial" w:hAnsi="Arial" w:cs="Arial"/>
          <w:sz w:val="20"/>
          <w:szCs w:val="20"/>
        </w:rPr>
        <w:tab/>
      </w:r>
      <w:r w:rsidR="00361C26" w:rsidRPr="00361C26">
        <w:rPr>
          <w:rFonts w:ascii="Arial" w:hAnsi="Arial" w:cs="Arial"/>
          <w:sz w:val="20"/>
          <w:szCs w:val="20"/>
        </w:rPr>
        <w:tab/>
      </w:r>
      <w:r w:rsidR="00361C26" w:rsidRPr="00361C26">
        <w:rPr>
          <w:rFonts w:ascii="Arial" w:hAnsi="Arial" w:cs="Arial"/>
          <w:sz w:val="20"/>
          <w:szCs w:val="20"/>
        </w:rPr>
        <w:tab/>
      </w:r>
      <w:r w:rsidR="00361C26" w:rsidRPr="00361C26">
        <w:rPr>
          <w:rFonts w:ascii="Arial" w:hAnsi="Arial" w:cs="Arial"/>
          <w:sz w:val="20"/>
          <w:szCs w:val="20"/>
        </w:rPr>
        <w:tab/>
      </w:r>
      <w:r w:rsidR="00361C26" w:rsidRPr="00361C26">
        <w:rPr>
          <w:rFonts w:ascii="Arial" w:hAnsi="Arial" w:cs="Arial"/>
          <w:sz w:val="20"/>
          <w:szCs w:val="20"/>
        </w:rPr>
        <w:tab/>
        <w:t>jednatel</w:t>
      </w:r>
      <w:r w:rsidR="00762E68" w:rsidRPr="00502647">
        <w:rPr>
          <w:rFonts w:ascii="Arial" w:hAnsi="Arial" w:cs="Arial"/>
          <w:sz w:val="20"/>
          <w:szCs w:val="20"/>
        </w:rPr>
        <w:tab/>
      </w:r>
      <w:r w:rsidR="00762E68" w:rsidRPr="00502647">
        <w:rPr>
          <w:rFonts w:ascii="Arial" w:hAnsi="Arial" w:cs="Arial"/>
          <w:sz w:val="20"/>
          <w:szCs w:val="20"/>
        </w:rPr>
        <w:tab/>
      </w:r>
    </w:p>
    <w:sectPr w:rsidR="00762E68" w:rsidRPr="00502647" w:rsidSect="00BE0B98">
      <w:footerReference w:type="default" r:id="rId12"/>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403A2" w14:textId="77777777" w:rsidR="005E443A" w:rsidRDefault="005E443A" w:rsidP="00D41157">
      <w:pPr>
        <w:spacing w:after="0" w:line="240" w:lineRule="auto"/>
      </w:pPr>
      <w:r>
        <w:separator/>
      </w:r>
    </w:p>
  </w:endnote>
  <w:endnote w:type="continuationSeparator" w:id="0">
    <w:p w14:paraId="7CA2B18D" w14:textId="77777777" w:rsidR="005E443A" w:rsidRDefault="005E443A" w:rsidP="00D41157">
      <w:pPr>
        <w:spacing w:after="0" w:line="240" w:lineRule="auto"/>
      </w:pPr>
      <w:r>
        <w:continuationSeparator/>
      </w:r>
    </w:p>
  </w:endnote>
  <w:endnote w:type="continuationNotice" w:id="1">
    <w:p w14:paraId="0E2F44CB" w14:textId="77777777" w:rsidR="005E443A" w:rsidRDefault="005E44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3939C7">
      <w:rPr>
        <w:noProof/>
      </w:rPr>
      <w:t>1</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A9415" w14:textId="77777777" w:rsidR="005E443A" w:rsidRDefault="005E443A" w:rsidP="00D41157">
      <w:pPr>
        <w:spacing w:after="0" w:line="240" w:lineRule="auto"/>
      </w:pPr>
      <w:r>
        <w:separator/>
      </w:r>
    </w:p>
  </w:footnote>
  <w:footnote w:type="continuationSeparator" w:id="0">
    <w:p w14:paraId="43E07AB6" w14:textId="77777777" w:rsidR="005E443A" w:rsidRDefault="005E443A" w:rsidP="00D41157">
      <w:pPr>
        <w:spacing w:after="0" w:line="240" w:lineRule="auto"/>
      </w:pPr>
      <w:r>
        <w:continuationSeparator/>
      </w:r>
    </w:p>
  </w:footnote>
  <w:footnote w:type="continuationNotice" w:id="1">
    <w:p w14:paraId="79E9E793" w14:textId="77777777" w:rsidR="005E443A" w:rsidRDefault="005E44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92B2D"/>
    <w:multiLevelType w:val="hybridMultilevel"/>
    <w:tmpl w:val="F65A860C"/>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7"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693D39"/>
    <w:multiLevelType w:val="multilevel"/>
    <w:tmpl w:val="9FE6E37E"/>
    <w:lvl w:ilvl="0">
      <w:start w:val="1"/>
      <w:numFmt w:val="decimal"/>
      <w:lvlText w:val="%1."/>
      <w:lvlJc w:val="left"/>
      <w:pPr>
        <w:ind w:left="284" w:firstLine="0"/>
      </w:pPr>
      <w:rPr>
        <w:rFonts w:ascii="Arial" w:hAnsi="Arial" w:cs="Arial" w:hint="default"/>
      </w:rPr>
    </w:lvl>
    <w:lvl w:ilvl="1">
      <w:start w:val="1"/>
      <w:numFmt w:val="upperLetter"/>
      <w:lvlText w:val="%2."/>
      <w:lvlJc w:val="left"/>
      <w:pPr>
        <w:ind w:left="1353"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upperRoman"/>
      <w:lvlText w:val="%5."/>
      <w:lvlJc w:val="left"/>
      <w:pPr>
        <w:ind w:left="3600" w:hanging="360"/>
      </w:pPr>
      <w:rPr>
        <w:rFonts w:hint="default"/>
      </w:rPr>
    </w:lvl>
    <w:lvl w:ilvl="5">
      <w:numFmt w:val="none"/>
      <w:lvlText w:val=""/>
      <w:lvlJc w:val="left"/>
      <w:pPr>
        <w:tabs>
          <w:tab w:val="num" w:pos="360"/>
        </w:tabs>
      </w:pPr>
    </w:lvl>
    <w:lvl w:ilvl="6">
      <w:start w:val="1"/>
      <w:numFmt w:val="bullet"/>
      <w:lvlText w:val="●"/>
      <w:lvlJc w:val="left"/>
      <w:pPr>
        <w:ind w:left="5040" w:hanging="360"/>
      </w:pPr>
      <w:rPr>
        <w:rFonts w:ascii="Calibri" w:hAnsi="Calibri" w:hint="default"/>
        <w:color w:val="auto"/>
      </w:rPr>
    </w:lvl>
    <w:lvl w:ilvl="7">
      <w:start w:val="1"/>
      <w:numFmt w:val="bullet"/>
      <w:lvlText w:val="◦"/>
      <w:lvlJc w:val="left"/>
      <w:pPr>
        <w:ind w:left="5760" w:hanging="360"/>
      </w:pPr>
      <w:rPr>
        <w:rFonts w:ascii="Arial" w:hAnsi="Arial" w:hint="default"/>
      </w:rPr>
    </w:lvl>
    <w:lvl w:ilvl="8">
      <w:start w:val="1"/>
      <w:numFmt w:val="bullet"/>
      <w:lvlText w:val="-"/>
      <w:lvlJc w:val="left"/>
      <w:pPr>
        <w:ind w:left="6480" w:hanging="180"/>
      </w:pPr>
      <w:rPr>
        <w:rFonts w:ascii="Calibri" w:hAnsi="Calibri" w:hint="default"/>
      </w:rPr>
    </w:lvl>
  </w:abstractNum>
  <w:abstractNum w:abstractNumId="9" w15:restartNumberingAfterBreak="0">
    <w:nsid w:val="12A27AA3"/>
    <w:multiLevelType w:val="hybridMultilevel"/>
    <w:tmpl w:val="3000C35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12"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BC2433"/>
    <w:multiLevelType w:val="hybridMultilevel"/>
    <w:tmpl w:val="09F091F2"/>
    <w:lvl w:ilvl="0" w:tplc="2CECC408">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794EED"/>
    <w:multiLevelType w:val="multilevel"/>
    <w:tmpl w:val="979CBD2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20"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21" w15:restartNumberingAfterBreak="0">
    <w:nsid w:val="2F725414"/>
    <w:multiLevelType w:val="hybridMultilevel"/>
    <w:tmpl w:val="831C638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6"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7"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8"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CA3FAB"/>
    <w:multiLevelType w:val="hybridMultilevel"/>
    <w:tmpl w:val="68A8733E"/>
    <w:lvl w:ilvl="0" w:tplc="04050019">
      <w:start w:val="1"/>
      <w:numFmt w:val="lowerLetter"/>
      <w:lvlText w:val="%1."/>
      <w:lvlJc w:val="left"/>
      <w:pPr>
        <w:ind w:left="3130" w:hanging="360"/>
      </w:pPr>
    </w:lvl>
    <w:lvl w:ilvl="1" w:tplc="04050019">
      <w:start w:val="1"/>
      <w:numFmt w:val="lowerLetter"/>
      <w:lvlText w:val="%2."/>
      <w:lvlJc w:val="left"/>
      <w:pPr>
        <w:ind w:left="3850" w:hanging="360"/>
      </w:pPr>
    </w:lvl>
    <w:lvl w:ilvl="2" w:tplc="0405001B">
      <w:start w:val="1"/>
      <w:numFmt w:val="lowerRoman"/>
      <w:lvlText w:val="%3."/>
      <w:lvlJc w:val="right"/>
      <w:pPr>
        <w:ind w:left="4570" w:hanging="180"/>
      </w:pPr>
    </w:lvl>
    <w:lvl w:ilvl="3" w:tplc="0405000F">
      <w:start w:val="1"/>
      <w:numFmt w:val="decimal"/>
      <w:lvlText w:val="%4."/>
      <w:lvlJc w:val="left"/>
      <w:pPr>
        <w:ind w:left="5290" w:hanging="360"/>
      </w:pPr>
    </w:lvl>
    <w:lvl w:ilvl="4" w:tplc="04050019">
      <w:start w:val="1"/>
      <w:numFmt w:val="lowerLetter"/>
      <w:lvlText w:val="%5."/>
      <w:lvlJc w:val="left"/>
      <w:pPr>
        <w:ind w:left="6010" w:hanging="360"/>
      </w:pPr>
    </w:lvl>
    <w:lvl w:ilvl="5" w:tplc="0405001B">
      <w:start w:val="1"/>
      <w:numFmt w:val="lowerRoman"/>
      <w:lvlText w:val="%6."/>
      <w:lvlJc w:val="right"/>
      <w:pPr>
        <w:ind w:left="6730" w:hanging="180"/>
      </w:pPr>
    </w:lvl>
    <w:lvl w:ilvl="6" w:tplc="0405000F">
      <w:start w:val="1"/>
      <w:numFmt w:val="decimal"/>
      <w:lvlText w:val="%7."/>
      <w:lvlJc w:val="left"/>
      <w:pPr>
        <w:ind w:left="7450" w:hanging="360"/>
      </w:pPr>
    </w:lvl>
    <w:lvl w:ilvl="7" w:tplc="04050019">
      <w:start w:val="1"/>
      <w:numFmt w:val="lowerLetter"/>
      <w:lvlText w:val="%8."/>
      <w:lvlJc w:val="left"/>
      <w:pPr>
        <w:ind w:left="8170" w:hanging="360"/>
      </w:pPr>
    </w:lvl>
    <w:lvl w:ilvl="8" w:tplc="0405001B">
      <w:start w:val="1"/>
      <w:numFmt w:val="lowerRoman"/>
      <w:lvlText w:val="%9."/>
      <w:lvlJc w:val="right"/>
      <w:pPr>
        <w:ind w:left="8890" w:hanging="180"/>
      </w:pPr>
    </w:lvl>
  </w:abstractNum>
  <w:abstractNum w:abstractNumId="30"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2"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31D64D5"/>
    <w:multiLevelType w:val="hybridMultilevel"/>
    <w:tmpl w:val="FF8411E4"/>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4" w15:restartNumberingAfterBreak="0">
    <w:nsid w:val="494940F6"/>
    <w:multiLevelType w:val="multilevel"/>
    <w:tmpl w:val="D8E2E3D4"/>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6"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7"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9"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40"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3"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5716A33"/>
    <w:multiLevelType w:val="hybridMultilevel"/>
    <w:tmpl w:val="5EF8CFFA"/>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5"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7"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0"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52"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55" w15:restartNumberingAfterBreak="0">
    <w:nsid w:val="750E76FC"/>
    <w:multiLevelType w:val="hybridMultilevel"/>
    <w:tmpl w:val="60726A02"/>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7"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59"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2"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4"/>
  </w:num>
  <w:num w:numId="2">
    <w:abstractNumId w:val="59"/>
  </w:num>
  <w:num w:numId="3">
    <w:abstractNumId w:val="23"/>
  </w:num>
  <w:num w:numId="4">
    <w:abstractNumId w:val="55"/>
  </w:num>
  <w:num w:numId="5">
    <w:abstractNumId w:val="16"/>
  </w:num>
  <w:num w:numId="6">
    <w:abstractNumId w:val="39"/>
  </w:num>
  <w:num w:numId="7">
    <w:abstractNumId w:val="37"/>
  </w:num>
  <w:num w:numId="8">
    <w:abstractNumId w:val="4"/>
  </w:num>
  <w:num w:numId="9">
    <w:abstractNumId w:val="50"/>
  </w:num>
  <w:num w:numId="10">
    <w:abstractNumId w:val="56"/>
  </w:num>
  <w:num w:numId="11">
    <w:abstractNumId w:val="30"/>
  </w:num>
  <w:num w:numId="12">
    <w:abstractNumId w:val="46"/>
  </w:num>
  <w:num w:numId="13">
    <w:abstractNumId w:val="54"/>
  </w:num>
  <w:num w:numId="14">
    <w:abstractNumId w:val="58"/>
  </w:num>
  <w:num w:numId="15">
    <w:abstractNumId w:val="53"/>
  </w:num>
  <w:num w:numId="16">
    <w:abstractNumId w:val="19"/>
  </w:num>
  <w:num w:numId="17">
    <w:abstractNumId w:val="61"/>
  </w:num>
  <w:num w:numId="18">
    <w:abstractNumId w:val="14"/>
  </w:num>
  <w:num w:numId="19">
    <w:abstractNumId w:val="5"/>
  </w:num>
  <w:num w:numId="20">
    <w:abstractNumId w:val="31"/>
  </w:num>
  <w:num w:numId="21">
    <w:abstractNumId w:val="60"/>
  </w:num>
  <w:num w:numId="22">
    <w:abstractNumId w:val="38"/>
  </w:num>
  <w:num w:numId="23">
    <w:abstractNumId w:val="47"/>
  </w:num>
  <w:num w:numId="24">
    <w:abstractNumId w:val="26"/>
  </w:num>
  <w:num w:numId="25">
    <w:abstractNumId w:val="35"/>
  </w:num>
  <w:num w:numId="26">
    <w:abstractNumId w:val="3"/>
  </w:num>
  <w:num w:numId="27">
    <w:abstractNumId w:val="27"/>
  </w:num>
  <w:num w:numId="28">
    <w:abstractNumId w:val="13"/>
  </w:num>
  <w:num w:numId="29">
    <w:abstractNumId w:val="15"/>
  </w:num>
  <w:num w:numId="30">
    <w:abstractNumId w:val="45"/>
  </w:num>
  <w:num w:numId="31">
    <w:abstractNumId w:val="32"/>
  </w:num>
  <w:num w:numId="32">
    <w:abstractNumId w:val="52"/>
  </w:num>
  <w:num w:numId="33">
    <w:abstractNumId w:val="43"/>
  </w:num>
  <w:num w:numId="34">
    <w:abstractNumId w:val="7"/>
  </w:num>
  <w:num w:numId="35">
    <w:abstractNumId w:val="41"/>
  </w:num>
  <w:num w:numId="36">
    <w:abstractNumId w:val="22"/>
  </w:num>
  <w:num w:numId="37">
    <w:abstractNumId w:val="2"/>
  </w:num>
  <w:num w:numId="38">
    <w:abstractNumId w:val="42"/>
  </w:num>
  <w:num w:numId="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51"/>
  </w:num>
  <w:num w:numId="42">
    <w:abstractNumId w:val="25"/>
  </w:num>
  <w:num w:numId="43">
    <w:abstractNumId w:val="6"/>
  </w:num>
  <w:num w:numId="44">
    <w:abstractNumId w:val="12"/>
  </w:num>
  <w:num w:numId="45">
    <w:abstractNumId w:val="0"/>
  </w:num>
  <w:num w:numId="46">
    <w:abstractNumId w:val="10"/>
  </w:num>
  <w:num w:numId="47">
    <w:abstractNumId w:val="36"/>
  </w:num>
  <w:num w:numId="48">
    <w:abstractNumId w:val="49"/>
  </w:num>
  <w:num w:numId="49">
    <w:abstractNumId w:val="28"/>
  </w:num>
  <w:num w:numId="50">
    <w:abstractNumId w:val="18"/>
  </w:num>
  <w:num w:numId="51">
    <w:abstractNumId w:val="57"/>
  </w:num>
  <w:num w:numId="52">
    <w:abstractNumId w:val="63"/>
  </w:num>
  <w:num w:numId="53">
    <w:abstractNumId w:val="11"/>
  </w:num>
  <w:num w:numId="54">
    <w:abstractNumId w:val="48"/>
  </w:num>
  <w:num w:numId="55">
    <w:abstractNumId w:val="6"/>
  </w:num>
  <w:num w:numId="56">
    <w:abstractNumId w:val="62"/>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num>
  <w:num w:numId="6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
  </w:num>
  <w:num w:numId="74">
    <w:abstractNumId w:val="40"/>
  </w:num>
  <w:num w:numId="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num>
  <w:num w:numId="78">
    <w:abstractNumId w:val="17"/>
  </w:num>
  <w:num w:numId="7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4"/>
  </w:num>
  <w:num w:numId="81">
    <w:abstractNumId w:val="1"/>
  </w:num>
  <w:num w:numId="82">
    <w:abstractNumId w:val="9"/>
  </w:num>
  <w:num w:numId="83">
    <w:abstractNumId w:val="21"/>
  </w:num>
  <w:num w:numId="84">
    <w:abstractNumId w:val="3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0214"/>
    <w:rsid w:val="0001272E"/>
    <w:rsid w:val="00012CFD"/>
    <w:rsid w:val="00014EDD"/>
    <w:rsid w:val="00014FF3"/>
    <w:rsid w:val="00016EB6"/>
    <w:rsid w:val="00020705"/>
    <w:rsid w:val="00020C52"/>
    <w:rsid w:val="00022207"/>
    <w:rsid w:val="0002352C"/>
    <w:rsid w:val="000239FE"/>
    <w:rsid w:val="00024E85"/>
    <w:rsid w:val="000300B9"/>
    <w:rsid w:val="00031D4F"/>
    <w:rsid w:val="00032E4D"/>
    <w:rsid w:val="0004066A"/>
    <w:rsid w:val="00042592"/>
    <w:rsid w:val="0004287C"/>
    <w:rsid w:val="00045D23"/>
    <w:rsid w:val="00046E63"/>
    <w:rsid w:val="00046FD2"/>
    <w:rsid w:val="00051313"/>
    <w:rsid w:val="000551D0"/>
    <w:rsid w:val="000573E3"/>
    <w:rsid w:val="000613FC"/>
    <w:rsid w:val="00067302"/>
    <w:rsid w:val="00067B09"/>
    <w:rsid w:val="00071E00"/>
    <w:rsid w:val="00072CE2"/>
    <w:rsid w:val="00092715"/>
    <w:rsid w:val="00093235"/>
    <w:rsid w:val="00093EEA"/>
    <w:rsid w:val="000A4DD0"/>
    <w:rsid w:val="000B4A5B"/>
    <w:rsid w:val="000B4DEF"/>
    <w:rsid w:val="000C12A2"/>
    <w:rsid w:val="000C1321"/>
    <w:rsid w:val="000C1B40"/>
    <w:rsid w:val="000C2EF6"/>
    <w:rsid w:val="000C4197"/>
    <w:rsid w:val="000D1340"/>
    <w:rsid w:val="000E047B"/>
    <w:rsid w:val="000E1CBE"/>
    <w:rsid w:val="000E2211"/>
    <w:rsid w:val="000E47B2"/>
    <w:rsid w:val="000E51A7"/>
    <w:rsid w:val="000E7E69"/>
    <w:rsid w:val="000F3E03"/>
    <w:rsid w:val="000F48E2"/>
    <w:rsid w:val="00101A68"/>
    <w:rsid w:val="001027F4"/>
    <w:rsid w:val="001040F4"/>
    <w:rsid w:val="001042B6"/>
    <w:rsid w:val="001047EE"/>
    <w:rsid w:val="00105D1D"/>
    <w:rsid w:val="0010799A"/>
    <w:rsid w:val="0011059A"/>
    <w:rsid w:val="00112DE7"/>
    <w:rsid w:val="001236D6"/>
    <w:rsid w:val="00123B11"/>
    <w:rsid w:val="001242D7"/>
    <w:rsid w:val="00124E5C"/>
    <w:rsid w:val="0012659C"/>
    <w:rsid w:val="001318C5"/>
    <w:rsid w:val="0013682C"/>
    <w:rsid w:val="001369EE"/>
    <w:rsid w:val="00140636"/>
    <w:rsid w:val="001438AA"/>
    <w:rsid w:val="001448B9"/>
    <w:rsid w:val="00157300"/>
    <w:rsid w:val="001578FB"/>
    <w:rsid w:val="00161B9B"/>
    <w:rsid w:val="00163922"/>
    <w:rsid w:val="001676BC"/>
    <w:rsid w:val="00171237"/>
    <w:rsid w:val="0017299E"/>
    <w:rsid w:val="00173E2D"/>
    <w:rsid w:val="0017529D"/>
    <w:rsid w:val="00177FBC"/>
    <w:rsid w:val="00181BE2"/>
    <w:rsid w:val="001836AC"/>
    <w:rsid w:val="00185E96"/>
    <w:rsid w:val="00191EE7"/>
    <w:rsid w:val="00193567"/>
    <w:rsid w:val="00193B8B"/>
    <w:rsid w:val="00194F9B"/>
    <w:rsid w:val="00195E1B"/>
    <w:rsid w:val="00196623"/>
    <w:rsid w:val="00197EB4"/>
    <w:rsid w:val="001A073F"/>
    <w:rsid w:val="001A2103"/>
    <w:rsid w:val="001A26DB"/>
    <w:rsid w:val="001A2EF2"/>
    <w:rsid w:val="001A3F2D"/>
    <w:rsid w:val="001A5B39"/>
    <w:rsid w:val="001B0BAB"/>
    <w:rsid w:val="001B15B6"/>
    <w:rsid w:val="001B245F"/>
    <w:rsid w:val="001B2D83"/>
    <w:rsid w:val="001B551F"/>
    <w:rsid w:val="001B55E6"/>
    <w:rsid w:val="001C4981"/>
    <w:rsid w:val="001C7BA2"/>
    <w:rsid w:val="001D0344"/>
    <w:rsid w:val="001D0815"/>
    <w:rsid w:val="001D17D4"/>
    <w:rsid w:val="001D2856"/>
    <w:rsid w:val="001D79CD"/>
    <w:rsid w:val="001E08D8"/>
    <w:rsid w:val="001E1B01"/>
    <w:rsid w:val="001E2D7E"/>
    <w:rsid w:val="001E70BD"/>
    <w:rsid w:val="001F03E3"/>
    <w:rsid w:val="001F4F43"/>
    <w:rsid w:val="001F56F1"/>
    <w:rsid w:val="001F6B65"/>
    <w:rsid w:val="001F6E07"/>
    <w:rsid w:val="00200E49"/>
    <w:rsid w:val="002045FB"/>
    <w:rsid w:val="00204C11"/>
    <w:rsid w:val="00205079"/>
    <w:rsid w:val="00205BD5"/>
    <w:rsid w:val="00210399"/>
    <w:rsid w:val="0021046C"/>
    <w:rsid w:val="00212AB7"/>
    <w:rsid w:val="00213D2A"/>
    <w:rsid w:val="00216E43"/>
    <w:rsid w:val="00220337"/>
    <w:rsid w:val="00220D80"/>
    <w:rsid w:val="00221725"/>
    <w:rsid w:val="002218C7"/>
    <w:rsid w:val="00221B98"/>
    <w:rsid w:val="00224349"/>
    <w:rsid w:val="00224D09"/>
    <w:rsid w:val="00226B3C"/>
    <w:rsid w:val="00230832"/>
    <w:rsid w:val="00230FED"/>
    <w:rsid w:val="0023174C"/>
    <w:rsid w:val="00236FA0"/>
    <w:rsid w:val="002419AF"/>
    <w:rsid w:val="00242D61"/>
    <w:rsid w:val="00244356"/>
    <w:rsid w:val="00244978"/>
    <w:rsid w:val="00246160"/>
    <w:rsid w:val="002472A3"/>
    <w:rsid w:val="00252128"/>
    <w:rsid w:val="002525C8"/>
    <w:rsid w:val="002525D5"/>
    <w:rsid w:val="00255E11"/>
    <w:rsid w:val="002570A2"/>
    <w:rsid w:val="00260C00"/>
    <w:rsid w:val="00267338"/>
    <w:rsid w:val="00272E5B"/>
    <w:rsid w:val="00273BE4"/>
    <w:rsid w:val="00273C77"/>
    <w:rsid w:val="00276606"/>
    <w:rsid w:val="00277FDE"/>
    <w:rsid w:val="00281BFF"/>
    <w:rsid w:val="00287D06"/>
    <w:rsid w:val="00291C73"/>
    <w:rsid w:val="00292372"/>
    <w:rsid w:val="00295BD4"/>
    <w:rsid w:val="00296B96"/>
    <w:rsid w:val="0029719E"/>
    <w:rsid w:val="00297B91"/>
    <w:rsid w:val="002A0FD6"/>
    <w:rsid w:val="002A2069"/>
    <w:rsid w:val="002A28C0"/>
    <w:rsid w:val="002A2BF7"/>
    <w:rsid w:val="002A39C9"/>
    <w:rsid w:val="002A5B3F"/>
    <w:rsid w:val="002A6F90"/>
    <w:rsid w:val="002A74CB"/>
    <w:rsid w:val="002B0286"/>
    <w:rsid w:val="002B072E"/>
    <w:rsid w:val="002B583E"/>
    <w:rsid w:val="002B6827"/>
    <w:rsid w:val="002B6DE8"/>
    <w:rsid w:val="002C219A"/>
    <w:rsid w:val="002C6FFC"/>
    <w:rsid w:val="002D048F"/>
    <w:rsid w:val="002D6E05"/>
    <w:rsid w:val="002D6FB1"/>
    <w:rsid w:val="002E2E0A"/>
    <w:rsid w:val="002E31DA"/>
    <w:rsid w:val="002E32E4"/>
    <w:rsid w:val="002E3807"/>
    <w:rsid w:val="002E474C"/>
    <w:rsid w:val="002E78AF"/>
    <w:rsid w:val="002E7D83"/>
    <w:rsid w:val="002F04AC"/>
    <w:rsid w:val="002F1444"/>
    <w:rsid w:val="002F199A"/>
    <w:rsid w:val="002F51F1"/>
    <w:rsid w:val="00302FB0"/>
    <w:rsid w:val="00304D1B"/>
    <w:rsid w:val="00314131"/>
    <w:rsid w:val="0031417F"/>
    <w:rsid w:val="00317846"/>
    <w:rsid w:val="00321429"/>
    <w:rsid w:val="0032181C"/>
    <w:rsid w:val="00323863"/>
    <w:rsid w:val="00327E41"/>
    <w:rsid w:val="003313CF"/>
    <w:rsid w:val="00331411"/>
    <w:rsid w:val="003423D5"/>
    <w:rsid w:val="00343050"/>
    <w:rsid w:val="0034700C"/>
    <w:rsid w:val="0034704C"/>
    <w:rsid w:val="00347D03"/>
    <w:rsid w:val="00350A22"/>
    <w:rsid w:val="00355407"/>
    <w:rsid w:val="003602EA"/>
    <w:rsid w:val="003614AB"/>
    <w:rsid w:val="00361C26"/>
    <w:rsid w:val="0036788C"/>
    <w:rsid w:val="0037208D"/>
    <w:rsid w:val="00373986"/>
    <w:rsid w:val="0037550D"/>
    <w:rsid w:val="00375C1F"/>
    <w:rsid w:val="00377CCE"/>
    <w:rsid w:val="00381751"/>
    <w:rsid w:val="00381F6B"/>
    <w:rsid w:val="00384FAB"/>
    <w:rsid w:val="0038599F"/>
    <w:rsid w:val="00385D83"/>
    <w:rsid w:val="00386677"/>
    <w:rsid w:val="003866EB"/>
    <w:rsid w:val="003872FC"/>
    <w:rsid w:val="003939C7"/>
    <w:rsid w:val="00396582"/>
    <w:rsid w:val="00397AD0"/>
    <w:rsid w:val="003A11AD"/>
    <w:rsid w:val="003A2B58"/>
    <w:rsid w:val="003A2DA9"/>
    <w:rsid w:val="003A37F7"/>
    <w:rsid w:val="003A3D6B"/>
    <w:rsid w:val="003A6273"/>
    <w:rsid w:val="003A7567"/>
    <w:rsid w:val="003B1986"/>
    <w:rsid w:val="003B207D"/>
    <w:rsid w:val="003B5757"/>
    <w:rsid w:val="003B5A12"/>
    <w:rsid w:val="003C393D"/>
    <w:rsid w:val="003D1AAE"/>
    <w:rsid w:val="003D2EB6"/>
    <w:rsid w:val="003D43BF"/>
    <w:rsid w:val="003D519C"/>
    <w:rsid w:val="003D60D3"/>
    <w:rsid w:val="003E1206"/>
    <w:rsid w:val="003E1900"/>
    <w:rsid w:val="003E2464"/>
    <w:rsid w:val="003E3D1A"/>
    <w:rsid w:val="003F1017"/>
    <w:rsid w:val="003F16B4"/>
    <w:rsid w:val="003F2249"/>
    <w:rsid w:val="003F37E4"/>
    <w:rsid w:val="003F717F"/>
    <w:rsid w:val="0040281E"/>
    <w:rsid w:val="00406E13"/>
    <w:rsid w:val="00411835"/>
    <w:rsid w:val="00411DDB"/>
    <w:rsid w:val="004133E8"/>
    <w:rsid w:val="00413C1E"/>
    <w:rsid w:val="00414346"/>
    <w:rsid w:val="00415CA5"/>
    <w:rsid w:val="00415E9A"/>
    <w:rsid w:val="004167B6"/>
    <w:rsid w:val="00417809"/>
    <w:rsid w:val="004230C1"/>
    <w:rsid w:val="00425319"/>
    <w:rsid w:val="00427B72"/>
    <w:rsid w:val="004328E8"/>
    <w:rsid w:val="00437712"/>
    <w:rsid w:val="00440800"/>
    <w:rsid w:val="00440D94"/>
    <w:rsid w:val="00442446"/>
    <w:rsid w:val="00442A37"/>
    <w:rsid w:val="00443071"/>
    <w:rsid w:val="00443343"/>
    <w:rsid w:val="00443591"/>
    <w:rsid w:val="00445E72"/>
    <w:rsid w:val="00446909"/>
    <w:rsid w:val="00452151"/>
    <w:rsid w:val="00454133"/>
    <w:rsid w:val="0045458C"/>
    <w:rsid w:val="00456220"/>
    <w:rsid w:val="00456D56"/>
    <w:rsid w:val="004578D4"/>
    <w:rsid w:val="00460C45"/>
    <w:rsid w:val="00461651"/>
    <w:rsid w:val="00465FC7"/>
    <w:rsid w:val="00466474"/>
    <w:rsid w:val="00467C1A"/>
    <w:rsid w:val="00471C83"/>
    <w:rsid w:val="0047266E"/>
    <w:rsid w:val="00473EA1"/>
    <w:rsid w:val="004756F2"/>
    <w:rsid w:val="00481539"/>
    <w:rsid w:val="004858AC"/>
    <w:rsid w:val="004903A7"/>
    <w:rsid w:val="004937BB"/>
    <w:rsid w:val="00493A76"/>
    <w:rsid w:val="0049400A"/>
    <w:rsid w:val="004950F5"/>
    <w:rsid w:val="004A0E5E"/>
    <w:rsid w:val="004A3B8B"/>
    <w:rsid w:val="004A3CAD"/>
    <w:rsid w:val="004A7442"/>
    <w:rsid w:val="004C0286"/>
    <w:rsid w:val="004C167F"/>
    <w:rsid w:val="004C1A9B"/>
    <w:rsid w:val="004C33AF"/>
    <w:rsid w:val="004C746A"/>
    <w:rsid w:val="004C7C95"/>
    <w:rsid w:val="004D21E6"/>
    <w:rsid w:val="004D276A"/>
    <w:rsid w:val="004D71DD"/>
    <w:rsid w:val="004E0BE5"/>
    <w:rsid w:val="004E14B0"/>
    <w:rsid w:val="004E25E9"/>
    <w:rsid w:val="004E34DC"/>
    <w:rsid w:val="004E39F3"/>
    <w:rsid w:val="004E4B9A"/>
    <w:rsid w:val="004F00F4"/>
    <w:rsid w:val="004F5D97"/>
    <w:rsid w:val="00502647"/>
    <w:rsid w:val="00504018"/>
    <w:rsid w:val="00512EC8"/>
    <w:rsid w:val="005130FB"/>
    <w:rsid w:val="0051567D"/>
    <w:rsid w:val="00516404"/>
    <w:rsid w:val="005168D9"/>
    <w:rsid w:val="005208F3"/>
    <w:rsid w:val="005220FA"/>
    <w:rsid w:val="0052232C"/>
    <w:rsid w:val="00524993"/>
    <w:rsid w:val="00524CA7"/>
    <w:rsid w:val="00525240"/>
    <w:rsid w:val="005252F0"/>
    <w:rsid w:val="00532017"/>
    <w:rsid w:val="00536E30"/>
    <w:rsid w:val="00537E7E"/>
    <w:rsid w:val="00541706"/>
    <w:rsid w:val="005424D7"/>
    <w:rsid w:val="00547396"/>
    <w:rsid w:val="00550999"/>
    <w:rsid w:val="0055210B"/>
    <w:rsid w:val="005562A5"/>
    <w:rsid w:val="00556427"/>
    <w:rsid w:val="00561CEB"/>
    <w:rsid w:val="00562B85"/>
    <w:rsid w:val="00565113"/>
    <w:rsid w:val="00567554"/>
    <w:rsid w:val="005700BB"/>
    <w:rsid w:val="00571575"/>
    <w:rsid w:val="0057225C"/>
    <w:rsid w:val="00572EF7"/>
    <w:rsid w:val="00573D0B"/>
    <w:rsid w:val="00573DE4"/>
    <w:rsid w:val="00574CC3"/>
    <w:rsid w:val="00576255"/>
    <w:rsid w:val="005803B9"/>
    <w:rsid w:val="005805BE"/>
    <w:rsid w:val="00590DE2"/>
    <w:rsid w:val="00594596"/>
    <w:rsid w:val="00596132"/>
    <w:rsid w:val="005970A5"/>
    <w:rsid w:val="005A3634"/>
    <w:rsid w:val="005B40FA"/>
    <w:rsid w:val="005B5227"/>
    <w:rsid w:val="005B7204"/>
    <w:rsid w:val="005B78F0"/>
    <w:rsid w:val="005C0F1B"/>
    <w:rsid w:val="005C2599"/>
    <w:rsid w:val="005C2BDF"/>
    <w:rsid w:val="005C35DA"/>
    <w:rsid w:val="005C668B"/>
    <w:rsid w:val="005D14B2"/>
    <w:rsid w:val="005D1CDC"/>
    <w:rsid w:val="005D3E55"/>
    <w:rsid w:val="005D5238"/>
    <w:rsid w:val="005D65DF"/>
    <w:rsid w:val="005D6CC0"/>
    <w:rsid w:val="005E00A2"/>
    <w:rsid w:val="005E12D3"/>
    <w:rsid w:val="005E33D5"/>
    <w:rsid w:val="005E443A"/>
    <w:rsid w:val="005E443F"/>
    <w:rsid w:val="005E75AE"/>
    <w:rsid w:val="005F3A9A"/>
    <w:rsid w:val="005F43F9"/>
    <w:rsid w:val="00600E3C"/>
    <w:rsid w:val="00602106"/>
    <w:rsid w:val="00604134"/>
    <w:rsid w:val="006055C8"/>
    <w:rsid w:val="00615390"/>
    <w:rsid w:val="00623592"/>
    <w:rsid w:val="0062756A"/>
    <w:rsid w:val="0063251E"/>
    <w:rsid w:val="00634C97"/>
    <w:rsid w:val="006372EF"/>
    <w:rsid w:val="006372F0"/>
    <w:rsid w:val="00640A33"/>
    <w:rsid w:val="0064144C"/>
    <w:rsid w:val="00641AB5"/>
    <w:rsid w:val="00641B8B"/>
    <w:rsid w:val="00643E73"/>
    <w:rsid w:val="006442C6"/>
    <w:rsid w:val="0064491F"/>
    <w:rsid w:val="00646021"/>
    <w:rsid w:val="00650CDE"/>
    <w:rsid w:val="00651C99"/>
    <w:rsid w:val="006556F6"/>
    <w:rsid w:val="006573AE"/>
    <w:rsid w:val="00662479"/>
    <w:rsid w:val="006636EC"/>
    <w:rsid w:val="00671AD5"/>
    <w:rsid w:val="0067595F"/>
    <w:rsid w:val="00680EAB"/>
    <w:rsid w:val="006819D6"/>
    <w:rsid w:val="006863B7"/>
    <w:rsid w:val="00686790"/>
    <w:rsid w:val="00697EC0"/>
    <w:rsid w:val="006A0F8D"/>
    <w:rsid w:val="006A1492"/>
    <w:rsid w:val="006A3538"/>
    <w:rsid w:val="006A5D1E"/>
    <w:rsid w:val="006A6DB6"/>
    <w:rsid w:val="006B081F"/>
    <w:rsid w:val="006B24C9"/>
    <w:rsid w:val="006B3003"/>
    <w:rsid w:val="006B4909"/>
    <w:rsid w:val="006B5D83"/>
    <w:rsid w:val="006C15D5"/>
    <w:rsid w:val="006C3119"/>
    <w:rsid w:val="006C5ADB"/>
    <w:rsid w:val="006D0073"/>
    <w:rsid w:val="006D4100"/>
    <w:rsid w:val="006D6566"/>
    <w:rsid w:val="006D6E37"/>
    <w:rsid w:val="006E035E"/>
    <w:rsid w:val="006E06D3"/>
    <w:rsid w:val="006E437E"/>
    <w:rsid w:val="006E65FC"/>
    <w:rsid w:val="006F023E"/>
    <w:rsid w:val="006F096B"/>
    <w:rsid w:val="006F26E6"/>
    <w:rsid w:val="006F37F5"/>
    <w:rsid w:val="006F5055"/>
    <w:rsid w:val="007007AF"/>
    <w:rsid w:val="007077DA"/>
    <w:rsid w:val="007107D3"/>
    <w:rsid w:val="0071209A"/>
    <w:rsid w:val="007121FA"/>
    <w:rsid w:val="007124E0"/>
    <w:rsid w:val="007128DC"/>
    <w:rsid w:val="00713EED"/>
    <w:rsid w:val="00715238"/>
    <w:rsid w:val="007157DD"/>
    <w:rsid w:val="00715C44"/>
    <w:rsid w:val="00715D18"/>
    <w:rsid w:val="00716FA7"/>
    <w:rsid w:val="007171AA"/>
    <w:rsid w:val="00720337"/>
    <w:rsid w:val="00720719"/>
    <w:rsid w:val="00723434"/>
    <w:rsid w:val="00725661"/>
    <w:rsid w:val="00736CCC"/>
    <w:rsid w:val="00740404"/>
    <w:rsid w:val="00744D53"/>
    <w:rsid w:val="0074548C"/>
    <w:rsid w:val="007455B3"/>
    <w:rsid w:val="00745A03"/>
    <w:rsid w:val="007478F2"/>
    <w:rsid w:val="00750383"/>
    <w:rsid w:val="00751A08"/>
    <w:rsid w:val="00761482"/>
    <w:rsid w:val="00762E68"/>
    <w:rsid w:val="00765E0B"/>
    <w:rsid w:val="007661DB"/>
    <w:rsid w:val="0076655C"/>
    <w:rsid w:val="007667B4"/>
    <w:rsid w:val="00772F2F"/>
    <w:rsid w:val="007735F1"/>
    <w:rsid w:val="007741F5"/>
    <w:rsid w:val="00776942"/>
    <w:rsid w:val="00777623"/>
    <w:rsid w:val="00780A06"/>
    <w:rsid w:val="00786D02"/>
    <w:rsid w:val="00790CC8"/>
    <w:rsid w:val="00791A5C"/>
    <w:rsid w:val="00795665"/>
    <w:rsid w:val="00795C73"/>
    <w:rsid w:val="007969D4"/>
    <w:rsid w:val="007A097D"/>
    <w:rsid w:val="007A23AF"/>
    <w:rsid w:val="007A3653"/>
    <w:rsid w:val="007A6455"/>
    <w:rsid w:val="007A7A49"/>
    <w:rsid w:val="007B12AF"/>
    <w:rsid w:val="007B1A85"/>
    <w:rsid w:val="007B2D65"/>
    <w:rsid w:val="007B61BC"/>
    <w:rsid w:val="007C2637"/>
    <w:rsid w:val="007C409E"/>
    <w:rsid w:val="007C4EE5"/>
    <w:rsid w:val="007C6827"/>
    <w:rsid w:val="007C6835"/>
    <w:rsid w:val="007C7FEB"/>
    <w:rsid w:val="007D3FF0"/>
    <w:rsid w:val="007D4690"/>
    <w:rsid w:val="007D5F42"/>
    <w:rsid w:val="007D7687"/>
    <w:rsid w:val="007E2168"/>
    <w:rsid w:val="007E3326"/>
    <w:rsid w:val="007F5FF8"/>
    <w:rsid w:val="0080193A"/>
    <w:rsid w:val="00803E89"/>
    <w:rsid w:val="00803EA8"/>
    <w:rsid w:val="00804745"/>
    <w:rsid w:val="0080476F"/>
    <w:rsid w:val="0080567A"/>
    <w:rsid w:val="00805F3A"/>
    <w:rsid w:val="00805F59"/>
    <w:rsid w:val="00806C44"/>
    <w:rsid w:val="008072B8"/>
    <w:rsid w:val="00811D47"/>
    <w:rsid w:val="00813042"/>
    <w:rsid w:val="008135D1"/>
    <w:rsid w:val="00813AF9"/>
    <w:rsid w:val="00813D7A"/>
    <w:rsid w:val="0081436D"/>
    <w:rsid w:val="008144CA"/>
    <w:rsid w:val="00816F9E"/>
    <w:rsid w:val="00820340"/>
    <w:rsid w:val="008214D7"/>
    <w:rsid w:val="00822A00"/>
    <w:rsid w:val="00833172"/>
    <w:rsid w:val="008353AD"/>
    <w:rsid w:val="00836C75"/>
    <w:rsid w:val="008377D7"/>
    <w:rsid w:val="008428F3"/>
    <w:rsid w:val="00847DAF"/>
    <w:rsid w:val="008514BD"/>
    <w:rsid w:val="008522FF"/>
    <w:rsid w:val="00852D44"/>
    <w:rsid w:val="00857EFB"/>
    <w:rsid w:val="00860417"/>
    <w:rsid w:val="008662C0"/>
    <w:rsid w:val="00866B1A"/>
    <w:rsid w:val="0086738F"/>
    <w:rsid w:val="008722D2"/>
    <w:rsid w:val="0087392D"/>
    <w:rsid w:val="008749FD"/>
    <w:rsid w:val="008859BC"/>
    <w:rsid w:val="0089027F"/>
    <w:rsid w:val="00891C00"/>
    <w:rsid w:val="00892982"/>
    <w:rsid w:val="00893C92"/>
    <w:rsid w:val="00896036"/>
    <w:rsid w:val="008A339B"/>
    <w:rsid w:val="008A3C2D"/>
    <w:rsid w:val="008A41ED"/>
    <w:rsid w:val="008A7922"/>
    <w:rsid w:val="008B2FFD"/>
    <w:rsid w:val="008C014F"/>
    <w:rsid w:val="008C0732"/>
    <w:rsid w:val="008C5BE0"/>
    <w:rsid w:val="008C6865"/>
    <w:rsid w:val="008D082C"/>
    <w:rsid w:val="008D1C7B"/>
    <w:rsid w:val="008D42A9"/>
    <w:rsid w:val="008D6B43"/>
    <w:rsid w:val="008D794A"/>
    <w:rsid w:val="008E1F05"/>
    <w:rsid w:val="008E343D"/>
    <w:rsid w:val="008E5B16"/>
    <w:rsid w:val="008E642C"/>
    <w:rsid w:val="008E752D"/>
    <w:rsid w:val="008E7774"/>
    <w:rsid w:val="008F0B99"/>
    <w:rsid w:val="008F35DF"/>
    <w:rsid w:val="008F5EA7"/>
    <w:rsid w:val="00901621"/>
    <w:rsid w:val="0091311B"/>
    <w:rsid w:val="00917121"/>
    <w:rsid w:val="00917D02"/>
    <w:rsid w:val="00925182"/>
    <w:rsid w:val="0092674C"/>
    <w:rsid w:val="009303B8"/>
    <w:rsid w:val="009308ED"/>
    <w:rsid w:val="00935684"/>
    <w:rsid w:val="00935FBD"/>
    <w:rsid w:val="00936464"/>
    <w:rsid w:val="00936F1D"/>
    <w:rsid w:val="00943B14"/>
    <w:rsid w:val="00944FDC"/>
    <w:rsid w:val="00952269"/>
    <w:rsid w:val="00955B90"/>
    <w:rsid w:val="00961135"/>
    <w:rsid w:val="0096313E"/>
    <w:rsid w:val="00963B0E"/>
    <w:rsid w:val="00964498"/>
    <w:rsid w:val="00967A90"/>
    <w:rsid w:val="00970967"/>
    <w:rsid w:val="009729D4"/>
    <w:rsid w:val="00973166"/>
    <w:rsid w:val="00973172"/>
    <w:rsid w:val="00973F55"/>
    <w:rsid w:val="00980CC1"/>
    <w:rsid w:val="00980E1C"/>
    <w:rsid w:val="009814F1"/>
    <w:rsid w:val="009821D7"/>
    <w:rsid w:val="00984AF0"/>
    <w:rsid w:val="0098727D"/>
    <w:rsid w:val="00987CC5"/>
    <w:rsid w:val="00987DBA"/>
    <w:rsid w:val="00990B63"/>
    <w:rsid w:val="00992848"/>
    <w:rsid w:val="00995E37"/>
    <w:rsid w:val="009976AA"/>
    <w:rsid w:val="009A0A20"/>
    <w:rsid w:val="009A16C3"/>
    <w:rsid w:val="009A2E9F"/>
    <w:rsid w:val="009A396B"/>
    <w:rsid w:val="009B1EF8"/>
    <w:rsid w:val="009B27C3"/>
    <w:rsid w:val="009B2A2B"/>
    <w:rsid w:val="009C1AD7"/>
    <w:rsid w:val="009C1F40"/>
    <w:rsid w:val="009C3889"/>
    <w:rsid w:val="009C38F8"/>
    <w:rsid w:val="009C3F3D"/>
    <w:rsid w:val="009C6205"/>
    <w:rsid w:val="009D01C6"/>
    <w:rsid w:val="009D2AD9"/>
    <w:rsid w:val="009D4C9A"/>
    <w:rsid w:val="009D77C7"/>
    <w:rsid w:val="009E19F8"/>
    <w:rsid w:val="009F4883"/>
    <w:rsid w:val="009F4896"/>
    <w:rsid w:val="009F6615"/>
    <w:rsid w:val="009F6B51"/>
    <w:rsid w:val="009F70CF"/>
    <w:rsid w:val="009F7C00"/>
    <w:rsid w:val="00A041AB"/>
    <w:rsid w:val="00A0603A"/>
    <w:rsid w:val="00A10536"/>
    <w:rsid w:val="00A12656"/>
    <w:rsid w:val="00A152AC"/>
    <w:rsid w:val="00A20725"/>
    <w:rsid w:val="00A2244E"/>
    <w:rsid w:val="00A24611"/>
    <w:rsid w:val="00A25BF5"/>
    <w:rsid w:val="00A275C3"/>
    <w:rsid w:val="00A302E2"/>
    <w:rsid w:val="00A32111"/>
    <w:rsid w:val="00A33D0D"/>
    <w:rsid w:val="00A33E18"/>
    <w:rsid w:val="00A34B5C"/>
    <w:rsid w:val="00A35FAC"/>
    <w:rsid w:val="00A415F4"/>
    <w:rsid w:val="00A41960"/>
    <w:rsid w:val="00A419D6"/>
    <w:rsid w:val="00A45D65"/>
    <w:rsid w:val="00A46630"/>
    <w:rsid w:val="00A466AB"/>
    <w:rsid w:val="00A51112"/>
    <w:rsid w:val="00A52C5D"/>
    <w:rsid w:val="00A54B4B"/>
    <w:rsid w:val="00A5679B"/>
    <w:rsid w:val="00A62901"/>
    <w:rsid w:val="00A64635"/>
    <w:rsid w:val="00A65DB5"/>
    <w:rsid w:val="00A667C7"/>
    <w:rsid w:val="00A66C14"/>
    <w:rsid w:val="00A67749"/>
    <w:rsid w:val="00A70687"/>
    <w:rsid w:val="00A72F0D"/>
    <w:rsid w:val="00A751D3"/>
    <w:rsid w:val="00A75210"/>
    <w:rsid w:val="00A7543D"/>
    <w:rsid w:val="00A7579C"/>
    <w:rsid w:val="00A75DDE"/>
    <w:rsid w:val="00A76637"/>
    <w:rsid w:val="00A81C6C"/>
    <w:rsid w:val="00A831D7"/>
    <w:rsid w:val="00A8496B"/>
    <w:rsid w:val="00A87384"/>
    <w:rsid w:val="00A93186"/>
    <w:rsid w:val="00AA083F"/>
    <w:rsid w:val="00AA4143"/>
    <w:rsid w:val="00AB0BC6"/>
    <w:rsid w:val="00AB2283"/>
    <w:rsid w:val="00AB260E"/>
    <w:rsid w:val="00AB416E"/>
    <w:rsid w:val="00AB5AF9"/>
    <w:rsid w:val="00AC0642"/>
    <w:rsid w:val="00AC2E17"/>
    <w:rsid w:val="00AC32BE"/>
    <w:rsid w:val="00AC3596"/>
    <w:rsid w:val="00AC41A1"/>
    <w:rsid w:val="00AC4483"/>
    <w:rsid w:val="00AC5805"/>
    <w:rsid w:val="00AC58C5"/>
    <w:rsid w:val="00AD05DE"/>
    <w:rsid w:val="00AD1D54"/>
    <w:rsid w:val="00AD28F5"/>
    <w:rsid w:val="00AD3F9F"/>
    <w:rsid w:val="00AD5F7C"/>
    <w:rsid w:val="00AD7866"/>
    <w:rsid w:val="00AD7984"/>
    <w:rsid w:val="00AD79AF"/>
    <w:rsid w:val="00AE2235"/>
    <w:rsid w:val="00AE4F27"/>
    <w:rsid w:val="00AE58DD"/>
    <w:rsid w:val="00AF0A93"/>
    <w:rsid w:val="00AF25EF"/>
    <w:rsid w:val="00AF4BC0"/>
    <w:rsid w:val="00AF576F"/>
    <w:rsid w:val="00AF771B"/>
    <w:rsid w:val="00B00A71"/>
    <w:rsid w:val="00B03E65"/>
    <w:rsid w:val="00B042C2"/>
    <w:rsid w:val="00B10C68"/>
    <w:rsid w:val="00B11513"/>
    <w:rsid w:val="00B11DC2"/>
    <w:rsid w:val="00B12B1D"/>
    <w:rsid w:val="00B15CCD"/>
    <w:rsid w:val="00B16B7C"/>
    <w:rsid w:val="00B22686"/>
    <w:rsid w:val="00B41AEE"/>
    <w:rsid w:val="00B44743"/>
    <w:rsid w:val="00B50272"/>
    <w:rsid w:val="00B50458"/>
    <w:rsid w:val="00B514DC"/>
    <w:rsid w:val="00B52014"/>
    <w:rsid w:val="00B5467C"/>
    <w:rsid w:val="00B57AD0"/>
    <w:rsid w:val="00B60D60"/>
    <w:rsid w:val="00B60E99"/>
    <w:rsid w:val="00B614F8"/>
    <w:rsid w:val="00B623E8"/>
    <w:rsid w:val="00B6644D"/>
    <w:rsid w:val="00B665FE"/>
    <w:rsid w:val="00B66610"/>
    <w:rsid w:val="00B70373"/>
    <w:rsid w:val="00B7185D"/>
    <w:rsid w:val="00B73CB6"/>
    <w:rsid w:val="00B73DFD"/>
    <w:rsid w:val="00B73F63"/>
    <w:rsid w:val="00B8103F"/>
    <w:rsid w:val="00B83A99"/>
    <w:rsid w:val="00B854ED"/>
    <w:rsid w:val="00B865BD"/>
    <w:rsid w:val="00B924C9"/>
    <w:rsid w:val="00B95235"/>
    <w:rsid w:val="00B97038"/>
    <w:rsid w:val="00B97597"/>
    <w:rsid w:val="00BA3540"/>
    <w:rsid w:val="00BA37B7"/>
    <w:rsid w:val="00BB11F0"/>
    <w:rsid w:val="00BB125C"/>
    <w:rsid w:val="00BB1A6E"/>
    <w:rsid w:val="00BB52CA"/>
    <w:rsid w:val="00BB55D8"/>
    <w:rsid w:val="00BC01CF"/>
    <w:rsid w:val="00BC424D"/>
    <w:rsid w:val="00BC46BC"/>
    <w:rsid w:val="00BC4954"/>
    <w:rsid w:val="00BC6043"/>
    <w:rsid w:val="00BC66A1"/>
    <w:rsid w:val="00BC6C2B"/>
    <w:rsid w:val="00BC776D"/>
    <w:rsid w:val="00BD1462"/>
    <w:rsid w:val="00BD1746"/>
    <w:rsid w:val="00BD47B3"/>
    <w:rsid w:val="00BD4B0B"/>
    <w:rsid w:val="00BD6651"/>
    <w:rsid w:val="00BE035D"/>
    <w:rsid w:val="00BE0B98"/>
    <w:rsid w:val="00BE628A"/>
    <w:rsid w:val="00BE704F"/>
    <w:rsid w:val="00BE7644"/>
    <w:rsid w:val="00BF0782"/>
    <w:rsid w:val="00BF1200"/>
    <w:rsid w:val="00BF13DC"/>
    <w:rsid w:val="00BF2817"/>
    <w:rsid w:val="00BF281A"/>
    <w:rsid w:val="00BF45CD"/>
    <w:rsid w:val="00BF47B9"/>
    <w:rsid w:val="00BF536C"/>
    <w:rsid w:val="00C00EC3"/>
    <w:rsid w:val="00C02EEA"/>
    <w:rsid w:val="00C040A6"/>
    <w:rsid w:val="00C14FD2"/>
    <w:rsid w:val="00C244FC"/>
    <w:rsid w:val="00C262AC"/>
    <w:rsid w:val="00C26EF3"/>
    <w:rsid w:val="00C27BAA"/>
    <w:rsid w:val="00C3308F"/>
    <w:rsid w:val="00C34BA8"/>
    <w:rsid w:val="00C36640"/>
    <w:rsid w:val="00C41095"/>
    <w:rsid w:val="00C439D3"/>
    <w:rsid w:val="00C44713"/>
    <w:rsid w:val="00C4642D"/>
    <w:rsid w:val="00C4796A"/>
    <w:rsid w:val="00C5005B"/>
    <w:rsid w:val="00C52689"/>
    <w:rsid w:val="00C55283"/>
    <w:rsid w:val="00C6470F"/>
    <w:rsid w:val="00C70783"/>
    <w:rsid w:val="00C70D50"/>
    <w:rsid w:val="00C71659"/>
    <w:rsid w:val="00C73A8B"/>
    <w:rsid w:val="00C7480F"/>
    <w:rsid w:val="00C749CB"/>
    <w:rsid w:val="00C83544"/>
    <w:rsid w:val="00C85B06"/>
    <w:rsid w:val="00C869D2"/>
    <w:rsid w:val="00C874A7"/>
    <w:rsid w:val="00C90DE5"/>
    <w:rsid w:val="00C9103E"/>
    <w:rsid w:val="00C951D3"/>
    <w:rsid w:val="00CA5A5C"/>
    <w:rsid w:val="00CA7A20"/>
    <w:rsid w:val="00CB013A"/>
    <w:rsid w:val="00CB0545"/>
    <w:rsid w:val="00CB2592"/>
    <w:rsid w:val="00CB4BD2"/>
    <w:rsid w:val="00CB7E99"/>
    <w:rsid w:val="00CC16A8"/>
    <w:rsid w:val="00CC31DD"/>
    <w:rsid w:val="00CC54AA"/>
    <w:rsid w:val="00CC64E9"/>
    <w:rsid w:val="00CC6D33"/>
    <w:rsid w:val="00CC77F6"/>
    <w:rsid w:val="00CD302B"/>
    <w:rsid w:val="00CD3A6B"/>
    <w:rsid w:val="00CD575A"/>
    <w:rsid w:val="00CD5F71"/>
    <w:rsid w:val="00CE4E1B"/>
    <w:rsid w:val="00CF1EC7"/>
    <w:rsid w:val="00CF5235"/>
    <w:rsid w:val="00CF5AFA"/>
    <w:rsid w:val="00CF6C74"/>
    <w:rsid w:val="00CF7713"/>
    <w:rsid w:val="00CF7FC6"/>
    <w:rsid w:val="00D00514"/>
    <w:rsid w:val="00D0393C"/>
    <w:rsid w:val="00D049FD"/>
    <w:rsid w:val="00D0629B"/>
    <w:rsid w:val="00D06695"/>
    <w:rsid w:val="00D07C1D"/>
    <w:rsid w:val="00D164D3"/>
    <w:rsid w:val="00D16BDD"/>
    <w:rsid w:val="00D172F2"/>
    <w:rsid w:val="00D1797B"/>
    <w:rsid w:val="00D21C20"/>
    <w:rsid w:val="00D22F1E"/>
    <w:rsid w:val="00D242E0"/>
    <w:rsid w:val="00D271A0"/>
    <w:rsid w:val="00D30114"/>
    <w:rsid w:val="00D32704"/>
    <w:rsid w:val="00D32B9A"/>
    <w:rsid w:val="00D350F6"/>
    <w:rsid w:val="00D355EB"/>
    <w:rsid w:val="00D37469"/>
    <w:rsid w:val="00D37BC9"/>
    <w:rsid w:val="00D41157"/>
    <w:rsid w:val="00D41B9A"/>
    <w:rsid w:val="00D42616"/>
    <w:rsid w:val="00D43262"/>
    <w:rsid w:val="00D435F6"/>
    <w:rsid w:val="00D46A40"/>
    <w:rsid w:val="00D5394E"/>
    <w:rsid w:val="00D54BA4"/>
    <w:rsid w:val="00D570C9"/>
    <w:rsid w:val="00D602B0"/>
    <w:rsid w:val="00D61989"/>
    <w:rsid w:val="00D6264C"/>
    <w:rsid w:val="00D64D20"/>
    <w:rsid w:val="00D65842"/>
    <w:rsid w:val="00D6655A"/>
    <w:rsid w:val="00D66807"/>
    <w:rsid w:val="00D66CE4"/>
    <w:rsid w:val="00D67069"/>
    <w:rsid w:val="00D704CA"/>
    <w:rsid w:val="00D736A9"/>
    <w:rsid w:val="00D80B28"/>
    <w:rsid w:val="00D81CF7"/>
    <w:rsid w:val="00D81FC8"/>
    <w:rsid w:val="00D908D6"/>
    <w:rsid w:val="00D9166E"/>
    <w:rsid w:val="00D9450A"/>
    <w:rsid w:val="00DA59FA"/>
    <w:rsid w:val="00DB431B"/>
    <w:rsid w:val="00DB554D"/>
    <w:rsid w:val="00DB5D27"/>
    <w:rsid w:val="00DC0A5A"/>
    <w:rsid w:val="00DC16EF"/>
    <w:rsid w:val="00DC1D68"/>
    <w:rsid w:val="00DD2604"/>
    <w:rsid w:val="00DE057D"/>
    <w:rsid w:val="00DE262C"/>
    <w:rsid w:val="00DE3305"/>
    <w:rsid w:val="00DE4D2C"/>
    <w:rsid w:val="00DE5911"/>
    <w:rsid w:val="00DF0017"/>
    <w:rsid w:val="00DF38CE"/>
    <w:rsid w:val="00DF3D29"/>
    <w:rsid w:val="00E014A0"/>
    <w:rsid w:val="00E01548"/>
    <w:rsid w:val="00E031B5"/>
    <w:rsid w:val="00E0446A"/>
    <w:rsid w:val="00E0572E"/>
    <w:rsid w:val="00E05C74"/>
    <w:rsid w:val="00E05CEB"/>
    <w:rsid w:val="00E119AD"/>
    <w:rsid w:val="00E16B5F"/>
    <w:rsid w:val="00E17846"/>
    <w:rsid w:val="00E25C9D"/>
    <w:rsid w:val="00E26726"/>
    <w:rsid w:val="00E26E75"/>
    <w:rsid w:val="00E30564"/>
    <w:rsid w:val="00E321B2"/>
    <w:rsid w:val="00E3478A"/>
    <w:rsid w:val="00E41837"/>
    <w:rsid w:val="00E43268"/>
    <w:rsid w:val="00E43CBD"/>
    <w:rsid w:val="00E44D94"/>
    <w:rsid w:val="00E5283A"/>
    <w:rsid w:val="00E578BA"/>
    <w:rsid w:val="00E65DE0"/>
    <w:rsid w:val="00E67C3A"/>
    <w:rsid w:val="00E7026F"/>
    <w:rsid w:val="00E7095D"/>
    <w:rsid w:val="00E713C1"/>
    <w:rsid w:val="00E71DED"/>
    <w:rsid w:val="00E82F33"/>
    <w:rsid w:val="00E83F7E"/>
    <w:rsid w:val="00E84D08"/>
    <w:rsid w:val="00E86B7A"/>
    <w:rsid w:val="00E90C0B"/>
    <w:rsid w:val="00E9257C"/>
    <w:rsid w:val="00E93F73"/>
    <w:rsid w:val="00E97566"/>
    <w:rsid w:val="00E979B8"/>
    <w:rsid w:val="00EA172C"/>
    <w:rsid w:val="00EA2CEF"/>
    <w:rsid w:val="00EA2ED3"/>
    <w:rsid w:val="00EA447F"/>
    <w:rsid w:val="00EA63AC"/>
    <w:rsid w:val="00EA7990"/>
    <w:rsid w:val="00EB0FE6"/>
    <w:rsid w:val="00EB20CD"/>
    <w:rsid w:val="00EB283D"/>
    <w:rsid w:val="00EB490A"/>
    <w:rsid w:val="00EB4CB1"/>
    <w:rsid w:val="00EB7C15"/>
    <w:rsid w:val="00EC456E"/>
    <w:rsid w:val="00EC5C86"/>
    <w:rsid w:val="00EC6163"/>
    <w:rsid w:val="00EC6188"/>
    <w:rsid w:val="00EC68E4"/>
    <w:rsid w:val="00EC69A5"/>
    <w:rsid w:val="00ED0383"/>
    <w:rsid w:val="00EE2809"/>
    <w:rsid w:val="00EE32DB"/>
    <w:rsid w:val="00EE4112"/>
    <w:rsid w:val="00EE54C7"/>
    <w:rsid w:val="00EE5BB3"/>
    <w:rsid w:val="00EE79E5"/>
    <w:rsid w:val="00EF0C45"/>
    <w:rsid w:val="00EF1F92"/>
    <w:rsid w:val="00EF3C46"/>
    <w:rsid w:val="00EF5E24"/>
    <w:rsid w:val="00EF62D8"/>
    <w:rsid w:val="00EF7B2D"/>
    <w:rsid w:val="00F01018"/>
    <w:rsid w:val="00F02AAC"/>
    <w:rsid w:val="00F038B2"/>
    <w:rsid w:val="00F07804"/>
    <w:rsid w:val="00F07E2B"/>
    <w:rsid w:val="00F109F6"/>
    <w:rsid w:val="00F16D4C"/>
    <w:rsid w:val="00F20890"/>
    <w:rsid w:val="00F232DE"/>
    <w:rsid w:val="00F23EE7"/>
    <w:rsid w:val="00F24016"/>
    <w:rsid w:val="00F274F3"/>
    <w:rsid w:val="00F30731"/>
    <w:rsid w:val="00F34DB9"/>
    <w:rsid w:val="00F37CBB"/>
    <w:rsid w:val="00F4414D"/>
    <w:rsid w:val="00F50FFF"/>
    <w:rsid w:val="00F55CB9"/>
    <w:rsid w:val="00F5781D"/>
    <w:rsid w:val="00F6092E"/>
    <w:rsid w:val="00F61EF4"/>
    <w:rsid w:val="00F62298"/>
    <w:rsid w:val="00F62674"/>
    <w:rsid w:val="00F6497A"/>
    <w:rsid w:val="00F676FA"/>
    <w:rsid w:val="00F679E4"/>
    <w:rsid w:val="00F73472"/>
    <w:rsid w:val="00F73D9F"/>
    <w:rsid w:val="00F751BA"/>
    <w:rsid w:val="00F7654F"/>
    <w:rsid w:val="00F76E49"/>
    <w:rsid w:val="00F80296"/>
    <w:rsid w:val="00F955B5"/>
    <w:rsid w:val="00F9657A"/>
    <w:rsid w:val="00FA1B7C"/>
    <w:rsid w:val="00FA24D6"/>
    <w:rsid w:val="00FA26BF"/>
    <w:rsid w:val="00FA3920"/>
    <w:rsid w:val="00FB0E50"/>
    <w:rsid w:val="00FB10C8"/>
    <w:rsid w:val="00FB42A8"/>
    <w:rsid w:val="00FB47C9"/>
    <w:rsid w:val="00FC1313"/>
    <w:rsid w:val="00FC39C8"/>
    <w:rsid w:val="00FC65DB"/>
    <w:rsid w:val="00FD74F2"/>
    <w:rsid w:val="00FE518F"/>
    <w:rsid w:val="00FE6D00"/>
    <w:rsid w:val="00FF0746"/>
    <w:rsid w:val="00FF0D57"/>
    <w:rsid w:val="00FF1DA7"/>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3DB1DF"/>
  <w15:docId w15:val="{F7ADA35F-D548-4EDA-83E5-C922A50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qFormat/>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styleId="Siln">
    <w:name w:val="Strong"/>
    <w:uiPriority w:val="22"/>
    <w:qFormat/>
    <w:rsid w:val="00EB2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5027">
      <w:bodyDiv w:val="1"/>
      <w:marLeft w:val="0"/>
      <w:marRight w:val="0"/>
      <w:marTop w:val="0"/>
      <w:marBottom w:val="0"/>
      <w:divBdr>
        <w:top w:val="none" w:sz="0" w:space="0" w:color="auto"/>
        <w:left w:val="none" w:sz="0" w:space="0" w:color="auto"/>
        <w:bottom w:val="none" w:sz="0" w:space="0" w:color="auto"/>
        <w:right w:val="none" w:sz="0" w:space="0" w:color="auto"/>
      </w:divBdr>
    </w:div>
    <w:div w:id="89470290">
      <w:bodyDiv w:val="1"/>
      <w:marLeft w:val="0"/>
      <w:marRight w:val="0"/>
      <w:marTop w:val="0"/>
      <w:marBottom w:val="0"/>
      <w:divBdr>
        <w:top w:val="none" w:sz="0" w:space="0" w:color="auto"/>
        <w:left w:val="none" w:sz="0" w:space="0" w:color="auto"/>
        <w:bottom w:val="none" w:sz="0" w:space="0" w:color="auto"/>
        <w:right w:val="none" w:sz="0" w:space="0" w:color="auto"/>
      </w:divBdr>
    </w:div>
    <w:div w:id="337462165">
      <w:bodyDiv w:val="1"/>
      <w:marLeft w:val="0"/>
      <w:marRight w:val="0"/>
      <w:marTop w:val="0"/>
      <w:marBottom w:val="0"/>
      <w:divBdr>
        <w:top w:val="none" w:sz="0" w:space="0" w:color="auto"/>
        <w:left w:val="none" w:sz="0" w:space="0" w:color="auto"/>
        <w:bottom w:val="none" w:sz="0" w:space="0" w:color="auto"/>
        <w:right w:val="none" w:sz="0" w:space="0" w:color="auto"/>
      </w:divBdr>
    </w:div>
    <w:div w:id="411046439">
      <w:bodyDiv w:val="1"/>
      <w:marLeft w:val="0"/>
      <w:marRight w:val="0"/>
      <w:marTop w:val="0"/>
      <w:marBottom w:val="0"/>
      <w:divBdr>
        <w:top w:val="none" w:sz="0" w:space="0" w:color="auto"/>
        <w:left w:val="none" w:sz="0" w:space="0" w:color="auto"/>
        <w:bottom w:val="none" w:sz="0" w:space="0" w:color="auto"/>
        <w:right w:val="none" w:sz="0" w:space="0" w:color="auto"/>
      </w:divBdr>
    </w:div>
    <w:div w:id="835802466">
      <w:bodyDiv w:val="1"/>
      <w:marLeft w:val="0"/>
      <w:marRight w:val="0"/>
      <w:marTop w:val="0"/>
      <w:marBottom w:val="0"/>
      <w:divBdr>
        <w:top w:val="none" w:sz="0" w:space="0" w:color="auto"/>
        <w:left w:val="none" w:sz="0" w:space="0" w:color="auto"/>
        <w:bottom w:val="none" w:sz="0" w:space="0" w:color="auto"/>
        <w:right w:val="none" w:sz="0" w:space="0" w:color="auto"/>
      </w:divBdr>
    </w:div>
    <w:div w:id="872381948">
      <w:bodyDiv w:val="1"/>
      <w:marLeft w:val="0"/>
      <w:marRight w:val="0"/>
      <w:marTop w:val="0"/>
      <w:marBottom w:val="0"/>
      <w:divBdr>
        <w:top w:val="none" w:sz="0" w:space="0" w:color="auto"/>
        <w:left w:val="none" w:sz="0" w:space="0" w:color="auto"/>
        <w:bottom w:val="none" w:sz="0" w:space="0" w:color="auto"/>
        <w:right w:val="none" w:sz="0" w:space="0" w:color="auto"/>
      </w:divBdr>
    </w:div>
    <w:div w:id="1023748998">
      <w:bodyDiv w:val="1"/>
      <w:marLeft w:val="0"/>
      <w:marRight w:val="0"/>
      <w:marTop w:val="0"/>
      <w:marBottom w:val="0"/>
      <w:divBdr>
        <w:top w:val="none" w:sz="0" w:space="0" w:color="auto"/>
        <w:left w:val="none" w:sz="0" w:space="0" w:color="auto"/>
        <w:bottom w:val="none" w:sz="0" w:space="0" w:color="auto"/>
        <w:right w:val="none" w:sz="0" w:space="0" w:color="auto"/>
      </w:divBdr>
    </w:div>
    <w:div w:id="1361931574">
      <w:bodyDiv w:val="1"/>
      <w:marLeft w:val="0"/>
      <w:marRight w:val="0"/>
      <w:marTop w:val="0"/>
      <w:marBottom w:val="0"/>
      <w:divBdr>
        <w:top w:val="none" w:sz="0" w:space="0" w:color="auto"/>
        <w:left w:val="none" w:sz="0" w:space="0" w:color="auto"/>
        <w:bottom w:val="none" w:sz="0" w:space="0" w:color="auto"/>
        <w:right w:val="none" w:sz="0" w:space="0" w:color="auto"/>
      </w:divBdr>
    </w:div>
    <w:div w:id="1520196547">
      <w:bodyDiv w:val="1"/>
      <w:marLeft w:val="0"/>
      <w:marRight w:val="0"/>
      <w:marTop w:val="0"/>
      <w:marBottom w:val="0"/>
      <w:divBdr>
        <w:top w:val="none" w:sz="0" w:space="0" w:color="auto"/>
        <w:left w:val="none" w:sz="0" w:space="0" w:color="auto"/>
        <w:bottom w:val="none" w:sz="0" w:space="0" w:color="auto"/>
        <w:right w:val="none" w:sz="0" w:space="0" w:color="auto"/>
      </w:divBdr>
    </w:div>
    <w:div w:id="1556115943">
      <w:bodyDiv w:val="1"/>
      <w:marLeft w:val="0"/>
      <w:marRight w:val="0"/>
      <w:marTop w:val="0"/>
      <w:marBottom w:val="0"/>
      <w:divBdr>
        <w:top w:val="none" w:sz="0" w:space="0" w:color="auto"/>
        <w:left w:val="none" w:sz="0" w:space="0" w:color="auto"/>
        <w:bottom w:val="none" w:sz="0" w:space="0" w:color="auto"/>
        <w:right w:val="none" w:sz="0" w:space="0" w:color="auto"/>
      </w:divBdr>
    </w:div>
    <w:div w:id="20777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97C17EB-00D4-4228-B9CF-DA96D891A33B}">
  <ds:schemaRefs>
    <ds:schemaRef ds:uri="http://purl.org/dc/terms/"/>
    <ds:schemaRef ds:uri="http://purl.org/dc/dcmitype/"/>
    <ds:schemaRef ds:uri="http://schemas.microsoft.com/office/infopath/2007/PartnerControls"/>
    <ds:schemaRef ds:uri="5386a7db-36dc-47e8-aacb-0d5051febeea"/>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6E4529-D8B4-427D-886E-1AFB402C2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4624</Words>
  <Characters>27285</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31846</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VZP ČR</dc:creator>
  <cp:lastModifiedBy>Čtvrtlíková Lucie Ing. (VZP ČR Ústředí)</cp:lastModifiedBy>
  <cp:revision>2</cp:revision>
  <cp:lastPrinted>2025-02-18T06:57:00Z</cp:lastPrinted>
  <dcterms:created xsi:type="dcterms:W3CDTF">2025-04-09T05:19:00Z</dcterms:created>
  <dcterms:modified xsi:type="dcterms:W3CDTF">2025-04-09T05:19:00Z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