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30" w:rsidRDefault="00E5189C" w:rsidP="00D53591">
      <w:pPr>
        <w:widowControl/>
        <w:shd w:val="clear" w:color="auto" w:fill="FFFFFF"/>
        <w:jc w:val="center"/>
        <w:rPr>
          <w:b/>
        </w:rPr>
      </w:pPr>
      <w:bookmarkStart w:id="0" w:name="_gjdgxs" w:colFirst="0" w:colLast="0"/>
      <w:bookmarkEnd w:id="0"/>
      <w:r w:rsidRPr="00E5189C">
        <w:rPr>
          <w:b/>
        </w:rPr>
        <w:t>DODATEK KE SMLOUVĚ O DÍLO</w:t>
      </w:r>
      <w:r w:rsidR="009A0DFD">
        <w:rPr>
          <w:b/>
        </w:rPr>
        <w:t xml:space="preserve"> č.2</w:t>
      </w:r>
    </w:p>
    <w:p w:rsidR="00E5189C" w:rsidRDefault="00E5189C" w:rsidP="00E5189C">
      <w:pPr>
        <w:widowControl/>
        <w:shd w:val="clear" w:color="auto" w:fill="FFFFFF"/>
        <w:jc w:val="center"/>
        <w:rPr>
          <w:b/>
        </w:rPr>
      </w:pPr>
    </w:p>
    <w:p w:rsidR="00E5189C" w:rsidRDefault="00E5189C" w:rsidP="00E5189C">
      <w:pPr>
        <w:widowControl/>
        <w:shd w:val="clear" w:color="auto" w:fill="FFFFFF"/>
        <w:jc w:val="center"/>
      </w:pPr>
      <w:r>
        <w:t>Účastníci smlouvy</w:t>
      </w:r>
    </w:p>
    <w:p w:rsidR="00E5189C" w:rsidRPr="00E5189C" w:rsidRDefault="00E5189C" w:rsidP="00E5189C">
      <w:pPr>
        <w:widowControl/>
        <w:shd w:val="clear" w:color="auto" w:fill="FFFFFF"/>
        <w:jc w:val="center"/>
      </w:pPr>
      <w:r>
        <w:t xml:space="preserve"> </w:t>
      </w:r>
    </w:p>
    <w:p w:rsidR="00E5189C" w:rsidRDefault="00E5189C" w:rsidP="00E5189C">
      <w:pPr>
        <w:widowControl/>
        <w:shd w:val="clear" w:color="auto" w:fill="FFFFFF"/>
        <w:jc w:val="center"/>
        <w:rPr>
          <w:b/>
        </w:rPr>
      </w:pPr>
    </w:p>
    <w:p w:rsidR="00E5189C" w:rsidRDefault="00E5189C" w:rsidP="00E5189C">
      <w:pPr>
        <w:widowControl/>
        <w:shd w:val="clear" w:color="auto" w:fill="FFFFFF"/>
      </w:pPr>
      <w:r w:rsidRPr="00E5189C">
        <w:rPr>
          <w:b/>
        </w:rPr>
        <w:t>Zhotovitel:</w:t>
      </w:r>
      <w:r w:rsidRPr="00E5189C">
        <w:t xml:space="preserve"> </w:t>
      </w:r>
      <w:r>
        <w:tab/>
      </w:r>
      <w:r w:rsidRPr="00E5189C">
        <w:rPr>
          <w:b/>
        </w:rPr>
        <w:t>EXIRTA s.r.o.</w:t>
      </w:r>
    </w:p>
    <w:p w:rsidR="00E5189C" w:rsidRDefault="00E5189C" w:rsidP="00E5189C">
      <w:pPr>
        <w:widowControl/>
        <w:shd w:val="clear" w:color="auto" w:fill="FFFFFF"/>
      </w:pPr>
      <w:r w:rsidRPr="00E5189C">
        <w:t xml:space="preserve">Se sídlem: Volyňská 656, Tachov, 34701, </w:t>
      </w:r>
      <w:r>
        <w:t>Č</w:t>
      </w:r>
      <w:r w:rsidRPr="00E5189C">
        <w:t xml:space="preserve">eská republika </w:t>
      </w:r>
    </w:p>
    <w:p w:rsidR="00B45D2A" w:rsidRDefault="00E5189C" w:rsidP="00E5189C">
      <w:pPr>
        <w:widowControl/>
        <w:shd w:val="clear" w:color="auto" w:fill="FFFFFF"/>
      </w:pPr>
      <w:r w:rsidRPr="00E5189C">
        <w:t>I</w:t>
      </w:r>
      <w:r>
        <w:t>Č</w:t>
      </w:r>
      <w:r w:rsidRPr="00E5189C">
        <w:t>O: 05823226 DI</w:t>
      </w:r>
      <w:r>
        <w:t>Č</w:t>
      </w:r>
      <w:r w:rsidRPr="00E5189C">
        <w:t xml:space="preserve">: CZ05823226 </w:t>
      </w:r>
    </w:p>
    <w:p w:rsidR="00E5189C" w:rsidRDefault="00E5189C" w:rsidP="00E5189C">
      <w:pPr>
        <w:widowControl/>
        <w:shd w:val="clear" w:color="auto" w:fill="FFFFFF"/>
      </w:pPr>
      <w:r w:rsidRPr="00E5189C">
        <w:t xml:space="preserve">Zastupuje: František Havel, jednatel </w:t>
      </w:r>
    </w:p>
    <w:p w:rsidR="00E5189C" w:rsidRDefault="00E5189C" w:rsidP="00E5189C">
      <w:pPr>
        <w:widowControl/>
        <w:shd w:val="clear" w:color="auto" w:fill="FFFFFF"/>
      </w:pPr>
    </w:p>
    <w:p w:rsidR="00E5189C" w:rsidRPr="00B45D2A" w:rsidRDefault="00E5189C" w:rsidP="00E5189C">
      <w:pPr>
        <w:widowControl/>
        <w:shd w:val="clear" w:color="auto" w:fill="FFFFFF"/>
        <w:rPr>
          <w:b/>
        </w:rPr>
      </w:pPr>
      <w:r w:rsidRPr="00B45D2A">
        <w:rPr>
          <w:b/>
        </w:rPr>
        <w:t>Objednatel:</w:t>
      </w:r>
      <w:r>
        <w:tab/>
      </w:r>
      <w:r w:rsidRPr="00B45D2A">
        <w:rPr>
          <w:b/>
        </w:rPr>
        <w:t xml:space="preserve">Muzeum Českého lesa v Tachově, příspěvková organizace </w:t>
      </w:r>
    </w:p>
    <w:p w:rsidR="00E5189C" w:rsidRDefault="00E5189C" w:rsidP="00E5189C">
      <w:pPr>
        <w:widowControl/>
        <w:shd w:val="clear" w:color="auto" w:fill="FFFFFF"/>
      </w:pPr>
      <w:r w:rsidRPr="00E5189C">
        <w:t>Se sídlem: tř. Míru 447, Tachov, 34701,</w:t>
      </w:r>
      <w:r>
        <w:t xml:space="preserve"> Č</w:t>
      </w:r>
      <w:r w:rsidRPr="00E5189C">
        <w:t xml:space="preserve">eská republika </w:t>
      </w:r>
    </w:p>
    <w:p w:rsidR="00E5189C" w:rsidRDefault="00E5189C" w:rsidP="00E5189C">
      <w:pPr>
        <w:widowControl/>
        <w:shd w:val="clear" w:color="auto" w:fill="FFFFFF"/>
      </w:pPr>
      <w:r w:rsidRPr="00E5189C">
        <w:t>I</w:t>
      </w:r>
      <w:r>
        <w:t>Č</w:t>
      </w:r>
      <w:r w:rsidRPr="00E5189C">
        <w:t>O: 00076716 DI</w:t>
      </w:r>
      <w:r>
        <w:t>Č</w:t>
      </w:r>
      <w:r w:rsidRPr="00E5189C">
        <w:t>: CZ00076716</w:t>
      </w:r>
    </w:p>
    <w:p w:rsidR="00E5189C" w:rsidRDefault="00E5189C" w:rsidP="00E5189C">
      <w:pPr>
        <w:widowControl/>
        <w:shd w:val="clear" w:color="auto" w:fill="FFFFFF"/>
      </w:pPr>
      <w:r w:rsidRPr="00E5189C">
        <w:t xml:space="preserve">Zastupuje: PhDr. Jana Hutníková, ředitelka </w:t>
      </w:r>
    </w:p>
    <w:p w:rsidR="00E5189C" w:rsidRDefault="00E5189C" w:rsidP="00E5189C">
      <w:pPr>
        <w:widowControl/>
        <w:shd w:val="clear" w:color="auto" w:fill="FFFFFF"/>
      </w:pPr>
    </w:p>
    <w:p w:rsidR="0017218C" w:rsidRDefault="0017218C" w:rsidP="00B45D2A">
      <w:pPr>
        <w:widowControl/>
        <w:shd w:val="clear" w:color="auto" w:fill="FFFFFF"/>
        <w:jc w:val="center"/>
        <w:rPr>
          <w:b/>
        </w:rPr>
      </w:pPr>
    </w:p>
    <w:p w:rsidR="0017218C" w:rsidRDefault="0017218C" w:rsidP="00B45D2A">
      <w:pPr>
        <w:widowControl/>
        <w:shd w:val="clear" w:color="auto" w:fill="FFFFFF"/>
        <w:jc w:val="center"/>
        <w:rPr>
          <w:b/>
        </w:rPr>
      </w:pPr>
    </w:p>
    <w:p w:rsidR="00D6178C" w:rsidRDefault="00D6178C" w:rsidP="00B45D2A">
      <w:pPr>
        <w:widowControl/>
        <w:shd w:val="clear" w:color="auto" w:fill="FFFFFF"/>
        <w:jc w:val="center"/>
        <w:rPr>
          <w:b/>
        </w:rPr>
      </w:pPr>
      <w:r w:rsidRPr="00D6178C">
        <w:rPr>
          <w:b/>
        </w:rPr>
        <w:t xml:space="preserve">Realizace datové infrastruktury, LAN/WiFi, internet pro depozitář Muzea Českého lesa v Tachově, příspěvková organizace </w:t>
      </w:r>
    </w:p>
    <w:p w:rsidR="00E5189C" w:rsidRDefault="00E5189C" w:rsidP="00B45D2A">
      <w:pPr>
        <w:widowControl/>
        <w:shd w:val="clear" w:color="auto" w:fill="FFFFFF"/>
        <w:jc w:val="center"/>
      </w:pPr>
      <w:r w:rsidRPr="00E5189C">
        <w:t>uzavřená na základě § 2586 a násl. Zákona</w:t>
      </w:r>
      <w:r>
        <w:t xml:space="preserve"> č.</w:t>
      </w:r>
      <w:r w:rsidRPr="00E5189C">
        <w:t xml:space="preserve"> 89/2012 Sb., ob</w:t>
      </w:r>
      <w:r>
        <w:t>č</w:t>
      </w:r>
      <w:r w:rsidRPr="00E5189C">
        <w:t>anského zákoníku, ve znění pozdějších předpisů (dále „OZ“)</w:t>
      </w:r>
    </w:p>
    <w:p w:rsidR="00B45D2A" w:rsidRDefault="00B45D2A" w:rsidP="00B45D2A">
      <w:pPr>
        <w:widowControl/>
        <w:shd w:val="clear" w:color="auto" w:fill="FFFFFF"/>
        <w:jc w:val="center"/>
      </w:pPr>
      <w:bookmarkStart w:id="1" w:name="_GoBack"/>
      <w:bookmarkEnd w:id="1"/>
    </w:p>
    <w:p w:rsidR="00B45D2A" w:rsidRDefault="00B45D2A" w:rsidP="00B45D2A">
      <w:pPr>
        <w:widowControl/>
        <w:shd w:val="clear" w:color="auto" w:fill="FFFFFF"/>
        <w:jc w:val="center"/>
      </w:pPr>
    </w:p>
    <w:p w:rsidR="0017218C" w:rsidRDefault="0017218C" w:rsidP="00B45D2A">
      <w:pPr>
        <w:widowControl/>
        <w:shd w:val="clear" w:color="auto" w:fill="FFFFFF"/>
        <w:jc w:val="both"/>
      </w:pPr>
    </w:p>
    <w:p w:rsidR="0017218C" w:rsidRDefault="0017218C" w:rsidP="00B45D2A">
      <w:pPr>
        <w:widowControl/>
        <w:shd w:val="clear" w:color="auto" w:fill="FFFFFF"/>
        <w:jc w:val="both"/>
      </w:pPr>
    </w:p>
    <w:p w:rsidR="00B45D2A" w:rsidRDefault="001007E9" w:rsidP="00B45D2A">
      <w:pPr>
        <w:widowControl/>
        <w:shd w:val="clear" w:color="auto" w:fill="FFFFFF"/>
        <w:jc w:val="both"/>
      </w:pPr>
      <w:r w:rsidRPr="001007E9">
        <w:t>Smlouva o dílo uzavřená dne 26.11.2024 se tímto dodatkem mění takto</w:t>
      </w:r>
      <w:r>
        <w:t xml:space="preserve">: </w:t>
      </w:r>
    </w:p>
    <w:p w:rsidR="00D53591" w:rsidRDefault="00D53591" w:rsidP="00B45D2A">
      <w:pPr>
        <w:widowControl/>
        <w:shd w:val="clear" w:color="auto" w:fill="FFFFFF"/>
        <w:jc w:val="both"/>
      </w:pPr>
    </w:p>
    <w:p w:rsidR="003A319B" w:rsidRDefault="003A319B" w:rsidP="00B45D2A">
      <w:pPr>
        <w:widowControl/>
        <w:shd w:val="clear" w:color="auto" w:fill="FFFFFF"/>
        <w:jc w:val="both"/>
      </w:pPr>
      <w:r>
        <w:t xml:space="preserve">2. PŘEDMĚT SMLOUVY </w:t>
      </w:r>
    </w:p>
    <w:p w:rsidR="003A319B" w:rsidRDefault="003A319B" w:rsidP="00B45D2A">
      <w:pPr>
        <w:widowControl/>
        <w:shd w:val="clear" w:color="auto" w:fill="FFFFFF"/>
        <w:jc w:val="both"/>
      </w:pPr>
      <w:r>
        <w:t>Odst.</w:t>
      </w:r>
      <w:proofErr w:type="gramStart"/>
      <w:r>
        <w:t>6:-</w:t>
      </w:r>
      <w:proofErr w:type="gramEnd"/>
      <w:r>
        <w:t xml:space="preserve"> </w:t>
      </w:r>
      <w:r w:rsidRPr="003A319B">
        <w:rPr>
          <w:b/>
        </w:rPr>
        <w:t>Zhotovitel provede pro objednatele</w:t>
      </w:r>
      <w:r w:rsidR="009A0DFD">
        <w:rPr>
          <w:b/>
        </w:rPr>
        <w:t>,</w:t>
      </w:r>
      <w:r w:rsidRPr="003A319B">
        <w:rPr>
          <w:b/>
        </w:rPr>
        <w:t xml:space="preserve"> dle cenové nabídky N25310301</w:t>
      </w:r>
      <w:r w:rsidR="009A0DFD">
        <w:rPr>
          <w:b/>
        </w:rPr>
        <w:t>,</w:t>
      </w:r>
      <w:r w:rsidRPr="003A319B">
        <w:rPr>
          <w:b/>
        </w:rPr>
        <w:t xml:space="preserve"> bezdrátové propojení lokalit depozitář - Muzeum Českého Lesa Tachov</w:t>
      </w:r>
      <w:r w:rsidRPr="003A319B">
        <w:t>.</w:t>
      </w:r>
      <w:r w:rsidR="009A0DFD">
        <w:t xml:space="preserve"> </w:t>
      </w:r>
    </w:p>
    <w:p w:rsidR="0017218C" w:rsidRDefault="0017218C" w:rsidP="00B45D2A">
      <w:pPr>
        <w:widowControl/>
        <w:shd w:val="clear" w:color="auto" w:fill="FFFFFF"/>
        <w:jc w:val="both"/>
      </w:pPr>
    </w:p>
    <w:p w:rsidR="00485931" w:rsidRPr="001007E9" w:rsidRDefault="00D6178C" w:rsidP="00B45D2A">
      <w:pPr>
        <w:widowControl/>
        <w:shd w:val="clear" w:color="auto" w:fill="FFFFFF"/>
        <w:jc w:val="both"/>
      </w:pPr>
      <w:r w:rsidRPr="001007E9">
        <w:t xml:space="preserve">3. CENA DÍLA, PLATEBNÍ PODMÍNKY, BANKOVNÍ SPOJENÍ </w:t>
      </w:r>
    </w:p>
    <w:p w:rsidR="00485931" w:rsidRDefault="001007E9" w:rsidP="001007E9">
      <w:pPr>
        <w:widowControl/>
        <w:shd w:val="clear" w:color="auto" w:fill="FFFFFF"/>
        <w:jc w:val="both"/>
      </w:pPr>
      <w:r w:rsidRPr="001007E9">
        <w:t>O</w:t>
      </w:r>
      <w:r w:rsidR="00D6178C" w:rsidRPr="001007E9">
        <w:t>dst</w:t>
      </w:r>
      <w:r w:rsidRPr="001007E9">
        <w:t>.</w:t>
      </w:r>
      <w:r w:rsidR="009A0DFD">
        <w:t>1</w:t>
      </w:r>
      <w:r w:rsidR="009A0DFD" w:rsidRPr="009A0DFD">
        <w:t>- Objednatel se uzavřením t</w:t>
      </w:r>
      <w:r w:rsidR="0017218C">
        <w:t>ohoto Dodatku ke smlouvě o dílo</w:t>
      </w:r>
      <w:r w:rsidR="009A0DFD" w:rsidRPr="009A0DFD">
        <w:t xml:space="preserve"> zavazuje zaplatit Zhotoviteli za řádné provedení díla </w:t>
      </w:r>
      <w:r w:rsidR="00F60C83">
        <w:t xml:space="preserve">dle tohoto </w:t>
      </w:r>
      <w:r w:rsidR="00822237">
        <w:t xml:space="preserve">Dodatku ke smlouvě o dílo </w:t>
      </w:r>
      <w:r w:rsidR="009A0DFD" w:rsidRPr="009A0DFD">
        <w:t>bez vad a nedodělků cenu za dílo ve výši</w:t>
      </w:r>
      <w:r w:rsidR="0017218C">
        <w:t xml:space="preserve"> </w:t>
      </w:r>
      <w:r w:rsidR="0017218C" w:rsidRPr="0017218C">
        <w:t>23 688,--</w:t>
      </w:r>
      <w:r w:rsidR="009A0DFD" w:rsidRPr="0017218C">
        <w:t xml:space="preserve"> Kč bez DPH</w:t>
      </w:r>
      <w:r w:rsidR="009A0DFD" w:rsidRPr="009A0DFD">
        <w:t xml:space="preserve">. Výše kupní ceny včetně DPH podle zákona č. 235/2004 Sb. činí </w:t>
      </w:r>
      <w:r w:rsidR="0017218C">
        <w:rPr>
          <w:b/>
        </w:rPr>
        <w:t>28 662,</w:t>
      </w:r>
      <w:r w:rsidR="0017218C" w:rsidRPr="0017218C">
        <w:rPr>
          <w:b/>
        </w:rPr>
        <w:t>48</w:t>
      </w:r>
      <w:r w:rsidR="009A0DFD" w:rsidRPr="0017218C">
        <w:rPr>
          <w:b/>
        </w:rPr>
        <w:t xml:space="preserve"> Kč</w:t>
      </w:r>
      <w:r w:rsidR="0017218C">
        <w:rPr>
          <w:b/>
        </w:rPr>
        <w:t xml:space="preserve"> </w:t>
      </w:r>
      <w:r w:rsidR="0017218C" w:rsidRPr="0017218C">
        <w:t>(Dvacetosmtisícšestsetšedesátdva korun čtyřicetosmhaléřů)</w:t>
      </w:r>
      <w:r w:rsidR="009A0DFD" w:rsidRPr="0017218C">
        <w:t>.</w:t>
      </w:r>
    </w:p>
    <w:p w:rsidR="0017218C" w:rsidRPr="001007E9" w:rsidRDefault="0017218C" w:rsidP="001007E9">
      <w:pPr>
        <w:widowControl/>
        <w:shd w:val="clear" w:color="auto" w:fill="FFFFFF"/>
        <w:jc w:val="both"/>
      </w:pPr>
      <w:r>
        <w:t xml:space="preserve">Celková cena za provedení díla dle smlouvy, dodatku č. 1 a dodatku č. 2 činí 312 960,10 bez DPH, </w:t>
      </w:r>
      <w:r w:rsidRPr="0017218C">
        <w:rPr>
          <w:b/>
        </w:rPr>
        <w:t>378 681,72 Kč s DPH</w:t>
      </w:r>
      <w:r>
        <w:t xml:space="preserve"> (slovy třistasedmdesátosmtisícšestsetosmdesátjednakorunčeských sedmdesátdva haléřů).</w:t>
      </w:r>
    </w:p>
    <w:p w:rsidR="0017218C" w:rsidRDefault="0017218C" w:rsidP="00485931">
      <w:pPr>
        <w:widowControl/>
        <w:shd w:val="clear" w:color="auto" w:fill="FFFFFF"/>
        <w:jc w:val="both"/>
        <w:rPr>
          <w:lang w:val="en-US"/>
        </w:rPr>
      </w:pPr>
    </w:p>
    <w:p w:rsidR="0017218C" w:rsidRDefault="0017218C" w:rsidP="00485931">
      <w:pPr>
        <w:widowControl/>
        <w:shd w:val="clear" w:color="auto" w:fill="FFFFFF"/>
        <w:jc w:val="both"/>
        <w:rPr>
          <w:lang w:val="en-US"/>
        </w:rPr>
      </w:pPr>
    </w:p>
    <w:p w:rsidR="0017218C" w:rsidRDefault="0017218C" w:rsidP="00485931">
      <w:pPr>
        <w:widowControl/>
        <w:shd w:val="clear" w:color="auto" w:fill="FFFFFF"/>
        <w:jc w:val="both"/>
        <w:rPr>
          <w:lang w:val="en-US"/>
        </w:rPr>
      </w:pPr>
    </w:p>
    <w:p w:rsidR="0017218C" w:rsidRDefault="0017218C" w:rsidP="00485931">
      <w:pPr>
        <w:widowControl/>
        <w:shd w:val="clear" w:color="auto" w:fill="FFFFFF"/>
        <w:jc w:val="both"/>
        <w:rPr>
          <w:lang w:val="en-US"/>
        </w:rPr>
      </w:pPr>
    </w:p>
    <w:p w:rsidR="0017218C" w:rsidRDefault="0017218C" w:rsidP="00485931">
      <w:pPr>
        <w:widowControl/>
        <w:shd w:val="clear" w:color="auto" w:fill="FFFFFF"/>
        <w:jc w:val="both"/>
        <w:rPr>
          <w:lang w:val="en-US"/>
        </w:rPr>
      </w:pPr>
    </w:p>
    <w:p w:rsidR="0017218C" w:rsidRDefault="0017218C" w:rsidP="00485931">
      <w:pPr>
        <w:widowControl/>
        <w:shd w:val="clear" w:color="auto" w:fill="FFFFFF"/>
        <w:jc w:val="both"/>
        <w:rPr>
          <w:lang w:val="en-US"/>
        </w:rPr>
      </w:pPr>
    </w:p>
    <w:p w:rsidR="00485931" w:rsidRPr="00485931" w:rsidRDefault="00485931" w:rsidP="00485931">
      <w:pPr>
        <w:widowControl/>
        <w:shd w:val="clear" w:color="auto" w:fill="FFFFFF"/>
        <w:jc w:val="both"/>
        <w:rPr>
          <w:lang w:val="en-US"/>
        </w:rPr>
      </w:pPr>
      <w:r w:rsidRPr="00485931">
        <w:rPr>
          <w:lang w:val="en-US"/>
        </w:rPr>
        <w:t xml:space="preserve">Ostatní ujednání smlouvy jsou tímto dodatkem nedotčena, zůstávají beze změny. </w:t>
      </w:r>
    </w:p>
    <w:p w:rsidR="00485931" w:rsidRDefault="00485931" w:rsidP="00485931">
      <w:pPr>
        <w:widowControl/>
        <w:shd w:val="clear" w:color="auto" w:fill="FFFFFF"/>
        <w:jc w:val="both"/>
      </w:pPr>
      <w:r>
        <w:t>Smluvní strany prohlašují, že souhlasí s obsahem tohoto Dodatku, který byl sepsán určitě, srozumitelně, na základě jejich svobodné vůle, a na důkaz toho připojují své podpisy.</w:t>
      </w:r>
    </w:p>
    <w:p w:rsidR="00485931" w:rsidRDefault="00485931" w:rsidP="00485931">
      <w:pPr>
        <w:widowControl/>
        <w:shd w:val="clear" w:color="auto" w:fill="FFFFFF"/>
        <w:jc w:val="both"/>
        <w:rPr>
          <w:b/>
        </w:rPr>
      </w:pPr>
    </w:p>
    <w:p w:rsidR="00485931" w:rsidRPr="00D53591" w:rsidRDefault="00D53591" w:rsidP="00485931">
      <w:pPr>
        <w:widowControl/>
        <w:shd w:val="clear" w:color="auto" w:fill="FFFFFF"/>
        <w:jc w:val="both"/>
      </w:pPr>
      <w:r w:rsidRPr="00D53591">
        <w:t>Příloha č.1 – nabídkový list N25310301</w:t>
      </w:r>
    </w:p>
    <w:p w:rsidR="00D53591" w:rsidRDefault="00D53591" w:rsidP="00485931">
      <w:pPr>
        <w:widowControl/>
        <w:shd w:val="clear" w:color="auto" w:fill="FFFFFF"/>
        <w:jc w:val="both"/>
      </w:pPr>
    </w:p>
    <w:p w:rsidR="00F60C83" w:rsidRDefault="00F60C83" w:rsidP="00485931">
      <w:pPr>
        <w:widowControl/>
        <w:shd w:val="clear" w:color="auto" w:fill="FFFFFF"/>
        <w:jc w:val="both"/>
      </w:pPr>
    </w:p>
    <w:p w:rsidR="00F60C83" w:rsidRDefault="00F60C83" w:rsidP="00485931">
      <w:pPr>
        <w:widowControl/>
        <w:shd w:val="clear" w:color="auto" w:fill="FFFFFF"/>
        <w:jc w:val="both"/>
      </w:pPr>
    </w:p>
    <w:p w:rsidR="00F60C83" w:rsidRDefault="00F60C83" w:rsidP="00485931">
      <w:pPr>
        <w:widowControl/>
        <w:shd w:val="clear" w:color="auto" w:fill="FFFFFF"/>
        <w:jc w:val="both"/>
      </w:pPr>
    </w:p>
    <w:p w:rsidR="00F60C83" w:rsidRDefault="00F60C83" w:rsidP="00485931">
      <w:pPr>
        <w:widowControl/>
        <w:shd w:val="clear" w:color="auto" w:fill="FFFFFF"/>
        <w:jc w:val="both"/>
      </w:pPr>
    </w:p>
    <w:p w:rsidR="00485931" w:rsidRDefault="00485931" w:rsidP="00485931">
      <w:pPr>
        <w:widowControl/>
        <w:shd w:val="clear" w:color="auto" w:fill="FFFFFF"/>
        <w:jc w:val="both"/>
      </w:pPr>
      <w:r>
        <w:t xml:space="preserve">V Tachově dne </w:t>
      </w:r>
    </w:p>
    <w:p w:rsidR="00485931" w:rsidRDefault="00485931" w:rsidP="00485931">
      <w:pPr>
        <w:widowControl/>
        <w:shd w:val="clear" w:color="auto" w:fill="FFFFFF"/>
        <w:jc w:val="both"/>
      </w:pPr>
    </w:p>
    <w:p w:rsidR="00485931" w:rsidRDefault="00485931" w:rsidP="00485931">
      <w:pPr>
        <w:widowControl/>
        <w:shd w:val="clear" w:color="auto" w:fill="FFFFFF"/>
        <w:jc w:val="both"/>
      </w:pPr>
    </w:p>
    <w:p w:rsidR="00F60C83" w:rsidRDefault="00D71630" w:rsidP="00485931">
      <w:pPr>
        <w:widowControl/>
        <w:shd w:val="clear" w:color="auto" w:fill="FFFFFF"/>
        <w:jc w:val="both"/>
      </w:pPr>
      <w:r>
        <w:t xml:space="preserve">      </w:t>
      </w:r>
    </w:p>
    <w:p w:rsidR="00F60C83" w:rsidRDefault="00F60C83" w:rsidP="00485931">
      <w:pPr>
        <w:widowControl/>
        <w:shd w:val="clear" w:color="auto" w:fill="FFFFFF"/>
        <w:jc w:val="both"/>
      </w:pPr>
    </w:p>
    <w:p w:rsidR="00F60C83" w:rsidRDefault="00F60C83" w:rsidP="00485931">
      <w:pPr>
        <w:widowControl/>
        <w:shd w:val="clear" w:color="auto" w:fill="FFFFFF"/>
        <w:jc w:val="both"/>
      </w:pPr>
    </w:p>
    <w:p w:rsidR="00D71630" w:rsidRDefault="00D71630" w:rsidP="00485931">
      <w:pPr>
        <w:widowControl/>
        <w:shd w:val="clear" w:color="auto" w:fill="FFFFFF"/>
        <w:jc w:val="both"/>
      </w:pPr>
      <w:r>
        <w:t xml:space="preserve"> -------------------------</w:t>
      </w:r>
      <w:r>
        <w:tab/>
      </w:r>
      <w:r>
        <w:tab/>
      </w:r>
      <w:r>
        <w:tab/>
      </w:r>
      <w:r>
        <w:tab/>
      </w:r>
      <w:r>
        <w:tab/>
        <w:t xml:space="preserve">        -------------------------</w:t>
      </w:r>
    </w:p>
    <w:p w:rsidR="00485931" w:rsidRDefault="00485931" w:rsidP="00D71630">
      <w:pPr>
        <w:widowControl/>
        <w:shd w:val="clear" w:color="auto" w:fill="FFFFFF"/>
        <w:ind w:firstLine="720"/>
        <w:jc w:val="both"/>
      </w:pPr>
      <w:r>
        <w:t>za zhotovitele</w:t>
      </w:r>
      <w:r w:rsidR="00D71630">
        <w:tab/>
      </w:r>
      <w:r w:rsidR="00D71630">
        <w:tab/>
      </w:r>
      <w:r w:rsidR="00D71630">
        <w:tab/>
      </w:r>
      <w:r w:rsidR="00D71630">
        <w:tab/>
      </w:r>
      <w:r w:rsidR="00D71630">
        <w:tab/>
      </w:r>
      <w:r w:rsidR="00D71630">
        <w:tab/>
      </w:r>
      <w:r w:rsidR="00D71630">
        <w:tab/>
      </w:r>
      <w:r>
        <w:t xml:space="preserve"> za objednatele</w:t>
      </w:r>
    </w:p>
    <w:p w:rsidR="00485931" w:rsidRDefault="00D71630" w:rsidP="00D71630">
      <w:pPr>
        <w:widowControl/>
        <w:shd w:val="clear" w:color="auto" w:fill="FFFFFF"/>
        <w:jc w:val="both"/>
      </w:pPr>
      <w:r>
        <w:t xml:space="preserve">    </w:t>
      </w:r>
      <w:r w:rsidR="00485931">
        <w:t xml:space="preserve">Jméno: František Havel </w:t>
      </w:r>
      <w:r>
        <w:tab/>
      </w:r>
      <w:r>
        <w:tab/>
      </w:r>
      <w:r>
        <w:tab/>
      </w:r>
      <w:r>
        <w:tab/>
      </w:r>
      <w:r>
        <w:tab/>
      </w:r>
      <w:r w:rsidR="00485931">
        <w:t>Jméno: PhDr. Jana Hutníková</w:t>
      </w:r>
    </w:p>
    <w:p w:rsidR="00485931" w:rsidRPr="00485931" w:rsidRDefault="00D71630" w:rsidP="00485931">
      <w:pPr>
        <w:widowControl/>
        <w:shd w:val="clear" w:color="auto" w:fill="FFFFFF"/>
        <w:jc w:val="both"/>
      </w:pPr>
      <w:r>
        <w:t xml:space="preserve">           </w:t>
      </w:r>
      <w:r w:rsidR="00485931">
        <w:t>Funkce: jednatel</w:t>
      </w:r>
      <w:r>
        <w:tab/>
      </w:r>
      <w:r>
        <w:tab/>
      </w:r>
      <w:r>
        <w:tab/>
      </w:r>
      <w:r>
        <w:tab/>
        <w:t xml:space="preserve">                      </w:t>
      </w:r>
      <w:r w:rsidR="00485931">
        <w:t>Funkce: ředitelka</w:t>
      </w:r>
    </w:p>
    <w:p w:rsidR="00485931" w:rsidRPr="00485931" w:rsidRDefault="00485931" w:rsidP="00485931">
      <w:pPr>
        <w:widowControl/>
        <w:shd w:val="clear" w:color="auto" w:fill="FFFFFF"/>
        <w:jc w:val="both"/>
        <w:rPr>
          <w:b/>
        </w:rPr>
      </w:pPr>
    </w:p>
    <w:sectPr w:rsidR="00485931" w:rsidRPr="00485931">
      <w:headerReference w:type="default" r:id="rId7"/>
      <w:footerReference w:type="default" r:id="rId8"/>
      <w:pgSz w:w="11906" w:h="16838"/>
      <w:pgMar w:top="1474" w:right="1134" w:bottom="1134" w:left="1134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4EE" w:rsidRDefault="00C524EE">
      <w:r>
        <w:separator/>
      </w:r>
    </w:p>
  </w:endnote>
  <w:endnote w:type="continuationSeparator" w:id="0">
    <w:p w:rsidR="00C524EE" w:rsidRDefault="00C5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EXIRTA s.r.o. | </w:t>
    </w:r>
    <w:r>
      <w:rPr>
        <w:rFonts w:ascii="Calibri" w:eastAsia="Calibri" w:hAnsi="Calibri" w:cs="Calibri"/>
        <w:sz w:val="18"/>
        <w:szCs w:val="18"/>
      </w:rPr>
      <w:t>Volyňská 656</w:t>
    </w:r>
    <w:r>
      <w:rPr>
        <w:rFonts w:ascii="Calibri" w:eastAsia="Calibri" w:hAnsi="Calibri" w:cs="Calibri"/>
        <w:color w:val="000000"/>
        <w:sz w:val="18"/>
        <w:szCs w:val="18"/>
      </w:rPr>
      <w:t>, Tachov 34701 | info@exirta.cz | +420 371 140 939 | IČO: 05823226 | DIČ: CZ05823226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4EE" w:rsidRDefault="00C524EE">
      <w:r>
        <w:separator/>
      </w:r>
    </w:p>
  </w:footnote>
  <w:footnote w:type="continuationSeparator" w:id="0">
    <w:p w:rsidR="00C524EE" w:rsidRDefault="00C5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771610" cy="83792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610" cy="837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1930" w:rsidRDefault="00AE1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rebuchet MS" w:eastAsia="Trebuchet MS" w:hAnsi="Trebuchet MS" w:cs="Trebuchet MS"/>
        <w:color w:val="000000"/>
      </w:rPr>
    </w:pP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Inteligentní domy, automatizace budov</w:t>
    </w: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Kamerové a zabezpečovací systémy</w:t>
    </w: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Přístupové a docházkové systémy</w:t>
    </w: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Firemní IT infrastruktura</w:t>
    </w:r>
  </w:p>
  <w:p w:rsidR="00AE1930" w:rsidRDefault="00C22A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Fotovoltaická řešení</w:t>
    </w:r>
  </w:p>
  <w:p w:rsidR="00AE1930" w:rsidRDefault="00C524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hyperlink r:id="rId2">
      <w:r w:rsidR="00C22ABE">
        <w:rPr>
          <w:rFonts w:ascii="Trebuchet MS" w:eastAsia="Trebuchet MS" w:hAnsi="Trebuchet MS" w:cs="Trebuchet MS"/>
          <w:color w:val="0563C1"/>
          <w:u w:val="single"/>
        </w:rPr>
        <w:t>www.exirta.cz</w:t>
      </w:r>
    </w:hyperlink>
  </w:p>
  <w:p w:rsidR="00AE1930" w:rsidRDefault="00AE1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0A2C"/>
    <w:multiLevelType w:val="hybridMultilevel"/>
    <w:tmpl w:val="9F563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222B5"/>
    <w:multiLevelType w:val="hybridMultilevel"/>
    <w:tmpl w:val="13529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923BA"/>
    <w:multiLevelType w:val="hybridMultilevel"/>
    <w:tmpl w:val="BE3A6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F5102"/>
    <w:multiLevelType w:val="hybridMultilevel"/>
    <w:tmpl w:val="49163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30"/>
    <w:rsid w:val="001007E9"/>
    <w:rsid w:val="0017218C"/>
    <w:rsid w:val="001E1AF8"/>
    <w:rsid w:val="003A319B"/>
    <w:rsid w:val="00485931"/>
    <w:rsid w:val="005038F7"/>
    <w:rsid w:val="007A5781"/>
    <w:rsid w:val="008072D6"/>
    <w:rsid w:val="00822237"/>
    <w:rsid w:val="00902B91"/>
    <w:rsid w:val="00973C5B"/>
    <w:rsid w:val="009A0DFD"/>
    <w:rsid w:val="00A42AA3"/>
    <w:rsid w:val="00AE1930"/>
    <w:rsid w:val="00B45D2A"/>
    <w:rsid w:val="00B61E70"/>
    <w:rsid w:val="00C22ABE"/>
    <w:rsid w:val="00C524EE"/>
    <w:rsid w:val="00D53591"/>
    <w:rsid w:val="00D6178C"/>
    <w:rsid w:val="00D71630"/>
    <w:rsid w:val="00E4567E"/>
    <w:rsid w:val="00E5189C"/>
    <w:rsid w:val="00F6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C3DE"/>
  <w15:docId w15:val="{52B2F5A1-8DA6-4B3D-9018-6074DED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00" w:after="120"/>
      <w:outlineLvl w:val="1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140" w:after="1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Liberation Sans" w:eastAsia="Liberation Sans" w:hAnsi="Liberation Sans" w:cs="Liberation Sans"/>
      <w:b/>
      <w:color w:val="000000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60" w:after="120"/>
      <w:jc w:val="center"/>
    </w:pPr>
    <w:rPr>
      <w:rFonts w:ascii="Liberation Sans" w:eastAsia="Liberation Sans" w:hAnsi="Liberation Sans" w:cs="Liberation Sans"/>
      <w:color w:val="000000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48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irta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admin</cp:lastModifiedBy>
  <cp:revision>4</cp:revision>
  <cp:lastPrinted>2025-04-08T06:38:00Z</cp:lastPrinted>
  <dcterms:created xsi:type="dcterms:W3CDTF">2025-04-03T09:47:00Z</dcterms:created>
  <dcterms:modified xsi:type="dcterms:W3CDTF">2025-04-08T08:03:00Z</dcterms:modified>
</cp:coreProperties>
</file>