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1628" w14:textId="77777777" w:rsidR="0096334C" w:rsidRPr="00D3498C" w:rsidRDefault="0096334C">
      <w:pPr>
        <w:jc w:val="center"/>
        <w:rPr>
          <w:rFonts w:asciiTheme="majorHAnsi" w:hAnsiTheme="majorHAnsi" w:cstheme="majorHAnsi"/>
        </w:rPr>
      </w:pPr>
      <w:r w:rsidRPr="00D3498C">
        <w:rPr>
          <w:rFonts w:asciiTheme="majorHAnsi" w:hAnsiTheme="majorHAnsi" w:cstheme="majorHAnsi"/>
          <w:b/>
          <w:sz w:val="28"/>
          <w:szCs w:val="28"/>
        </w:rPr>
        <w:t xml:space="preserve">SMLOUVA O POSKYTOVÁNÍ </w:t>
      </w:r>
    </w:p>
    <w:p w14:paraId="5DE1E401" w14:textId="77777777" w:rsidR="0096334C" w:rsidRPr="00D3498C" w:rsidRDefault="0096334C">
      <w:pPr>
        <w:jc w:val="center"/>
        <w:rPr>
          <w:rFonts w:asciiTheme="majorHAnsi" w:hAnsiTheme="majorHAnsi" w:cstheme="majorHAnsi"/>
        </w:rPr>
      </w:pPr>
      <w:r w:rsidRPr="00D3498C">
        <w:rPr>
          <w:rFonts w:asciiTheme="majorHAnsi" w:hAnsiTheme="majorHAnsi" w:cstheme="majorHAnsi"/>
          <w:b/>
          <w:sz w:val="28"/>
          <w:szCs w:val="28"/>
        </w:rPr>
        <w:t>bezpečnostně technických kontrol</w:t>
      </w:r>
    </w:p>
    <w:p w14:paraId="3DF4F4A6" w14:textId="77777777" w:rsidR="0096334C" w:rsidRPr="00D3498C" w:rsidRDefault="0096334C">
      <w:pPr>
        <w:jc w:val="center"/>
        <w:rPr>
          <w:rFonts w:asciiTheme="majorHAnsi" w:hAnsiTheme="majorHAnsi" w:cstheme="majorHAnsi"/>
          <w:b/>
          <w:sz w:val="28"/>
          <w:szCs w:val="28"/>
        </w:rPr>
      </w:pPr>
    </w:p>
    <w:p w14:paraId="795A4890" w14:textId="77777777" w:rsidR="0096334C" w:rsidRPr="00D3498C" w:rsidRDefault="0096334C">
      <w:pPr>
        <w:jc w:val="center"/>
        <w:rPr>
          <w:rFonts w:asciiTheme="majorHAnsi" w:hAnsiTheme="majorHAnsi" w:cstheme="majorHAnsi"/>
        </w:rPr>
      </w:pPr>
      <w:r w:rsidRPr="00D3498C">
        <w:rPr>
          <w:rFonts w:asciiTheme="majorHAnsi" w:hAnsiTheme="majorHAnsi" w:cstheme="majorHAnsi"/>
        </w:rPr>
        <w:t xml:space="preserve">Uzavřená na základě </w:t>
      </w:r>
      <w:proofErr w:type="spellStart"/>
      <w:r w:rsidRPr="00D3498C">
        <w:rPr>
          <w:rFonts w:asciiTheme="majorHAnsi" w:hAnsiTheme="majorHAnsi" w:cstheme="majorHAnsi"/>
        </w:rPr>
        <w:t>ust</w:t>
      </w:r>
      <w:proofErr w:type="spellEnd"/>
      <w:r w:rsidRPr="00D3498C">
        <w:rPr>
          <w:rFonts w:asciiTheme="majorHAnsi" w:hAnsiTheme="majorHAnsi" w:cstheme="majorHAnsi"/>
        </w:rPr>
        <w:t>. § 2586 a násl. Zákona č. 89/2012 Sb., občanského zákoníku, v platném znění</w:t>
      </w:r>
    </w:p>
    <w:p w14:paraId="179EA85D" w14:textId="77777777" w:rsidR="0096334C" w:rsidRPr="00D3498C" w:rsidRDefault="0096334C">
      <w:pPr>
        <w:jc w:val="center"/>
        <w:rPr>
          <w:rFonts w:asciiTheme="majorHAnsi" w:hAnsiTheme="majorHAnsi" w:cstheme="majorHAnsi"/>
        </w:rPr>
      </w:pPr>
    </w:p>
    <w:p w14:paraId="3CADA890" w14:textId="77777777" w:rsidR="0096334C" w:rsidRPr="00D3498C" w:rsidRDefault="0096334C">
      <w:pPr>
        <w:rPr>
          <w:rFonts w:asciiTheme="majorHAnsi" w:hAnsiTheme="majorHAnsi" w:cstheme="majorHAnsi"/>
        </w:rPr>
      </w:pPr>
    </w:p>
    <w:p w14:paraId="6D287FAA" w14:textId="77777777" w:rsidR="0096334C" w:rsidRPr="00D3498C" w:rsidRDefault="0096334C">
      <w:pPr>
        <w:jc w:val="center"/>
        <w:rPr>
          <w:rFonts w:asciiTheme="majorHAnsi" w:hAnsiTheme="majorHAnsi" w:cstheme="majorHAnsi"/>
        </w:rPr>
      </w:pPr>
      <w:r w:rsidRPr="00D3498C">
        <w:rPr>
          <w:rFonts w:asciiTheme="majorHAnsi" w:hAnsiTheme="majorHAnsi" w:cstheme="majorHAnsi"/>
          <w:b/>
          <w:sz w:val="28"/>
          <w:szCs w:val="28"/>
        </w:rPr>
        <w:t>I. Smluvní strany</w:t>
      </w:r>
    </w:p>
    <w:p w14:paraId="45B6976A" w14:textId="77777777" w:rsidR="0096334C" w:rsidRPr="00D3498C" w:rsidRDefault="0096334C">
      <w:pPr>
        <w:jc w:val="center"/>
        <w:rPr>
          <w:rFonts w:asciiTheme="majorHAnsi" w:hAnsiTheme="majorHAnsi" w:cstheme="majorHAnsi"/>
          <w:b/>
          <w:sz w:val="28"/>
          <w:szCs w:val="28"/>
        </w:rPr>
      </w:pPr>
    </w:p>
    <w:p w14:paraId="08DBA4B0" w14:textId="77777777" w:rsidR="0096334C" w:rsidRPr="00D3498C" w:rsidRDefault="0096334C">
      <w:pPr>
        <w:rPr>
          <w:rFonts w:asciiTheme="majorHAnsi" w:hAnsiTheme="majorHAnsi" w:cstheme="majorHAnsi"/>
          <w:b/>
        </w:rPr>
      </w:pPr>
    </w:p>
    <w:p w14:paraId="6D49ABFB" w14:textId="77777777" w:rsidR="0096334C" w:rsidRPr="00D3498C" w:rsidRDefault="0096334C">
      <w:pPr>
        <w:rPr>
          <w:rFonts w:asciiTheme="majorHAnsi" w:hAnsiTheme="majorHAnsi" w:cstheme="majorHAnsi"/>
        </w:rPr>
      </w:pPr>
      <w:r w:rsidRPr="00D3498C">
        <w:rPr>
          <w:rFonts w:asciiTheme="majorHAnsi" w:hAnsiTheme="majorHAnsi" w:cstheme="majorHAnsi"/>
          <w:b/>
        </w:rPr>
        <w:t>Zhotovitel:</w:t>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iCs/>
        </w:rPr>
        <w:t>MZ Liberec, a.s.</w:t>
      </w:r>
    </w:p>
    <w:p w14:paraId="3E57B74B" w14:textId="77777777" w:rsidR="0096334C" w:rsidRPr="00D3498C" w:rsidRDefault="0096334C">
      <w:pPr>
        <w:rPr>
          <w:rFonts w:asciiTheme="majorHAnsi" w:hAnsiTheme="majorHAnsi" w:cstheme="majorHAnsi"/>
        </w:rPr>
      </w:pP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rPr>
        <w:t xml:space="preserve">se sídlem: </w:t>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rPr>
        <w:t>č.p. 4, 543 72 Rudník</w:t>
      </w:r>
    </w:p>
    <w:p w14:paraId="14F681B8" w14:textId="77777777" w:rsidR="008B71ED" w:rsidRPr="00D3498C" w:rsidRDefault="0096334C" w:rsidP="008B71ED">
      <w:pPr>
        <w:spacing w:line="276" w:lineRule="auto"/>
        <w:ind w:left="357"/>
        <w:rPr>
          <w:rFonts w:asciiTheme="majorHAnsi" w:hAnsiTheme="majorHAnsi" w:cstheme="majorHAnsi"/>
        </w:rPr>
      </w:pP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rPr>
        <w:t xml:space="preserve">Zastoupená: </w:t>
      </w:r>
      <w:r w:rsidRPr="00D3498C">
        <w:rPr>
          <w:rFonts w:asciiTheme="majorHAnsi" w:hAnsiTheme="majorHAnsi" w:cstheme="majorHAnsi"/>
        </w:rPr>
        <w:tab/>
      </w:r>
      <w:r w:rsidRPr="00D3498C">
        <w:rPr>
          <w:rFonts w:asciiTheme="majorHAnsi" w:hAnsiTheme="majorHAnsi" w:cstheme="majorHAnsi"/>
        </w:rPr>
        <w:tab/>
      </w:r>
      <w:r w:rsidR="008B71ED" w:rsidRPr="00D3498C">
        <w:rPr>
          <w:rFonts w:asciiTheme="majorHAnsi" w:hAnsiTheme="majorHAnsi" w:cstheme="majorHAnsi"/>
        </w:rPr>
        <w:t xml:space="preserve">Ing. Marek Matěják, DiS., člen představenstva </w:t>
      </w:r>
    </w:p>
    <w:p w14:paraId="461F7C81" w14:textId="30E8631D" w:rsidR="0096334C" w:rsidRPr="00D3498C" w:rsidRDefault="008C5A29" w:rsidP="008B71ED">
      <w:pPr>
        <w:ind w:left="3545" w:firstLine="709"/>
        <w:rPr>
          <w:rFonts w:asciiTheme="majorHAnsi" w:hAnsiTheme="majorHAnsi" w:cstheme="majorHAnsi"/>
        </w:rPr>
      </w:pPr>
      <w:proofErr w:type="spellStart"/>
      <w:r>
        <w:rPr>
          <w:rFonts w:asciiTheme="majorHAnsi" w:hAnsiTheme="majorHAnsi" w:cstheme="majorHAnsi"/>
        </w:rPr>
        <w:t>xxx</w:t>
      </w:r>
      <w:proofErr w:type="spellEnd"/>
    </w:p>
    <w:p w14:paraId="40F84CE9" w14:textId="77777777" w:rsidR="0096334C" w:rsidRPr="00D3498C" w:rsidRDefault="0096334C">
      <w:pPr>
        <w:ind w:left="3545" w:hanging="1415"/>
        <w:rPr>
          <w:rFonts w:asciiTheme="majorHAnsi" w:hAnsiTheme="majorHAnsi" w:cstheme="majorHAnsi"/>
        </w:rPr>
      </w:pPr>
      <w:r w:rsidRPr="00D3498C">
        <w:rPr>
          <w:rFonts w:asciiTheme="majorHAnsi" w:hAnsiTheme="majorHAnsi" w:cstheme="majorHAnsi"/>
        </w:rPr>
        <w:t xml:space="preserve">Zapsaná: </w:t>
      </w:r>
      <w:r w:rsidRPr="00D3498C">
        <w:rPr>
          <w:rFonts w:asciiTheme="majorHAnsi" w:hAnsiTheme="majorHAnsi" w:cstheme="majorHAnsi"/>
        </w:rPr>
        <w:tab/>
      </w:r>
      <w:r w:rsidRPr="00D3498C">
        <w:rPr>
          <w:rFonts w:asciiTheme="majorHAnsi" w:hAnsiTheme="majorHAnsi" w:cstheme="majorHAnsi"/>
        </w:rPr>
        <w:tab/>
        <w:t xml:space="preserve">do obchodního rejstříku u Krajského soudu v Hradci </w:t>
      </w:r>
      <w:r w:rsidRPr="00D3498C">
        <w:rPr>
          <w:rFonts w:asciiTheme="majorHAnsi" w:hAnsiTheme="majorHAnsi" w:cstheme="majorHAnsi"/>
        </w:rPr>
        <w:tab/>
        <w:t>Králové, oddíl B, vložka 3665</w:t>
      </w:r>
    </w:p>
    <w:p w14:paraId="10AB5DA4" w14:textId="77777777" w:rsidR="0096334C" w:rsidRPr="00D3498C" w:rsidRDefault="0096334C">
      <w:pPr>
        <w:jc w:val="both"/>
        <w:rPr>
          <w:rFonts w:asciiTheme="majorHAnsi" w:hAnsiTheme="majorHAnsi" w:cstheme="majorHAnsi"/>
          <w:b/>
        </w:rPr>
      </w:pPr>
    </w:p>
    <w:p w14:paraId="19340BA3" w14:textId="099AFE67" w:rsidR="0096334C" w:rsidRPr="00D3498C" w:rsidRDefault="0096334C">
      <w:pPr>
        <w:rPr>
          <w:rFonts w:asciiTheme="majorHAnsi" w:hAnsiTheme="majorHAnsi" w:cstheme="majorHAnsi"/>
        </w:rPr>
      </w:pP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rPr>
        <w:t>Bankovní spojení:</w:t>
      </w:r>
      <w:r w:rsidRPr="00D3498C">
        <w:rPr>
          <w:rFonts w:asciiTheme="majorHAnsi" w:hAnsiTheme="majorHAnsi" w:cstheme="majorHAnsi"/>
        </w:rPr>
        <w:tab/>
      </w:r>
      <w:proofErr w:type="spellStart"/>
      <w:r w:rsidR="008C5A29">
        <w:rPr>
          <w:rFonts w:asciiTheme="majorHAnsi" w:hAnsiTheme="majorHAnsi" w:cstheme="majorHAnsi"/>
        </w:rPr>
        <w:t>xxx</w:t>
      </w:r>
      <w:proofErr w:type="spellEnd"/>
    </w:p>
    <w:p w14:paraId="7CAF2262" w14:textId="3286090E" w:rsidR="0096334C" w:rsidRPr="00D3498C" w:rsidRDefault="0096334C">
      <w:pPr>
        <w:rPr>
          <w:rFonts w:asciiTheme="majorHAnsi" w:hAnsiTheme="majorHAnsi" w:cstheme="majorHAnsi"/>
        </w:rPr>
      </w:pP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rPr>
        <w:t xml:space="preserve">Číslo účtu: </w:t>
      </w:r>
      <w:r w:rsidRPr="00D3498C">
        <w:rPr>
          <w:rFonts w:asciiTheme="majorHAnsi" w:hAnsiTheme="majorHAnsi" w:cstheme="majorHAnsi"/>
        </w:rPr>
        <w:tab/>
      </w:r>
      <w:r w:rsidRPr="00D3498C">
        <w:rPr>
          <w:rFonts w:asciiTheme="majorHAnsi" w:hAnsiTheme="majorHAnsi" w:cstheme="majorHAnsi"/>
        </w:rPr>
        <w:tab/>
      </w:r>
      <w:proofErr w:type="spellStart"/>
      <w:r w:rsidR="008C5A29">
        <w:rPr>
          <w:rFonts w:asciiTheme="majorHAnsi" w:hAnsiTheme="majorHAnsi" w:cstheme="majorHAnsi"/>
        </w:rPr>
        <w:t>xxx</w:t>
      </w:r>
      <w:proofErr w:type="spellEnd"/>
    </w:p>
    <w:p w14:paraId="65C71651" w14:textId="77777777" w:rsidR="0096334C" w:rsidRPr="00D3498C" w:rsidRDefault="0096334C">
      <w:pPr>
        <w:rPr>
          <w:rFonts w:asciiTheme="majorHAnsi" w:hAnsiTheme="majorHAnsi" w:cstheme="majorHAnsi"/>
        </w:rPr>
      </w:pP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rPr>
        <w:t xml:space="preserve">IČ: </w:t>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47306581</w:t>
      </w:r>
    </w:p>
    <w:p w14:paraId="21B00010" w14:textId="77777777"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DIČ:</w:t>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CZ47306581</w:t>
      </w:r>
    </w:p>
    <w:p w14:paraId="77FF2918" w14:textId="0E405ECD" w:rsidR="0096334C" w:rsidRPr="00D3498C" w:rsidRDefault="0096334C">
      <w:pPr>
        <w:rPr>
          <w:rFonts w:asciiTheme="majorHAnsi" w:hAnsiTheme="majorHAnsi" w:cstheme="majorHAnsi"/>
        </w:rPr>
      </w:pPr>
      <w:r w:rsidRPr="00D3498C">
        <w:rPr>
          <w:rFonts w:asciiTheme="majorHAnsi" w:hAnsiTheme="majorHAnsi" w:cstheme="majorHAnsi"/>
        </w:rPr>
        <w:t xml:space="preserve">                                   Osoba oprávněná jednat ve věcech technických: </w:t>
      </w:r>
      <w:proofErr w:type="spellStart"/>
      <w:r w:rsidR="008C5A29">
        <w:rPr>
          <w:rFonts w:asciiTheme="majorHAnsi" w:hAnsiTheme="majorHAnsi" w:cstheme="majorHAnsi"/>
        </w:rPr>
        <w:t>xxx</w:t>
      </w:r>
      <w:proofErr w:type="spellEnd"/>
    </w:p>
    <w:p w14:paraId="12D88245" w14:textId="70439307"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Telefon:</w:t>
      </w:r>
      <w:r w:rsidRPr="00D3498C">
        <w:rPr>
          <w:rFonts w:asciiTheme="majorHAnsi" w:hAnsiTheme="majorHAnsi" w:cstheme="majorHAnsi"/>
        </w:rPr>
        <w:tab/>
      </w:r>
      <w:r w:rsidRPr="00D3498C">
        <w:rPr>
          <w:rFonts w:asciiTheme="majorHAnsi" w:hAnsiTheme="majorHAnsi" w:cstheme="majorHAnsi"/>
        </w:rPr>
        <w:tab/>
      </w:r>
      <w:proofErr w:type="spellStart"/>
      <w:r w:rsidR="008C5A29">
        <w:rPr>
          <w:rFonts w:asciiTheme="majorHAnsi" w:hAnsiTheme="majorHAnsi" w:cstheme="majorHAnsi"/>
        </w:rPr>
        <w:t>xxx</w:t>
      </w:r>
      <w:proofErr w:type="spellEnd"/>
    </w:p>
    <w:p w14:paraId="170A50FC" w14:textId="3A2D2079"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E-mail:</w:t>
      </w:r>
      <w:r w:rsidRPr="00D3498C">
        <w:rPr>
          <w:rFonts w:asciiTheme="majorHAnsi" w:hAnsiTheme="majorHAnsi" w:cstheme="majorHAnsi"/>
        </w:rPr>
        <w:tab/>
      </w:r>
      <w:r w:rsidRPr="00D3498C">
        <w:rPr>
          <w:rFonts w:asciiTheme="majorHAnsi" w:hAnsiTheme="majorHAnsi" w:cstheme="majorHAnsi"/>
        </w:rPr>
        <w:tab/>
      </w:r>
      <w:r w:rsidR="004510BB">
        <w:rPr>
          <w:rFonts w:asciiTheme="majorHAnsi" w:hAnsiTheme="majorHAnsi" w:cstheme="majorHAnsi"/>
        </w:rPr>
        <w:tab/>
      </w:r>
      <w:hyperlink r:id="rId7" w:history="1">
        <w:proofErr w:type="spellStart"/>
        <w:r w:rsidR="008C5A29">
          <w:rPr>
            <w:rStyle w:val="Hypertextovodkaz"/>
            <w:rFonts w:asciiTheme="majorHAnsi" w:hAnsiTheme="majorHAnsi" w:cstheme="majorHAnsi"/>
          </w:rPr>
          <w:t>xxx</w:t>
        </w:r>
        <w:proofErr w:type="spellEnd"/>
      </w:hyperlink>
    </w:p>
    <w:p w14:paraId="01D184B4" w14:textId="77777777" w:rsidR="0096334C" w:rsidRPr="00D3498C" w:rsidRDefault="0096334C">
      <w:pPr>
        <w:rPr>
          <w:rFonts w:asciiTheme="majorHAnsi" w:hAnsiTheme="majorHAnsi" w:cstheme="majorHAnsi"/>
          <w:b/>
        </w:rPr>
      </w:pPr>
    </w:p>
    <w:p w14:paraId="5DDCA6DC" w14:textId="77777777" w:rsidR="0096334C" w:rsidRPr="00D3498C" w:rsidRDefault="0096334C">
      <w:pPr>
        <w:rPr>
          <w:rFonts w:asciiTheme="majorHAnsi" w:hAnsiTheme="majorHAnsi" w:cstheme="majorHAnsi"/>
          <w:b/>
        </w:rPr>
      </w:pPr>
    </w:p>
    <w:p w14:paraId="74FA2BF9" w14:textId="77777777" w:rsidR="0096334C" w:rsidRPr="00D3498C" w:rsidRDefault="0096334C">
      <w:pPr>
        <w:jc w:val="center"/>
        <w:rPr>
          <w:rFonts w:asciiTheme="majorHAnsi" w:hAnsiTheme="majorHAnsi" w:cstheme="majorHAnsi"/>
        </w:rPr>
      </w:pPr>
      <w:r w:rsidRPr="00D3498C">
        <w:rPr>
          <w:rFonts w:asciiTheme="majorHAnsi" w:hAnsiTheme="majorHAnsi" w:cstheme="majorHAnsi"/>
        </w:rPr>
        <w:t>a</w:t>
      </w:r>
    </w:p>
    <w:p w14:paraId="3C75EF6F" w14:textId="77777777" w:rsidR="0096334C" w:rsidRPr="00D3498C" w:rsidRDefault="0096334C">
      <w:pPr>
        <w:rPr>
          <w:rFonts w:asciiTheme="majorHAnsi" w:hAnsiTheme="majorHAnsi" w:cstheme="majorHAnsi"/>
        </w:rPr>
      </w:pPr>
    </w:p>
    <w:p w14:paraId="136F5875" w14:textId="77777777" w:rsidR="0096334C" w:rsidRPr="00D3498C" w:rsidRDefault="0096334C">
      <w:pPr>
        <w:rPr>
          <w:rFonts w:asciiTheme="majorHAnsi" w:hAnsiTheme="majorHAnsi" w:cstheme="majorHAnsi"/>
        </w:rPr>
      </w:pPr>
    </w:p>
    <w:p w14:paraId="31A13FE5" w14:textId="77777777" w:rsidR="0096334C" w:rsidRPr="00D3498C" w:rsidRDefault="0096334C">
      <w:pPr>
        <w:rPr>
          <w:rFonts w:asciiTheme="majorHAnsi" w:hAnsiTheme="majorHAnsi" w:cstheme="majorHAnsi"/>
        </w:rPr>
      </w:pPr>
      <w:r w:rsidRPr="00D3498C">
        <w:rPr>
          <w:rFonts w:asciiTheme="majorHAnsi" w:hAnsiTheme="majorHAnsi" w:cstheme="majorHAnsi"/>
          <w:b/>
        </w:rPr>
        <w:t>Objednatel:</w:t>
      </w:r>
      <w:r w:rsidRPr="00D3498C">
        <w:rPr>
          <w:rFonts w:asciiTheme="majorHAnsi" w:hAnsiTheme="majorHAnsi" w:cstheme="majorHAnsi"/>
          <w:b/>
        </w:rPr>
        <w:tab/>
      </w:r>
      <w:r w:rsidRPr="00D3498C">
        <w:rPr>
          <w:rFonts w:asciiTheme="majorHAnsi" w:hAnsiTheme="majorHAnsi" w:cstheme="majorHAnsi"/>
          <w:b/>
        </w:rPr>
        <w:tab/>
        <w:t>Nemocnice Kyjov, příspěvková organizace</w:t>
      </w:r>
    </w:p>
    <w:p w14:paraId="121D014C" w14:textId="65F728E8"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00916A06">
        <w:rPr>
          <w:rFonts w:asciiTheme="majorHAnsi" w:hAnsiTheme="majorHAnsi" w:cstheme="majorHAnsi"/>
        </w:rPr>
        <w:t>se sídlem:</w:t>
      </w:r>
      <w:r w:rsidR="00916A06">
        <w:rPr>
          <w:rFonts w:asciiTheme="majorHAnsi" w:hAnsiTheme="majorHAnsi" w:cstheme="majorHAnsi"/>
        </w:rPr>
        <w:tab/>
      </w:r>
      <w:r w:rsidR="00916A06">
        <w:rPr>
          <w:rFonts w:asciiTheme="majorHAnsi" w:hAnsiTheme="majorHAnsi" w:cstheme="majorHAnsi"/>
        </w:rPr>
        <w:tab/>
      </w:r>
      <w:r w:rsidRPr="00D3498C">
        <w:rPr>
          <w:rFonts w:asciiTheme="majorHAnsi" w:hAnsiTheme="majorHAnsi" w:cstheme="majorHAnsi"/>
          <w:b/>
        </w:rPr>
        <w:t xml:space="preserve">Strážovská 1247/22, 697 01 Kyjov </w:t>
      </w:r>
    </w:p>
    <w:p w14:paraId="7DC7708F" w14:textId="685F3602" w:rsidR="0096334C" w:rsidRPr="00D3498C" w:rsidRDefault="0096334C">
      <w:pPr>
        <w:rPr>
          <w:rFonts w:asciiTheme="majorHAnsi" w:hAnsiTheme="majorHAnsi" w:cstheme="majorHAnsi"/>
        </w:rPr>
      </w:pP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rPr>
        <w:t xml:space="preserve">Zastoupená: </w:t>
      </w:r>
      <w:r w:rsidRPr="00D3498C">
        <w:rPr>
          <w:rFonts w:asciiTheme="majorHAnsi" w:hAnsiTheme="majorHAnsi" w:cstheme="majorHAnsi"/>
        </w:rPr>
        <w:tab/>
      </w:r>
      <w:r w:rsidRPr="00D3498C">
        <w:rPr>
          <w:rFonts w:asciiTheme="majorHAnsi" w:hAnsiTheme="majorHAnsi" w:cstheme="majorHAnsi"/>
        </w:rPr>
        <w:tab/>
        <w:t>MUDr. Jiří Vyhnal, ředitel</w:t>
      </w:r>
    </w:p>
    <w:p w14:paraId="67104FE1" w14:textId="77777777" w:rsidR="00E016B3" w:rsidRPr="00D3498C" w:rsidRDefault="00E016B3" w:rsidP="00E016B3">
      <w:pPr>
        <w:ind w:left="1418" w:firstLine="709"/>
        <w:rPr>
          <w:rFonts w:asciiTheme="majorHAnsi" w:hAnsiTheme="majorHAnsi" w:cstheme="majorHAnsi"/>
        </w:rPr>
      </w:pPr>
      <w:r w:rsidRPr="00D3498C">
        <w:rPr>
          <w:rFonts w:asciiTheme="majorHAnsi" w:hAnsiTheme="majorHAnsi" w:cstheme="majorHAnsi"/>
        </w:rPr>
        <w:t xml:space="preserve">zapsaná v: </w:t>
      </w:r>
      <w:r w:rsidRPr="00D3498C">
        <w:rPr>
          <w:rFonts w:asciiTheme="majorHAnsi" w:hAnsiTheme="majorHAnsi" w:cstheme="majorHAnsi"/>
        </w:rPr>
        <w:tab/>
      </w:r>
      <w:r w:rsidRPr="00D3498C">
        <w:rPr>
          <w:rFonts w:asciiTheme="majorHAnsi" w:hAnsiTheme="majorHAnsi" w:cstheme="majorHAnsi"/>
        </w:rPr>
        <w:tab/>
        <w:t xml:space="preserve">obchodním rejstříku Krajského soudu v Brně, </w:t>
      </w:r>
    </w:p>
    <w:p w14:paraId="2163511A" w14:textId="05D56856" w:rsidR="00E016B3" w:rsidRPr="00D3498C" w:rsidRDefault="00E016B3" w:rsidP="00B72B0F">
      <w:pPr>
        <w:ind w:left="3545" w:firstLine="709"/>
        <w:rPr>
          <w:rFonts w:asciiTheme="majorHAnsi" w:hAnsiTheme="majorHAnsi" w:cstheme="majorHAnsi"/>
        </w:rPr>
      </w:pPr>
      <w:r w:rsidRPr="00D3498C">
        <w:rPr>
          <w:rFonts w:asciiTheme="majorHAnsi" w:hAnsiTheme="majorHAnsi" w:cstheme="majorHAnsi"/>
        </w:rPr>
        <w:t xml:space="preserve">oddíl </w:t>
      </w:r>
      <w:proofErr w:type="spellStart"/>
      <w:r w:rsidRPr="00D3498C">
        <w:rPr>
          <w:rFonts w:asciiTheme="majorHAnsi" w:hAnsiTheme="majorHAnsi" w:cstheme="majorHAnsi"/>
        </w:rPr>
        <w:t>Pr</w:t>
      </w:r>
      <w:proofErr w:type="spellEnd"/>
      <w:r w:rsidRPr="00D3498C">
        <w:rPr>
          <w:rFonts w:asciiTheme="majorHAnsi" w:hAnsiTheme="majorHAnsi" w:cstheme="majorHAnsi"/>
        </w:rPr>
        <w:t xml:space="preserve"> vložka 1230</w:t>
      </w:r>
    </w:p>
    <w:p w14:paraId="673627BE" w14:textId="05AF11D3"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 xml:space="preserve">Bankovní spojení: </w:t>
      </w:r>
      <w:r w:rsidRPr="00D3498C">
        <w:rPr>
          <w:rFonts w:asciiTheme="majorHAnsi" w:hAnsiTheme="majorHAnsi" w:cstheme="majorHAnsi"/>
        </w:rPr>
        <w:tab/>
      </w:r>
      <w:proofErr w:type="spellStart"/>
      <w:r w:rsidR="008C5A29">
        <w:rPr>
          <w:rFonts w:asciiTheme="majorHAnsi" w:hAnsiTheme="majorHAnsi" w:cstheme="majorHAnsi"/>
        </w:rPr>
        <w:t>xxx</w:t>
      </w:r>
      <w:proofErr w:type="spellEnd"/>
    </w:p>
    <w:p w14:paraId="239F7F5D" w14:textId="617C6FD5"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Číslo účtu:</w:t>
      </w:r>
      <w:r w:rsidRPr="00D3498C">
        <w:rPr>
          <w:rFonts w:asciiTheme="majorHAnsi" w:hAnsiTheme="majorHAnsi" w:cstheme="majorHAnsi"/>
        </w:rPr>
        <w:tab/>
      </w:r>
      <w:r w:rsidRPr="00D3498C">
        <w:rPr>
          <w:rFonts w:asciiTheme="majorHAnsi" w:hAnsiTheme="majorHAnsi" w:cstheme="majorHAnsi"/>
        </w:rPr>
        <w:tab/>
      </w:r>
      <w:proofErr w:type="spellStart"/>
      <w:r w:rsidR="008C5A29">
        <w:rPr>
          <w:rFonts w:asciiTheme="majorHAnsi" w:hAnsiTheme="majorHAnsi" w:cstheme="majorHAnsi"/>
        </w:rPr>
        <w:t>xxx</w:t>
      </w:r>
      <w:proofErr w:type="spellEnd"/>
      <w:r w:rsidRPr="00D3498C">
        <w:rPr>
          <w:rFonts w:asciiTheme="majorHAnsi" w:hAnsiTheme="majorHAnsi" w:cstheme="majorHAnsi"/>
        </w:rPr>
        <w:tab/>
      </w:r>
      <w:r w:rsidRPr="00D3498C">
        <w:rPr>
          <w:rFonts w:asciiTheme="majorHAnsi" w:hAnsiTheme="majorHAnsi" w:cstheme="majorHAnsi"/>
        </w:rPr>
        <w:tab/>
      </w:r>
    </w:p>
    <w:p w14:paraId="38E5D65F" w14:textId="77777777"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IČ:</w:t>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00226912</w:t>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p>
    <w:p w14:paraId="645DCE34" w14:textId="77777777"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DIČ:</w:t>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CZ00226912</w:t>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p>
    <w:p w14:paraId="7DBC9CF8" w14:textId="4E1E9A51"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 xml:space="preserve">Osoba oprávněná jednat ve věcech technických: </w:t>
      </w:r>
      <w:proofErr w:type="spellStart"/>
      <w:r w:rsidR="008C5A29">
        <w:rPr>
          <w:rFonts w:asciiTheme="majorHAnsi" w:hAnsiTheme="majorHAnsi" w:cstheme="majorHAnsi"/>
        </w:rPr>
        <w:t>xxx</w:t>
      </w:r>
      <w:proofErr w:type="spellEnd"/>
    </w:p>
    <w:p w14:paraId="47DECE81" w14:textId="12FB9C2E" w:rsidR="0096334C" w:rsidRPr="00D3498C" w:rsidRDefault="0096334C">
      <w:pPr>
        <w:rPr>
          <w:rFonts w:asciiTheme="majorHAnsi" w:hAnsiTheme="majorHAnsi" w:cstheme="majorHAnsi"/>
        </w:rPr>
      </w:pP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rPr>
        <w:t xml:space="preserve">Telefon: </w:t>
      </w:r>
      <w:r w:rsidRPr="00D3498C">
        <w:rPr>
          <w:rFonts w:asciiTheme="majorHAnsi" w:hAnsiTheme="majorHAnsi" w:cstheme="majorHAnsi"/>
        </w:rPr>
        <w:tab/>
      </w:r>
      <w:r w:rsidRPr="00D3498C">
        <w:rPr>
          <w:rFonts w:asciiTheme="majorHAnsi" w:hAnsiTheme="majorHAnsi" w:cstheme="majorHAnsi"/>
        </w:rPr>
        <w:tab/>
      </w:r>
      <w:proofErr w:type="spellStart"/>
      <w:r w:rsidR="008C5A29">
        <w:rPr>
          <w:rFonts w:asciiTheme="majorHAnsi" w:hAnsiTheme="majorHAnsi" w:cstheme="majorHAnsi"/>
        </w:rPr>
        <w:t>xxx</w:t>
      </w:r>
      <w:proofErr w:type="spellEnd"/>
    </w:p>
    <w:p w14:paraId="49A500CE" w14:textId="6CC7FD25"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E-mail:</w:t>
      </w:r>
      <w:r w:rsidRPr="00D3498C">
        <w:rPr>
          <w:rFonts w:asciiTheme="majorHAnsi" w:hAnsiTheme="majorHAnsi" w:cstheme="majorHAnsi"/>
        </w:rPr>
        <w:tab/>
      </w:r>
      <w:r w:rsidRPr="00D3498C">
        <w:rPr>
          <w:rFonts w:asciiTheme="majorHAnsi" w:hAnsiTheme="majorHAnsi" w:cstheme="majorHAnsi"/>
        </w:rPr>
        <w:tab/>
      </w:r>
      <w:r w:rsidR="008639EE">
        <w:rPr>
          <w:rFonts w:asciiTheme="majorHAnsi" w:hAnsiTheme="majorHAnsi" w:cstheme="majorHAnsi"/>
        </w:rPr>
        <w:tab/>
      </w:r>
      <w:proofErr w:type="spellStart"/>
      <w:r w:rsidR="008C5A29">
        <w:t>xxx</w:t>
      </w:r>
      <w:proofErr w:type="spellEnd"/>
    </w:p>
    <w:p w14:paraId="5A1CC5C9" w14:textId="77777777" w:rsidR="0096334C" w:rsidRPr="00D3498C" w:rsidRDefault="0096334C">
      <w:pPr>
        <w:rPr>
          <w:rFonts w:asciiTheme="majorHAnsi" w:hAnsiTheme="majorHAnsi" w:cstheme="majorHAnsi"/>
        </w:rPr>
      </w:pP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p>
    <w:p w14:paraId="1CDC9FE4" w14:textId="77777777" w:rsidR="0096334C" w:rsidRPr="00D3498C" w:rsidRDefault="0096334C">
      <w:pPr>
        <w:rPr>
          <w:rFonts w:asciiTheme="majorHAnsi" w:hAnsiTheme="majorHAnsi" w:cstheme="majorHAnsi"/>
          <w:b/>
        </w:rPr>
      </w:pPr>
    </w:p>
    <w:p w14:paraId="56EEA892" w14:textId="77777777" w:rsidR="0096334C" w:rsidRPr="00D3498C" w:rsidRDefault="0096334C">
      <w:pPr>
        <w:rPr>
          <w:rFonts w:asciiTheme="majorHAnsi" w:hAnsiTheme="majorHAnsi" w:cstheme="majorHAnsi"/>
          <w:b/>
        </w:rPr>
      </w:pPr>
    </w:p>
    <w:p w14:paraId="1CC5D277" w14:textId="77777777" w:rsidR="0096334C" w:rsidRPr="00D3498C" w:rsidRDefault="0096334C">
      <w:pPr>
        <w:jc w:val="center"/>
        <w:rPr>
          <w:rFonts w:asciiTheme="majorHAnsi" w:hAnsiTheme="majorHAnsi" w:cstheme="majorHAnsi"/>
        </w:rPr>
      </w:pPr>
      <w:r w:rsidRPr="00D3498C">
        <w:rPr>
          <w:rFonts w:asciiTheme="majorHAnsi" w:hAnsiTheme="majorHAnsi" w:cstheme="majorHAnsi"/>
          <w:b/>
        </w:rPr>
        <w:t>II. Předmět smlouvy</w:t>
      </w:r>
    </w:p>
    <w:p w14:paraId="452F1229" w14:textId="28A79F72" w:rsidR="00A44A17" w:rsidRPr="00D3498C" w:rsidRDefault="0096334C" w:rsidP="005F51C6">
      <w:pPr>
        <w:numPr>
          <w:ilvl w:val="0"/>
          <w:numId w:val="6"/>
        </w:numPr>
        <w:ind w:left="709" w:hanging="709"/>
        <w:jc w:val="both"/>
        <w:rPr>
          <w:rFonts w:asciiTheme="majorHAnsi" w:hAnsiTheme="majorHAnsi" w:cstheme="majorHAnsi"/>
        </w:rPr>
      </w:pPr>
      <w:r w:rsidRPr="00D3498C">
        <w:rPr>
          <w:rFonts w:asciiTheme="majorHAnsi" w:hAnsiTheme="majorHAnsi" w:cstheme="majorHAnsi"/>
        </w:rPr>
        <w:t xml:space="preserve">Předmětem smlouvy je závazek zhotovitele provádět pro objednatele bezpečnostně technické kontroly </w:t>
      </w:r>
      <w:r w:rsidR="00953635" w:rsidRPr="00D3498C">
        <w:rPr>
          <w:rFonts w:asciiTheme="majorHAnsi" w:hAnsiTheme="majorHAnsi" w:cstheme="majorHAnsi"/>
        </w:rPr>
        <w:t xml:space="preserve">(dále jen BTK) </w:t>
      </w:r>
      <w:r w:rsidRPr="00D3498C">
        <w:rPr>
          <w:rFonts w:asciiTheme="majorHAnsi" w:hAnsiTheme="majorHAnsi" w:cstheme="majorHAnsi"/>
        </w:rPr>
        <w:t xml:space="preserve">zdravotnických prostředků – lékařských panelů, instalačních komplexů, skupinových uzávěrů, nástěnných ramp a zdrojových mostů - dle zákona č. 375/2022 Sb. o zdravotnických prostředcích </w:t>
      </w:r>
      <w:r w:rsidR="002065A1" w:rsidRPr="00D3498C">
        <w:rPr>
          <w:rFonts w:asciiTheme="majorHAnsi" w:hAnsiTheme="majorHAnsi" w:cstheme="majorHAnsi"/>
        </w:rPr>
        <w:t xml:space="preserve">a diagnostických prostředích in vitro, </w:t>
      </w:r>
      <w:r w:rsidRPr="00D3498C">
        <w:rPr>
          <w:rFonts w:asciiTheme="majorHAnsi" w:hAnsiTheme="majorHAnsi" w:cstheme="majorHAnsi"/>
        </w:rPr>
        <w:t xml:space="preserve">ve znění pozdějších předpisů (zdravotnických napájecích jednotek tř. </w:t>
      </w:r>
      <w:proofErr w:type="spellStart"/>
      <w:r w:rsidRPr="00D3498C">
        <w:rPr>
          <w:rFonts w:asciiTheme="majorHAnsi" w:hAnsiTheme="majorHAnsi" w:cstheme="majorHAnsi"/>
        </w:rPr>
        <w:t>IIa</w:t>
      </w:r>
      <w:proofErr w:type="spellEnd"/>
      <w:r w:rsidRPr="00D3498C">
        <w:rPr>
          <w:rFonts w:asciiTheme="majorHAnsi" w:hAnsiTheme="majorHAnsi" w:cstheme="majorHAnsi"/>
        </w:rPr>
        <w:t xml:space="preserve">  a  </w:t>
      </w:r>
      <w:proofErr w:type="spellStart"/>
      <w:r w:rsidRPr="00D3498C">
        <w:rPr>
          <w:rFonts w:asciiTheme="majorHAnsi" w:hAnsiTheme="majorHAnsi" w:cstheme="majorHAnsi"/>
        </w:rPr>
        <w:t>IIb</w:t>
      </w:r>
      <w:proofErr w:type="spellEnd"/>
      <w:r w:rsidRPr="00D3498C">
        <w:rPr>
          <w:rFonts w:asciiTheme="majorHAnsi" w:hAnsiTheme="majorHAnsi" w:cstheme="majorHAnsi"/>
        </w:rPr>
        <w:t>) v jednotlivých objektech v Nemocnici Kyjov.</w:t>
      </w:r>
    </w:p>
    <w:p w14:paraId="1312913C" w14:textId="77777777" w:rsidR="006709CA" w:rsidRPr="00D3498C" w:rsidRDefault="006709CA" w:rsidP="00B72B0F">
      <w:pPr>
        <w:ind w:left="709"/>
        <w:jc w:val="both"/>
        <w:rPr>
          <w:rFonts w:asciiTheme="majorHAnsi" w:hAnsiTheme="majorHAnsi" w:cstheme="majorHAnsi"/>
        </w:rPr>
      </w:pPr>
    </w:p>
    <w:p w14:paraId="5E2ECFB9" w14:textId="5375E848" w:rsidR="003C06B5" w:rsidRPr="00D3498C" w:rsidRDefault="003C06B5" w:rsidP="00B72B0F">
      <w:pPr>
        <w:numPr>
          <w:ilvl w:val="0"/>
          <w:numId w:val="6"/>
        </w:numPr>
        <w:ind w:left="709" w:hanging="709"/>
        <w:jc w:val="both"/>
        <w:rPr>
          <w:rFonts w:asciiTheme="majorHAnsi" w:hAnsiTheme="majorHAnsi" w:cstheme="majorHAnsi"/>
        </w:rPr>
      </w:pPr>
      <w:r w:rsidRPr="00D3498C">
        <w:rPr>
          <w:rFonts w:asciiTheme="majorHAnsi" w:hAnsiTheme="majorHAnsi" w:cstheme="majorHAnsi"/>
        </w:rPr>
        <w:lastRenderedPageBreak/>
        <w:t>Seznam všech zdravotn</w:t>
      </w:r>
      <w:r w:rsidR="00C728AD" w:rsidRPr="00D3498C">
        <w:rPr>
          <w:rFonts w:asciiTheme="majorHAnsi" w:hAnsiTheme="majorHAnsi" w:cstheme="majorHAnsi"/>
        </w:rPr>
        <w:t>ických</w:t>
      </w:r>
      <w:r w:rsidRPr="00D3498C">
        <w:rPr>
          <w:rFonts w:asciiTheme="majorHAnsi" w:hAnsiTheme="majorHAnsi" w:cstheme="majorHAnsi"/>
        </w:rPr>
        <w:t xml:space="preserve"> prostředků</w:t>
      </w:r>
      <w:r w:rsidR="006A5383" w:rsidRPr="00D3498C">
        <w:rPr>
          <w:rFonts w:asciiTheme="majorHAnsi" w:hAnsiTheme="majorHAnsi" w:cstheme="majorHAnsi"/>
        </w:rPr>
        <w:t xml:space="preserve"> objednatele</w:t>
      </w:r>
      <w:r w:rsidRPr="00D3498C">
        <w:rPr>
          <w:rFonts w:asciiTheme="majorHAnsi" w:hAnsiTheme="majorHAnsi" w:cstheme="majorHAnsi"/>
        </w:rPr>
        <w:t>, u kterých budou prováděny bezpečnostně technické kontroly, je přílohou č. 1 této smlouvy a její nedílnou součástí.</w:t>
      </w:r>
    </w:p>
    <w:p w14:paraId="520FB5CB" w14:textId="77777777" w:rsidR="0096334C" w:rsidRPr="00D3498C" w:rsidRDefault="0096334C">
      <w:pPr>
        <w:jc w:val="both"/>
        <w:rPr>
          <w:rFonts w:asciiTheme="majorHAnsi" w:hAnsiTheme="majorHAnsi" w:cstheme="majorHAnsi"/>
          <w:b/>
        </w:rPr>
      </w:pPr>
    </w:p>
    <w:p w14:paraId="498C1F48" w14:textId="77777777" w:rsidR="002065A1" w:rsidRPr="00D3498C" w:rsidRDefault="002065A1">
      <w:pPr>
        <w:jc w:val="both"/>
        <w:rPr>
          <w:rFonts w:asciiTheme="majorHAnsi" w:hAnsiTheme="majorHAnsi" w:cstheme="majorHAnsi"/>
          <w:b/>
        </w:rPr>
      </w:pPr>
    </w:p>
    <w:p w14:paraId="4358E5A1" w14:textId="77777777" w:rsidR="002065A1" w:rsidRPr="00D3498C" w:rsidRDefault="002065A1">
      <w:pPr>
        <w:jc w:val="both"/>
        <w:rPr>
          <w:rFonts w:asciiTheme="majorHAnsi" w:hAnsiTheme="majorHAnsi" w:cstheme="majorHAnsi"/>
          <w:b/>
        </w:rPr>
      </w:pPr>
    </w:p>
    <w:p w14:paraId="3FBDFC3F" w14:textId="77777777" w:rsidR="0096334C" w:rsidRPr="00D3498C" w:rsidRDefault="0096334C">
      <w:pPr>
        <w:jc w:val="center"/>
        <w:rPr>
          <w:rFonts w:asciiTheme="majorHAnsi" w:hAnsiTheme="majorHAnsi" w:cstheme="majorHAnsi"/>
        </w:rPr>
      </w:pPr>
      <w:r w:rsidRPr="00D3498C">
        <w:rPr>
          <w:rFonts w:asciiTheme="majorHAnsi" w:hAnsiTheme="majorHAnsi" w:cstheme="majorHAnsi"/>
          <w:b/>
        </w:rPr>
        <w:t>III. Rozsah a podmínky provádění kontrol</w:t>
      </w:r>
    </w:p>
    <w:p w14:paraId="7682CC02" w14:textId="77777777" w:rsidR="0096334C" w:rsidRPr="00D3498C" w:rsidRDefault="0096334C">
      <w:pPr>
        <w:jc w:val="center"/>
        <w:rPr>
          <w:rFonts w:asciiTheme="majorHAnsi" w:hAnsiTheme="majorHAnsi" w:cstheme="majorHAnsi"/>
        </w:rPr>
      </w:pPr>
    </w:p>
    <w:p w14:paraId="12D961BD" w14:textId="6A19EDDC" w:rsidR="0096334C" w:rsidRPr="00D3498C" w:rsidRDefault="0096334C" w:rsidP="00B72B0F">
      <w:pPr>
        <w:numPr>
          <w:ilvl w:val="0"/>
          <w:numId w:val="8"/>
        </w:numPr>
        <w:ind w:hanging="720"/>
        <w:jc w:val="both"/>
        <w:rPr>
          <w:rFonts w:asciiTheme="majorHAnsi" w:hAnsiTheme="majorHAnsi" w:cstheme="majorHAnsi"/>
        </w:rPr>
      </w:pPr>
      <w:r w:rsidRPr="00D3498C">
        <w:rPr>
          <w:rFonts w:asciiTheme="majorHAnsi" w:hAnsiTheme="majorHAnsi" w:cstheme="majorHAnsi"/>
        </w:rPr>
        <w:t>Zhotovitel se zavazuje provádět</w:t>
      </w:r>
      <w:r w:rsidR="00953635" w:rsidRPr="00D3498C">
        <w:rPr>
          <w:rFonts w:asciiTheme="majorHAnsi" w:hAnsiTheme="majorHAnsi" w:cstheme="majorHAnsi"/>
        </w:rPr>
        <w:t xml:space="preserve"> BTK</w:t>
      </w:r>
      <w:r w:rsidRPr="00D3498C">
        <w:rPr>
          <w:rFonts w:asciiTheme="majorHAnsi" w:hAnsiTheme="majorHAnsi" w:cstheme="majorHAnsi"/>
        </w:rPr>
        <w:t xml:space="preserve"> </w:t>
      </w:r>
      <w:r w:rsidR="00AE4C00" w:rsidRPr="00D3498C">
        <w:rPr>
          <w:rFonts w:asciiTheme="majorHAnsi" w:hAnsiTheme="majorHAnsi" w:cstheme="majorHAnsi"/>
        </w:rPr>
        <w:t xml:space="preserve">předmětu smlouvy </w:t>
      </w:r>
      <w:r w:rsidRPr="00D3498C">
        <w:rPr>
          <w:rFonts w:asciiTheme="majorHAnsi" w:hAnsiTheme="majorHAnsi" w:cstheme="majorHAnsi"/>
        </w:rPr>
        <w:t xml:space="preserve">dle předpisů výrobce a dle zákona č. 375/2022 Sb. v platném znění </w:t>
      </w:r>
      <w:r w:rsidR="00835348" w:rsidRPr="00D3498C">
        <w:rPr>
          <w:rFonts w:asciiTheme="majorHAnsi" w:hAnsiTheme="majorHAnsi" w:cstheme="majorHAnsi"/>
        </w:rPr>
        <w:t xml:space="preserve">a zákona č. </w:t>
      </w:r>
      <w:r w:rsidRPr="00D3498C">
        <w:rPr>
          <w:rFonts w:asciiTheme="majorHAnsi" w:hAnsiTheme="majorHAnsi" w:cstheme="majorHAnsi"/>
        </w:rPr>
        <w:t>250/2021 Sb.</w:t>
      </w:r>
    </w:p>
    <w:p w14:paraId="388750A0" w14:textId="77777777" w:rsidR="0096334C" w:rsidRPr="00D3498C" w:rsidRDefault="0096334C">
      <w:pPr>
        <w:ind w:left="1440"/>
        <w:jc w:val="both"/>
        <w:rPr>
          <w:rFonts w:asciiTheme="majorHAnsi" w:hAnsiTheme="majorHAnsi" w:cstheme="majorHAnsi"/>
        </w:rPr>
      </w:pPr>
    </w:p>
    <w:p w14:paraId="3A2CD01C" w14:textId="5F923592" w:rsidR="0096334C" w:rsidRPr="00D3498C" w:rsidRDefault="0096334C" w:rsidP="00B72B0F">
      <w:pPr>
        <w:numPr>
          <w:ilvl w:val="0"/>
          <w:numId w:val="8"/>
        </w:numPr>
        <w:ind w:hanging="720"/>
        <w:jc w:val="both"/>
        <w:rPr>
          <w:rFonts w:asciiTheme="majorHAnsi" w:hAnsiTheme="majorHAnsi" w:cstheme="majorHAnsi"/>
        </w:rPr>
      </w:pPr>
      <w:r w:rsidRPr="00D3498C">
        <w:rPr>
          <w:rFonts w:asciiTheme="majorHAnsi" w:hAnsiTheme="majorHAnsi" w:cstheme="majorHAnsi"/>
        </w:rPr>
        <w:t>Zhotovitel je oprávněn, provádět drobné opravy při BTK (výměna těsnění, výměna „o“ kroužků …), a to v takovém rozsahu, který je nezbytný pro dosažení kladného výsledku provedené kontroly (tj. dosažení prohlášení kontrolního pracovníka o absenci závad předmětného kontrolovaného zařízení).</w:t>
      </w:r>
      <w:r w:rsidR="006374C5" w:rsidRPr="00D3498C">
        <w:rPr>
          <w:rFonts w:asciiTheme="majorHAnsi" w:hAnsiTheme="majorHAnsi" w:cstheme="majorHAnsi"/>
        </w:rPr>
        <w:t xml:space="preserve"> O nutnosti provedení drobné opravy při BTK</w:t>
      </w:r>
      <w:r w:rsidR="006F485C" w:rsidRPr="00D3498C">
        <w:rPr>
          <w:rFonts w:asciiTheme="majorHAnsi" w:hAnsiTheme="majorHAnsi" w:cstheme="majorHAnsi"/>
        </w:rPr>
        <w:t xml:space="preserve">, jejíž hodnota přesáhne </w:t>
      </w:r>
      <w:r w:rsidR="00AE4C00" w:rsidRPr="00D3498C">
        <w:rPr>
          <w:rFonts w:asciiTheme="majorHAnsi" w:hAnsiTheme="majorHAnsi" w:cstheme="majorHAnsi"/>
        </w:rPr>
        <w:t>1.0</w:t>
      </w:r>
      <w:r w:rsidR="006F485C" w:rsidRPr="00D3498C">
        <w:rPr>
          <w:rFonts w:asciiTheme="majorHAnsi" w:hAnsiTheme="majorHAnsi" w:cstheme="majorHAnsi"/>
        </w:rPr>
        <w:t>00,- Kč</w:t>
      </w:r>
      <w:r w:rsidR="006374C5" w:rsidRPr="00D3498C">
        <w:rPr>
          <w:rFonts w:asciiTheme="majorHAnsi" w:hAnsiTheme="majorHAnsi" w:cstheme="majorHAnsi"/>
        </w:rPr>
        <w:t xml:space="preserve"> je zhotovitel povinen předem informovat zástupce objednatele uvedeného v čl. III. odst. </w:t>
      </w:r>
      <w:r w:rsidR="00DC7A18" w:rsidRPr="00D3498C">
        <w:rPr>
          <w:rFonts w:asciiTheme="majorHAnsi" w:hAnsiTheme="majorHAnsi" w:cstheme="majorHAnsi"/>
        </w:rPr>
        <w:t>6.</w:t>
      </w:r>
    </w:p>
    <w:p w14:paraId="64388EAC" w14:textId="77777777" w:rsidR="0096334C" w:rsidRPr="00D3498C" w:rsidRDefault="0096334C">
      <w:pPr>
        <w:jc w:val="both"/>
        <w:rPr>
          <w:rFonts w:asciiTheme="majorHAnsi" w:hAnsiTheme="majorHAnsi" w:cstheme="majorHAnsi"/>
        </w:rPr>
      </w:pPr>
    </w:p>
    <w:p w14:paraId="68C647C8" w14:textId="77777777" w:rsidR="0096334C" w:rsidRPr="00D3498C" w:rsidRDefault="0096334C" w:rsidP="00B72B0F">
      <w:pPr>
        <w:numPr>
          <w:ilvl w:val="0"/>
          <w:numId w:val="8"/>
        </w:numPr>
        <w:ind w:hanging="720"/>
        <w:jc w:val="both"/>
        <w:rPr>
          <w:rFonts w:asciiTheme="majorHAnsi" w:hAnsiTheme="majorHAnsi" w:cstheme="majorHAnsi"/>
        </w:rPr>
      </w:pPr>
      <w:r w:rsidRPr="00D3498C">
        <w:rPr>
          <w:rFonts w:asciiTheme="majorHAnsi" w:hAnsiTheme="majorHAnsi" w:cstheme="majorHAnsi"/>
        </w:rPr>
        <w:t>Objednatel umožní zhotoviteli přístup ke kontrolovaným a měřeným zařízením a vytvoří podmínky pro řádné provedení bezpečnostně-technických kontrol v místě provozu.</w:t>
      </w:r>
    </w:p>
    <w:p w14:paraId="19BCA1B2" w14:textId="77777777" w:rsidR="0096334C" w:rsidRPr="00D3498C" w:rsidRDefault="0096334C">
      <w:pPr>
        <w:pStyle w:val="Odstavecseseznamem"/>
        <w:rPr>
          <w:rFonts w:asciiTheme="majorHAnsi" w:hAnsiTheme="majorHAnsi" w:cstheme="majorHAnsi"/>
        </w:rPr>
      </w:pPr>
    </w:p>
    <w:p w14:paraId="7493DB90" w14:textId="77777777" w:rsidR="0096334C" w:rsidRPr="00D3498C" w:rsidRDefault="0096334C" w:rsidP="00B72B0F">
      <w:pPr>
        <w:numPr>
          <w:ilvl w:val="0"/>
          <w:numId w:val="8"/>
        </w:numPr>
        <w:ind w:hanging="720"/>
        <w:jc w:val="both"/>
        <w:rPr>
          <w:rFonts w:asciiTheme="majorHAnsi" w:hAnsiTheme="majorHAnsi" w:cstheme="majorHAnsi"/>
        </w:rPr>
      </w:pPr>
      <w:r w:rsidRPr="00D3498C">
        <w:rPr>
          <w:rFonts w:asciiTheme="majorHAnsi" w:hAnsiTheme="majorHAnsi" w:cstheme="majorHAnsi"/>
        </w:rPr>
        <w:t>Objednatel je povinen poskytnuté služby fyzicky, kvantitativně a kvalitativně převzít od zhotovitele a toto potvrdit obvyklým způsobem příslušnému pracovníkovi ze strany zhotovitele. Předávací protokol vystavený zhotovitelem a odsouhlasený objednatelem představuje potvrzení objednatele o řádném provedení předmětných bezpečnostně-technických kontrol. Předávací protokol je nedílnou</w:t>
      </w:r>
      <w:r w:rsidR="00C662D8" w:rsidRPr="00D3498C">
        <w:rPr>
          <w:rFonts w:asciiTheme="majorHAnsi" w:hAnsiTheme="majorHAnsi" w:cstheme="majorHAnsi"/>
        </w:rPr>
        <w:t xml:space="preserve"> součástí</w:t>
      </w:r>
      <w:r w:rsidRPr="00D3498C">
        <w:rPr>
          <w:rFonts w:asciiTheme="majorHAnsi" w:hAnsiTheme="majorHAnsi" w:cstheme="majorHAnsi"/>
        </w:rPr>
        <w:t xml:space="preserve"> faktury, kterou zhotovitel bude účtovat cenu díla (předávací protokol).</w:t>
      </w:r>
    </w:p>
    <w:p w14:paraId="675B2277" w14:textId="77777777" w:rsidR="0096334C" w:rsidRPr="00D3498C" w:rsidRDefault="0096334C">
      <w:pPr>
        <w:jc w:val="both"/>
        <w:rPr>
          <w:rFonts w:asciiTheme="majorHAnsi" w:hAnsiTheme="majorHAnsi" w:cstheme="majorHAnsi"/>
        </w:rPr>
      </w:pPr>
    </w:p>
    <w:p w14:paraId="2E461283" w14:textId="77777777" w:rsidR="0096334C" w:rsidRPr="00D3498C" w:rsidRDefault="0096334C" w:rsidP="00B72B0F">
      <w:pPr>
        <w:numPr>
          <w:ilvl w:val="0"/>
          <w:numId w:val="8"/>
        </w:numPr>
        <w:ind w:hanging="720"/>
        <w:jc w:val="both"/>
        <w:rPr>
          <w:rFonts w:asciiTheme="majorHAnsi" w:hAnsiTheme="majorHAnsi" w:cstheme="majorHAnsi"/>
        </w:rPr>
      </w:pPr>
      <w:r w:rsidRPr="00D3498C">
        <w:rPr>
          <w:rFonts w:asciiTheme="majorHAnsi" w:hAnsiTheme="majorHAnsi" w:cstheme="majorHAnsi"/>
        </w:rPr>
        <w:t>Zhotovitel bude provádět záznamy o provedených prohlídkách a změnách technického stavu kontrolovaných zařízení, které budou opatřeny podpisem pracovníka zhotovitele.</w:t>
      </w:r>
    </w:p>
    <w:p w14:paraId="5140F8EA" w14:textId="77777777" w:rsidR="0096334C" w:rsidRPr="00D3498C" w:rsidRDefault="0096334C">
      <w:pPr>
        <w:jc w:val="both"/>
        <w:rPr>
          <w:rFonts w:asciiTheme="majorHAnsi" w:hAnsiTheme="majorHAnsi" w:cstheme="majorHAnsi"/>
        </w:rPr>
      </w:pPr>
    </w:p>
    <w:p w14:paraId="449A143B" w14:textId="0887E111" w:rsidR="0096334C" w:rsidRPr="00D3498C" w:rsidRDefault="0096334C" w:rsidP="00B72B0F">
      <w:pPr>
        <w:numPr>
          <w:ilvl w:val="0"/>
          <w:numId w:val="8"/>
        </w:numPr>
        <w:ind w:hanging="720"/>
        <w:jc w:val="both"/>
        <w:rPr>
          <w:rFonts w:asciiTheme="majorHAnsi" w:hAnsiTheme="majorHAnsi" w:cstheme="majorHAnsi"/>
        </w:rPr>
      </w:pPr>
      <w:r w:rsidRPr="00D3498C">
        <w:rPr>
          <w:rFonts w:asciiTheme="majorHAnsi" w:hAnsiTheme="majorHAnsi" w:cstheme="majorHAnsi"/>
        </w:rPr>
        <w:t>Bezpečnostně-technické kontroly prováděné na základě této Smlouvy budou uskutečňovány v pracovních dnech od 7:00 do 20:00 hod. Přesný termín provedení díla se zavazují účastníci této smlouvy dojednat s dostatečným předstihem</w:t>
      </w:r>
      <w:r w:rsidR="00717065" w:rsidRPr="00D3498C">
        <w:rPr>
          <w:rFonts w:asciiTheme="majorHAnsi" w:hAnsiTheme="majorHAnsi" w:cstheme="majorHAnsi"/>
        </w:rPr>
        <w:t>,</w:t>
      </w:r>
      <w:r w:rsidRPr="00D3498C">
        <w:rPr>
          <w:rFonts w:asciiTheme="majorHAnsi" w:hAnsiTheme="majorHAnsi" w:cstheme="majorHAnsi"/>
        </w:rPr>
        <w:t xml:space="preserve"> a to </w:t>
      </w:r>
      <w:r w:rsidR="00C662D8" w:rsidRPr="00D3498C">
        <w:rPr>
          <w:rFonts w:asciiTheme="majorHAnsi" w:hAnsiTheme="majorHAnsi" w:cstheme="majorHAnsi"/>
        </w:rPr>
        <w:t xml:space="preserve">prostřednictvím e-mailové komunikace na adrese: </w:t>
      </w:r>
    </w:p>
    <w:p w14:paraId="6606F280" w14:textId="77777777" w:rsidR="00C662D8" w:rsidRPr="00D3498C" w:rsidRDefault="00C662D8" w:rsidP="00B72B0F">
      <w:pPr>
        <w:pStyle w:val="Odstavecseseznamem"/>
        <w:rPr>
          <w:rFonts w:asciiTheme="majorHAnsi" w:hAnsiTheme="majorHAnsi" w:cstheme="majorHAnsi"/>
        </w:rPr>
      </w:pPr>
    </w:p>
    <w:p w14:paraId="3391F4E3" w14:textId="0C5A1870" w:rsidR="00C662D8" w:rsidRPr="00D3498C" w:rsidRDefault="008C5A29" w:rsidP="00B72B0F">
      <w:pPr>
        <w:ind w:left="720"/>
        <w:jc w:val="both"/>
        <w:rPr>
          <w:rFonts w:asciiTheme="majorHAnsi" w:hAnsiTheme="majorHAnsi" w:cstheme="majorHAnsi"/>
        </w:rPr>
      </w:pPr>
      <w:hyperlink r:id="rId8" w:history="1">
        <w:proofErr w:type="spellStart"/>
        <w:r w:rsidRPr="00697485">
          <w:rPr>
            <w:rStyle w:val="Hypertextovodkaz"/>
            <w:rFonts w:asciiTheme="majorHAnsi" w:hAnsiTheme="majorHAnsi" w:cstheme="majorHAnsi"/>
          </w:rPr>
          <w:t>xxx</w:t>
        </w:r>
        <w:proofErr w:type="spellEnd"/>
      </w:hyperlink>
      <w:r w:rsidR="00C662D8" w:rsidRPr="00D3498C">
        <w:rPr>
          <w:rFonts w:asciiTheme="majorHAnsi" w:hAnsiTheme="majorHAnsi" w:cstheme="majorHAnsi"/>
        </w:rPr>
        <w:t xml:space="preserve">, kopie </w:t>
      </w:r>
      <w:hyperlink r:id="rId9" w:history="1">
        <w:proofErr w:type="spellStart"/>
        <w:r>
          <w:rPr>
            <w:rStyle w:val="Hypertextovodkaz"/>
            <w:rFonts w:asciiTheme="majorHAnsi" w:hAnsiTheme="majorHAnsi" w:cstheme="majorHAnsi"/>
          </w:rPr>
          <w:t>xxx</w:t>
        </w:r>
        <w:proofErr w:type="spellEnd"/>
      </w:hyperlink>
    </w:p>
    <w:p w14:paraId="016C80E2" w14:textId="77777777" w:rsidR="0096334C" w:rsidRPr="00D3498C" w:rsidRDefault="0096334C">
      <w:pPr>
        <w:jc w:val="both"/>
        <w:rPr>
          <w:rFonts w:asciiTheme="majorHAnsi" w:hAnsiTheme="majorHAnsi" w:cstheme="majorHAnsi"/>
        </w:rPr>
      </w:pPr>
    </w:p>
    <w:p w14:paraId="1F329632" w14:textId="5FD1F827" w:rsidR="0096334C" w:rsidRPr="00D3498C" w:rsidRDefault="0096334C" w:rsidP="00B72B0F">
      <w:pPr>
        <w:numPr>
          <w:ilvl w:val="0"/>
          <w:numId w:val="8"/>
        </w:numPr>
        <w:ind w:left="708" w:hanging="720"/>
        <w:jc w:val="both"/>
        <w:rPr>
          <w:rFonts w:asciiTheme="majorHAnsi" w:hAnsiTheme="majorHAnsi" w:cstheme="majorHAnsi"/>
        </w:rPr>
      </w:pPr>
      <w:r w:rsidRPr="00D3498C">
        <w:rPr>
          <w:rFonts w:asciiTheme="majorHAnsi" w:hAnsiTheme="majorHAnsi" w:cstheme="majorHAnsi"/>
        </w:rPr>
        <w:t>Zhotovitel nezodpovídá za závady a jejich následky vzniklé neodbornou obsluhou nebo</w:t>
      </w:r>
      <w:r w:rsidR="007B071C" w:rsidRPr="00D3498C">
        <w:rPr>
          <w:rFonts w:asciiTheme="majorHAnsi" w:hAnsiTheme="majorHAnsi" w:cstheme="majorHAnsi"/>
        </w:rPr>
        <w:t xml:space="preserve"> </w:t>
      </w:r>
      <w:r w:rsidRPr="00D3498C">
        <w:rPr>
          <w:rFonts w:asciiTheme="majorHAnsi" w:hAnsiTheme="majorHAnsi" w:cstheme="majorHAnsi"/>
        </w:rPr>
        <w:t>opravami přístrojů objednatelem, svévolnou manipulací s přístrojem, používáním neoriginálních náhradních dílů a spotřebního materiálu, které nedoporučil výrobce nebo zhotovitel, anebo jakýmkoli jiným zásahem provedeným v rozporu s návodem k použití vystavenému výrobcem k předmětnému kontrolovanému zařízení.</w:t>
      </w:r>
    </w:p>
    <w:p w14:paraId="72B8CEBB" w14:textId="77777777" w:rsidR="0096334C" w:rsidRPr="00D3498C" w:rsidRDefault="0096334C">
      <w:pPr>
        <w:ind w:left="708"/>
        <w:jc w:val="both"/>
        <w:rPr>
          <w:rFonts w:asciiTheme="majorHAnsi" w:hAnsiTheme="majorHAnsi" w:cstheme="majorHAnsi"/>
        </w:rPr>
      </w:pPr>
    </w:p>
    <w:p w14:paraId="36DFE295" w14:textId="5A1849E6" w:rsidR="0096334C" w:rsidRPr="00D3498C" w:rsidRDefault="0096334C" w:rsidP="00B72B0F">
      <w:pPr>
        <w:numPr>
          <w:ilvl w:val="0"/>
          <w:numId w:val="8"/>
        </w:numPr>
        <w:ind w:left="708" w:hanging="720"/>
        <w:jc w:val="both"/>
        <w:rPr>
          <w:rFonts w:asciiTheme="majorHAnsi" w:hAnsiTheme="majorHAnsi" w:cstheme="majorHAnsi"/>
        </w:rPr>
      </w:pPr>
      <w:r w:rsidRPr="00D3498C">
        <w:rPr>
          <w:rFonts w:asciiTheme="majorHAnsi" w:hAnsiTheme="majorHAnsi" w:cstheme="majorHAnsi"/>
        </w:rPr>
        <w:t>Zhotovitel se zavazuje upozornit objednatele na technický stav zařízení, které kontroloval a v případě nutnosti upozornit na nutnost opravy či seřízení daného zařízení. Smluvní strany se zavazují veškerou komunikaci týkající se plnění této smlouvy (např. požadované opravy, termín, ceny atd.)</w:t>
      </w:r>
      <w:r w:rsidRPr="00D3498C">
        <w:rPr>
          <w:rFonts w:asciiTheme="majorHAnsi" w:hAnsiTheme="majorHAnsi" w:cstheme="majorHAnsi"/>
          <w:sz w:val="26"/>
          <w:szCs w:val="26"/>
        </w:rPr>
        <w:t xml:space="preserve"> </w:t>
      </w:r>
      <w:r w:rsidRPr="00D3498C">
        <w:rPr>
          <w:rFonts w:asciiTheme="majorHAnsi" w:hAnsiTheme="majorHAnsi" w:cstheme="majorHAnsi"/>
        </w:rPr>
        <w:t>realizovat na elektronických adresách uvedených v</w:t>
      </w:r>
      <w:r w:rsidR="007B071C" w:rsidRPr="00D3498C">
        <w:rPr>
          <w:rFonts w:asciiTheme="majorHAnsi" w:hAnsiTheme="majorHAnsi" w:cstheme="majorHAnsi"/>
        </w:rPr>
        <w:t> čl. III. odst.</w:t>
      </w:r>
      <w:r w:rsidR="00C662D8" w:rsidRPr="00D3498C">
        <w:rPr>
          <w:rFonts w:asciiTheme="majorHAnsi" w:hAnsiTheme="majorHAnsi" w:cstheme="majorHAnsi"/>
        </w:rPr>
        <w:t xml:space="preserve"> 6 této smlouvy.</w:t>
      </w:r>
    </w:p>
    <w:p w14:paraId="46043157" w14:textId="77777777" w:rsidR="0096334C" w:rsidRPr="00D3498C" w:rsidRDefault="0096334C">
      <w:pPr>
        <w:ind w:left="708"/>
        <w:jc w:val="both"/>
        <w:rPr>
          <w:rFonts w:asciiTheme="majorHAnsi" w:hAnsiTheme="majorHAnsi" w:cstheme="majorHAnsi"/>
        </w:rPr>
      </w:pPr>
    </w:p>
    <w:p w14:paraId="29E5ADD3" w14:textId="77777777" w:rsidR="0096334C" w:rsidRPr="00D3498C" w:rsidRDefault="0096334C">
      <w:pPr>
        <w:jc w:val="both"/>
        <w:rPr>
          <w:rFonts w:asciiTheme="majorHAnsi" w:hAnsiTheme="majorHAnsi" w:cstheme="majorHAnsi"/>
        </w:rPr>
      </w:pPr>
    </w:p>
    <w:p w14:paraId="6B4A3B9C" w14:textId="77777777" w:rsidR="0096334C" w:rsidRPr="00D3498C" w:rsidRDefault="0096334C">
      <w:pPr>
        <w:jc w:val="center"/>
        <w:rPr>
          <w:rFonts w:asciiTheme="majorHAnsi" w:hAnsiTheme="majorHAnsi" w:cstheme="majorHAnsi"/>
        </w:rPr>
      </w:pPr>
      <w:r w:rsidRPr="00D3498C">
        <w:rPr>
          <w:rFonts w:asciiTheme="majorHAnsi" w:hAnsiTheme="majorHAnsi" w:cstheme="majorHAnsi"/>
          <w:b/>
        </w:rPr>
        <w:t>IV. Závazky smluvních stran</w:t>
      </w:r>
    </w:p>
    <w:p w14:paraId="19DDC636" w14:textId="70D7D139" w:rsidR="0096334C" w:rsidRPr="00D3498C" w:rsidRDefault="0096334C">
      <w:pPr>
        <w:numPr>
          <w:ilvl w:val="0"/>
          <w:numId w:val="7"/>
        </w:numPr>
        <w:ind w:hanging="720"/>
        <w:jc w:val="both"/>
        <w:rPr>
          <w:rFonts w:asciiTheme="majorHAnsi" w:hAnsiTheme="majorHAnsi" w:cstheme="majorHAnsi"/>
        </w:rPr>
      </w:pPr>
      <w:r w:rsidRPr="00D3498C">
        <w:rPr>
          <w:rFonts w:asciiTheme="majorHAnsi" w:hAnsiTheme="majorHAnsi" w:cstheme="majorHAnsi"/>
        </w:rPr>
        <w:lastRenderedPageBreak/>
        <w:t>Zhotovitel se zavazuje při plnění této smlouvy dodržovat platné předpisy k zajištění bezpečnosti a ochrany zdraví při práci, protipožární ochrany a předpisy hygienické</w:t>
      </w:r>
      <w:r w:rsidR="008B4E6D" w:rsidRPr="00D3498C">
        <w:rPr>
          <w:rFonts w:asciiTheme="majorHAnsi" w:hAnsiTheme="majorHAnsi" w:cstheme="majorHAnsi"/>
        </w:rPr>
        <w:t>. Dále se zhotovitel zavazuje dodržovat vnitřní předpisy objednatele, zejména:</w:t>
      </w:r>
    </w:p>
    <w:p w14:paraId="50B1BE8B" w14:textId="6CDF98CB" w:rsidR="008B4E6D" w:rsidRPr="00D3498C" w:rsidRDefault="008B4E6D" w:rsidP="008B4E6D">
      <w:pPr>
        <w:ind w:left="720"/>
        <w:jc w:val="both"/>
        <w:rPr>
          <w:rFonts w:asciiTheme="majorHAnsi" w:hAnsiTheme="majorHAnsi" w:cstheme="majorHAnsi"/>
        </w:rPr>
      </w:pPr>
      <w:r w:rsidRPr="00D3498C">
        <w:rPr>
          <w:rFonts w:asciiTheme="majorHAnsi" w:hAnsiTheme="majorHAnsi" w:cstheme="majorHAnsi"/>
        </w:rPr>
        <w:t>- Přehled rizik při činnostech na pracovištích společnosti a jejich eliminace.</w:t>
      </w:r>
    </w:p>
    <w:p w14:paraId="53D2F4EC" w14:textId="2F893463" w:rsidR="008B4E6D" w:rsidRPr="00D3498C" w:rsidRDefault="008B4E6D" w:rsidP="008B4E6D">
      <w:pPr>
        <w:ind w:left="720"/>
        <w:jc w:val="both"/>
        <w:rPr>
          <w:rFonts w:asciiTheme="majorHAnsi" w:hAnsiTheme="majorHAnsi" w:cstheme="majorHAnsi"/>
        </w:rPr>
      </w:pPr>
      <w:r w:rsidRPr="00D3498C">
        <w:rPr>
          <w:rFonts w:asciiTheme="majorHAnsi" w:hAnsiTheme="majorHAnsi" w:cstheme="majorHAnsi"/>
        </w:rPr>
        <w:t>- směrnice SM/TECH – 8 – organizace zabezpečení požární ochrany</w:t>
      </w:r>
    </w:p>
    <w:p w14:paraId="4C37F2B4" w14:textId="77777777" w:rsidR="0090179F" w:rsidRPr="00D3498C" w:rsidRDefault="0090179F" w:rsidP="008B4E6D">
      <w:pPr>
        <w:ind w:left="720"/>
        <w:jc w:val="both"/>
        <w:rPr>
          <w:rFonts w:asciiTheme="majorHAnsi" w:hAnsiTheme="majorHAnsi" w:cstheme="majorHAnsi"/>
        </w:rPr>
      </w:pPr>
    </w:p>
    <w:p w14:paraId="0F667345" w14:textId="14A43F09" w:rsidR="0090179F" w:rsidRPr="00D3498C" w:rsidRDefault="0090179F" w:rsidP="00B72B0F">
      <w:pPr>
        <w:ind w:left="720"/>
        <w:jc w:val="both"/>
        <w:rPr>
          <w:rFonts w:asciiTheme="majorHAnsi" w:hAnsiTheme="majorHAnsi" w:cstheme="majorHAnsi"/>
        </w:rPr>
      </w:pPr>
      <w:r w:rsidRPr="00D3498C">
        <w:rPr>
          <w:rFonts w:asciiTheme="majorHAnsi" w:hAnsiTheme="majorHAnsi" w:cstheme="majorHAnsi"/>
        </w:rPr>
        <w:t>Shora uvedené vnitřní předpisy jsou nedílnou přílohou této smlouvy. Zhotovitel se zavazuje seznámit své servisní pracovníky s těmito vnitřními předpisy objednatele.</w:t>
      </w:r>
    </w:p>
    <w:p w14:paraId="6C09C6E1" w14:textId="77777777" w:rsidR="0096334C" w:rsidRPr="00D3498C" w:rsidRDefault="0096334C">
      <w:pPr>
        <w:jc w:val="both"/>
        <w:rPr>
          <w:rFonts w:asciiTheme="majorHAnsi" w:hAnsiTheme="majorHAnsi" w:cstheme="majorHAnsi"/>
        </w:rPr>
      </w:pPr>
    </w:p>
    <w:p w14:paraId="4E1F8798" w14:textId="22825B4A" w:rsidR="0096334C" w:rsidRPr="00D3498C" w:rsidRDefault="0096334C" w:rsidP="00E741FC">
      <w:pPr>
        <w:numPr>
          <w:ilvl w:val="0"/>
          <w:numId w:val="7"/>
        </w:numPr>
        <w:ind w:hanging="720"/>
        <w:jc w:val="both"/>
        <w:rPr>
          <w:rFonts w:asciiTheme="majorHAnsi" w:hAnsiTheme="majorHAnsi" w:cstheme="majorHAnsi"/>
        </w:rPr>
      </w:pPr>
      <w:r w:rsidRPr="00D3498C">
        <w:rPr>
          <w:rFonts w:asciiTheme="majorHAnsi" w:hAnsiTheme="majorHAnsi" w:cstheme="majorHAnsi"/>
        </w:rPr>
        <w:t xml:space="preserve">Zhotovitel </w:t>
      </w:r>
      <w:r w:rsidR="004568A8" w:rsidRPr="00D3498C">
        <w:rPr>
          <w:rFonts w:asciiTheme="majorHAnsi" w:hAnsiTheme="majorHAnsi" w:cstheme="majorHAnsi"/>
        </w:rPr>
        <w:t xml:space="preserve">prohlašuje, že </w:t>
      </w:r>
      <w:r w:rsidRPr="00D3498C">
        <w:rPr>
          <w:rFonts w:asciiTheme="majorHAnsi" w:hAnsiTheme="majorHAnsi" w:cstheme="majorHAnsi"/>
        </w:rPr>
        <w:t xml:space="preserve">je pojištěn na odpovědnosti za škodu způsobenou objednateli při výkonu jeho činnosti na pojistnou částku </w:t>
      </w:r>
      <w:r w:rsidRPr="00D3498C">
        <w:rPr>
          <w:rFonts w:asciiTheme="majorHAnsi" w:hAnsiTheme="majorHAnsi" w:cstheme="majorHAnsi"/>
          <w:i/>
        </w:rPr>
        <w:t>5.000.000,-</w:t>
      </w:r>
      <w:r w:rsidRPr="00D3498C">
        <w:rPr>
          <w:rFonts w:asciiTheme="majorHAnsi" w:hAnsiTheme="majorHAnsi" w:cstheme="majorHAnsi"/>
        </w:rPr>
        <w:t xml:space="preserve"> Kč</w:t>
      </w:r>
      <w:r w:rsidR="004568A8" w:rsidRPr="00D3498C">
        <w:rPr>
          <w:rFonts w:asciiTheme="majorHAnsi" w:hAnsiTheme="majorHAnsi" w:cstheme="majorHAnsi"/>
        </w:rPr>
        <w:t>, a to po celou dobu trvání této smlouvy.  Pojistnou smlouvu nebo pojistku je zhotovitel povinen předložit objednateli před podpisem smlouvy a dále kdykoliv na vyžádání do 3 pracovních dnů od doručení písemné výzvy objednatele.</w:t>
      </w:r>
    </w:p>
    <w:p w14:paraId="2AA1B4C0" w14:textId="77777777" w:rsidR="0096334C" w:rsidRPr="00D3498C" w:rsidRDefault="0096334C">
      <w:pPr>
        <w:pStyle w:val="Odstavecseseznamem"/>
        <w:rPr>
          <w:rFonts w:asciiTheme="majorHAnsi" w:hAnsiTheme="majorHAnsi" w:cstheme="majorHAnsi"/>
        </w:rPr>
      </w:pPr>
    </w:p>
    <w:p w14:paraId="189FFE1F" w14:textId="77777777" w:rsidR="0096334C" w:rsidRPr="00D3498C" w:rsidRDefault="0096334C">
      <w:pPr>
        <w:ind w:left="720"/>
        <w:jc w:val="both"/>
        <w:rPr>
          <w:rFonts w:asciiTheme="majorHAnsi" w:hAnsiTheme="majorHAnsi" w:cstheme="majorHAnsi"/>
        </w:rPr>
      </w:pPr>
    </w:p>
    <w:p w14:paraId="4CE4B2F8" w14:textId="77777777" w:rsidR="0096334C" w:rsidRPr="00D3498C" w:rsidRDefault="0096334C">
      <w:pPr>
        <w:jc w:val="center"/>
        <w:rPr>
          <w:rFonts w:asciiTheme="majorHAnsi" w:hAnsiTheme="majorHAnsi" w:cstheme="majorHAnsi"/>
        </w:rPr>
      </w:pPr>
      <w:r w:rsidRPr="00D3498C">
        <w:rPr>
          <w:rFonts w:asciiTheme="majorHAnsi" w:hAnsiTheme="majorHAnsi" w:cstheme="majorHAnsi"/>
          <w:b/>
        </w:rPr>
        <w:t>V. Cena plnění a platební podmínky</w:t>
      </w:r>
    </w:p>
    <w:p w14:paraId="7CB2A769" w14:textId="77777777" w:rsidR="0096334C" w:rsidRPr="00D3498C" w:rsidRDefault="0096334C">
      <w:pPr>
        <w:numPr>
          <w:ilvl w:val="0"/>
          <w:numId w:val="4"/>
        </w:numPr>
        <w:ind w:hanging="720"/>
        <w:jc w:val="both"/>
        <w:rPr>
          <w:rFonts w:asciiTheme="majorHAnsi" w:hAnsiTheme="majorHAnsi" w:cstheme="majorHAnsi"/>
        </w:rPr>
      </w:pPr>
      <w:r w:rsidRPr="00D3498C">
        <w:rPr>
          <w:rFonts w:asciiTheme="majorHAnsi" w:hAnsiTheme="majorHAnsi" w:cstheme="majorHAnsi"/>
        </w:rPr>
        <w:t xml:space="preserve">Zhotovitel bude za bezpečnostně technické kontroly zdravotnických prostředků fakturovat objednateli cenu, která je stanovena dle níže uvedeného rozdělení: </w:t>
      </w:r>
    </w:p>
    <w:p w14:paraId="529D141B" w14:textId="77777777" w:rsidR="00A257B3" w:rsidRPr="00D3498C" w:rsidRDefault="00A257B3" w:rsidP="00A257B3">
      <w:pPr>
        <w:ind w:left="720"/>
        <w:jc w:val="both"/>
        <w:rPr>
          <w:rFonts w:asciiTheme="majorHAnsi" w:hAnsiTheme="majorHAnsi" w:cstheme="majorHAnsi"/>
        </w:rPr>
      </w:pPr>
    </w:p>
    <w:tbl>
      <w:tblPr>
        <w:tblW w:w="7500" w:type="dxa"/>
        <w:tblInd w:w="1488" w:type="dxa"/>
        <w:tblCellMar>
          <w:left w:w="70" w:type="dxa"/>
          <w:right w:w="70" w:type="dxa"/>
        </w:tblCellMar>
        <w:tblLook w:val="04A0" w:firstRow="1" w:lastRow="0" w:firstColumn="1" w:lastColumn="0" w:noHBand="0" w:noVBand="1"/>
      </w:tblPr>
      <w:tblGrid>
        <w:gridCol w:w="3420"/>
        <w:gridCol w:w="1260"/>
        <w:gridCol w:w="1040"/>
        <w:gridCol w:w="1780"/>
      </w:tblGrid>
      <w:tr w:rsidR="00A257B3" w:rsidRPr="00250B94" w14:paraId="40A7F703" w14:textId="77777777" w:rsidTr="003B4641">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508F8" w14:textId="77777777" w:rsidR="00A257B3" w:rsidRPr="00250B94" w:rsidRDefault="00A257B3" w:rsidP="001A085F">
            <w:pPr>
              <w:rPr>
                <w:rFonts w:ascii="Montserrat" w:hAnsi="Montserrat" w:cstheme="majorHAnsi"/>
                <w:b/>
                <w:bCs/>
                <w:color w:val="000000"/>
                <w:sz w:val="20"/>
                <w:szCs w:val="20"/>
              </w:rPr>
            </w:pPr>
            <w:r w:rsidRPr="00250B94">
              <w:rPr>
                <w:rFonts w:ascii="Montserrat" w:hAnsi="Montserrat" w:cstheme="majorHAnsi"/>
                <w:b/>
                <w:bCs/>
                <w:color w:val="000000"/>
                <w:sz w:val="20"/>
                <w:szCs w:val="20"/>
              </w:rPr>
              <w:t>Popis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525FA9F" w14:textId="77777777" w:rsidR="00A257B3" w:rsidRPr="00250B94" w:rsidRDefault="00A257B3" w:rsidP="001A085F">
            <w:pPr>
              <w:jc w:val="right"/>
              <w:rPr>
                <w:rFonts w:ascii="Montserrat" w:hAnsi="Montserrat" w:cstheme="majorHAnsi"/>
                <w:b/>
                <w:bCs/>
                <w:color w:val="000000"/>
                <w:sz w:val="20"/>
                <w:szCs w:val="20"/>
              </w:rPr>
            </w:pPr>
            <w:r w:rsidRPr="00250B94">
              <w:rPr>
                <w:rFonts w:ascii="Montserrat" w:hAnsi="Montserrat" w:cstheme="majorHAnsi"/>
                <w:b/>
                <w:bCs/>
                <w:color w:val="000000"/>
                <w:sz w:val="20"/>
                <w:szCs w:val="20"/>
              </w:rPr>
              <w:t>Kč/ks</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1D0C6827" w14:textId="77777777" w:rsidR="00A257B3" w:rsidRPr="00250B94" w:rsidRDefault="00A257B3" w:rsidP="001A085F">
            <w:pPr>
              <w:jc w:val="right"/>
              <w:rPr>
                <w:rFonts w:ascii="Montserrat" w:hAnsi="Montserrat" w:cstheme="majorHAnsi"/>
                <w:b/>
                <w:bCs/>
                <w:color w:val="000000"/>
                <w:sz w:val="20"/>
                <w:szCs w:val="20"/>
              </w:rPr>
            </w:pPr>
            <w:r w:rsidRPr="00250B94">
              <w:rPr>
                <w:rFonts w:ascii="Montserrat" w:hAnsi="Montserrat" w:cstheme="majorHAnsi"/>
                <w:b/>
                <w:bCs/>
                <w:color w:val="000000"/>
                <w:sz w:val="20"/>
                <w:szCs w:val="20"/>
              </w:rPr>
              <w:t>ks</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14:paraId="0004511A" w14:textId="77777777" w:rsidR="00A257B3" w:rsidRPr="00250B94" w:rsidRDefault="00A257B3" w:rsidP="001A085F">
            <w:pPr>
              <w:jc w:val="right"/>
              <w:rPr>
                <w:rFonts w:ascii="Montserrat" w:hAnsi="Montserrat" w:cstheme="majorHAnsi"/>
                <w:b/>
                <w:bCs/>
                <w:color w:val="000000"/>
                <w:sz w:val="20"/>
                <w:szCs w:val="20"/>
              </w:rPr>
            </w:pPr>
            <w:r w:rsidRPr="00250B94">
              <w:rPr>
                <w:rFonts w:ascii="Montserrat" w:hAnsi="Montserrat" w:cstheme="majorHAnsi"/>
                <w:b/>
                <w:bCs/>
                <w:color w:val="000000"/>
                <w:sz w:val="20"/>
                <w:szCs w:val="20"/>
              </w:rPr>
              <w:t>Kč celkem</w:t>
            </w:r>
          </w:p>
        </w:tc>
      </w:tr>
      <w:tr w:rsidR="00250B94" w:rsidRPr="00250B94" w14:paraId="2A58735D" w14:textId="77777777" w:rsidTr="00D27C90">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6BBFA26" w14:textId="77777777" w:rsidR="00250B94" w:rsidRPr="00250B94" w:rsidRDefault="00250B94" w:rsidP="001A085F">
            <w:pPr>
              <w:rPr>
                <w:rFonts w:ascii="Montserrat" w:hAnsi="Montserrat" w:cstheme="majorHAnsi"/>
                <w:color w:val="000000"/>
                <w:sz w:val="20"/>
                <w:szCs w:val="20"/>
              </w:rPr>
            </w:pPr>
            <w:r w:rsidRPr="00250B94">
              <w:rPr>
                <w:rFonts w:ascii="Montserrat" w:hAnsi="Montserrat" w:cstheme="majorHAnsi"/>
                <w:color w:val="000000"/>
                <w:sz w:val="20"/>
                <w:szCs w:val="20"/>
              </w:rPr>
              <w:t>Lékařský panel</w:t>
            </w:r>
          </w:p>
        </w:tc>
        <w:tc>
          <w:tcPr>
            <w:tcW w:w="1260" w:type="dxa"/>
            <w:tcBorders>
              <w:top w:val="nil"/>
              <w:left w:val="nil"/>
              <w:bottom w:val="single" w:sz="4" w:space="0" w:color="auto"/>
              <w:right w:val="single" w:sz="4" w:space="0" w:color="auto"/>
            </w:tcBorders>
            <w:shd w:val="clear" w:color="auto" w:fill="auto"/>
            <w:noWrap/>
            <w:vAlign w:val="center"/>
          </w:tcPr>
          <w:p w14:paraId="74782CCA" w14:textId="6826AF5F"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b/>
                <w:bCs/>
                <w:color w:val="000000"/>
                <w:sz w:val="20"/>
                <w:szCs w:val="20"/>
              </w:rPr>
              <w:t>285 Kč</w:t>
            </w:r>
          </w:p>
        </w:tc>
        <w:tc>
          <w:tcPr>
            <w:tcW w:w="1040" w:type="dxa"/>
            <w:tcBorders>
              <w:top w:val="nil"/>
              <w:left w:val="nil"/>
              <w:bottom w:val="single" w:sz="4" w:space="0" w:color="auto"/>
              <w:right w:val="single" w:sz="4" w:space="0" w:color="auto"/>
            </w:tcBorders>
            <w:shd w:val="clear" w:color="auto" w:fill="auto"/>
            <w:vAlign w:val="bottom"/>
            <w:hideMark/>
          </w:tcPr>
          <w:p w14:paraId="415B28EF" w14:textId="77777777" w:rsidR="00250B94" w:rsidRPr="00250B94" w:rsidRDefault="00250B94" w:rsidP="001A085F">
            <w:pPr>
              <w:jc w:val="right"/>
              <w:rPr>
                <w:rFonts w:ascii="Montserrat" w:hAnsi="Montserrat" w:cstheme="majorHAnsi"/>
                <w:sz w:val="20"/>
                <w:szCs w:val="20"/>
              </w:rPr>
            </w:pPr>
            <w:r w:rsidRPr="00250B94">
              <w:rPr>
                <w:rFonts w:ascii="Montserrat" w:hAnsi="Montserrat" w:cstheme="majorHAnsi"/>
                <w:sz w:val="20"/>
                <w:szCs w:val="20"/>
              </w:rPr>
              <w:t>512</w:t>
            </w:r>
          </w:p>
        </w:tc>
        <w:tc>
          <w:tcPr>
            <w:tcW w:w="1780" w:type="dxa"/>
            <w:tcBorders>
              <w:top w:val="nil"/>
              <w:left w:val="nil"/>
              <w:bottom w:val="single" w:sz="4" w:space="0" w:color="auto"/>
              <w:right w:val="single" w:sz="4" w:space="0" w:color="auto"/>
            </w:tcBorders>
            <w:shd w:val="clear" w:color="auto" w:fill="auto"/>
            <w:noWrap/>
            <w:vAlign w:val="center"/>
          </w:tcPr>
          <w:p w14:paraId="613E33DC" w14:textId="0371EAE5"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color w:val="000000"/>
                <w:sz w:val="20"/>
                <w:szCs w:val="20"/>
              </w:rPr>
              <w:t>145 920 Kč</w:t>
            </w:r>
          </w:p>
        </w:tc>
      </w:tr>
      <w:tr w:rsidR="00250B94" w:rsidRPr="00250B94" w14:paraId="2FAE1D52" w14:textId="77777777" w:rsidTr="00D27C90">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E4E749A" w14:textId="77777777" w:rsidR="00250B94" w:rsidRPr="00250B94" w:rsidRDefault="00250B94" w:rsidP="001A085F">
            <w:pPr>
              <w:rPr>
                <w:rFonts w:ascii="Montserrat" w:hAnsi="Montserrat" w:cstheme="majorHAnsi"/>
                <w:color w:val="000000"/>
                <w:sz w:val="20"/>
                <w:szCs w:val="20"/>
              </w:rPr>
            </w:pPr>
            <w:r w:rsidRPr="00250B94">
              <w:rPr>
                <w:rFonts w:ascii="Montserrat" w:hAnsi="Montserrat" w:cstheme="majorHAnsi"/>
                <w:color w:val="000000"/>
                <w:sz w:val="20"/>
                <w:szCs w:val="20"/>
              </w:rPr>
              <w:t>Instalační komplex pevný</w:t>
            </w:r>
          </w:p>
        </w:tc>
        <w:tc>
          <w:tcPr>
            <w:tcW w:w="1260" w:type="dxa"/>
            <w:tcBorders>
              <w:top w:val="nil"/>
              <w:left w:val="nil"/>
              <w:bottom w:val="single" w:sz="4" w:space="0" w:color="auto"/>
              <w:right w:val="single" w:sz="4" w:space="0" w:color="auto"/>
            </w:tcBorders>
            <w:shd w:val="clear" w:color="auto" w:fill="auto"/>
            <w:noWrap/>
            <w:vAlign w:val="center"/>
          </w:tcPr>
          <w:p w14:paraId="42DC0C2A" w14:textId="659010C3"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b/>
                <w:bCs/>
                <w:color w:val="000000"/>
                <w:sz w:val="20"/>
                <w:szCs w:val="20"/>
              </w:rPr>
              <w:t>1 644 Kč</w:t>
            </w:r>
          </w:p>
        </w:tc>
        <w:tc>
          <w:tcPr>
            <w:tcW w:w="1040" w:type="dxa"/>
            <w:tcBorders>
              <w:top w:val="nil"/>
              <w:left w:val="nil"/>
              <w:bottom w:val="single" w:sz="4" w:space="0" w:color="auto"/>
              <w:right w:val="single" w:sz="4" w:space="0" w:color="auto"/>
            </w:tcBorders>
            <w:shd w:val="clear" w:color="auto" w:fill="auto"/>
            <w:vAlign w:val="bottom"/>
            <w:hideMark/>
          </w:tcPr>
          <w:p w14:paraId="0ECB8765" w14:textId="77777777" w:rsidR="00250B94" w:rsidRPr="00250B94" w:rsidRDefault="00250B94" w:rsidP="001A085F">
            <w:pPr>
              <w:jc w:val="right"/>
              <w:rPr>
                <w:rFonts w:ascii="Montserrat" w:hAnsi="Montserrat" w:cstheme="majorHAnsi"/>
                <w:color w:val="000000"/>
                <w:sz w:val="20"/>
                <w:szCs w:val="20"/>
              </w:rPr>
            </w:pPr>
            <w:r w:rsidRPr="00250B94">
              <w:rPr>
                <w:rFonts w:ascii="Montserrat" w:hAnsi="Montserrat" w:cstheme="majorHAnsi"/>
                <w:color w:val="000000"/>
                <w:sz w:val="20"/>
                <w:szCs w:val="20"/>
              </w:rPr>
              <w:t>15</w:t>
            </w:r>
          </w:p>
        </w:tc>
        <w:tc>
          <w:tcPr>
            <w:tcW w:w="1780" w:type="dxa"/>
            <w:tcBorders>
              <w:top w:val="nil"/>
              <w:left w:val="nil"/>
              <w:bottom w:val="single" w:sz="4" w:space="0" w:color="auto"/>
              <w:right w:val="single" w:sz="4" w:space="0" w:color="auto"/>
            </w:tcBorders>
            <w:shd w:val="clear" w:color="auto" w:fill="auto"/>
            <w:noWrap/>
            <w:vAlign w:val="center"/>
          </w:tcPr>
          <w:p w14:paraId="3115E2E4" w14:textId="5A30BDDA"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color w:val="000000"/>
                <w:sz w:val="20"/>
                <w:szCs w:val="20"/>
              </w:rPr>
              <w:t>24 660 Kč</w:t>
            </w:r>
          </w:p>
        </w:tc>
      </w:tr>
      <w:tr w:rsidR="00250B94" w:rsidRPr="00250B94" w14:paraId="0C1D3900" w14:textId="77777777" w:rsidTr="00D27C90">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5A79A1F" w14:textId="77777777" w:rsidR="00250B94" w:rsidRPr="00250B94" w:rsidRDefault="00250B94" w:rsidP="001A085F">
            <w:pPr>
              <w:rPr>
                <w:rFonts w:ascii="Montserrat" w:hAnsi="Montserrat" w:cstheme="majorHAnsi"/>
                <w:color w:val="000000"/>
                <w:sz w:val="20"/>
                <w:szCs w:val="20"/>
              </w:rPr>
            </w:pPr>
            <w:r w:rsidRPr="00250B94">
              <w:rPr>
                <w:rFonts w:ascii="Montserrat" w:hAnsi="Montserrat" w:cstheme="majorHAnsi"/>
                <w:color w:val="000000"/>
                <w:sz w:val="20"/>
                <w:szCs w:val="20"/>
              </w:rPr>
              <w:t>Instalační komplex otočný</w:t>
            </w:r>
          </w:p>
        </w:tc>
        <w:tc>
          <w:tcPr>
            <w:tcW w:w="1260" w:type="dxa"/>
            <w:tcBorders>
              <w:top w:val="nil"/>
              <w:left w:val="nil"/>
              <w:bottom w:val="single" w:sz="4" w:space="0" w:color="auto"/>
              <w:right w:val="single" w:sz="4" w:space="0" w:color="auto"/>
            </w:tcBorders>
            <w:shd w:val="clear" w:color="auto" w:fill="auto"/>
            <w:noWrap/>
            <w:vAlign w:val="center"/>
          </w:tcPr>
          <w:p w14:paraId="49D06E1A" w14:textId="45DC32C8"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b/>
                <w:bCs/>
                <w:color w:val="000000"/>
                <w:sz w:val="20"/>
                <w:szCs w:val="20"/>
              </w:rPr>
              <w:t>2 185 Kč</w:t>
            </w:r>
          </w:p>
        </w:tc>
        <w:tc>
          <w:tcPr>
            <w:tcW w:w="1040" w:type="dxa"/>
            <w:tcBorders>
              <w:top w:val="nil"/>
              <w:left w:val="nil"/>
              <w:bottom w:val="single" w:sz="4" w:space="0" w:color="auto"/>
              <w:right w:val="single" w:sz="4" w:space="0" w:color="auto"/>
            </w:tcBorders>
            <w:shd w:val="clear" w:color="auto" w:fill="auto"/>
            <w:vAlign w:val="bottom"/>
            <w:hideMark/>
          </w:tcPr>
          <w:p w14:paraId="5C1CC94A" w14:textId="77777777" w:rsidR="00250B94" w:rsidRPr="00250B94" w:rsidRDefault="00250B94" w:rsidP="001A085F">
            <w:pPr>
              <w:jc w:val="right"/>
              <w:rPr>
                <w:rFonts w:ascii="Montserrat" w:hAnsi="Montserrat" w:cstheme="majorHAnsi"/>
                <w:color w:val="000000"/>
                <w:sz w:val="20"/>
                <w:szCs w:val="20"/>
              </w:rPr>
            </w:pPr>
            <w:r w:rsidRPr="00250B94">
              <w:rPr>
                <w:rFonts w:ascii="Montserrat" w:hAnsi="Montserrat" w:cstheme="majorHAnsi"/>
                <w:color w:val="000000"/>
                <w:sz w:val="20"/>
                <w:szCs w:val="20"/>
              </w:rPr>
              <w:t>9</w:t>
            </w:r>
          </w:p>
        </w:tc>
        <w:tc>
          <w:tcPr>
            <w:tcW w:w="1780" w:type="dxa"/>
            <w:tcBorders>
              <w:top w:val="nil"/>
              <w:left w:val="nil"/>
              <w:bottom w:val="single" w:sz="4" w:space="0" w:color="auto"/>
              <w:right w:val="single" w:sz="4" w:space="0" w:color="auto"/>
            </w:tcBorders>
            <w:shd w:val="clear" w:color="auto" w:fill="auto"/>
            <w:noWrap/>
            <w:vAlign w:val="center"/>
          </w:tcPr>
          <w:p w14:paraId="576300A9" w14:textId="0D4DA7FC"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color w:val="000000"/>
                <w:sz w:val="20"/>
                <w:szCs w:val="20"/>
              </w:rPr>
              <w:t>19 665 Kč</w:t>
            </w:r>
          </w:p>
        </w:tc>
      </w:tr>
      <w:tr w:rsidR="00250B94" w:rsidRPr="00250B94" w14:paraId="6318CDCE" w14:textId="77777777" w:rsidTr="00D27C90">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820742A" w14:textId="77777777" w:rsidR="00250B94" w:rsidRPr="00250B94" w:rsidRDefault="00250B94" w:rsidP="001A085F">
            <w:pPr>
              <w:rPr>
                <w:rFonts w:ascii="Montserrat" w:hAnsi="Montserrat" w:cstheme="majorHAnsi"/>
                <w:color w:val="000000"/>
                <w:sz w:val="20"/>
                <w:szCs w:val="20"/>
              </w:rPr>
            </w:pPr>
            <w:r w:rsidRPr="00250B94">
              <w:rPr>
                <w:rFonts w:ascii="Montserrat" w:hAnsi="Montserrat" w:cstheme="majorHAnsi"/>
                <w:color w:val="000000"/>
                <w:sz w:val="20"/>
                <w:szCs w:val="20"/>
              </w:rPr>
              <w:t>Skupinový uzávěr</w:t>
            </w:r>
          </w:p>
        </w:tc>
        <w:tc>
          <w:tcPr>
            <w:tcW w:w="1260" w:type="dxa"/>
            <w:tcBorders>
              <w:top w:val="nil"/>
              <w:left w:val="nil"/>
              <w:bottom w:val="single" w:sz="4" w:space="0" w:color="auto"/>
              <w:right w:val="single" w:sz="4" w:space="0" w:color="auto"/>
            </w:tcBorders>
            <w:shd w:val="clear" w:color="auto" w:fill="auto"/>
            <w:noWrap/>
            <w:vAlign w:val="center"/>
          </w:tcPr>
          <w:p w14:paraId="70154DD1" w14:textId="0FB56E25"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b/>
                <w:bCs/>
                <w:color w:val="000000"/>
                <w:sz w:val="20"/>
                <w:szCs w:val="20"/>
              </w:rPr>
              <w:t>285 Kč</w:t>
            </w:r>
          </w:p>
        </w:tc>
        <w:tc>
          <w:tcPr>
            <w:tcW w:w="1040" w:type="dxa"/>
            <w:tcBorders>
              <w:top w:val="nil"/>
              <w:left w:val="nil"/>
              <w:bottom w:val="single" w:sz="4" w:space="0" w:color="auto"/>
              <w:right w:val="single" w:sz="4" w:space="0" w:color="auto"/>
            </w:tcBorders>
            <w:shd w:val="clear" w:color="auto" w:fill="auto"/>
            <w:vAlign w:val="bottom"/>
            <w:hideMark/>
          </w:tcPr>
          <w:p w14:paraId="7C572D9A" w14:textId="77777777" w:rsidR="00250B94" w:rsidRPr="00250B94" w:rsidRDefault="00250B94" w:rsidP="001A085F">
            <w:pPr>
              <w:jc w:val="right"/>
              <w:rPr>
                <w:rFonts w:ascii="Montserrat" w:hAnsi="Montserrat" w:cstheme="majorHAnsi"/>
                <w:color w:val="000000"/>
                <w:sz w:val="20"/>
                <w:szCs w:val="20"/>
              </w:rPr>
            </w:pPr>
            <w:r w:rsidRPr="00250B94">
              <w:rPr>
                <w:rFonts w:ascii="Montserrat" w:hAnsi="Montserrat" w:cstheme="majorHAnsi"/>
                <w:color w:val="000000"/>
                <w:sz w:val="20"/>
                <w:szCs w:val="20"/>
              </w:rPr>
              <w:t>17</w:t>
            </w:r>
          </w:p>
        </w:tc>
        <w:tc>
          <w:tcPr>
            <w:tcW w:w="1780" w:type="dxa"/>
            <w:tcBorders>
              <w:top w:val="nil"/>
              <w:left w:val="nil"/>
              <w:bottom w:val="single" w:sz="4" w:space="0" w:color="auto"/>
              <w:right w:val="single" w:sz="4" w:space="0" w:color="auto"/>
            </w:tcBorders>
            <w:shd w:val="clear" w:color="auto" w:fill="auto"/>
            <w:noWrap/>
            <w:vAlign w:val="center"/>
          </w:tcPr>
          <w:p w14:paraId="377D75B1" w14:textId="5AC8A0E9"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color w:val="000000"/>
                <w:sz w:val="20"/>
                <w:szCs w:val="20"/>
              </w:rPr>
              <w:t>4 845 Kč</w:t>
            </w:r>
          </w:p>
        </w:tc>
      </w:tr>
      <w:tr w:rsidR="00250B94" w:rsidRPr="00250B94" w14:paraId="14236579" w14:textId="77777777" w:rsidTr="00D27C90">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99C551E" w14:textId="77777777" w:rsidR="00250B94" w:rsidRPr="00250B94" w:rsidRDefault="00250B94" w:rsidP="001A085F">
            <w:pPr>
              <w:rPr>
                <w:rFonts w:ascii="Montserrat" w:hAnsi="Montserrat" w:cstheme="majorHAnsi"/>
                <w:color w:val="000000"/>
                <w:sz w:val="20"/>
                <w:szCs w:val="20"/>
              </w:rPr>
            </w:pPr>
            <w:r w:rsidRPr="00250B94">
              <w:rPr>
                <w:rFonts w:ascii="Montserrat" w:hAnsi="Montserrat" w:cstheme="majorHAnsi"/>
                <w:color w:val="000000"/>
                <w:sz w:val="20"/>
                <w:szCs w:val="20"/>
              </w:rPr>
              <w:t>Rampa nástěnná 1L</w:t>
            </w:r>
          </w:p>
        </w:tc>
        <w:tc>
          <w:tcPr>
            <w:tcW w:w="1260" w:type="dxa"/>
            <w:tcBorders>
              <w:top w:val="nil"/>
              <w:left w:val="nil"/>
              <w:bottom w:val="single" w:sz="4" w:space="0" w:color="auto"/>
              <w:right w:val="single" w:sz="4" w:space="0" w:color="auto"/>
            </w:tcBorders>
            <w:shd w:val="clear" w:color="auto" w:fill="auto"/>
            <w:noWrap/>
            <w:vAlign w:val="center"/>
          </w:tcPr>
          <w:p w14:paraId="0D7A2E5A" w14:textId="0193B731"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b/>
                <w:bCs/>
                <w:color w:val="000000"/>
                <w:sz w:val="20"/>
                <w:szCs w:val="20"/>
              </w:rPr>
              <w:t>1 967 Kč</w:t>
            </w:r>
          </w:p>
        </w:tc>
        <w:tc>
          <w:tcPr>
            <w:tcW w:w="1040" w:type="dxa"/>
            <w:tcBorders>
              <w:top w:val="nil"/>
              <w:left w:val="nil"/>
              <w:bottom w:val="single" w:sz="4" w:space="0" w:color="auto"/>
              <w:right w:val="single" w:sz="4" w:space="0" w:color="auto"/>
            </w:tcBorders>
            <w:shd w:val="clear" w:color="auto" w:fill="auto"/>
            <w:vAlign w:val="bottom"/>
            <w:hideMark/>
          </w:tcPr>
          <w:p w14:paraId="2350ECFE" w14:textId="77777777" w:rsidR="00250B94" w:rsidRPr="00250B94" w:rsidRDefault="00250B94" w:rsidP="001A085F">
            <w:pPr>
              <w:jc w:val="right"/>
              <w:rPr>
                <w:rFonts w:ascii="Montserrat" w:hAnsi="Montserrat" w:cstheme="majorHAnsi"/>
                <w:color w:val="000000"/>
                <w:sz w:val="20"/>
                <w:szCs w:val="20"/>
              </w:rPr>
            </w:pPr>
            <w:r w:rsidRPr="00250B94">
              <w:rPr>
                <w:rFonts w:ascii="Montserrat" w:hAnsi="Montserrat" w:cstheme="majorHAnsi"/>
                <w:color w:val="000000"/>
                <w:sz w:val="20"/>
                <w:szCs w:val="20"/>
              </w:rPr>
              <w:t>8</w:t>
            </w:r>
          </w:p>
        </w:tc>
        <w:tc>
          <w:tcPr>
            <w:tcW w:w="1780" w:type="dxa"/>
            <w:tcBorders>
              <w:top w:val="nil"/>
              <w:left w:val="nil"/>
              <w:bottom w:val="single" w:sz="4" w:space="0" w:color="auto"/>
              <w:right w:val="single" w:sz="4" w:space="0" w:color="auto"/>
            </w:tcBorders>
            <w:shd w:val="clear" w:color="auto" w:fill="auto"/>
            <w:noWrap/>
            <w:vAlign w:val="center"/>
          </w:tcPr>
          <w:p w14:paraId="72A08BE3" w14:textId="57BE8026"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color w:val="000000"/>
                <w:sz w:val="20"/>
                <w:szCs w:val="20"/>
              </w:rPr>
              <w:t>15 736 Kč</w:t>
            </w:r>
          </w:p>
        </w:tc>
      </w:tr>
      <w:tr w:rsidR="00250B94" w:rsidRPr="00250B94" w14:paraId="072D1B05" w14:textId="77777777" w:rsidTr="00D27C90">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CF89CEA" w14:textId="77777777" w:rsidR="00250B94" w:rsidRPr="00250B94" w:rsidRDefault="00250B94" w:rsidP="001A085F">
            <w:pPr>
              <w:rPr>
                <w:rFonts w:ascii="Montserrat" w:hAnsi="Montserrat" w:cstheme="majorHAnsi"/>
                <w:color w:val="000000"/>
                <w:sz w:val="20"/>
                <w:szCs w:val="20"/>
              </w:rPr>
            </w:pPr>
            <w:r w:rsidRPr="00250B94">
              <w:rPr>
                <w:rFonts w:ascii="Montserrat" w:hAnsi="Montserrat" w:cstheme="majorHAnsi"/>
                <w:color w:val="000000"/>
                <w:sz w:val="20"/>
                <w:szCs w:val="20"/>
              </w:rPr>
              <w:t>Rampa nástěnná 2L</w:t>
            </w:r>
          </w:p>
        </w:tc>
        <w:tc>
          <w:tcPr>
            <w:tcW w:w="1260" w:type="dxa"/>
            <w:tcBorders>
              <w:top w:val="nil"/>
              <w:left w:val="nil"/>
              <w:bottom w:val="single" w:sz="4" w:space="0" w:color="auto"/>
              <w:right w:val="single" w:sz="4" w:space="0" w:color="auto"/>
            </w:tcBorders>
            <w:shd w:val="clear" w:color="auto" w:fill="auto"/>
            <w:noWrap/>
            <w:vAlign w:val="center"/>
          </w:tcPr>
          <w:p w14:paraId="58A87B32" w14:textId="3E22CE76"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b/>
                <w:bCs/>
                <w:color w:val="000000"/>
                <w:sz w:val="20"/>
                <w:szCs w:val="20"/>
              </w:rPr>
              <w:t>3 934 Kč</w:t>
            </w:r>
          </w:p>
        </w:tc>
        <w:tc>
          <w:tcPr>
            <w:tcW w:w="1040" w:type="dxa"/>
            <w:tcBorders>
              <w:top w:val="nil"/>
              <w:left w:val="nil"/>
              <w:bottom w:val="single" w:sz="4" w:space="0" w:color="auto"/>
              <w:right w:val="single" w:sz="4" w:space="0" w:color="auto"/>
            </w:tcBorders>
            <w:shd w:val="clear" w:color="auto" w:fill="auto"/>
            <w:vAlign w:val="bottom"/>
            <w:hideMark/>
          </w:tcPr>
          <w:p w14:paraId="528B2439" w14:textId="77777777" w:rsidR="00250B94" w:rsidRPr="00250B94" w:rsidRDefault="00250B94" w:rsidP="001A085F">
            <w:pPr>
              <w:jc w:val="right"/>
              <w:rPr>
                <w:rFonts w:ascii="Montserrat" w:hAnsi="Montserrat" w:cstheme="majorHAnsi"/>
                <w:color w:val="000000"/>
                <w:sz w:val="20"/>
                <w:szCs w:val="20"/>
              </w:rPr>
            </w:pPr>
            <w:r w:rsidRPr="00250B94">
              <w:rPr>
                <w:rFonts w:ascii="Montserrat" w:hAnsi="Montserrat" w:cstheme="majorHAnsi"/>
                <w:color w:val="000000"/>
                <w:sz w:val="20"/>
                <w:szCs w:val="20"/>
              </w:rPr>
              <w:t>61</w:t>
            </w:r>
          </w:p>
        </w:tc>
        <w:tc>
          <w:tcPr>
            <w:tcW w:w="1780" w:type="dxa"/>
            <w:tcBorders>
              <w:top w:val="nil"/>
              <w:left w:val="nil"/>
              <w:bottom w:val="single" w:sz="4" w:space="0" w:color="auto"/>
              <w:right w:val="single" w:sz="4" w:space="0" w:color="auto"/>
            </w:tcBorders>
            <w:shd w:val="clear" w:color="auto" w:fill="auto"/>
            <w:noWrap/>
            <w:vAlign w:val="center"/>
          </w:tcPr>
          <w:p w14:paraId="3EF99099" w14:textId="3D766982"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color w:val="000000"/>
                <w:sz w:val="20"/>
                <w:szCs w:val="20"/>
              </w:rPr>
              <w:t>239 974 Kč</w:t>
            </w:r>
          </w:p>
        </w:tc>
      </w:tr>
      <w:tr w:rsidR="00250B94" w:rsidRPr="00250B94" w14:paraId="09E27F80" w14:textId="77777777" w:rsidTr="00D27C90">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87255B2" w14:textId="77777777" w:rsidR="00250B94" w:rsidRPr="00250B94" w:rsidRDefault="00250B94" w:rsidP="001A085F">
            <w:pPr>
              <w:rPr>
                <w:rFonts w:ascii="Montserrat" w:hAnsi="Montserrat" w:cstheme="majorHAnsi"/>
                <w:color w:val="000000"/>
                <w:sz w:val="20"/>
                <w:szCs w:val="20"/>
              </w:rPr>
            </w:pPr>
            <w:r w:rsidRPr="00250B94">
              <w:rPr>
                <w:rFonts w:ascii="Montserrat" w:hAnsi="Montserrat" w:cstheme="majorHAnsi"/>
                <w:color w:val="000000"/>
                <w:sz w:val="20"/>
                <w:szCs w:val="20"/>
              </w:rPr>
              <w:t>Rampa nástěnná 3L</w:t>
            </w:r>
          </w:p>
        </w:tc>
        <w:tc>
          <w:tcPr>
            <w:tcW w:w="1260" w:type="dxa"/>
            <w:tcBorders>
              <w:top w:val="nil"/>
              <w:left w:val="nil"/>
              <w:bottom w:val="single" w:sz="4" w:space="0" w:color="auto"/>
              <w:right w:val="single" w:sz="4" w:space="0" w:color="auto"/>
            </w:tcBorders>
            <w:shd w:val="clear" w:color="auto" w:fill="auto"/>
            <w:noWrap/>
            <w:vAlign w:val="center"/>
          </w:tcPr>
          <w:p w14:paraId="054E876D" w14:textId="2781EDDD"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b/>
                <w:bCs/>
                <w:color w:val="000000"/>
                <w:sz w:val="20"/>
                <w:szCs w:val="20"/>
              </w:rPr>
              <w:t>5 901 Kč</w:t>
            </w:r>
          </w:p>
        </w:tc>
        <w:tc>
          <w:tcPr>
            <w:tcW w:w="1040" w:type="dxa"/>
            <w:tcBorders>
              <w:top w:val="nil"/>
              <w:left w:val="nil"/>
              <w:bottom w:val="single" w:sz="4" w:space="0" w:color="auto"/>
              <w:right w:val="single" w:sz="4" w:space="0" w:color="auto"/>
            </w:tcBorders>
            <w:shd w:val="clear" w:color="auto" w:fill="auto"/>
            <w:vAlign w:val="bottom"/>
            <w:hideMark/>
          </w:tcPr>
          <w:p w14:paraId="30AE1A72" w14:textId="77777777" w:rsidR="00250B94" w:rsidRPr="00250B94" w:rsidRDefault="00250B94" w:rsidP="001A085F">
            <w:pPr>
              <w:jc w:val="right"/>
              <w:rPr>
                <w:rFonts w:ascii="Montserrat" w:hAnsi="Montserrat" w:cstheme="majorHAnsi"/>
                <w:color w:val="000000"/>
                <w:sz w:val="20"/>
                <w:szCs w:val="20"/>
              </w:rPr>
            </w:pPr>
            <w:r w:rsidRPr="00250B94">
              <w:rPr>
                <w:rFonts w:ascii="Montserrat" w:hAnsi="Montserrat" w:cstheme="majorHAnsi"/>
                <w:color w:val="000000"/>
                <w:sz w:val="20"/>
                <w:szCs w:val="20"/>
              </w:rPr>
              <w:t>19</w:t>
            </w:r>
          </w:p>
        </w:tc>
        <w:tc>
          <w:tcPr>
            <w:tcW w:w="1780" w:type="dxa"/>
            <w:tcBorders>
              <w:top w:val="nil"/>
              <w:left w:val="nil"/>
              <w:bottom w:val="single" w:sz="4" w:space="0" w:color="auto"/>
              <w:right w:val="single" w:sz="4" w:space="0" w:color="auto"/>
            </w:tcBorders>
            <w:shd w:val="clear" w:color="auto" w:fill="auto"/>
            <w:noWrap/>
            <w:vAlign w:val="center"/>
          </w:tcPr>
          <w:p w14:paraId="22394395" w14:textId="43F891BB"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color w:val="000000"/>
                <w:sz w:val="20"/>
                <w:szCs w:val="20"/>
              </w:rPr>
              <w:t>112 119 Kč</w:t>
            </w:r>
          </w:p>
        </w:tc>
      </w:tr>
      <w:tr w:rsidR="00250B94" w:rsidRPr="00250B94" w14:paraId="1120FA4D" w14:textId="77777777" w:rsidTr="00D27C90">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1421935" w14:textId="77777777" w:rsidR="00250B94" w:rsidRPr="00250B94" w:rsidRDefault="00250B94" w:rsidP="001A085F">
            <w:pPr>
              <w:rPr>
                <w:rFonts w:ascii="Montserrat" w:hAnsi="Montserrat" w:cstheme="majorHAnsi"/>
                <w:color w:val="000000"/>
                <w:sz w:val="20"/>
                <w:szCs w:val="20"/>
              </w:rPr>
            </w:pPr>
            <w:proofErr w:type="spellStart"/>
            <w:r w:rsidRPr="00250B94">
              <w:rPr>
                <w:rFonts w:ascii="Montserrat" w:hAnsi="Montserrat" w:cstheme="majorHAnsi"/>
                <w:color w:val="000000"/>
                <w:sz w:val="20"/>
                <w:szCs w:val="20"/>
              </w:rPr>
              <w:t>Zdroj.most</w:t>
            </w:r>
            <w:proofErr w:type="spellEnd"/>
            <w:r w:rsidRPr="00250B94">
              <w:rPr>
                <w:rFonts w:ascii="Montserrat" w:hAnsi="Montserrat" w:cstheme="majorHAnsi"/>
                <w:color w:val="000000"/>
                <w:sz w:val="20"/>
                <w:szCs w:val="20"/>
              </w:rPr>
              <w:t xml:space="preserve"> 4L</w:t>
            </w:r>
          </w:p>
        </w:tc>
        <w:tc>
          <w:tcPr>
            <w:tcW w:w="1260" w:type="dxa"/>
            <w:tcBorders>
              <w:top w:val="nil"/>
              <w:left w:val="nil"/>
              <w:bottom w:val="single" w:sz="4" w:space="0" w:color="auto"/>
              <w:right w:val="single" w:sz="4" w:space="0" w:color="auto"/>
            </w:tcBorders>
            <w:shd w:val="clear" w:color="auto" w:fill="auto"/>
            <w:noWrap/>
            <w:vAlign w:val="center"/>
          </w:tcPr>
          <w:p w14:paraId="6FCDD992" w14:textId="10BC13DF"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b/>
                <w:bCs/>
                <w:color w:val="000000"/>
                <w:sz w:val="20"/>
                <w:szCs w:val="20"/>
              </w:rPr>
              <w:t>8 740 Kč</w:t>
            </w:r>
          </w:p>
        </w:tc>
        <w:tc>
          <w:tcPr>
            <w:tcW w:w="1040" w:type="dxa"/>
            <w:tcBorders>
              <w:top w:val="nil"/>
              <w:left w:val="nil"/>
              <w:bottom w:val="single" w:sz="4" w:space="0" w:color="auto"/>
              <w:right w:val="single" w:sz="4" w:space="0" w:color="auto"/>
            </w:tcBorders>
            <w:shd w:val="clear" w:color="auto" w:fill="auto"/>
            <w:vAlign w:val="bottom"/>
            <w:hideMark/>
          </w:tcPr>
          <w:p w14:paraId="4720B5A4" w14:textId="77777777" w:rsidR="00250B94" w:rsidRPr="00250B94" w:rsidRDefault="00250B94" w:rsidP="001A085F">
            <w:pPr>
              <w:jc w:val="right"/>
              <w:rPr>
                <w:rFonts w:ascii="Montserrat" w:hAnsi="Montserrat" w:cstheme="majorHAnsi"/>
                <w:color w:val="000000"/>
                <w:sz w:val="20"/>
                <w:szCs w:val="20"/>
              </w:rPr>
            </w:pPr>
            <w:r w:rsidRPr="00250B94">
              <w:rPr>
                <w:rFonts w:ascii="Montserrat" w:hAnsi="Montserrat" w:cstheme="majorHAnsi"/>
                <w:color w:val="000000"/>
                <w:sz w:val="20"/>
                <w:szCs w:val="20"/>
              </w:rPr>
              <w:t>1</w:t>
            </w:r>
          </w:p>
        </w:tc>
        <w:tc>
          <w:tcPr>
            <w:tcW w:w="1780" w:type="dxa"/>
            <w:tcBorders>
              <w:top w:val="nil"/>
              <w:left w:val="nil"/>
              <w:bottom w:val="single" w:sz="4" w:space="0" w:color="auto"/>
              <w:right w:val="single" w:sz="4" w:space="0" w:color="auto"/>
            </w:tcBorders>
            <w:shd w:val="clear" w:color="auto" w:fill="auto"/>
            <w:noWrap/>
            <w:vAlign w:val="center"/>
          </w:tcPr>
          <w:p w14:paraId="4CE53B4E" w14:textId="1B17E7D0" w:rsidR="00250B94" w:rsidRPr="00250B94" w:rsidRDefault="00250B94" w:rsidP="001A085F">
            <w:pPr>
              <w:jc w:val="right"/>
              <w:rPr>
                <w:rFonts w:ascii="Montserrat" w:hAnsi="Montserrat" w:cstheme="majorHAnsi"/>
                <w:color w:val="000000"/>
                <w:sz w:val="20"/>
                <w:szCs w:val="20"/>
              </w:rPr>
            </w:pPr>
            <w:r w:rsidRPr="00250B94">
              <w:rPr>
                <w:rFonts w:ascii="Montserrat" w:hAnsi="Montserrat" w:cs="Arial"/>
                <w:color w:val="000000"/>
                <w:sz w:val="20"/>
                <w:szCs w:val="20"/>
              </w:rPr>
              <w:t>8 740 Kč</w:t>
            </w:r>
          </w:p>
        </w:tc>
      </w:tr>
      <w:tr w:rsidR="003B4641" w:rsidRPr="00250B94" w14:paraId="1C0CF486" w14:textId="48A97759" w:rsidTr="003B4641">
        <w:trPr>
          <w:trHeight w:val="300"/>
        </w:trPr>
        <w:tc>
          <w:tcPr>
            <w:tcW w:w="5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F2315" w14:textId="77777777" w:rsidR="003B4641" w:rsidRPr="00250B94" w:rsidRDefault="003B4641" w:rsidP="001A085F">
            <w:pPr>
              <w:rPr>
                <w:rFonts w:ascii="Montserrat" w:hAnsi="Montserrat" w:cstheme="majorHAnsi"/>
                <w:b/>
                <w:bCs/>
                <w:color w:val="000000"/>
                <w:sz w:val="20"/>
                <w:szCs w:val="20"/>
              </w:rPr>
            </w:pPr>
            <w:r w:rsidRPr="00250B94">
              <w:rPr>
                <w:rFonts w:ascii="Montserrat" w:hAnsi="Montserrat" w:cstheme="majorHAnsi"/>
                <w:b/>
                <w:bCs/>
                <w:color w:val="000000"/>
                <w:sz w:val="20"/>
                <w:szCs w:val="20"/>
              </w:rPr>
              <w:t>Kč celkem bez DPH</w:t>
            </w:r>
          </w:p>
        </w:tc>
        <w:tc>
          <w:tcPr>
            <w:tcW w:w="1780" w:type="dxa"/>
            <w:tcBorders>
              <w:top w:val="nil"/>
              <w:left w:val="nil"/>
              <w:bottom w:val="single" w:sz="4" w:space="0" w:color="auto"/>
              <w:right w:val="single" w:sz="4" w:space="0" w:color="auto"/>
            </w:tcBorders>
            <w:shd w:val="clear" w:color="auto" w:fill="auto"/>
            <w:noWrap/>
            <w:vAlign w:val="bottom"/>
            <w:hideMark/>
          </w:tcPr>
          <w:p w14:paraId="60619E90" w14:textId="6F3E9DB8" w:rsidR="003B4641" w:rsidRPr="00250B94" w:rsidRDefault="00250B94" w:rsidP="001A085F">
            <w:pPr>
              <w:jc w:val="right"/>
              <w:rPr>
                <w:rFonts w:ascii="Montserrat" w:hAnsi="Montserrat" w:cstheme="majorHAnsi"/>
                <w:b/>
                <w:bCs/>
                <w:color w:val="000000"/>
                <w:sz w:val="20"/>
                <w:szCs w:val="20"/>
              </w:rPr>
            </w:pPr>
            <w:r w:rsidRPr="00250B94">
              <w:rPr>
                <w:rFonts w:ascii="Montserrat" w:hAnsi="Montserrat" w:cstheme="majorHAnsi"/>
                <w:b/>
                <w:bCs/>
                <w:color w:val="000000"/>
                <w:sz w:val="20"/>
                <w:szCs w:val="20"/>
              </w:rPr>
              <w:t>571 659 Kč</w:t>
            </w:r>
          </w:p>
        </w:tc>
      </w:tr>
    </w:tbl>
    <w:p w14:paraId="7F9DA44D" w14:textId="77777777" w:rsidR="00A257B3" w:rsidRPr="00D3498C" w:rsidRDefault="00A257B3" w:rsidP="00A257B3">
      <w:pPr>
        <w:ind w:left="720"/>
        <w:jc w:val="both"/>
        <w:rPr>
          <w:rFonts w:asciiTheme="majorHAnsi" w:hAnsiTheme="majorHAnsi" w:cstheme="majorHAnsi"/>
        </w:rPr>
      </w:pPr>
    </w:p>
    <w:p w14:paraId="04F1CA6B" w14:textId="77777777" w:rsidR="0096334C" w:rsidRPr="00D3498C" w:rsidRDefault="0096334C">
      <w:pPr>
        <w:ind w:firstLine="709"/>
        <w:jc w:val="both"/>
        <w:rPr>
          <w:rFonts w:asciiTheme="majorHAnsi" w:hAnsiTheme="majorHAnsi" w:cstheme="majorHAnsi"/>
        </w:rPr>
      </w:pPr>
    </w:p>
    <w:p w14:paraId="53352C59" w14:textId="77777777" w:rsidR="00FC633F" w:rsidRDefault="0093495B">
      <w:pPr>
        <w:numPr>
          <w:ilvl w:val="0"/>
          <w:numId w:val="4"/>
        </w:numPr>
        <w:ind w:hanging="720"/>
        <w:jc w:val="both"/>
        <w:rPr>
          <w:rFonts w:asciiTheme="majorHAnsi" w:hAnsiTheme="majorHAnsi" w:cstheme="majorHAnsi"/>
        </w:rPr>
      </w:pPr>
      <w:r w:rsidRPr="00D3498C">
        <w:rPr>
          <w:rFonts w:asciiTheme="majorHAnsi" w:hAnsiTheme="majorHAnsi" w:cstheme="majorHAnsi"/>
        </w:rPr>
        <w:t xml:space="preserve">Předpokládaná hodnota plnění smlouvy </w:t>
      </w:r>
      <w:r w:rsidR="006F052C" w:rsidRPr="00D3498C">
        <w:rPr>
          <w:rFonts w:asciiTheme="majorHAnsi" w:hAnsiTheme="majorHAnsi" w:cstheme="majorHAnsi"/>
        </w:rPr>
        <w:t xml:space="preserve">za BTK </w:t>
      </w:r>
      <w:r w:rsidRPr="00D3498C">
        <w:rPr>
          <w:rFonts w:asciiTheme="majorHAnsi" w:hAnsiTheme="majorHAnsi" w:cstheme="majorHAnsi"/>
        </w:rPr>
        <w:t xml:space="preserve">po dobu 1 roku, tedy platnosti smlouvy, je </w:t>
      </w:r>
    </w:p>
    <w:p w14:paraId="782DBF34" w14:textId="64107D74" w:rsidR="0093495B" w:rsidRPr="00D3498C" w:rsidRDefault="00250B94" w:rsidP="00FC633F">
      <w:pPr>
        <w:ind w:left="720"/>
        <w:jc w:val="both"/>
        <w:rPr>
          <w:rFonts w:asciiTheme="majorHAnsi" w:hAnsiTheme="majorHAnsi" w:cstheme="majorHAnsi"/>
        </w:rPr>
      </w:pPr>
      <w:r>
        <w:rPr>
          <w:rFonts w:asciiTheme="majorHAnsi" w:hAnsiTheme="majorHAnsi" w:cstheme="majorHAnsi"/>
          <w:b/>
          <w:bCs/>
        </w:rPr>
        <w:t>571 659</w:t>
      </w:r>
      <w:r w:rsidR="00A257B3" w:rsidRPr="00D3498C">
        <w:rPr>
          <w:rFonts w:asciiTheme="majorHAnsi" w:hAnsiTheme="majorHAnsi" w:cstheme="majorHAnsi"/>
          <w:b/>
          <w:bCs/>
        </w:rPr>
        <w:t>,-</w:t>
      </w:r>
      <w:r w:rsidR="0093495B" w:rsidRPr="00D3498C">
        <w:rPr>
          <w:rFonts w:asciiTheme="majorHAnsi" w:hAnsiTheme="majorHAnsi" w:cstheme="majorHAnsi"/>
        </w:rPr>
        <w:t xml:space="preserve"> Kč bez DPH. </w:t>
      </w:r>
      <w:r w:rsidR="006F052C" w:rsidRPr="00D3498C">
        <w:rPr>
          <w:rFonts w:asciiTheme="majorHAnsi" w:hAnsiTheme="majorHAnsi" w:cstheme="majorHAnsi"/>
        </w:rPr>
        <w:t>V této částce nejsou zahrnuty další náklady uvedené v čl. V. odst. 3 a 4.</w:t>
      </w:r>
    </w:p>
    <w:p w14:paraId="29DC530C" w14:textId="77777777" w:rsidR="006F052C" w:rsidRPr="00D3498C" w:rsidRDefault="006F052C" w:rsidP="00B72B0F">
      <w:pPr>
        <w:ind w:left="720"/>
        <w:jc w:val="both"/>
        <w:rPr>
          <w:rFonts w:asciiTheme="majorHAnsi" w:hAnsiTheme="majorHAnsi" w:cstheme="majorHAnsi"/>
        </w:rPr>
      </w:pPr>
    </w:p>
    <w:p w14:paraId="4AEF0F10" w14:textId="78708513" w:rsidR="0096334C" w:rsidRPr="00D3498C" w:rsidRDefault="0096334C">
      <w:pPr>
        <w:numPr>
          <w:ilvl w:val="0"/>
          <w:numId w:val="4"/>
        </w:numPr>
        <w:ind w:hanging="720"/>
        <w:jc w:val="both"/>
        <w:rPr>
          <w:rFonts w:asciiTheme="majorHAnsi" w:hAnsiTheme="majorHAnsi" w:cstheme="majorHAnsi"/>
        </w:rPr>
      </w:pPr>
      <w:r w:rsidRPr="00D3498C">
        <w:rPr>
          <w:rFonts w:asciiTheme="majorHAnsi" w:hAnsiTheme="majorHAnsi" w:cstheme="majorHAnsi"/>
        </w:rPr>
        <w:t>Za drobné opr</w:t>
      </w:r>
      <w:r w:rsidR="00FC633F">
        <w:rPr>
          <w:rFonts w:asciiTheme="majorHAnsi" w:hAnsiTheme="majorHAnsi" w:cstheme="majorHAnsi"/>
        </w:rPr>
        <w:t xml:space="preserve">avy při BTK bude účtována sazba </w:t>
      </w:r>
      <w:r w:rsidR="00FC633F" w:rsidRPr="00FC633F">
        <w:rPr>
          <w:rFonts w:asciiTheme="majorHAnsi" w:hAnsiTheme="majorHAnsi" w:cstheme="majorHAnsi"/>
          <w:b/>
        </w:rPr>
        <w:t>870</w:t>
      </w:r>
      <w:r w:rsidRPr="00FC633F">
        <w:rPr>
          <w:rFonts w:asciiTheme="majorHAnsi" w:hAnsiTheme="majorHAnsi" w:cstheme="majorHAnsi"/>
          <w:b/>
          <w:i/>
        </w:rPr>
        <w:t>,-</w:t>
      </w:r>
      <w:r w:rsidRPr="00D3498C">
        <w:rPr>
          <w:rFonts w:asciiTheme="majorHAnsi" w:hAnsiTheme="majorHAnsi" w:cstheme="majorHAnsi"/>
          <w:b/>
        </w:rPr>
        <w:t xml:space="preserve"> Kč /hod</w:t>
      </w:r>
      <w:r w:rsidRPr="00D3498C">
        <w:rPr>
          <w:rFonts w:asciiTheme="majorHAnsi" w:hAnsiTheme="majorHAnsi" w:cstheme="majorHAnsi"/>
        </w:rPr>
        <w:t xml:space="preserve">. (bez DPH) + cena za spotřebovaný materiál (dle dodacího listu a výkazu). </w:t>
      </w:r>
    </w:p>
    <w:p w14:paraId="5021A863" w14:textId="77777777" w:rsidR="0096334C" w:rsidRPr="00D3498C" w:rsidRDefault="0096334C">
      <w:pPr>
        <w:ind w:left="720"/>
        <w:jc w:val="both"/>
        <w:rPr>
          <w:rFonts w:asciiTheme="majorHAnsi" w:hAnsiTheme="majorHAnsi" w:cstheme="majorHAnsi"/>
        </w:rPr>
      </w:pPr>
    </w:p>
    <w:p w14:paraId="3645B40F" w14:textId="0941CB80" w:rsidR="0096334C" w:rsidRPr="00D3498C" w:rsidRDefault="00FC633F">
      <w:pPr>
        <w:numPr>
          <w:ilvl w:val="0"/>
          <w:numId w:val="4"/>
        </w:numPr>
        <w:ind w:hanging="720"/>
        <w:jc w:val="both"/>
        <w:rPr>
          <w:rFonts w:asciiTheme="majorHAnsi" w:hAnsiTheme="majorHAnsi" w:cstheme="majorHAnsi"/>
        </w:rPr>
      </w:pPr>
      <w:r>
        <w:rPr>
          <w:rFonts w:asciiTheme="majorHAnsi" w:hAnsiTheme="majorHAnsi" w:cstheme="majorHAnsi"/>
        </w:rPr>
        <w:t xml:space="preserve">Za dopravné bude účtováno </w:t>
      </w:r>
      <w:r w:rsidRPr="00FC633F">
        <w:rPr>
          <w:rFonts w:asciiTheme="majorHAnsi" w:hAnsiTheme="majorHAnsi" w:cstheme="majorHAnsi"/>
          <w:b/>
        </w:rPr>
        <w:t xml:space="preserve">19,50 </w:t>
      </w:r>
      <w:r w:rsidR="0096334C" w:rsidRPr="00FC633F">
        <w:rPr>
          <w:rFonts w:asciiTheme="majorHAnsi" w:hAnsiTheme="majorHAnsi" w:cstheme="majorHAnsi"/>
          <w:b/>
        </w:rPr>
        <w:t>Kč</w:t>
      </w:r>
      <w:r w:rsidR="0096334C" w:rsidRPr="00D3498C">
        <w:rPr>
          <w:rFonts w:asciiTheme="majorHAnsi" w:hAnsiTheme="majorHAnsi" w:cstheme="majorHAnsi"/>
          <w:b/>
        </w:rPr>
        <w:t>/km</w:t>
      </w:r>
      <w:r w:rsidR="0096334C" w:rsidRPr="00D3498C">
        <w:rPr>
          <w:rFonts w:asciiTheme="majorHAnsi" w:hAnsiTheme="majorHAnsi" w:cstheme="majorHAnsi"/>
        </w:rPr>
        <w:t xml:space="preserve"> dle skutečnosti (dle počtu výjezdů a výkazů).</w:t>
      </w:r>
    </w:p>
    <w:p w14:paraId="2B1971FA" w14:textId="77777777" w:rsidR="0096334C" w:rsidRPr="00D3498C" w:rsidRDefault="0096334C">
      <w:pPr>
        <w:ind w:hanging="720"/>
        <w:jc w:val="both"/>
        <w:rPr>
          <w:rFonts w:asciiTheme="majorHAnsi" w:hAnsiTheme="majorHAnsi" w:cstheme="majorHAnsi"/>
        </w:rPr>
      </w:pPr>
    </w:p>
    <w:p w14:paraId="0A364516" w14:textId="77777777" w:rsidR="0096334C" w:rsidRPr="00D3498C" w:rsidRDefault="0096334C">
      <w:pPr>
        <w:numPr>
          <w:ilvl w:val="0"/>
          <w:numId w:val="4"/>
        </w:numPr>
        <w:ind w:hanging="720"/>
        <w:jc w:val="both"/>
        <w:rPr>
          <w:rFonts w:asciiTheme="majorHAnsi" w:hAnsiTheme="majorHAnsi" w:cstheme="majorHAnsi"/>
        </w:rPr>
      </w:pPr>
      <w:r w:rsidRPr="00D3498C">
        <w:rPr>
          <w:rFonts w:asciiTheme="majorHAnsi" w:hAnsiTheme="majorHAnsi" w:cstheme="majorHAnsi"/>
        </w:rPr>
        <w:t>K uvedeným cenám bude při fakturaci připočtena daň z přidané hodnoty dle zákona č. 235/2004 Sb. a příslušných nařízení v platném znění.</w:t>
      </w:r>
    </w:p>
    <w:p w14:paraId="5F05187C" w14:textId="77777777" w:rsidR="0096334C" w:rsidRPr="00D3498C" w:rsidRDefault="0096334C">
      <w:pPr>
        <w:ind w:hanging="720"/>
        <w:jc w:val="both"/>
        <w:rPr>
          <w:rFonts w:asciiTheme="majorHAnsi" w:hAnsiTheme="majorHAnsi" w:cstheme="majorHAnsi"/>
        </w:rPr>
      </w:pPr>
      <w:r w:rsidRPr="00D3498C">
        <w:rPr>
          <w:rFonts w:asciiTheme="majorHAnsi" w:hAnsiTheme="majorHAnsi" w:cstheme="majorHAnsi"/>
        </w:rPr>
        <w:tab/>
      </w:r>
    </w:p>
    <w:p w14:paraId="61892F6D" w14:textId="77777777" w:rsidR="0096334C" w:rsidRPr="00D3498C" w:rsidRDefault="0096334C">
      <w:pPr>
        <w:numPr>
          <w:ilvl w:val="0"/>
          <w:numId w:val="4"/>
        </w:numPr>
        <w:ind w:hanging="720"/>
        <w:jc w:val="both"/>
        <w:rPr>
          <w:rFonts w:asciiTheme="majorHAnsi" w:hAnsiTheme="majorHAnsi" w:cstheme="majorHAnsi"/>
        </w:rPr>
      </w:pPr>
      <w:r w:rsidRPr="00D3498C">
        <w:rPr>
          <w:rFonts w:asciiTheme="majorHAnsi" w:hAnsiTheme="majorHAnsi" w:cstheme="majorHAnsi"/>
        </w:rPr>
        <w:t>Potvrzené pracovní výkazy o provedených kontrolách, budou objednateli zaslány zhotovitelem vždy společně s fakturou.</w:t>
      </w:r>
    </w:p>
    <w:p w14:paraId="66ED5564" w14:textId="77777777" w:rsidR="0096334C" w:rsidRPr="00D3498C" w:rsidRDefault="0096334C">
      <w:pPr>
        <w:jc w:val="both"/>
        <w:rPr>
          <w:rFonts w:asciiTheme="majorHAnsi" w:hAnsiTheme="majorHAnsi" w:cstheme="majorHAnsi"/>
        </w:rPr>
      </w:pPr>
    </w:p>
    <w:p w14:paraId="39F1D3A4" w14:textId="77777777" w:rsidR="0096334C" w:rsidRPr="00D3498C" w:rsidRDefault="0096334C">
      <w:pPr>
        <w:numPr>
          <w:ilvl w:val="0"/>
          <w:numId w:val="4"/>
        </w:numPr>
        <w:ind w:hanging="720"/>
        <w:jc w:val="both"/>
        <w:rPr>
          <w:rFonts w:asciiTheme="majorHAnsi" w:hAnsiTheme="majorHAnsi" w:cstheme="majorHAnsi"/>
        </w:rPr>
      </w:pPr>
      <w:r w:rsidRPr="00D3498C">
        <w:rPr>
          <w:rFonts w:asciiTheme="majorHAnsi" w:hAnsiTheme="majorHAnsi" w:cstheme="majorHAnsi"/>
        </w:rPr>
        <w:t>Zhotovitel se touto smlouvou zavazuje, že jím vystavená faktura bude obsahovat náležitosti, které jsou stanoveny obecně závaznými právními předpisy a dále předávacím protokolem.</w:t>
      </w:r>
    </w:p>
    <w:p w14:paraId="0D510D27" w14:textId="77777777" w:rsidR="0096334C" w:rsidRPr="00D3498C" w:rsidRDefault="0096334C">
      <w:pPr>
        <w:jc w:val="both"/>
        <w:rPr>
          <w:rFonts w:asciiTheme="majorHAnsi" w:hAnsiTheme="majorHAnsi" w:cstheme="majorHAnsi"/>
        </w:rPr>
      </w:pPr>
    </w:p>
    <w:p w14:paraId="79724B16" w14:textId="7DF4E8CA" w:rsidR="0096334C" w:rsidRPr="00D3498C" w:rsidRDefault="0096334C">
      <w:pPr>
        <w:numPr>
          <w:ilvl w:val="0"/>
          <w:numId w:val="4"/>
        </w:numPr>
        <w:ind w:hanging="720"/>
        <w:jc w:val="both"/>
        <w:rPr>
          <w:rFonts w:asciiTheme="majorHAnsi" w:hAnsiTheme="majorHAnsi" w:cstheme="majorHAnsi"/>
        </w:rPr>
      </w:pPr>
      <w:r w:rsidRPr="00D3498C">
        <w:rPr>
          <w:rFonts w:asciiTheme="majorHAnsi" w:hAnsiTheme="majorHAnsi" w:cstheme="majorHAnsi"/>
        </w:rPr>
        <w:lastRenderedPageBreak/>
        <w:t>Splatnost faktur je 30 dní od data vystavení a objednatel se zavazuje v tomto termínu fakturu uhradit.</w:t>
      </w:r>
    </w:p>
    <w:p w14:paraId="15571A49" w14:textId="77777777" w:rsidR="00B56CA7" w:rsidRPr="00D3498C" w:rsidRDefault="00B56CA7" w:rsidP="00B72B0F">
      <w:pPr>
        <w:pStyle w:val="Odstavecseseznamem"/>
        <w:rPr>
          <w:rFonts w:asciiTheme="majorHAnsi" w:hAnsiTheme="majorHAnsi" w:cstheme="majorHAnsi"/>
        </w:rPr>
      </w:pPr>
    </w:p>
    <w:p w14:paraId="6E9CEDAE" w14:textId="6E6ECD6F" w:rsidR="00B56CA7" w:rsidRPr="00D3498C" w:rsidRDefault="00B56CA7">
      <w:pPr>
        <w:numPr>
          <w:ilvl w:val="0"/>
          <w:numId w:val="4"/>
        </w:numPr>
        <w:ind w:hanging="720"/>
        <w:jc w:val="both"/>
        <w:rPr>
          <w:rFonts w:asciiTheme="majorHAnsi" w:hAnsiTheme="majorHAnsi" w:cstheme="majorHAnsi"/>
        </w:rPr>
      </w:pPr>
      <w:r w:rsidRPr="00D3498C">
        <w:rPr>
          <w:rFonts w:asciiTheme="majorHAnsi" w:hAnsiTheme="majorHAnsi" w:cstheme="majorHAnsi"/>
        </w:rPr>
        <w:t>Nebude-li faktura obsahovat některou náležitost nebo bude některý údaj uvedený chybně, je objednatel oprávněn fakturu před uplynutím lhůty splatnosti vrátit zhotoviteli bez zaplacení k provedení opravy. Ve vrácené faktuře vyznačí objednatel důvod vrácení. Zhotovitel provede opravu vystavením nové faktury. Vrácením vadně vystavené faktury přestává běžet původní lhůta splatnosti. Celá lhůta běží opět ode dne doručení nově vyhotovené bezvadné faktury objednateli. Stejná lhůta splatnosti platí i při placení jiných plateb souvisejících s plněním této smlouvy (např. úroků z prodlení, smluvní pokuty, náhrady škod aj.).</w:t>
      </w:r>
    </w:p>
    <w:p w14:paraId="30B7747E" w14:textId="77777777" w:rsidR="0096334C" w:rsidRPr="00D3498C" w:rsidRDefault="0096334C">
      <w:pPr>
        <w:pStyle w:val="Odstavecseseznamem"/>
        <w:rPr>
          <w:rFonts w:asciiTheme="majorHAnsi" w:hAnsiTheme="majorHAnsi" w:cstheme="majorHAnsi"/>
        </w:rPr>
      </w:pPr>
    </w:p>
    <w:p w14:paraId="08FCD606" w14:textId="77777777" w:rsidR="0096334C" w:rsidRPr="00D3498C" w:rsidRDefault="0096334C">
      <w:pPr>
        <w:pStyle w:val="Zkladntext"/>
        <w:numPr>
          <w:ilvl w:val="0"/>
          <w:numId w:val="2"/>
        </w:numPr>
        <w:ind w:left="709" w:hanging="709"/>
        <w:jc w:val="center"/>
        <w:rPr>
          <w:rFonts w:asciiTheme="majorHAnsi" w:hAnsiTheme="majorHAnsi" w:cstheme="majorHAnsi"/>
        </w:rPr>
      </w:pPr>
      <w:r w:rsidRPr="00D3498C">
        <w:rPr>
          <w:rFonts w:asciiTheme="majorHAnsi" w:hAnsiTheme="majorHAnsi" w:cstheme="majorHAnsi"/>
          <w:b/>
          <w:szCs w:val="24"/>
        </w:rPr>
        <w:t>Sociální a environmentální odpovědnost, inovace</w:t>
      </w:r>
    </w:p>
    <w:p w14:paraId="66AB6C42" w14:textId="77777777" w:rsidR="0096334C" w:rsidRPr="00D3498C" w:rsidRDefault="0096334C">
      <w:pPr>
        <w:pStyle w:val="Zkladntext"/>
        <w:numPr>
          <w:ilvl w:val="0"/>
          <w:numId w:val="3"/>
        </w:numPr>
        <w:ind w:left="709" w:hanging="709"/>
        <w:jc w:val="both"/>
        <w:rPr>
          <w:rFonts w:asciiTheme="majorHAnsi" w:hAnsiTheme="majorHAnsi" w:cstheme="majorHAnsi"/>
        </w:rPr>
      </w:pPr>
      <w:r w:rsidRPr="00D3498C">
        <w:rPr>
          <w:rFonts w:asciiTheme="majorHAnsi" w:hAnsiTheme="majorHAnsi" w:cstheme="majorHAnsi"/>
          <w:szCs w:val="24"/>
        </w:rPr>
        <w:t>Objednatel požaduje, aby zhotovitel a jeho poddodavatelé realizovali předmět této smlouvy v souladu s mezinárodními úmluvami týkajících se organizace práce (ILO) přijatými Českou republikou.</w:t>
      </w:r>
    </w:p>
    <w:p w14:paraId="59651623" w14:textId="77777777" w:rsidR="0096334C" w:rsidRPr="00D3498C" w:rsidRDefault="0096334C">
      <w:pPr>
        <w:pStyle w:val="Zkladntext"/>
        <w:ind w:left="709" w:hanging="709"/>
        <w:jc w:val="both"/>
        <w:rPr>
          <w:rFonts w:asciiTheme="majorHAnsi" w:hAnsiTheme="majorHAnsi" w:cstheme="majorHAnsi"/>
          <w:szCs w:val="24"/>
        </w:rPr>
      </w:pPr>
    </w:p>
    <w:p w14:paraId="160F27B7" w14:textId="77777777" w:rsidR="0096334C" w:rsidRPr="00D3498C" w:rsidRDefault="0096334C">
      <w:pPr>
        <w:pStyle w:val="Zkladntext"/>
        <w:numPr>
          <w:ilvl w:val="0"/>
          <w:numId w:val="3"/>
        </w:numPr>
        <w:ind w:left="709" w:hanging="709"/>
        <w:jc w:val="both"/>
        <w:rPr>
          <w:rFonts w:asciiTheme="majorHAnsi" w:hAnsiTheme="majorHAnsi" w:cstheme="majorHAnsi"/>
        </w:rPr>
      </w:pPr>
      <w:r w:rsidRPr="00D3498C">
        <w:rPr>
          <w:rFonts w:asciiTheme="majorHAnsi" w:hAnsiTheme="majorHAnsi" w:cstheme="majorHAnsi"/>
          <w:szCs w:val="24"/>
        </w:rPr>
        <w:t>Zhotovitel se zavazuje dodržovat minimálně následující základní pracovní standardy:</w:t>
      </w:r>
    </w:p>
    <w:p w14:paraId="5E7359A4" w14:textId="77777777" w:rsidR="0096334C" w:rsidRPr="00D3498C" w:rsidRDefault="0096334C">
      <w:pPr>
        <w:pStyle w:val="Zkladntext"/>
        <w:ind w:left="709"/>
        <w:jc w:val="both"/>
        <w:rPr>
          <w:rFonts w:asciiTheme="majorHAnsi" w:hAnsiTheme="majorHAnsi" w:cstheme="majorHAnsi"/>
        </w:rPr>
      </w:pPr>
      <w:r w:rsidRPr="00D3498C">
        <w:rPr>
          <w:rFonts w:asciiTheme="majorHAnsi" w:hAnsiTheme="majorHAnsi" w:cstheme="majorHAnsi"/>
          <w:szCs w:val="24"/>
        </w:rPr>
        <w:t>Úmluva č. 87 o svobodě sdružování a ochraně práva organizovat se</w:t>
      </w:r>
    </w:p>
    <w:p w14:paraId="0A42D155" w14:textId="77777777" w:rsidR="0096334C" w:rsidRPr="00D3498C" w:rsidRDefault="0096334C">
      <w:pPr>
        <w:pStyle w:val="Zkladntext"/>
        <w:ind w:left="709"/>
        <w:jc w:val="both"/>
        <w:rPr>
          <w:rFonts w:asciiTheme="majorHAnsi" w:hAnsiTheme="majorHAnsi" w:cstheme="majorHAnsi"/>
        </w:rPr>
      </w:pPr>
      <w:r w:rsidRPr="00D3498C">
        <w:rPr>
          <w:rFonts w:asciiTheme="majorHAnsi" w:hAnsiTheme="majorHAnsi" w:cstheme="majorHAnsi"/>
          <w:szCs w:val="24"/>
        </w:rPr>
        <w:t>Úmluva č. 98 o právu organizovat se a kolektivně vyjednávat</w:t>
      </w:r>
    </w:p>
    <w:p w14:paraId="40655ACF" w14:textId="77777777" w:rsidR="0096334C" w:rsidRPr="00D3498C" w:rsidRDefault="0096334C">
      <w:pPr>
        <w:pStyle w:val="Zkladntext"/>
        <w:ind w:left="709"/>
        <w:jc w:val="both"/>
        <w:rPr>
          <w:rFonts w:asciiTheme="majorHAnsi" w:hAnsiTheme="majorHAnsi" w:cstheme="majorHAnsi"/>
        </w:rPr>
      </w:pPr>
      <w:r w:rsidRPr="00D3498C">
        <w:rPr>
          <w:rFonts w:asciiTheme="majorHAnsi" w:hAnsiTheme="majorHAnsi" w:cstheme="majorHAnsi"/>
          <w:szCs w:val="24"/>
        </w:rPr>
        <w:t>Úmluva č. 29 o nucené práci</w:t>
      </w:r>
    </w:p>
    <w:p w14:paraId="0B598222" w14:textId="77777777" w:rsidR="0096334C" w:rsidRPr="00D3498C" w:rsidRDefault="0096334C">
      <w:pPr>
        <w:pStyle w:val="Zkladntext"/>
        <w:ind w:left="709"/>
        <w:jc w:val="both"/>
        <w:rPr>
          <w:rFonts w:asciiTheme="majorHAnsi" w:hAnsiTheme="majorHAnsi" w:cstheme="majorHAnsi"/>
        </w:rPr>
      </w:pPr>
      <w:r w:rsidRPr="00D3498C">
        <w:rPr>
          <w:rFonts w:asciiTheme="majorHAnsi" w:hAnsiTheme="majorHAnsi" w:cstheme="majorHAnsi"/>
          <w:szCs w:val="24"/>
        </w:rPr>
        <w:t>Úmluva č. 105 o odstranění nucené práce</w:t>
      </w:r>
    </w:p>
    <w:p w14:paraId="03E1F80B" w14:textId="77777777" w:rsidR="0096334C" w:rsidRPr="00D3498C" w:rsidRDefault="0096334C">
      <w:pPr>
        <w:pStyle w:val="Zkladntext"/>
        <w:ind w:left="709"/>
        <w:jc w:val="both"/>
        <w:rPr>
          <w:rFonts w:asciiTheme="majorHAnsi" w:hAnsiTheme="majorHAnsi" w:cstheme="majorHAnsi"/>
        </w:rPr>
      </w:pPr>
      <w:r w:rsidRPr="00D3498C">
        <w:rPr>
          <w:rFonts w:asciiTheme="majorHAnsi" w:hAnsiTheme="majorHAnsi" w:cstheme="majorHAnsi"/>
          <w:szCs w:val="24"/>
        </w:rPr>
        <w:t>Úmluva č. 138 o minimálním věku</w:t>
      </w:r>
    </w:p>
    <w:p w14:paraId="0EF57F7D" w14:textId="77777777" w:rsidR="0096334C" w:rsidRPr="00D3498C" w:rsidRDefault="0096334C">
      <w:pPr>
        <w:pStyle w:val="Zkladntext"/>
        <w:ind w:left="709"/>
        <w:jc w:val="both"/>
        <w:rPr>
          <w:rFonts w:asciiTheme="majorHAnsi" w:hAnsiTheme="majorHAnsi" w:cstheme="majorHAnsi"/>
        </w:rPr>
      </w:pPr>
      <w:r w:rsidRPr="00D3498C">
        <w:rPr>
          <w:rFonts w:asciiTheme="majorHAnsi" w:hAnsiTheme="majorHAnsi" w:cstheme="majorHAnsi"/>
          <w:szCs w:val="24"/>
        </w:rPr>
        <w:t>Úmluva č. 182 o nejhorších formách dětské práce</w:t>
      </w:r>
    </w:p>
    <w:p w14:paraId="7B288871" w14:textId="77777777" w:rsidR="0096334C" w:rsidRPr="00D3498C" w:rsidRDefault="0096334C">
      <w:pPr>
        <w:pStyle w:val="Zkladntext"/>
        <w:ind w:left="709"/>
        <w:jc w:val="both"/>
        <w:rPr>
          <w:rFonts w:asciiTheme="majorHAnsi" w:hAnsiTheme="majorHAnsi" w:cstheme="majorHAnsi"/>
        </w:rPr>
      </w:pPr>
      <w:r w:rsidRPr="00D3498C">
        <w:rPr>
          <w:rFonts w:asciiTheme="majorHAnsi" w:hAnsiTheme="majorHAnsi" w:cstheme="majorHAnsi"/>
          <w:szCs w:val="24"/>
        </w:rPr>
        <w:t>Úmluva č. 100 o rovnosti v odměňování</w:t>
      </w:r>
    </w:p>
    <w:p w14:paraId="5D07536E" w14:textId="77777777" w:rsidR="0096334C" w:rsidRPr="00D3498C" w:rsidRDefault="0096334C">
      <w:pPr>
        <w:pStyle w:val="Zkladntext"/>
        <w:ind w:left="709"/>
        <w:jc w:val="both"/>
        <w:rPr>
          <w:rFonts w:asciiTheme="majorHAnsi" w:hAnsiTheme="majorHAnsi" w:cstheme="majorHAnsi"/>
        </w:rPr>
      </w:pPr>
      <w:r w:rsidRPr="00D3498C">
        <w:rPr>
          <w:rFonts w:asciiTheme="majorHAnsi" w:hAnsiTheme="majorHAnsi" w:cstheme="majorHAnsi"/>
          <w:szCs w:val="24"/>
        </w:rPr>
        <w:t>Úmluva č. 111 o diskriminaci v zaměstnání a povolání</w:t>
      </w:r>
    </w:p>
    <w:p w14:paraId="7D1890E1" w14:textId="77777777" w:rsidR="0096334C" w:rsidRPr="00D3498C" w:rsidRDefault="0096334C">
      <w:pPr>
        <w:pStyle w:val="Zkladntext"/>
        <w:ind w:left="709"/>
        <w:jc w:val="both"/>
        <w:rPr>
          <w:rFonts w:asciiTheme="majorHAnsi" w:hAnsiTheme="majorHAnsi" w:cstheme="majorHAnsi"/>
        </w:rPr>
      </w:pPr>
      <w:r w:rsidRPr="00D3498C">
        <w:rPr>
          <w:rFonts w:asciiTheme="majorHAnsi" w:hAnsiTheme="majorHAnsi" w:cstheme="majorHAnsi"/>
          <w:szCs w:val="24"/>
        </w:rPr>
        <w:t>Úmluva č. 155 o bezpečnosti a zdraví pracovníků a pracovním prostředí</w:t>
      </w:r>
    </w:p>
    <w:p w14:paraId="327AF37D" w14:textId="77777777" w:rsidR="0096334C" w:rsidRPr="00D3498C" w:rsidRDefault="0096334C">
      <w:pPr>
        <w:pStyle w:val="Zkladntext"/>
        <w:ind w:left="709" w:hanging="709"/>
        <w:rPr>
          <w:rFonts w:asciiTheme="majorHAnsi" w:hAnsiTheme="majorHAnsi" w:cstheme="majorHAnsi"/>
          <w:szCs w:val="24"/>
        </w:rPr>
      </w:pPr>
    </w:p>
    <w:p w14:paraId="31DBBDAE" w14:textId="77777777" w:rsidR="0096334C" w:rsidRPr="00D3498C" w:rsidRDefault="0096334C">
      <w:pPr>
        <w:pStyle w:val="Zkladntext"/>
        <w:numPr>
          <w:ilvl w:val="0"/>
          <w:numId w:val="3"/>
        </w:numPr>
        <w:ind w:left="709" w:hanging="709"/>
        <w:jc w:val="both"/>
        <w:rPr>
          <w:rFonts w:asciiTheme="majorHAnsi" w:hAnsiTheme="majorHAnsi" w:cstheme="majorHAnsi"/>
        </w:rPr>
      </w:pPr>
      <w:r w:rsidRPr="00D3498C">
        <w:rPr>
          <w:rFonts w:asciiTheme="majorHAnsi" w:hAnsiTheme="majorHAnsi" w:cstheme="majorHAnsi"/>
          <w:szCs w:val="24"/>
        </w:rPr>
        <w:t xml:space="preserve">Zhotovitel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560889B0" w14:textId="77777777" w:rsidR="0096334C" w:rsidRPr="00D3498C" w:rsidRDefault="0096334C">
      <w:pPr>
        <w:pStyle w:val="Zkladntext"/>
        <w:ind w:left="709" w:hanging="709"/>
        <w:jc w:val="both"/>
        <w:rPr>
          <w:rFonts w:asciiTheme="majorHAnsi" w:hAnsiTheme="majorHAnsi" w:cstheme="majorHAnsi"/>
          <w:szCs w:val="24"/>
        </w:rPr>
      </w:pPr>
    </w:p>
    <w:p w14:paraId="2096F7BC" w14:textId="77777777" w:rsidR="0096334C" w:rsidRPr="00D3498C" w:rsidRDefault="0096334C">
      <w:pPr>
        <w:pStyle w:val="Zkladntext"/>
        <w:numPr>
          <w:ilvl w:val="0"/>
          <w:numId w:val="3"/>
        </w:numPr>
        <w:ind w:left="709" w:hanging="709"/>
        <w:jc w:val="both"/>
        <w:rPr>
          <w:rFonts w:asciiTheme="majorHAnsi" w:hAnsiTheme="majorHAnsi" w:cstheme="majorHAnsi"/>
        </w:rPr>
      </w:pPr>
      <w:r w:rsidRPr="00D3498C">
        <w:rPr>
          <w:rFonts w:asciiTheme="majorHAnsi" w:hAnsiTheme="majorHAnsi" w:cstheme="majorHAnsi"/>
          <w:szCs w:val="24"/>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5AAAB61F" w14:textId="77777777" w:rsidR="0096334C" w:rsidRPr="00D3498C" w:rsidRDefault="0096334C">
      <w:pPr>
        <w:pStyle w:val="Zkladntext"/>
        <w:ind w:left="709" w:hanging="709"/>
        <w:jc w:val="both"/>
        <w:rPr>
          <w:rFonts w:asciiTheme="majorHAnsi" w:hAnsiTheme="majorHAnsi" w:cstheme="majorHAnsi"/>
          <w:szCs w:val="24"/>
        </w:rPr>
      </w:pPr>
    </w:p>
    <w:p w14:paraId="6219A065" w14:textId="77777777" w:rsidR="0096334C" w:rsidRPr="00D3498C" w:rsidRDefault="0096334C">
      <w:pPr>
        <w:pStyle w:val="Zkladntext"/>
        <w:numPr>
          <w:ilvl w:val="0"/>
          <w:numId w:val="3"/>
        </w:numPr>
        <w:ind w:left="709" w:hanging="709"/>
        <w:jc w:val="both"/>
        <w:rPr>
          <w:rFonts w:asciiTheme="majorHAnsi" w:hAnsiTheme="majorHAnsi" w:cstheme="majorHAnsi"/>
        </w:rPr>
      </w:pPr>
      <w:r w:rsidRPr="00D3498C">
        <w:rPr>
          <w:rFonts w:asciiTheme="majorHAnsi" w:hAnsiTheme="majorHAnsi" w:cstheme="majorHAnsi"/>
          <w:szCs w:val="24"/>
        </w:rPr>
        <w:t>Veškerý nábor zaměstnanců bude prodávající provádět systematicky s cílem respektovat v maximální možné míře preferenci objednatele poskytnout zaměstnání vhodných kvalifikovaných místních uchazečů tam, kde to bude možné. Dále se předpokládá, že zhotovitel a jeho poddodavatelé respektují základní lidská práva, včetně plnění Všeobecné deklarace Lidských práv a Evropské úmluvy o lidských právech.</w:t>
      </w:r>
    </w:p>
    <w:p w14:paraId="0C2B3A6E" w14:textId="77777777" w:rsidR="0096334C" w:rsidRPr="00D3498C" w:rsidRDefault="0096334C">
      <w:pPr>
        <w:pStyle w:val="Zkladntext"/>
        <w:ind w:left="709" w:hanging="709"/>
        <w:jc w:val="both"/>
        <w:rPr>
          <w:rFonts w:asciiTheme="majorHAnsi" w:hAnsiTheme="majorHAnsi" w:cstheme="majorHAnsi"/>
          <w:szCs w:val="24"/>
        </w:rPr>
      </w:pPr>
    </w:p>
    <w:p w14:paraId="716D4B79" w14:textId="77777777" w:rsidR="0096334C" w:rsidRPr="00D3498C" w:rsidRDefault="0096334C">
      <w:pPr>
        <w:pStyle w:val="Zkladntext"/>
        <w:numPr>
          <w:ilvl w:val="0"/>
          <w:numId w:val="3"/>
        </w:numPr>
        <w:ind w:left="709" w:hanging="709"/>
        <w:jc w:val="both"/>
        <w:rPr>
          <w:rFonts w:asciiTheme="majorHAnsi" w:hAnsiTheme="majorHAnsi" w:cstheme="majorHAnsi"/>
        </w:rPr>
      </w:pPr>
      <w:r w:rsidRPr="00D3498C">
        <w:rPr>
          <w:rFonts w:asciiTheme="majorHAnsi" w:hAnsiTheme="majorHAnsi" w:cstheme="majorHAnsi"/>
          <w:szCs w:val="24"/>
        </w:rPr>
        <w:t>Pokud se objednatel dozví, že zhotovitel nebo jeho poddodavatelé nesplňují výše uvedené požadavky, je zhotovitel povinen tyto nedostatky napravit a dokončit plnění dle smlouvy v souladu s těmito požadavky. Jakékoli potenciální náklady spojené s touto povinností jsou nákladem zhotovitele.</w:t>
      </w:r>
    </w:p>
    <w:p w14:paraId="08F56609" w14:textId="77777777" w:rsidR="0096334C" w:rsidRPr="00D3498C" w:rsidRDefault="0096334C">
      <w:pPr>
        <w:pStyle w:val="Odstavecseseznamem"/>
        <w:ind w:left="709" w:hanging="709"/>
        <w:rPr>
          <w:rFonts w:asciiTheme="majorHAnsi" w:hAnsiTheme="majorHAnsi" w:cstheme="majorHAnsi"/>
          <w:color w:val="000000"/>
        </w:rPr>
      </w:pPr>
    </w:p>
    <w:p w14:paraId="49580B29" w14:textId="77777777" w:rsidR="0096334C" w:rsidRPr="00D3498C" w:rsidRDefault="0096334C">
      <w:pPr>
        <w:pStyle w:val="Zkladntext"/>
        <w:numPr>
          <w:ilvl w:val="0"/>
          <w:numId w:val="3"/>
        </w:numPr>
        <w:ind w:left="709" w:hanging="709"/>
        <w:jc w:val="both"/>
        <w:rPr>
          <w:rFonts w:asciiTheme="majorHAnsi" w:hAnsiTheme="majorHAnsi" w:cstheme="majorHAnsi"/>
        </w:rPr>
      </w:pPr>
      <w:r w:rsidRPr="00D3498C">
        <w:rPr>
          <w:rFonts w:asciiTheme="majorHAnsi" w:hAnsiTheme="majorHAnsi" w:cstheme="majorHAnsi"/>
          <w:szCs w:val="24"/>
        </w:rPr>
        <w:t xml:space="preserve">Zhotovitel 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51B0FDF5" w14:textId="77777777" w:rsidR="0096334C" w:rsidRPr="00D3498C" w:rsidRDefault="0096334C">
      <w:pPr>
        <w:jc w:val="both"/>
        <w:rPr>
          <w:rFonts w:asciiTheme="majorHAnsi" w:hAnsiTheme="majorHAnsi" w:cstheme="majorHAnsi"/>
          <w:color w:val="000000"/>
        </w:rPr>
      </w:pPr>
    </w:p>
    <w:p w14:paraId="0E0B8696" w14:textId="77777777" w:rsidR="0096334C" w:rsidRPr="00D3498C" w:rsidRDefault="0096334C">
      <w:pPr>
        <w:jc w:val="center"/>
        <w:rPr>
          <w:rFonts w:asciiTheme="majorHAnsi" w:hAnsiTheme="majorHAnsi" w:cstheme="majorHAnsi"/>
        </w:rPr>
      </w:pPr>
      <w:r w:rsidRPr="00D3498C">
        <w:rPr>
          <w:rFonts w:asciiTheme="majorHAnsi" w:hAnsiTheme="majorHAnsi" w:cstheme="majorHAnsi"/>
          <w:b/>
        </w:rPr>
        <w:t>VII. Čas plnění a ostatní ujednání</w:t>
      </w:r>
    </w:p>
    <w:p w14:paraId="6B36CF27" w14:textId="55536FFF" w:rsidR="0096334C" w:rsidRPr="00D3498C" w:rsidRDefault="005368C6">
      <w:pPr>
        <w:numPr>
          <w:ilvl w:val="0"/>
          <w:numId w:val="5"/>
        </w:numPr>
        <w:ind w:left="708" w:hanging="720"/>
        <w:jc w:val="both"/>
        <w:rPr>
          <w:rFonts w:asciiTheme="majorHAnsi" w:hAnsiTheme="majorHAnsi" w:cstheme="majorHAnsi"/>
        </w:rPr>
      </w:pPr>
      <w:r>
        <w:rPr>
          <w:rFonts w:asciiTheme="majorHAnsi" w:hAnsiTheme="majorHAnsi" w:cstheme="majorHAnsi"/>
        </w:rPr>
        <w:t>Tato s</w:t>
      </w:r>
      <w:r w:rsidR="0096334C" w:rsidRPr="00D3498C">
        <w:rPr>
          <w:rFonts w:asciiTheme="majorHAnsi" w:hAnsiTheme="majorHAnsi" w:cstheme="majorHAnsi"/>
        </w:rPr>
        <w:t xml:space="preserve">mlouva se uzavírá na dobu 1 roku ode dne podpisu smlouvy. Smlouvu lze ukončit písemnou dohodou smluvních stran nebo písemnou výpovědí bez uvedení důvodů s výpovědní lhůtou 2 měsíce, která počíná běžet prvním dnem následujícího kalendářního měsíce po doručení výpovědi druhé smluvní straně.      </w:t>
      </w:r>
    </w:p>
    <w:p w14:paraId="30B600E2" w14:textId="77777777" w:rsidR="0096334C" w:rsidRPr="00D3498C" w:rsidRDefault="0096334C">
      <w:pPr>
        <w:jc w:val="both"/>
        <w:rPr>
          <w:rFonts w:asciiTheme="majorHAnsi" w:hAnsiTheme="majorHAnsi" w:cstheme="majorHAnsi"/>
        </w:rPr>
      </w:pPr>
    </w:p>
    <w:p w14:paraId="514C9F5D" w14:textId="77777777" w:rsidR="0096334C" w:rsidRPr="00D3498C" w:rsidRDefault="0096334C">
      <w:pPr>
        <w:numPr>
          <w:ilvl w:val="0"/>
          <w:numId w:val="5"/>
        </w:numPr>
        <w:ind w:hanging="720"/>
        <w:jc w:val="both"/>
        <w:rPr>
          <w:rFonts w:asciiTheme="majorHAnsi" w:hAnsiTheme="majorHAnsi" w:cstheme="majorHAnsi"/>
        </w:rPr>
      </w:pPr>
      <w:r w:rsidRPr="00D3498C">
        <w:rPr>
          <w:rFonts w:asciiTheme="majorHAnsi" w:hAnsiTheme="majorHAnsi" w:cstheme="majorHAnsi"/>
        </w:rPr>
        <w:t>V ostatních smluvních vztazích, které nejsou uvedeny v této smlouvě, se obě strany řídí ustanovením Občanského zákoníku a ostatními obecně závaznými předpisy.</w:t>
      </w:r>
    </w:p>
    <w:p w14:paraId="038A94A5" w14:textId="77777777" w:rsidR="0096334C" w:rsidRPr="00D3498C" w:rsidRDefault="0096334C">
      <w:pPr>
        <w:jc w:val="both"/>
        <w:rPr>
          <w:rFonts w:asciiTheme="majorHAnsi" w:hAnsiTheme="majorHAnsi" w:cstheme="majorHAnsi"/>
        </w:rPr>
      </w:pPr>
    </w:p>
    <w:p w14:paraId="6C3F81CE" w14:textId="77777777" w:rsidR="0096334C" w:rsidRPr="00D3498C" w:rsidRDefault="0096334C">
      <w:pPr>
        <w:numPr>
          <w:ilvl w:val="0"/>
          <w:numId w:val="5"/>
        </w:numPr>
        <w:ind w:hanging="720"/>
        <w:jc w:val="both"/>
        <w:rPr>
          <w:rFonts w:asciiTheme="majorHAnsi" w:hAnsiTheme="majorHAnsi" w:cstheme="majorHAnsi"/>
        </w:rPr>
      </w:pPr>
      <w:r w:rsidRPr="00D3498C">
        <w:rPr>
          <w:rFonts w:asciiTheme="majorHAnsi" w:hAnsiTheme="majorHAnsi" w:cstheme="majorHAnsi"/>
        </w:rPr>
        <w:t>Smlouva je vyhotovena ve dvou stejnopisech s platností originálu, z nichž každá smluvní strana obdrží po jednom vyhotovení.</w:t>
      </w:r>
    </w:p>
    <w:p w14:paraId="5B639C44" w14:textId="77777777" w:rsidR="0096334C" w:rsidRPr="00D3498C" w:rsidRDefault="0096334C">
      <w:pPr>
        <w:jc w:val="both"/>
        <w:rPr>
          <w:rFonts w:asciiTheme="majorHAnsi" w:hAnsiTheme="majorHAnsi" w:cstheme="majorHAnsi"/>
        </w:rPr>
      </w:pPr>
    </w:p>
    <w:p w14:paraId="176ED437" w14:textId="77777777" w:rsidR="0096334C" w:rsidRPr="00D3498C" w:rsidRDefault="0096334C">
      <w:pPr>
        <w:numPr>
          <w:ilvl w:val="0"/>
          <w:numId w:val="5"/>
        </w:numPr>
        <w:ind w:hanging="720"/>
        <w:jc w:val="both"/>
        <w:rPr>
          <w:rFonts w:asciiTheme="majorHAnsi" w:hAnsiTheme="majorHAnsi" w:cstheme="majorHAnsi"/>
        </w:rPr>
      </w:pPr>
      <w:r w:rsidRPr="00D3498C">
        <w:rPr>
          <w:rFonts w:asciiTheme="majorHAnsi" w:hAnsiTheme="majorHAnsi" w:cstheme="majorHAnsi"/>
        </w:rPr>
        <w:t>Veškeré změny, doplňky a dodatky k této smlouvě musí být učiněny písemnou formou, číslovány a musí být podepsány oběma smluvními stranami, jinak jsou neplatné.</w:t>
      </w:r>
    </w:p>
    <w:p w14:paraId="76274BB6" w14:textId="479B14D2" w:rsidR="0096334C" w:rsidRPr="00D3498C" w:rsidRDefault="0096334C" w:rsidP="00B72B0F">
      <w:pPr>
        <w:numPr>
          <w:ilvl w:val="0"/>
          <w:numId w:val="5"/>
        </w:numPr>
        <w:spacing w:before="120"/>
        <w:ind w:hanging="720"/>
        <w:jc w:val="both"/>
        <w:rPr>
          <w:rFonts w:asciiTheme="majorHAnsi" w:hAnsiTheme="majorHAnsi" w:cstheme="majorHAnsi"/>
        </w:rPr>
      </w:pPr>
      <w:r w:rsidRPr="00D3498C">
        <w:rPr>
          <w:rFonts w:asciiTheme="majorHAnsi" w:hAnsiTheme="majorHAnsi" w:cstheme="majorHAnsi"/>
          <w:color w:val="000000"/>
        </w:rPr>
        <w:t xml:space="preserve">Tato smlouva nabývá platnosti dnem podpisu oběma smluvními stranami </w:t>
      </w:r>
      <w:r w:rsidRPr="00D3498C">
        <w:rPr>
          <w:rFonts w:asciiTheme="majorHAnsi" w:hAnsiTheme="majorHAnsi" w:cstheme="majorHAnsi"/>
        </w:rPr>
        <w:t>a účinnosti dnem uveřejnění v Informačním systému registru smluv postupem dle zákona č. 340/2015 Sb., v platném znění.</w:t>
      </w:r>
    </w:p>
    <w:p w14:paraId="5C90749C" w14:textId="3B5189B3" w:rsidR="0096334C" w:rsidRPr="00D3498C" w:rsidRDefault="0096334C" w:rsidP="00B72B0F">
      <w:pPr>
        <w:numPr>
          <w:ilvl w:val="0"/>
          <w:numId w:val="5"/>
        </w:numPr>
        <w:spacing w:before="120"/>
        <w:ind w:hanging="720"/>
        <w:jc w:val="both"/>
        <w:rPr>
          <w:rFonts w:asciiTheme="majorHAnsi" w:hAnsiTheme="majorHAnsi" w:cstheme="majorHAnsi"/>
        </w:rPr>
      </w:pPr>
      <w:r w:rsidRPr="00D3498C">
        <w:rPr>
          <w:rFonts w:asciiTheme="majorHAnsi" w:hAnsiTheme="majorHAnsi" w:cstheme="majorHAnsi"/>
        </w:rPr>
        <w:t xml:space="preserve">Zhotovitel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objednatel prohlásil za důvěrné. Povinnost mlčenlivosti trvá i po skončení platnosti této smlouvy. Tyto povinnosti zhotovitel zavazuje zajistit i u všech svých zaměstnanců, případně jiných osob, které zhotovitel k realizaci práv a povinností vyplývajících z této smlouvy použije. </w:t>
      </w:r>
    </w:p>
    <w:p w14:paraId="684408FC" w14:textId="4E5464D6" w:rsidR="0096334C" w:rsidRPr="00D3498C" w:rsidRDefault="00886E92" w:rsidP="00B72B0F">
      <w:pPr>
        <w:numPr>
          <w:ilvl w:val="0"/>
          <w:numId w:val="5"/>
        </w:numPr>
        <w:spacing w:before="120"/>
        <w:ind w:hanging="720"/>
        <w:jc w:val="both"/>
        <w:rPr>
          <w:rFonts w:asciiTheme="majorHAnsi" w:hAnsiTheme="majorHAnsi" w:cstheme="majorHAnsi"/>
        </w:rPr>
      </w:pPr>
      <w:r w:rsidRPr="00D3498C">
        <w:rPr>
          <w:rFonts w:asciiTheme="majorHAnsi" w:hAnsiTheme="majorHAnsi" w:cstheme="majorHAnsi"/>
        </w:rPr>
        <w:t>V</w:t>
      </w:r>
      <w:r w:rsidR="0096334C" w:rsidRPr="00D3498C">
        <w:rPr>
          <w:rFonts w:asciiTheme="majorHAnsi" w:hAnsiTheme="majorHAnsi" w:cstheme="majorHAnsi"/>
        </w:rPr>
        <w:t> souladu s § 2 písm. e) zákona č. 320/2001 Sb., o finanční kontrole je zhotovitel povinen</w:t>
      </w:r>
      <w:r w:rsidRPr="00D3498C">
        <w:rPr>
          <w:rFonts w:asciiTheme="majorHAnsi" w:hAnsiTheme="majorHAnsi" w:cstheme="majorHAnsi"/>
        </w:rPr>
        <w:t xml:space="preserve"> </w:t>
      </w:r>
      <w:r w:rsidR="0096334C" w:rsidRPr="00D3498C">
        <w:rPr>
          <w:rFonts w:asciiTheme="majorHAnsi" w:hAnsiTheme="majorHAnsi" w:cstheme="majorHAnsi"/>
        </w:rPr>
        <w:t>poskytnout kontrolním orgánům a objednateli veškerou potřebnou součinnost při výkonu</w:t>
      </w:r>
      <w:r w:rsidRPr="00D3498C">
        <w:rPr>
          <w:rFonts w:asciiTheme="majorHAnsi" w:hAnsiTheme="majorHAnsi" w:cstheme="majorHAnsi"/>
        </w:rPr>
        <w:t xml:space="preserve"> </w:t>
      </w:r>
      <w:r w:rsidR="0096334C" w:rsidRPr="00D3498C">
        <w:rPr>
          <w:rFonts w:asciiTheme="majorHAnsi" w:hAnsiTheme="majorHAnsi" w:cstheme="majorHAnsi"/>
        </w:rPr>
        <w:t>finanční kontroly.</w:t>
      </w:r>
    </w:p>
    <w:p w14:paraId="1519895C" w14:textId="16AD4102" w:rsidR="0096334C" w:rsidRPr="00D3498C" w:rsidRDefault="00886E92" w:rsidP="00B72B0F">
      <w:pPr>
        <w:numPr>
          <w:ilvl w:val="0"/>
          <w:numId w:val="5"/>
        </w:numPr>
        <w:spacing w:before="120"/>
        <w:ind w:hanging="720"/>
        <w:jc w:val="both"/>
        <w:rPr>
          <w:rFonts w:asciiTheme="majorHAnsi" w:hAnsiTheme="majorHAnsi" w:cstheme="majorHAnsi"/>
        </w:rPr>
      </w:pPr>
      <w:r w:rsidRPr="00D3498C">
        <w:rPr>
          <w:rFonts w:asciiTheme="majorHAnsi" w:hAnsiTheme="majorHAnsi" w:cstheme="majorHAnsi"/>
        </w:rPr>
        <w:t>T</w:t>
      </w:r>
      <w:r w:rsidR="0096334C" w:rsidRPr="00D3498C">
        <w:rPr>
          <w:rFonts w:asciiTheme="majorHAnsi" w:hAnsiTheme="majorHAnsi" w:cstheme="majorHAnsi"/>
        </w:rPr>
        <w:t xml:space="preserve">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provede objednatel. </w:t>
      </w:r>
    </w:p>
    <w:p w14:paraId="0FB751C9" w14:textId="43B4D55D" w:rsidR="0096334C" w:rsidRPr="00D3498C" w:rsidRDefault="0096334C" w:rsidP="00B72B0F">
      <w:pPr>
        <w:numPr>
          <w:ilvl w:val="0"/>
          <w:numId w:val="5"/>
        </w:numPr>
        <w:spacing w:before="120"/>
        <w:ind w:hanging="720"/>
        <w:jc w:val="both"/>
        <w:rPr>
          <w:rFonts w:asciiTheme="majorHAnsi" w:hAnsiTheme="majorHAnsi" w:cstheme="majorHAnsi"/>
        </w:rPr>
      </w:pPr>
      <w:r w:rsidRPr="00D3498C">
        <w:rPr>
          <w:rFonts w:asciiTheme="majorHAnsi" w:hAnsiTheme="majorHAnsi" w:cstheme="majorHAnsi"/>
        </w:rPr>
        <w:tab/>
        <w:t>Zhotovitel prohlašuje, že smlouva neobsahuje obchodní tajemství. V případě, že by smlouva obsahovala obchodní tajemství, je toto obchodní tajemství prodávajícím ve smlouvě zřetelně označeno a prodávající odpovídá za to, že obchodní tajemství naplňuje všechny náležitosti dle občanského zákoníku v platném znění.</w:t>
      </w:r>
    </w:p>
    <w:p w14:paraId="4CC03F17" w14:textId="77777777" w:rsidR="00886E92" w:rsidRPr="00D3498C" w:rsidRDefault="00886E92" w:rsidP="00B72B0F">
      <w:pPr>
        <w:numPr>
          <w:ilvl w:val="0"/>
          <w:numId w:val="5"/>
        </w:numPr>
        <w:spacing w:before="120"/>
        <w:ind w:hanging="720"/>
        <w:jc w:val="both"/>
        <w:rPr>
          <w:rFonts w:asciiTheme="majorHAnsi" w:hAnsiTheme="majorHAnsi" w:cstheme="majorHAnsi"/>
        </w:rPr>
      </w:pPr>
      <w:r w:rsidRPr="00D3498C">
        <w:rPr>
          <w:rFonts w:asciiTheme="majorHAnsi" w:hAnsiTheme="majorHAnsi" w:cstheme="majorHAnsi"/>
        </w:rPr>
        <w:t>Účastníci této smlouvy po jejím pročtení prohlašují, že souhlasí s jejím obsahem, že tato smlouva byla sepsána na základě pravdivých údajů a jejich svobodné vůle a že nebyla ujednána v tísni ani za jinak jednostranně nevýhodných podmínek.</w:t>
      </w:r>
    </w:p>
    <w:p w14:paraId="7E284611" w14:textId="77777777" w:rsidR="00996249" w:rsidRDefault="00886E92" w:rsidP="00D3498C">
      <w:pPr>
        <w:tabs>
          <w:tab w:val="left" w:pos="709"/>
          <w:tab w:val="left" w:pos="1418"/>
          <w:tab w:val="left" w:pos="2127"/>
          <w:tab w:val="left" w:pos="2836"/>
          <w:tab w:val="left" w:pos="3545"/>
          <w:tab w:val="left" w:pos="4254"/>
          <w:tab w:val="left" w:pos="4963"/>
          <w:tab w:val="left" w:pos="5672"/>
          <w:tab w:val="left" w:pos="8424"/>
        </w:tabs>
        <w:jc w:val="both"/>
        <w:rPr>
          <w:rFonts w:asciiTheme="majorHAnsi" w:hAnsiTheme="majorHAnsi" w:cstheme="majorHAnsi"/>
        </w:rPr>
      </w:pPr>
      <w:r w:rsidRPr="00D3498C">
        <w:rPr>
          <w:rFonts w:asciiTheme="majorHAnsi" w:hAnsiTheme="majorHAnsi" w:cstheme="majorHAnsi"/>
        </w:rPr>
        <w:tab/>
        <w:t>Na důkaz toho připojují své vlastnoruční podpisy.</w:t>
      </w:r>
      <w:r w:rsidRPr="00D3498C">
        <w:rPr>
          <w:rFonts w:asciiTheme="majorHAnsi" w:hAnsiTheme="majorHAnsi" w:cstheme="majorHAnsi"/>
        </w:rPr>
        <w:tab/>
      </w:r>
    </w:p>
    <w:p w14:paraId="41AAB2FD" w14:textId="77777777" w:rsidR="00996249" w:rsidRDefault="00996249" w:rsidP="00D3498C">
      <w:pPr>
        <w:tabs>
          <w:tab w:val="left" w:pos="709"/>
          <w:tab w:val="left" w:pos="1418"/>
          <w:tab w:val="left" w:pos="2127"/>
          <w:tab w:val="left" w:pos="2836"/>
          <w:tab w:val="left" w:pos="3545"/>
          <w:tab w:val="left" w:pos="4254"/>
          <w:tab w:val="left" w:pos="4963"/>
          <w:tab w:val="left" w:pos="5672"/>
          <w:tab w:val="left" w:pos="8424"/>
        </w:tabs>
        <w:jc w:val="both"/>
        <w:rPr>
          <w:rFonts w:asciiTheme="majorHAnsi" w:hAnsiTheme="majorHAnsi" w:cstheme="majorHAnsi"/>
        </w:rPr>
      </w:pPr>
    </w:p>
    <w:p w14:paraId="06414634" w14:textId="516FC24A" w:rsidR="00886E92" w:rsidRPr="00D3498C" w:rsidRDefault="00996249" w:rsidP="00996249">
      <w:pPr>
        <w:tabs>
          <w:tab w:val="left" w:pos="709"/>
          <w:tab w:val="left" w:pos="1418"/>
          <w:tab w:val="left" w:pos="2127"/>
          <w:tab w:val="left" w:pos="2836"/>
          <w:tab w:val="left" w:pos="3545"/>
          <w:tab w:val="left" w:pos="4254"/>
          <w:tab w:val="left" w:pos="4963"/>
          <w:tab w:val="left" w:pos="5672"/>
          <w:tab w:val="left" w:pos="8424"/>
        </w:tabs>
        <w:ind w:firstLine="709"/>
        <w:jc w:val="both"/>
        <w:rPr>
          <w:rFonts w:asciiTheme="majorHAnsi" w:hAnsiTheme="majorHAnsi" w:cstheme="majorHAnsi"/>
        </w:rPr>
      </w:pPr>
      <w:r>
        <w:rPr>
          <w:rFonts w:asciiTheme="majorHAnsi" w:hAnsiTheme="majorHAnsi" w:cstheme="majorHAnsi"/>
        </w:rPr>
        <w:t>Příloha č. 1 Cenová nabídka</w:t>
      </w:r>
      <w:r w:rsidR="003E43E7">
        <w:rPr>
          <w:rFonts w:asciiTheme="majorHAnsi" w:hAnsiTheme="majorHAnsi" w:cstheme="majorHAnsi"/>
        </w:rPr>
        <w:t xml:space="preserve"> a seznam všech zdravotnických prostředků</w:t>
      </w:r>
      <w:r w:rsidR="00D3498C">
        <w:rPr>
          <w:rFonts w:asciiTheme="majorHAnsi" w:hAnsiTheme="majorHAnsi" w:cstheme="majorHAnsi"/>
        </w:rPr>
        <w:tab/>
      </w:r>
    </w:p>
    <w:p w14:paraId="06C94AD0" w14:textId="77777777" w:rsidR="0096334C" w:rsidRPr="00D3498C" w:rsidRDefault="0096334C">
      <w:pPr>
        <w:jc w:val="both"/>
        <w:rPr>
          <w:rFonts w:asciiTheme="majorHAnsi" w:hAnsiTheme="majorHAnsi" w:cstheme="majorHAnsi"/>
        </w:rPr>
      </w:pPr>
    </w:p>
    <w:p w14:paraId="7347C947" w14:textId="77777777" w:rsidR="0096334C" w:rsidRDefault="0096334C">
      <w:pPr>
        <w:jc w:val="both"/>
        <w:rPr>
          <w:rFonts w:asciiTheme="majorHAnsi" w:hAnsiTheme="majorHAnsi" w:cstheme="majorHAnsi"/>
        </w:rPr>
      </w:pPr>
      <w:r w:rsidRPr="00D3498C">
        <w:rPr>
          <w:rFonts w:asciiTheme="majorHAnsi" w:hAnsiTheme="majorHAnsi" w:cstheme="majorHAnsi"/>
        </w:rPr>
        <w:tab/>
      </w:r>
    </w:p>
    <w:p w14:paraId="43A5B587" w14:textId="77777777" w:rsidR="00784065" w:rsidRDefault="00784065">
      <w:pPr>
        <w:jc w:val="both"/>
        <w:rPr>
          <w:rFonts w:asciiTheme="majorHAnsi" w:hAnsiTheme="majorHAnsi" w:cstheme="majorHAnsi"/>
        </w:rPr>
      </w:pPr>
    </w:p>
    <w:p w14:paraId="5F5CBFF6" w14:textId="77777777" w:rsidR="00784065" w:rsidRDefault="00784065">
      <w:pPr>
        <w:jc w:val="both"/>
        <w:rPr>
          <w:rFonts w:asciiTheme="majorHAnsi" w:hAnsiTheme="majorHAnsi" w:cstheme="majorHAnsi"/>
        </w:rPr>
      </w:pPr>
    </w:p>
    <w:p w14:paraId="3745B360" w14:textId="77777777" w:rsidR="00784065" w:rsidRPr="00D3498C" w:rsidRDefault="00784065">
      <w:pPr>
        <w:jc w:val="both"/>
        <w:rPr>
          <w:rFonts w:asciiTheme="majorHAnsi" w:hAnsiTheme="majorHAnsi" w:cstheme="majorHAnsi"/>
        </w:rPr>
      </w:pPr>
    </w:p>
    <w:p w14:paraId="236C471A" w14:textId="77777777" w:rsidR="0096334C" w:rsidRPr="00D3498C" w:rsidRDefault="0096334C">
      <w:pPr>
        <w:ind w:firstLine="708"/>
        <w:rPr>
          <w:rFonts w:asciiTheme="majorHAnsi" w:hAnsiTheme="majorHAnsi" w:cstheme="majorHAnsi"/>
        </w:rPr>
      </w:pPr>
      <w:r w:rsidRPr="00D3498C">
        <w:rPr>
          <w:rFonts w:asciiTheme="majorHAnsi" w:hAnsiTheme="majorHAnsi" w:cstheme="majorHAnsi"/>
        </w:rPr>
        <w:lastRenderedPageBreak/>
        <w:t xml:space="preserve">V </w:t>
      </w:r>
      <w:r w:rsidRPr="00D3498C">
        <w:rPr>
          <w:rFonts w:asciiTheme="majorHAnsi" w:hAnsiTheme="majorHAnsi" w:cstheme="majorHAnsi"/>
          <w:iCs/>
        </w:rPr>
        <w:t>Liberci</w:t>
      </w:r>
      <w:r w:rsidRPr="00D3498C">
        <w:rPr>
          <w:rFonts w:asciiTheme="majorHAnsi" w:hAnsiTheme="majorHAnsi" w:cstheme="majorHAnsi"/>
        </w:rPr>
        <w:t xml:space="preserve"> dne</w:t>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t>V Kyjově dne</w:t>
      </w:r>
      <w:r w:rsidRPr="00D3498C">
        <w:rPr>
          <w:rFonts w:asciiTheme="majorHAnsi" w:hAnsiTheme="majorHAnsi" w:cstheme="majorHAnsi"/>
        </w:rPr>
        <w:tab/>
        <w:t xml:space="preserve"> </w:t>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r w:rsidRPr="00D3498C">
        <w:rPr>
          <w:rFonts w:asciiTheme="majorHAnsi" w:hAnsiTheme="majorHAnsi" w:cstheme="majorHAnsi"/>
        </w:rPr>
        <w:tab/>
      </w:r>
    </w:p>
    <w:p w14:paraId="0BF0789B" w14:textId="77777777" w:rsidR="0096334C" w:rsidRPr="00D3498C" w:rsidRDefault="0096334C">
      <w:pPr>
        <w:ind w:firstLine="708"/>
        <w:rPr>
          <w:rFonts w:asciiTheme="majorHAnsi" w:hAnsiTheme="majorHAnsi" w:cstheme="majorHAnsi"/>
        </w:rPr>
      </w:pPr>
      <w:r w:rsidRPr="00D3498C">
        <w:rPr>
          <w:rFonts w:asciiTheme="majorHAnsi" w:hAnsiTheme="majorHAnsi" w:cstheme="majorHAnsi"/>
          <w:b/>
        </w:rPr>
        <w:t>Za zhotovitele:</w:t>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t>Za objednatele:</w:t>
      </w:r>
    </w:p>
    <w:p w14:paraId="234F82B7" w14:textId="77777777" w:rsidR="0096334C" w:rsidRPr="00D3498C" w:rsidRDefault="0096334C">
      <w:pPr>
        <w:rPr>
          <w:rFonts w:asciiTheme="majorHAnsi" w:hAnsiTheme="majorHAnsi" w:cstheme="majorHAnsi"/>
          <w:b/>
        </w:rPr>
      </w:pPr>
    </w:p>
    <w:p w14:paraId="3C5666FF" w14:textId="77777777" w:rsidR="0096334C" w:rsidRPr="00D3498C" w:rsidRDefault="0096334C">
      <w:pPr>
        <w:rPr>
          <w:rFonts w:asciiTheme="majorHAnsi" w:hAnsiTheme="majorHAnsi" w:cstheme="majorHAnsi"/>
          <w:b/>
        </w:rPr>
      </w:pPr>
    </w:p>
    <w:p w14:paraId="59BA072C" w14:textId="77777777" w:rsidR="0096334C" w:rsidRPr="00D3498C" w:rsidRDefault="0096334C">
      <w:pPr>
        <w:rPr>
          <w:rFonts w:asciiTheme="majorHAnsi" w:hAnsiTheme="majorHAnsi" w:cstheme="majorHAnsi"/>
          <w:b/>
        </w:rPr>
      </w:pPr>
    </w:p>
    <w:p w14:paraId="50B20836" w14:textId="77777777" w:rsidR="0096334C" w:rsidRPr="00D3498C" w:rsidRDefault="0096334C">
      <w:pPr>
        <w:rPr>
          <w:rFonts w:asciiTheme="majorHAnsi" w:hAnsiTheme="majorHAnsi" w:cstheme="majorHAnsi"/>
          <w:b/>
        </w:rPr>
      </w:pPr>
    </w:p>
    <w:p w14:paraId="58F1E8AA" w14:textId="1F9E22B0" w:rsidR="0096334C" w:rsidRPr="00D3498C" w:rsidRDefault="0096334C" w:rsidP="00FE6C36">
      <w:pPr>
        <w:ind w:firstLine="708"/>
        <w:rPr>
          <w:rFonts w:asciiTheme="majorHAnsi" w:hAnsiTheme="majorHAnsi" w:cstheme="majorHAnsi"/>
        </w:rPr>
      </w:pPr>
      <w:r w:rsidRPr="00D3498C">
        <w:rPr>
          <w:rFonts w:asciiTheme="majorHAnsi" w:hAnsiTheme="majorHAnsi" w:cstheme="majorHAnsi"/>
          <w:b/>
        </w:rPr>
        <w:t>……………………………………</w:t>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t>……………………………………</w:t>
      </w:r>
    </w:p>
    <w:p w14:paraId="6CBF205D" w14:textId="7CFC6C2A" w:rsidR="00133C4E" w:rsidRPr="00D3498C" w:rsidRDefault="00133C4E" w:rsidP="00FE6C36">
      <w:pPr>
        <w:ind w:firstLine="708"/>
        <w:rPr>
          <w:rFonts w:asciiTheme="majorHAnsi" w:hAnsiTheme="majorHAnsi" w:cstheme="majorHAnsi"/>
          <w:b/>
        </w:rPr>
      </w:pPr>
      <w:r w:rsidRPr="00D3498C">
        <w:rPr>
          <w:rFonts w:asciiTheme="majorHAnsi" w:hAnsiTheme="majorHAnsi" w:cstheme="majorHAnsi"/>
          <w:b/>
        </w:rPr>
        <w:t xml:space="preserve">Ing. Marek Matěják, DiS. </w:t>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r>
      <w:r w:rsidRPr="00D3498C">
        <w:rPr>
          <w:rFonts w:asciiTheme="majorHAnsi" w:hAnsiTheme="majorHAnsi" w:cstheme="majorHAnsi"/>
          <w:b/>
        </w:rPr>
        <w:tab/>
        <w:t xml:space="preserve">MUDr. Jiří Vyhnal          </w:t>
      </w:r>
    </w:p>
    <w:p w14:paraId="5C2573DA" w14:textId="7ACE81FD" w:rsidR="00133C4E" w:rsidRPr="00D3498C" w:rsidRDefault="00133C4E" w:rsidP="00FE6C36">
      <w:pPr>
        <w:ind w:firstLine="708"/>
        <w:rPr>
          <w:rFonts w:asciiTheme="majorHAnsi" w:hAnsiTheme="majorHAnsi" w:cstheme="majorHAnsi"/>
          <w:bCs/>
        </w:rPr>
      </w:pPr>
      <w:r w:rsidRPr="00D3498C">
        <w:rPr>
          <w:rFonts w:asciiTheme="majorHAnsi" w:hAnsiTheme="majorHAnsi" w:cstheme="majorHAnsi"/>
          <w:bCs/>
        </w:rPr>
        <w:t>člen představenstva</w:t>
      </w:r>
      <w:r w:rsidRPr="00D3498C">
        <w:rPr>
          <w:rFonts w:asciiTheme="majorHAnsi" w:hAnsiTheme="majorHAnsi" w:cstheme="majorHAnsi"/>
          <w:bCs/>
        </w:rPr>
        <w:tab/>
      </w:r>
      <w:r w:rsidRPr="00D3498C">
        <w:rPr>
          <w:rFonts w:asciiTheme="majorHAnsi" w:hAnsiTheme="majorHAnsi" w:cstheme="majorHAnsi"/>
          <w:bCs/>
        </w:rPr>
        <w:tab/>
      </w:r>
      <w:r w:rsidRPr="00D3498C">
        <w:rPr>
          <w:rFonts w:asciiTheme="majorHAnsi" w:hAnsiTheme="majorHAnsi" w:cstheme="majorHAnsi"/>
          <w:bCs/>
        </w:rPr>
        <w:tab/>
      </w:r>
      <w:r w:rsidRPr="00D3498C">
        <w:rPr>
          <w:rFonts w:asciiTheme="majorHAnsi" w:hAnsiTheme="majorHAnsi" w:cstheme="majorHAnsi"/>
          <w:bCs/>
        </w:rPr>
        <w:tab/>
      </w:r>
      <w:r w:rsidRPr="00D3498C">
        <w:rPr>
          <w:rFonts w:asciiTheme="majorHAnsi" w:hAnsiTheme="majorHAnsi" w:cstheme="majorHAnsi"/>
          <w:bCs/>
        </w:rPr>
        <w:tab/>
        <w:t>ředitel</w:t>
      </w:r>
    </w:p>
    <w:p w14:paraId="0C9A794B" w14:textId="77777777" w:rsidR="00133C4E" w:rsidRPr="00D3498C" w:rsidRDefault="00133C4E">
      <w:pPr>
        <w:rPr>
          <w:rFonts w:asciiTheme="majorHAnsi" w:hAnsiTheme="majorHAnsi" w:cstheme="majorHAnsi"/>
          <w:b/>
        </w:rPr>
      </w:pPr>
    </w:p>
    <w:p w14:paraId="5D80822C" w14:textId="77777777" w:rsidR="00133C4E" w:rsidRPr="00D3498C" w:rsidRDefault="00133C4E">
      <w:pPr>
        <w:rPr>
          <w:rFonts w:asciiTheme="majorHAnsi" w:hAnsiTheme="majorHAnsi" w:cstheme="majorHAnsi"/>
          <w:b/>
        </w:rPr>
      </w:pPr>
    </w:p>
    <w:p w14:paraId="1B589589" w14:textId="77777777" w:rsidR="00133C4E" w:rsidRPr="00D3498C" w:rsidRDefault="00133C4E">
      <w:pPr>
        <w:rPr>
          <w:rFonts w:asciiTheme="majorHAnsi" w:hAnsiTheme="majorHAnsi" w:cstheme="majorHAnsi"/>
          <w:b/>
        </w:rPr>
      </w:pPr>
    </w:p>
    <w:p w14:paraId="387D575A" w14:textId="1024D9F8" w:rsidR="00133C4E" w:rsidRPr="00D3498C" w:rsidRDefault="00133C4E" w:rsidP="00FE6C36">
      <w:pPr>
        <w:ind w:firstLine="708"/>
        <w:rPr>
          <w:rFonts w:asciiTheme="majorHAnsi" w:hAnsiTheme="majorHAnsi" w:cstheme="majorHAnsi"/>
          <w:b/>
        </w:rPr>
      </w:pPr>
      <w:r w:rsidRPr="00D3498C">
        <w:rPr>
          <w:rFonts w:asciiTheme="majorHAnsi" w:hAnsiTheme="majorHAnsi" w:cstheme="majorHAnsi"/>
          <w:b/>
        </w:rPr>
        <w:t>……………………………………</w:t>
      </w:r>
    </w:p>
    <w:p w14:paraId="5377B4EC" w14:textId="34B0723F" w:rsidR="0096334C" w:rsidRPr="00D3498C" w:rsidRDefault="00C8085F" w:rsidP="00FE6C36">
      <w:pPr>
        <w:ind w:firstLine="708"/>
        <w:rPr>
          <w:rFonts w:asciiTheme="majorHAnsi" w:hAnsiTheme="majorHAnsi" w:cstheme="majorHAnsi"/>
        </w:rPr>
      </w:pPr>
      <w:proofErr w:type="spellStart"/>
      <w:r>
        <w:rPr>
          <w:rFonts w:asciiTheme="majorHAnsi" w:hAnsiTheme="majorHAnsi" w:cstheme="majorHAnsi"/>
          <w:b/>
        </w:rPr>
        <w:t>xxx</w:t>
      </w:r>
      <w:proofErr w:type="spellEnd"/>
    </w:p>
    <w:p w14:paraId="3264A28B" w14:textId="7079C741" w:rsidR="0096334C" w:rsidRPr="00D3498C" w:rsidRDefault="0096334C" w:rsidP="00FE6C36">
      <w:pPr>
        <w:ind w:firstLine="708"/>
        <w:rPr>
          <w:rFonts w:asciiTheme="majorHAnsi" w:hAnsiTheme="majorHAnsi" w:cstheme="majorHAnsi"/>
        </w:rPr>
      </w:pPr>
      <w:r w:rsidRPr="00D3498C">
        <w:rPr>
          <w:rFonts w:asciiTheme="majorHAnsi" w:hAnsiTheme="majorHAnsi" w:cstheme="majorHAnsi"/>
        </w:rPr>
        <w:t xml:space="preserve">ředitel ZPL </w:t>
      </w:r>
      <w:proofErr w:type="spellStart"/>
      <w:r w:rsidRPr="00D3498C">
        <w:rPr>
          <w:rFonts w:asciiTheme="majorHAnsi" w:hAnsiTheme="majorHAnsi" w:cstheme="majorHAnsi"/>
        </w:rPr>
        <w:t>mediplyny</w:t>
      </w:r>
      <w:proofErr w:type="spellEnd"/>
      <w:r w:rsidRPr="00D3498C">
        <w:rPr>
          <w:rFonts w:asciiTheme="majorHAnsi" w:hAnsiTheme="majorHAnsi" w:cstheme="majorHAnsi"/>
        </w:rPr>
        <w:t>,</w:t>
      </w:r>
      <w:r w:rsidRPr="00D3498C">
        <w:rPr>
          <w:rFonts w:asciiTheme="majorHAnsi" w:hAnsiTheme="majorHAnsi" w:cstheme="majorHAnsi"/>
        </w:rPr>
        <w:tab/>
      </w:r>
    </w:p>
    <w:p w14:paraId="59BC7C0C" w14:textId="55BD2157" w:rsidR="0096334C" w:rsidRPr="00D3498C" w:rsidRDefault="0096334C" w:rsidP="00FE6C36">
      <w:pPr>
        <w:ind w:firstLine="708"/>
        <w:rPr>
          <w:rFonts w:asciiTheme="majorHAnsi" w:hAnsiTheme="majorHAnsi" w:cstheme="majorHAnsi"/>
        </w:rPr>
      </w:pPr>
      <w:r w:rsidRPr="00D3498C">
        <w:rPr>
          <w:rFonts w:asciiTheme="majorHAnsi" w:hAnsiTheme="majorHAnsi" w:cstheme="majorHAnsi"/>
        </w:rPr>
        <w:t>oprávněn plnou mocí</w:t>
      </w:r>
    </w:p>
    <w:p w14:paraId="2EEFB220" w14:textId="77777777" w:rsidR="0096334C" w:rsidRPr="00D3498C" w:rsidRDefault="0096334C">
      <w:pPr>
        <w:rPr>
          <w:rFonts w:asciiTheme="majorHAnsi" w:hAnsiTheme="majorHAnsi" w:cstheme="majorHAnsi"/>
        </w:rPr>
      </w:pPr>
    </w:p>
    <w:p w14:paraId="3C914054" w14:textId="77777777" w:rsidR="0096334C" w:rsidRDefault="0096334C">
      <w:pPr>
        <w:tabs>
          <w:tab w:val="left" w:pos="9214"/>
        </w:tabs>
        <w:ind w:right="85"/>
      </w:pPr>
      <w:r w:rsidRPr="00D3498C">
        <w:rPr>
          <w:rFonts w:asciiTheme="majorHAnsi" w:hAnsiTheme="majorHAnsi" w:cstheme="majorHAnsi"/>
        </w:rPr>
        <w:tab/>
      </w:r>
      <w:r>
        <w:tab/>
      </w:r>
    </w:p>
    <w:sectPr w:rsidR="0096334C">
      <w:footerReference w:type="default" r:id="rId10"/>
      <w:pgSz w:w="11906" w:h="16838"/>
      <w:pgMar w:top="720" w:right="924" w:bottom="1079" w:left="1134"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D13DA" w14:textId="77777777" w:rsidR="00294F66" w:rsidRDefault="00294F66">
      <w:r>
        <w:separator/>
      </w:r>
    </w:p>
  </w:endnote>
  <w:endnote w:type="continuationSeparator" w:id="0">
    <w:p w14:paraId="16D802B5" w14:textId="77777777" w:rsidR="00294F66" w:rsidRDefault="0029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F453" w14:textId="5F5DB521" w:rsidR="0096334C" w:rsidRPr="00EA7E28" w:rsidRDefault="0096334C">
    <w:pPr>
      <w:pStyle w:val="Zpat"/>
      <w:jc w:val="center"/>
      <w:rPr>
        <w:rFonts w:asciiTheme="majorHAnsi" w:hAnsiTheme="majorHAnsi" w:cstheme="majorHAnsi"/>
        <w:sz w:val="22"/>
        <w:szCs w:val="22"/>
      </w:rPr>
    </w:pPr>
    <w:r w:rsidRPr="00EA7E28">
      <w:rPr>
        <w:rStyle w:val="slostrnky"/>
        <w:rFonts w:asciiTheme="majorHAnsi" w:hAnsiTheme="majorHAnsi" w:cstheme="majorHAnsi"/>
        <w:sz w:val="22"/>
        <w:szCs w:val="22"/>
      </w:rPr>
      <w:fldChar w:fldCharType="begin"/>
    </w:r>
    <w:r w:rsidRPr="00EA7E28">
      <w:rPr>
        <w:rStyle w:val="slostrnky"/>
        <w:rFonts w:asciiTheme="majorHAnsi" w:hAnsiTheme="majorHAnsi" w:cstheme="majorHAnsi"/>
        <w:sz w:val="22"/>
        <w:szCs w:val="22"/>
      </w:rPr>
      <w:instrText xml:space="preserve"> PAGE </w:instrText>
    </w:r>
    <w:r w:rsidRPr="00EA7E28">
      <w:rPr>
        <w:rStyle w:val="slostrnky"/>
        <w:rFonts w:asciiTheme="majorHAnsi" w:hAnsiTheme="majorHAnsi" w:cstheme="majorHAnsi"/>
        <w:sz w:val="22"/>
        <w:szCs w:val="22"/>
      </w:rPr>
      <w:fldChar w:fldCharType="separate"/>
    </w:r>
    <w:r w:rsidR="00250B94">
      <w:rPr>
        <w:rStyle w:val="slostrnky"/>
        <w:rFonts w:asciiTheme="majorHAnsi" w:hAnsiTheme="majorHAnsi" w:cstheme="majorHAnsi"/>
        <w:noProof/>
        <w:sz w:val="22"/>
        <w:szCs w:val="22"/>
      </w:rPr>
      <w:t>4</w:t>
    </w:r>
    <w:r w:rsidRPr="00EA7E28">
      <w:rPr>
        <w:rStyle w:val="slostrnky"/>
        <w:rFonts w:asciiTheme="majorHAnsi" w:hAnsiTheme="majorHAnsi" w:cstheme="majorHAnsi"/>
        <w:sz w:val="22"/>
        <w:szCs w:val="22"/>
      </w:rPr>
      <w:fldChar w:fldCharType="end"/>
    </w:r>
    <w:r w:rsidRPr="00EA7E28">
      <w:rPr>
        <w:rStyle w:val="slostrnky"/>
        <w:rFonts w:asciiTheme="majorHAnsi" w:hAnsiTheme="majorHAnsi" w:cstheme="majorHAnsi"/>
        <w:sz w:val="22"/>
        <w:szCs w:val="22"/>
      </w:rPr>
      <w:t>/</w:t>
    </w:r>
    <w:r w:rsidR="00796320">
      <w:rPr>
        <w:rStyle w:val="slostrnky"/>
        <w:rFonts w:asciiTheme="majorHAnsi" w:hAnsiTheme="majorHAnsi" w:cstheme="majorHAnsi"/>
        <w:sz w:val="22"/>
        <w:szCs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6110D" w14:textId="77777777" w:rsidR="00294F66" w:rsidRDefault="00294F66">
      <w:r>
        <w:separator/>
      </w:r>
    </w:p>
  </w:footnote>
  <w:footnote w:type="continuationSeparator" w:id="0">
    <w:p w14:paraId="2BC35FA4" w14:textId="77777777" w:rsidR="00294F66" w:rsidRDefault="0029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396A0A7C"/>
    <w:name w:val="WW8Num3"/>
    <w:lvl w:ilvl="0">
      <w:start w:val="6"/>
      <w:numFmt w:val="upperRoman"/>
      <w:lvlText w:val="%1."/>
      <w:lvlJc w:val="left"/>
      <w:pPr>
        <w:tabs>
          <w:tab w:val="num" w:pos="0"/>
        </w:tabs>
        <w:ind w:left="1004" w:hanging="720"/>
      </w:pPr>
      <w:rPr>
        <w:rFonts w:hint="default"/>
        <w:b/>
        <w:bCs/>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9"/>
    <w:lvl w:ilvl="0">
      <w:start w:val="1"/>
      <w:numFmt w:val="decimal"/>
      <w:lvlText w:val="%1."/>
      <w:lvlJc w:val="left"/>
      <w:pPr>
        <w:tabs>
          <w:tab w:val="num" w:pos="709"/>
        </w:tabs>
        <w:ind w:left="720" w:hanging="360"/>
      </w:pPr>
      <w:rPr>
        <w:rFonts w:hint="default"/>
      </w:rPr>
    </w:lvl>
  </w:abstractNum>
  <w:abstractNum w:abstractNumId="4" w15:restartNumberingAfterBreak="0">
    <w:nsid w:val="00000005"/>
    <w:multiLevelType w:val="singleLevel"/>
    <w:tmpl w:val="00000005"/>
    <w:name w:val="WW8Num14"/>
    <w:lvl w:ilvl="0">
      <w:start w:val="1"/>
      <w:numFmt w:val="decimal"/>
      <w:lvlText w:val="%1."/>
      <w:lvlJc w:val="left"/>
      <w:pPr>
        <w:tabs>
          <w:tab w:val="num" w:pos="709"/>
        </w:tabs>
        <w:ind w:left="720" w:hanging="360"/>
      </w:pPr>
      <w:rPr>
        <w:rFonts w:hint="default"/>
      </w:rPr>
    </w:lvl>
  </w:abstractNum>
  <w:abstractNum w:abstractNumId="5" w15:restartNumberingAfterBreak="0">
    <w:nsid w:val="00000006"/>
    <w:multiLevelType w:val="singleLevel"/>
    <w:tmpl w:val="00000006"/>
    <w:name w:val="WW8Num16"/>
    <w:lvl w:ilvl="0">
      <w:start w:val="1"/>
      <w:numFmt w:val="decimal"/>
      <w:lvlText w:val="%1."/>
      <w:lvlJc w:val="left"/>
      <w:pPr>
        <w:tabs>
          <w:tab w:val="num" w:pos="709"/>
        </w:tabs>
        <w:ind w:left="720" w:hanging="360"/>
      </w:pPr>
      <w:rPr>
        <w:rFonts w:hint="default"/>
      </w:rPr>
    </w:lvl>
  </w:abstractNum>
  <w:abstractNum w:abstractNumId="6" w15:restartNumberingAfterBreak="0">
    <w:nsid w:val="00000007"/>
    <w:multiLevelType w:val="singleLevel"/>
    <w:tmpl w:val="00000007"/>
    <w:name w:val="WW8Num20"/>
    <w:lvl w:ilvl="0">
      <w:start w:val="1"/>
      <w:numFmt w:val="decimal"/>
      <w:lvlText w:val="%1."/>
      <w:lvlJc w:val="left"/>
      <w:pPr>
        <w:tabs>
          <w:tab w:val="num" w:pos="709"/>
        </w:tabs>
        <w:ind w:left="720" w:hanging="360"/>
      </w:pPr>
      <w:rPr>
        <w:rFonts w:hint="default"/>
      </w:rPr>
    </w:lvl>
  </w:abstractNum>
  <w:abstractNum w:abstractNumId="7" w15:restartNumberingAfterBreak="0">
    <w:nsid w:val="752D156D"/>
    <w:multiLevelType w:val="singleLevel"/>
    <w:tmpl w:val="00000006"/>
    <w:lvl w:ilvl="0">
      <w:start w:val="1"/>
      <w:numFmt w:val="decimal"/>
      <w:lvlText w:val="%1."/>
      <w:lvlJc w:val="left"/>
      <w:pPr>
        <w:tabs>
          <w:tab w:val="num" w:pos="709"/>
        </w:tabs>
        <w:ind w:left="720" w:hanging="360"/>
      </w:pPr>
      <w:rPr>
        <w:rFonts w:hint="default"/>
      </w:rPr>
    </w:lvl>
  </w:abstractNum>
  <w:num w:numId="1" w16cid:durableId="1437485993">
    <w:abstractNumId w:val="0"/>
  </w:num>
  <w:num w:numId="2" w16cid:durableId="1148596949">
    <w:abstractNumId w:val="1"/>
  </w:num>
  <w:num w:numId="3" w16cid:durableId="1727026298">
    <w:abstractNumId w:val="2"/>
  </w:num>
  <w:num w:numId="4" w16cid:durableId="632059090">
    <w:abstractNumId w:val="3"/>
  </w:num>
  <w:num w:numId="5" w16cid:durableId="1055274449">
    <w:abstractNumId w:val="4"/>
  </w:num>
  <w:num w:numId="6" w16cid:durableId="1700349194">
    <w:abstractNumId w:val="5"/>
  </w:num>
  <w:num w:numId="7" w16cid:durableId="301421284">
    <w:abstractNumId w:val="6"/>
  </w:num>
  <w:num w:numId="8" w16cid:durableId="453209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2D8"/>
    <w:rsid w:val="000222F2"/>
    <w:rsid w:val="000456F1"/>
    <w:rsid w:val="000B1464"/>
    <w:rsid w:val="00133C4E"/>
    <w:rsid w:val="001A4087"/>
    <w:rsid w:val="001D38F3"/>
    <w:rsid w:val="001F2F3C"/>
    <w:rsid w:val="002065A1"/>
    <w:rsid w:val="002216BC"/>
    <w:rsid w:val="00250B94"/>
    <w:rsid w:val="00294F66"/>
    <w:rsid w:val="0031561D"/>
    <w:rsid w:val="00380175"/>
    <w:rsid w:val="003B4641"/>
    <w:rsid w:val="003C06B5"/>
    <w:rsid w:val="003E16FC"/>
    <w:rsid w:val="003E43E7"/>
    <w:rsid w:val="004225EE"/>
    <w:rsid w:val="004510BB"/>
    <w:rsid w:val="004568A8"/>
    <w:rsid w:val="004618CB"/>
    <w:rsid w:val="004922CD"/>
    <w:rsid w:val="004A17AA"/>
    <w:rsid w:val="004E3848"/>
    <w:rsid w:val="004F42D2"/>
    <w:rsid w:val="0051655C"/>
    <w:rsid w:val="005368C6"/>
    <w:rsid w:val="005C032F"/>
    <w:rsid w:val="00622568"/>
    <w:rsid w:val="006374C5"/>
    <w:rsid w:val="00651EDC"/>
    <w:rsid w:val="006709CA"/>
    <w:rsid w:val="006A5383"/>
    <w:rsid w:val="006C1644"/>
    <w:rsid w:val="006F052C"/>
    <w:rsid w:val="006F485C"/>
    <w:rsid w:val="00717065"/>
    <w:rsid w:val="00757E06"/>
    <w:rsid w:val="00784065"/>
    <w:rsid w:val="00796320"/>
    <w:rsid w:val="007B071C"/>
    <w:rsid w:val="007B116C"/>
    <w:rsid w:val="007D6D4E"/>
    <w:rsid w:val="00827934"/>
    <w:rsid w:val="00835348"/>
    <w:rsid w:val="00836790"/>
    <w:rsid w:val="008639EE"/>
    <w:rsid w:val="00886E92"/>
    <w:rsid w:val="008B4E6D"/>
    <w:rsid w:val="008B71ED"/>
    <w:rsid w:val="008C5A29"/>
    <w:rsid w:val="008F6688"/>
    <w:rsid w:val="0090179F"/>
    <w:rsid w:val="00916A06"/>
    <w:rsid w:val="0093495B"/>
    <w:rsid w:val="00953635"/>
    <w:rsid w:val="0096334C"/>
    <w:rsid w:val="009750AF"/>
    <w:rsid w:val="00996249"/>
    <w:rsid w:val="00A215BB"/>
    <w:rsid w:val="00A257B3"/>
    <w:rsid w:val="00A44A17"/>
    <w:rsid w:val="00A96604"/>
    <w:rsid w:val="00AA0467"/>
    <w:rsid w:val="00AE4C00"/>
    <w:rsid w:val="00AF58DC"/>
    <w:rsid w:val="00B42E31"/>
    <w:rsid w:val="00B56CA7"/>
    <w:rsid w:val="00B72B0F"/>
    <w:rsid w:val="00BC1233"/>
    <w:rsid w:val="00C41252"/>
    <w:rsid w:val="00C662D8"/>
    <w:rsid w:val="00C728AD"/>
    <w:rsid w:val="00C8085F"/>
    <w:rsid w:val="00CD798B"/>
    <w:rsid w:val="00CF49D8"/>
    <w:rsid w:val="00D3498C"/>
    <w:rsid w:val="00D7457D"/>
    <w:rsid w:val="00DC7A18"/>
    <w:rsid w:val="00E016B3"/>
    <w:rsid w:val="00E12771"/>
    <w:rsid w:val="00E26E9A"/>
    <w:rsid w:val="00E376B0"/>
    <w:rsid w:val="00E44368"/>
    <w:rsid w:val="00E46C65"/>
    <w:rsid w:val="00E741FC"/>
    <w:rsid w:val="00EA2732"/>
    <w:rsid w:val="00EA7E28"/>
    <w:rsid w:val="00F86810"/>
    <w:rsid w:val="00FB4DCC"/>
    <w:rsid w:val="00FC633F"/>
    <w:rsid w:val="00FE6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2364B8"/>
  <w15:docId w15:val="{E6C3B822-8976-4688-BCF4-64BC9A4E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tabs>
        <w:tab w:val="left" w:pos="9214"/>
      </w:tabs>
      <w:ind w:right="85"/>
      <w:outlineLvl w:val="0"/>
    </w:pPr>
    <w:rPr>
      <w:rFonts w:ascii="Arial" w:hAnsi="Arial" w:cs="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sz w:val="24"/>
      <w:szCs w:val="24"/>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0z1">
    <w:name w:val="WW8Num10z1"/>
    <w:rPr>
      <w:rFonts w:ascii="Times New Roman" w:eastAsia="Times New Roman" w:hAnsi="Times New Roman" w:cs="Times New Roman" w:hint="default"/>
    </w:rPr>
  </w:style>
  <w:style w:type="character" w:customStyle="1" w:styleId="WW8Num11z0">
    <w:name w:val="WW8Num11z0"/>
    <w:rPr>
      <w:rFonts w:hint="default"/>
    </w:rPr>
  </w:style>
  <w:style w:type="character" w:customStyle="1" w:styleId="WW8Num11z1">
    <w:name w:val="WW8Num11z1"/>
    <w:rPr>
      <w:rFonts w:ascii="Times New Roman" w:eastAsia="Times New Roman" w:hAnsi="Times New Roman" w:cs="Times New Roman"/>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TextbublinyChar">
    <w:name w:val="Text bubliny Char"/>
    <w:rPr>
      <w:rFonts w:ascii="Segoe UI" w:hAnsi="Segoe UI" w:cs="Segoe UI"/>
      <w:sz w:val="18"/>
      <w:szCs w:val="18"/>
    </w:rPr>
  </w:style>
  <w:style w:type="character" w:customStyle="1" w:styleId="FormtovanvHTMLChar">
    <w:name w:val="Formátovaný v HTML Char"/>
    <w:rPr>
      <w:rFonts w:ascii="Courier New" w:hAnsi="Courier New" w:cs="Courier New"/>
    </w:rPr>
  </w:style>
  <w:style w:type="character" w:customStyle="1" w:styleId="ZkladntextChar">
    <w:name w:val="Základní text Char"/>
    <w:rPr>
      <w:color w:val="000000"/>
      <w:sz w:val="24"/>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rPr>
      <w:color w:val="000000"/>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styleId="Textbubliny">
    <w:name w:val="Balloon Text"/>
    <w:basedOn w:val="Normln"/>
    <w:rPr>
      <w:rFonts w:ascii="Segoe UI" w:hAnsi="Segoe UI" w:cs="Segoe UI"/>
      <w:sz w:val="18"/>
      <w:szCs w:val="18"/>
      <w:lang w:val="x-none"/>
    </w:rPr>
  </w:style>
  <w:style w:type="paragraph" w:styleId="Odstavecseseznamem">
    <w:name w:val="List Paragraph"/>
    <w:basedOn w:val="Normln"/>
    <w:qFormat/>
    <w:pPr>
      <w:ind w:left="708"/>
    </w:p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paragraph" w:styleId="Revize">
    <w:name w:val="Revision"/>
    <w:hidden/>
    <w:uiPriority w:val="99"/>
    <w:semiHidden/>
    <w:rsid w:val="00C662D8"/>
    <w:rPr>
      <w:sz w:val="24"/>
      <w:szCs w:val="24"/>
      <w:lang w:eastAsia="zh-CN"/>
    </w:rPr>
  </w:style>
  <w:style w:type="character" w:styleId="Odkaznakoment">
    <w:name w:val="annotation reference"/>
    <w:uiPriority w:val="99"/>
    <w:semiHidden/>
    <w:unhideWhenUsed/>
    <w:rsid w:val="00C662D8"/>
    <w:rPr>
      <w:sz w:val="16"/>
      <w:szCs w:val="16"/>
    </w:rPr>
  </w:style>
  <w:style w:type="paragraph" w:styleId="Textkomente">
    <w:name w:val="annotation text"/>
    <w:basedOn w:val="Normln"/>
    <w:link w:val="TextkomenteChar1"/>
    <w:uiPriority w:val="99"/>
    <w:unhideWhenUsed/>
    <w:rsid w:val="00C662D8"/>
    <w:rPr>
      <w:sz w:val="20"/>
      <w:szCs w:val="20"/>
    </w:rPr>
  </w:style>
  <w:style w:type="character" w:customStyle="1" w:styleId="TextkomenteChar1">
    <w:name w:val="Text komentáře Char1"/>
    <w:link w:val="Textkomente"/>
    <w:uiPriority w:val="99"/>
    <w:rsid w:val="00C662D8"/>
    <w:rPr>
      <w:lang w:eastAsia="zh-CN"/>
    </w:rPr>
  </w:style>
  <w:style w:type="character" w:customStyle="1" w:styleId="Nevyeenzmnka1">
    <w:name w:val="Nevyřešená zmínka1"/>
    <w:uiPriority w:val="99"/>
    <w:semiHidden/>
    <w:unhideWhenUsed/>
    <w:rsid w:val="00C662D8"/>
    <w:rPr>
      <w:color w:val="605E5C"/>
      <w:shd w:val="clear" w:color="auto" w:fill="E1DFDD"/>
    </w:rPr>
  </w:style>
  <w:style w:type="character" w:styleId="Nevyeenzmnka">
    <w:name w:val="Unresolved Mention"/>
    <w:basedOn w:val="Standardnpsmoodstavce"/>
    <w:uiPriority w:val="99"/>
    <w:semiHidden/>
    <w:unhideWhenUsed/>
    <w:rsid w:val="008C5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1441">
      <w:bodyDiv w:val="1"/>
      <w:marLeft w:val="0"/>
      <w:marRight w:val="0"/>
      <w:marTop w:val="0"/>
      <w:marBottom w:val="0"/>
      <w:divBdr>
        <w:top w:val="none" w:sz="0" w:space="0" w:color="auto"/>
        <w:left w:val="none" w:sz="0" w:space="0" w:color="auto"/>
        <w:bottom w:val="none" w:sz="0" w:space="0" w:color="auto"/>
        <w:right w:val="none" w:sz="0" w:space="0" w:color="auto"/>
      </w:divBdr>
    </w:div>
    <w:div w:id="375743031">
      <w:bodyDiv w:val="1"/>
      <w:marLeft w:val="0"/>
      <w:marRight w:val="0"/>
      <w:marTop w:val="0"/>
      <w:marBottom w:val="0"/>
      <w:divBdr>
        <w:top w:val="none" w:sz="0" w:space="0" w:color="auto"/>
        <w:left w:val="none" w:sz="0" w:space="0" w:color="auto"/>
        <w:bottom w:val="none" w:sz="0" w:space="0" w:color="auto"/>
        <w:right w:val="none" w:sz="0" w:space="0" w:color="auto"/>
      </w:divBdr>
    </w:div>
    <w:div w:id="4513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3" Type="http://schemas.openxmlformats.org/officeDocument/2006/relationships/settings" Target="settings.xml"/><Relationship Id="rId7" Type="http://schemas.openxmlformats.org/officeDocument/2006/relationships/hyperlink" Target="mailto:petr.lajzner@mzlibere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rnak.martin@nemkyj.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1853</Words>
  <Characters>10935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
  <LinksUpToDate>false</LinksUpToDate>
  <CharactersWithSpaces>12763</CharactersWithSpaces>
  <SharedDoc>false</SharedDoc>
  <HLinks>
    <vt:vector size="18" baseType="variant">
      <vt:variant>
        <vt:i4>1376358</vt:i4>
      </vt:variant>
      <vt:variant>
        <vt:i4>6</vt:i4>
      </vt:variant>
      <vt:variant>
        <vt:i4>0</vt:i4>
      </vt:variant>
      <vt:variant>
        <vt:i4>5</vt:i4>
      </vt:variant>
      <vt:variant>
        <vt:lpwstr>mailto:ubek.roman@nemkyj.cz</vt:lpwstr>
      </vt:variant>
      <vt:variant>
        <vt:lpwstr/>
      </vt:variant>
      <vt:variant>
        <vt:i4>6291578</vt:i4>
      </vt:variant>
      <vt:variant>
        <vt:i4>3</vt:i4>
      </vt:variant>
      <vt:variant>
        <vt:i4>0</vt:i4>
      </vt:variant>
      <vt:variant>
        <vt:i4>5</vt:i4>
      </vt:variant>
      <vt:variant>
        <vt:lpwstr>mailto:zubek.roman@</vt:lpwstr>
      </vt:variant>
      <vt:variant>
        <vt:lpwstr/>
      </vt:variant>
      <vt:variant>
        <vt:i4>4063313</vt:i4>
      </vt:variant>
      <vt:variant>
        <vt:i4>0</vt:i4>
      </vt:variant>
      <vt:variant>
        <vt:i4>0</vt:i4>
      </vt:variant>
      <vt:variant>
        <vt:i4>5</vt:i4>
      </vt:variant>
      <vt:variant>
        <vt:lpwstr>mailto:jiri.lanicek@mzliberec.cz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Crack</dc:creator>
  <cp:keywords/>
  <cp:lastModifiedBy>Bc. TOMÁNKOVÁ Lucie</cp:lastModifiedBy>
  <cp:revision>25</cp:revision>
  <cp:lastPrinted>2024-01-25T16:06:00Z</cp:lastPrinted>
  <dcterms:created xsi:type="dcterms:W3CDTF">2025-02-24T19:36:00Z</dcterms:created>
  <dcterms:modified xsi:type="dcterms:W3CDTF">2025-04-08T09:27:00Z</dcterms:modified>
</cp:coreProperties>
</file>