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76" w:rsidRDefault="00075AA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Dodatek č. 3 ke smlouvě o dílo</w:t>
      </w:r>
    </w:p>
    <w:p w:rsidR="00231276" w:rsidRDefault="00231276">
      <w:pPr>
        <w:rPr>
          <w:b/>
          <w:sz w:val="32"/>
          <w:szCs w:val="32"/>
        </w:rPr>
      </w:pPr>
    </w:p>
    <w:p w:rsidR="00231276" w:rsidRDefault="00231276">
      <w:pPr>
        <w:rPr>
          <w:b/>
        </w:rPr>
      </w:pPr>
    </w:p>
    <w:p w:rsidR="00231276" w:rsidRDefault="00075AA3">
      <w:r>
        <w:rPr>
          <w:b/>
        </w:rPr>
        <w:t xml:space="preserve">Moravská zemská knihovna v Brně, </w:t>
      </w:r>
      <w:r>
        <w:t>IČ: 00094943</w:t>
      </w:r>
    </w:p>
    <w:p w:rsidR="00231276" w:rsidRDefault="00075AA3">
      <w:r>
        <w:t>se sídlem Kounicova 65a, 601 87 Brno</w:t>
      </w:r>
    </w:p>
    <w:p w:rsidR="00231276" w:rsidRDefault="00075AA3">
      <w:r>
        <w:t>zastoupená PhDr. Tomášem Kubíčkem, Ph.D., generálním ředitelem</w:t>
      </w:r>
    </w:p>
    <w:p w:rsidR="00231276" w:rsidRDefault="00075AA3">
      <w:pPr>
        <w:rPr>
          <w:i/>
        </w:rPr>
      </w:pPr>
      <w:r>
        <w:rPr>
          <w:i/>
        </w:rPr>
        <w:t>jako „objednatel“</w:t>
      </w:r>
    </w:p>
    <w:p w:rsidR="00231276" w:rsidRDefault="00231276"/>
    <w:p w:rsidR="00231276" w:rsidRDefault="00075AA3">
      <w:r>
        <w:t>a</w:t>
      </w:r>
    </w:p>
    <w:p w:rsidR="00231276" w:rsidRDefault="00231276"/>
    <w:p w:rsidR="00231276" w:rsidRDefault="00075AA3">
      <w:proofErr w:type="spellStart"/>
      <w:r>
        <w:rPr>
          <w:b/>
        </w:rPr>
        <w:t>Abbreva</w:t>
      </w:r>
      <w:proofErr w:type="spellEnd"/>
      <w:r>
        <w:rPr>
          <w:b/>
        </w:rPr>
        <w:t xml:space="preserve"> s.r.o., </w:t>
      </w:r>
      <w:r>
        <w:t>IČ: 03816303</w:t>
      </w:r>
    </w:p>
    <w:p w:rsidR="00231276" w:rsidRDefault="00075AA3">
      <w:r>
        <w:t>sídlo: Černokostelecká 111, Praha 10, 100 00</w:t>
      </w:r>
    </w:p>
    <w:p w:rsidR="00231276" w:rsidRDefault="00075AA3">
      <w:r>
        <w:t>zastoupená Bc. Michaelem Urbanem, jednatelem společnosti</w:t>
      </w:r>
    </w:p>
    <w:p w:rsidR="00231276" w:rsidRDefault="00231276">
      <w:pPr>
        <w:rPr>
          <w:i/>
        </w:rPr>
      </w:pPr>
    </w:p>
    <w:tbl>
      <w:tblPr>
        <w:tblStyle w:val="a1"/>
        <w:tblW w:w="5552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52"/>
      </w:tblGrid>
      <w:tr w:rsidR="00231276">
        <w:tc>
          <w:tcPr>
            <w:tcW w:w="5552" w:type="dxa"/>
          </w:tcPr>
          <w:p w:rsidR="00231276" w:rsidRDefault="0023127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31276" w:rsidRDefault="00231276"/>
    <w:p w:rsidR="00231276" w:rsidRDefault="00075AA3">
      <w:pPr>
        <w:jc w:val="center"/>
      </w:pPr>
      <w:r>
        <w:t>I.</w:t>
      </w:r>
    </w:p>
    <w:p w:rsidR="00231276" w:rsidRDefault="00075AA3">
      <w:pPr>
        <w:numPr>
          <w:ilvl w:val="0"/>
          <w:numId w:val="1"/>
        </w:numPr>
        <w:spacing w:before="120"/>
        <w:jc w:val="both"/>
      </w:pPr>
      <w:r>
        <w:t xml:space="preserve">Smluvní strany uzavřely dne 7. 3.2024 smlouvu o dílo, jejímž předmětem je závazek zhotovitele provést pro objednatele dílo Webové stránky Moravské </w:t>
      </w:r>
      <w:r>
        <w:t>zemské knihovny v Brně a jejich implementace</w:t>
      </w:r>
      <w:r>
        <w:rPr>
          <w:color w:val="000000"/>
        </w:rPr>
        <w:t>. V čl. VI. smlouvy uvedené v čl. I. odst. 1 tohoto dodatku byly dohodnuty termíny provedení jednotlivých částí díla.</w:t>
      </w:r>
    </w:p>
    <w:p w:rsidR="00231276" w:rsidRDefault="00075AA3">
      <w:pPr>
        <w:numPr>
          <w:ilvl w:val="0"/>
          <w:numId w:val="1"/>
        </w:numPr>
        <w:shd w:val="clear" w:color="auto" w:fill="FFFFFF"/>
        <w:jc w:val="both"/>
        <w:rPr>
          <w:color w:val="333333"/>
        </w:rPr>
      </w:pPr>
      <w:bookmarkStart w:id="1" w:name="_heading=h.tqj4b02dv9lg" w:colFirst="0" w:colLast="0"/>
      <w:bookmarkEnd w:id="1"/>
      <w:r>
        <w:rPr>
          <w:color w:val="333333"/>
        </w:rPr>
        <w:t xml:space="preserve">Smluvní strany uzavřely dne 17. 12.2024 dodatek č. 1, kterým došlo k prodloužení termínu provedení díla do 28. 2.2025 z důvodu prodlení objednatele s poskytnutím </w:t>
      </w:r>
      <w:proofErr w:type="gramStart"/>
      <w:r>
        <w:rPr>
          <w:color w:val="333333"/>
        </w:rPr>
        <w:t>součinnosti  nutnosti</w:t>
      </w:r>
      <w:proofErr w:type="gramEnd"/>
      <w:r>
        <w:rPr>
          <w:color w:val="333333"/>
        </w:rPr>
        <w:t xml:space="preserve"> provést specifické technické úpravy při vývoji registračního formuláře, </w:t>
      </w:r>
      <w:r>
        <w:rPr>
          <w:color w:val="333333"/>
        </w:rPr>
        <w:t>které zhotovitel nemohl při podpisu smlouvy předpokládat. 28. 2. 2025 byl z důvodu dalšího prodlení a nedostatečné dokumentaci k registračnímu formuláři přijat dodatek č. 2 a nový termín pro dokončení a předání díla byl tímto dodatkem stanoven na 31. 3. 20</w:t>
      </w:r>
      <w:r>
        <w:rPr>
          <w:color w:val="333333"/>
        </w:rPr>
        <w:t>25.</w:t>
      </w:r>
    </w:p>
    <w:p w:rsidR="00231276" w:rsidRDefault="00075AA3">
      <w:pPr>
        <w:numPr>
          <w:ilvl w:val="0"/>
          <w:numId w:val="1"/>
        </w:numPr>
        <w:shd w:val="clear" w:color="auto" w:fill="FFFFFF"/>
        <w:spacing w:after="280"/>
        <w:jc w:val="both"/>
        <w:rPr>
          <w:color w:val="333333"/>
        </w:rPr>
      </w:pPr>
      <w:r>
        <w:rPr>
          <w:color w:val="333333"/>
        </w:rPr>
        <w:t>Do 31. 3. 2025 se však nepodařilo dokončit vše, co bylo nutné, před předáním, resp. před oficiálním spuštěním webu. Jedná se především o:</w:t>
      </w:r>
    </w:p>
    <w:p w:rsidR="00231276" w:rsidRDefault="00075A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992" w:hanging="141"/>
        <w:jc w:val="both"/>
        <w:rPr>
          <w:color w:val="333333"/>
        </w:rPr>
      </w:pPr>
      <w:r>
        <w:rPr>
          <w:color w:val="333333"/>
        </w:rPr>
        <w:t xml:space="preserve">Nastavení procesu přihlašování se k čtenářským účtům pomocí </w:t>
      </w:r>
      <w:proofErr w:type="spellStart"/>
      <w:r>
        <w:rPr>
          <w:color w:val="333333"/>
        </w:rPr>
        <w:t>SimpleSaml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Service</w:t>
      </w:r>
      <w:proofErr w:type="spellEnd"/>
      <w:r>
        <w:rPr>
          <w:color w:val="333333"/>
        </w:rPr>
        <w:t xml:space="preserve"> Provider) a zprovoznění jeho vazby</w:t>
      </w:r>
      <w:r>
        <w:rPr>
          <w:color w:val="333333"/>
        </w:rPr>
        <w:t xml:space="preserve"> na </w:t>
      </w:r>
      <w:proofErr w:type="spellStart"/>
      <w:r>
        <w:rPr>
          <w:color w:val="333333"/>
        </w:rPr>
        <w:t>Shibboleth</w:t>
      </w:r>
      <w:proofErr w:type="spellEnd"/>
      <w:r>
        <w:rPr>
          <w:color w:val="333333"/>
        </w:rPr>
        <w:t xml:space="preserve">, který knihovna používá jako Identity Provider + otestování funkčnosti přístupu do licencovaných EIZ po přihlášení, jež nebylo instalováno ze strany objednatele na </w:t>
      </w:r>
      <w:proofErr w:type="gramStart"/>
      <w:r>
        <w:rPr>
          <w:color w:val="333333"/>
        </w:rPr>
        <w:t>beta</w:t>
      </w:r>
      <w:proofErr w:type="gramEnd"/>
      <w:r>
        <w:rPr>
          <w:color w:val="333333"/>
        </w:rPr>
        <w:t xml:space="preserve"> servery.</w:t>
      </w:r>
    </w:p>
    <w:p w:rsidR="00231276" w:rsidRDefault="00075A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992" w:hanging="141"/>
        <w:jc w:val="both"/>
        <w:rPr>
          <w:color w:val="333333"/>
        </w:rPr>
      </w:pPr>
      <w:r>
        <w:rPr>
          <w:color w:val="333333"/>
        </w:rPr>
        <w:t>Automatizované zobrazování kontaktů / organizační struktury, vč</w:t>
      </w:r>
      <w:r>
        <w:rPr>
          <w:color w:val="333333"/>
        </w:rPr>
        <w:t xml:space="preserve">etně zobrazení, kde chybí dodání finálních </w:t>
      </w:r>
      <w:proofErr w:type="spellStart"/>
      <w:r>
        <w:rPr>
          <w:color w:val="333333"/>
        </w:rPr>
        <w:t>endpointů</w:t>
      </w:r>
      <w:proofErr w:type="spellEnd"/>
      <w:r>
        <w:rPr>
          <w:color w:val="333333"/>
        </w:rPr>
        <w:t xml:space="preserve"> / souborů ze strany objednatele</w:t>
      </w:r>
    </w:p>
    <w:p w:rsidR="00231276" w:rsidRDefault="00075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color w:val="333333"/>
        </w:rPr>
      </w:pPr>
      <w:r>
        <w:rPr>
          <w:color w:val="333333"/>
        </w:rPr>
        <w:t xml:space="preserve">Zhotovitel podpisem tohoto dodatku potvrzuje, že za předpokladu splnění níže uvedené součinnosti ze strany </w:t>
      </w:r>
      <w:r>
        <w:rPr>
          <w:color w:val="333333"/>
        </w:rPr>
        <w:t>objednatele</w:t>
      </w:r>
      <w:r>
        <w:rPr>
          <w:color w:val="333333"/>
        </w:rPr>
        <w:t>, bude schopen dílo dokončit a předat nejpozději do 3</w:t>
      </w:r>
      <w:r>
        <w:rPr>
          <w:color w:val="333333"/>
        </w:rPr>
        <w:t>0</w:t>
      </w:r>
      <w:r>
        <w:rPr>
          <w:color w:val="333333"/>
        </w:rPr>
        <w:t>. 4. 2025:</w:t>
      </w:r>
    </w:p>
    <w:p w:rsidR="00231276" w:rsidRDefault="00231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color w:val="333333"/>
        </w:rPr>
      </w:pPr>
    </w:p>
    <w:p w:rsidR="00231276" w:rsidRDefault="00075A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992" w:hanging="141"/>
        <w:jc w:val="both"/>
        <w:rPr>
          <w:color w:val="333333"/>
        </w:rPr>
      </w:pPr>
      <w:r>
        <w:rPr>
          <w:color w:val="333333"/>
        </w:rPr>
        <w:t>report</w:t>
      </w:r>
      <w:r>
        <w:rPr>
          <w:color w:val="333333"/>
        </w:rPr>
        <w:t xml:space="preserve"> požadavků, změn a chyb nej</w:t>
      </w:r>
      <w:r>
        <w:rPr>
          <w:color w:val="333333"/>
        </w:rPr>
        <w:t xml:space="preserve">později </w:t>
      </w:r>
      <w:r>
        <w:rPr>
          <w:color w:val="333333"/>
        </w:rPr>
        <w:t xml:space="preserve">do </w:t>
      </w:r>
      <w:r>
        <w:rPr>
          <w:color w:val="333333"/>
        </w:rPr>
        <w:t xml:space="preserve">15. 4. </w:t>
      </w:r>
      <w:r>
        <w:rPr>
          <w:color w:val="333333"/>
        </w:rPr>
        <w:t xml:space="preserve">2025 vztahujících se na </w:t>
      </w:r>
      <w:r>
        <w:rPr>
          <w:color w:val="333333"/>
        </w:rPr>
        <w:t xml:space="preserve">body </w:t>
      </w:r>
      <w:proofErr w:type="gramStart"/>
      <w:r>
        <w:rPr>
          <w:color w:val="333333"/>
        </w:rPr>
        <w:t>3.1. a 3.2</w:t>
      </w:r>
      <w:proofErr w:type="gramEnd"/>
      <w:r>
        <w:rPr>
          <w:color w:val="333333"/>
        </w:rPr>
        <w:t>.</w:t>
      </w:r>
    </w:p>
    <w:p w:rsidR="00231276" w:rsidRDefault="00075A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992" w:hanging="141"/>
        <w:jc w:val="both"/>
        <w:rPr>
          <w:color w:val="333333"/>
        </w:rPr>
      </w:pPr>
      <w:r>
        <w:rPr>
          <w:color w:val="333333"/>
        </w:rPr>
        <w:t>spuštění</w:t>
      </w:r>
      <w:r>
        <w:rPr>
          <w:color w:val="333333"/>
        </w:rPr>
        <w:t xml:space="preserve"> finální verze do ostrého provozu ze strany </w:t>
      </w:r>
      <w:proofErr w:type="spellStart"/>
      <w:r>
        <w:rPr>
          <w:color w:val="333333"/>
        </w:rPr>
        <w:t>WFtech</w:t>
      </w:r>
      <w:proofErr w:type="spellEnd"/>
      <w:r>
        <w:rPr>
          <w:color w:val="333333"/>
        </w:rPr>
        <w:t xml:space="preserve"> s.r.o.</w:t>
      </w:r>
    </w:p>
    <w:p w:rsidR="00231276" w:rsidRDefault="00075A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1559" w:hanging="141"/>
        <w:jc w:val="both"/>
        <w:rPr>
          <w:color w:val="333333"/>
        </w:rPr>
      </w:pPr>
      <w:r>
        <w:rPr>
          <w:color w:val="333333"/>
        </w:rPr>
        <w:lastRenderedPageBreak/>
        <w:t xml:space="preserve">dodání instance </w:t>
      </w:r>
      <w:proofErr w:type="spellStart"/>
      <w:r>
        <w:rPr>
          <w:color w:val="333333"/>
        </w:rPr>
        <w:t>SimpleSaml</w:t>
      </w:r>
      <w:proofErr w:type="spellEnd"/>
    </w:p>
    <w:p w:rsidR="00231276" w:rsidRDefault="00075A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1559" w:hanging="141"/>
        <w:jc w:val="both"/>
        <w:rPr>
          <w:color w:val="333333"/>
        </w:rPr>
      </w:pPr>
      <w:r>
        <w:rPr>
          <w:color w:val="333333"/>
        </w:rPr>
        <w:t>nastavení PHP 8.3 kontejneru</w:t>
      </w:r>
    </w:p>
    <w:p w:rsidR="00231276" w:rsidRDefault="00075A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1559" w:hanging="141"/>
        <w:jc w:val="both"/>
        <w:rPr>
          <w:color w:val="333333"/>
        </w:rPr>
      </w:pPr>
      <w:r>
        <w:rPr>
          <w:color w:val="333333"/>
        </w:rPr>
        <w:t xml:space="preserve">nastavení postupu pro </w:t>
      </w:r>
      <w:proofErr w:type="spellStart"/>
      <w:r>
        <w:rPr>
          <w:color w:val="333333"/>
        </w:rPr>
        <w:t>deyploment</w:t>
      </w:r>
      <w:proofErr w:type="spellEnd"/>
      <w:r>
        <w:rPr>
          <w:color w:val="333333"/>
        </w:rPr>
        <w:t xml:space="preserve"> a finální spuštění na základě již předaných dat, požadavků a informací zhotovitele</w:t>
      </w:r>
    </w:p>
    <w:p w:rsidR="00231276" w:rsidRDefault="00231276">
      <w:pPr>
        <w:jc w:val="both"/>
      </w:pPr>
    </w:p>
    <w:p w:rsidR="00231276" w:rsidRDefault="00075AA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II.</w:t>
      </w:r>
    </w:p>
    <w:p w:rsidR="00231276" w:rsidRDefault="00075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Arial" w:eastAsia="Arial" w:hAnsi="Arial" w:cs="Arial"/>
          <w:color w:val="333333"/>
        </w:rPr>
      </w:pPr>
      <w:r>
        <w:rPr>
          <w:color w:val="333333"/>
        </w:rPr>
        <w:t>Na</w:t>
      </w:r>
      <w:r>
        <w:t xml:space="preserve"> tento dodatek se vztahují veškerá ustanovení smlouvy o dílo.</w:t>
      </w:r>
    </w:p>
    <w:p w:rsidR="00231276" w:rsidRDefault="00075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Arial" w:eastAsia="Arial" w:hAnsi="Arial" w:cs="Arial"/>
          <w:color w:val="333333"/>
        </w:rPr>
      </w:pPr>
      <w:r>
        <w:rPr>
          <w:color w:val="000000"/>
        </w:rPr>
        <w:t xml:space="preserve">Tento dodatek nabývá platnosti dnem podpisu oběma smluvním stranami a podléhá registraci </w:t>
      </w:r>
      <w:proofErr w:type="gramStart"/>
      <w:r>
        <w:rPr>
          <w:color w:val="000000"/>
        </w:rPr>
        <w:t xml:space="preserve">dle </w:t>
      </w:r>
      <w:proofErr w:type="spellStart"/>
      <w:r>
        <w:rPr>
          <w:color w:val="000000"/>
        </w:rPr>
        <w:t>z.č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340/2015 Sb. (do registru smluv jej vloží objednatel).</w:t>
      </w:r>
    </w:p>
    <w:p w:rsidR="00231276" w:rsidRDefault="00075A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Arial" w:eastAsia="Arial" w:hAnsi="Arial" w:cs="Arial"/>
          <w:color w:val="333333"/>
        </w:rPr>
      </w:pPr>
      <w:r>
        <w:rPr>
          <w:color w:val="000000"/>
        </w:rPr>
        <w:t xml:space="preserve">Tento dodatek se vyhotovuje ve 2 stejnopisech, přičemž každá ze smluvních stran obdrží po </w:t>
      </w:r>
      <w:r>
        <w:t>jednom</w:t>
      </w:r>
      <w:r>
        <w:rPr>
          <w:color w:val="000000"/>
        </w:rPr>
        <w:t xml:space="preserve"> vyhoto</w:t>
      </w:r>
      <w:r>
        <w:rPr>
          <w:color w:val="000000"/>
        </w:rPr>
        <w:t>vení.</w:t>
      </w:r>
    </w:p>
    <w:p w:rsidR="00231276" w:rsidRDefault="00231276"/>
    <w:p w:rsidR="00231276" w:rsidRDefault="00231276">
      <w:pPr>
        <w:jc w:val="both"/>
      </w:pPr>
    </w:p>
    <w:p w:rsidR="00231276" w:rsidRDefault="00231276"/>
    <w:p w:rsidR="00231276" w:rsidRDefault="00231276"/>
    <w:p w:rsidR="00231276" w:rsidRDefault="00231276"/>
    <w:p w:rsidR="00231276" w:rsidRDefault="00231276"/>
    <w:p w:rsidR="00231276" w:rsidRDefault="00075AA3">
      <w:r>
        <w:t xml:space="preserve">V Brně dne </w:t>
      </w:r>
      <w:proofErr w:type="gramStart"/>
      <w:r>
        <w:t>31.3.2025</w:t>
      </w:r>
      <w:proofErr w:type="gramEnd"/>
    </w:p>
    <w:p w:rsidR="00231276" w:rsidRDefault="00231276"/>
    <w:p w:rsidR="00231276" w:rsidRDefault="00231276"/>
    <w:p w:rsidR="00231276" w:rsidRDefault="00231276"/>
    <w:p w:rsidR="00231276" w:rsidRDefault="00231276"/>
    <w:p w:rsidR="00231276" w:rsidRDefault="00231276"/>
    <w:p w:rsidR="00231276" w:rsidRDefault="00075AA3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231276" w:rsidRDefault="00075AA3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231276" w:rsidRDefault="00075AA3">
      <w:r>
        <w:t xml:space="preserve">PhDr. Tomáš Kubíček </w:t>
      </w:r>
      <w:proofErr w:type="spellStart"/>
      <w:r>
        <w:t>Ph</w:t>
      </w:r>
      <w:proofErr w:type="spellEnd"/>
      <w:r>
        <w:t>. D.</w:t>
      </w:r>
      <w:r>
        <w:tab/>
      </w:r>
      <w:r>
        <w:tab/>
      </w:r>
      <w:r>
        <w:tab/>
      </w:r>
      <w:r>
        <w:tab/>
      </w:r>
      <w:r>
        <w:tab/>
        <w:t>Bc. Michael Urban</w:t>
      </w:r>
    </w:p>
    <w:p w:rsidR="00231276" w:rsidRDefault="00075AA3">
      <w:r>
        <w:t xml:space="preserve">           generální ředitel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Abbreva</w:t>
      </w:r>
      <w:proofErr w:type="spellEnd"/>
      <w:r>
        <w:t xml:space="preserve"> s.r.o.</w:t>
      </w:r>
      <w:r>
        <w:tab/>
      </w:r>
      <w:r>
        <w:tab/>
      </w:r>
      <w:r>
        <w:tab/>
        <w:t xml:space="preserve">         </w:t>
      </w:r>
    </w:p>
    <w:sectPr w:rsidR="0023127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5AA3">
      <w:r>
        <w:separator/>
      </w:r>
    </w:p>
  </w:endnote>
  <w:endnote w:type="continuationSeparator" w:id="0">
    <w:p w:rsidR="00000000" w:rsidRDefault="000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76" w:rsidRDefault="00075A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231276" w:rsidRDefault="002312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5AA3">
      <w:r>
        <w:separator/>
      </w:r>
    </w:p>
  </w:footnote>
  <w:footnote w:type="continuationSeparator" w:id="0">
    <w:p w:rsidR="00000000" w:rsidRDefault="0007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5EA4"/>
    <w:multiLevelType w:val="multilevel"/>
    <w:tmpl w:val="EDDE16DC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0" w:firstLine="850"/>
      </w:pPr>
    </w:lvl>
    <w:lvl w:ilvl="2">
      <w:start w:val="1"/>
      <w:numFmt w:val="decimal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right"/>
      <w:pPr>
        <w:ind w:left="0" w:firstLine="0"/>
      </w:pPr>
    </w:lvl>
    <w:lvl w:ilvl="4">
      <w:start w:val="1"/>
      <w:numFmt w:val="decimal"/>
      <w:lvlText w:val="%1.%2.%3.%4.%5."/>
      <w:lvlJc w:val="right"/>
      <w:pPr>
        <w:ind w:left="0" w:firstLine="0"/>
      </w:pPr>
    </w:lvl>
    <w:lvl w:ilvl="5">
      <w:start w:val="1"/>
      <w:numFmt w:val="decimal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right"/>
      <w:pPr>
        <w:ind w:left="0" w:firstLine="0"/>
      </w:pPr>
    </w:lvl>
    <w:lvl w:ilvl="7">
      <w:start w:val="1"/>
      <w:numFmt w:val="decimal"/>
      <w:lvlText w:val="%1.%2.%3.%4.%5.%6.%7.%8."/>
      <w:lvlJc w:val="right"/>
      <w:pPr>
        <w:ind w:left="0" w:firstLine="0"/>
      </w:pPr>
    </w:lvl>
    <w:lvl w:ilvl="8">
      <w:start w:val="1"/>
      <w:numFmt w:val="decimal"/>
      <w:lvlText w:val="%1.%2.%3.%4.%5.%6.%7.%8.%9."/>
      <w:lvlJc w:val="righ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1276"/>
    <w:rsid w:val="00075AA3"/>
    <w:rsid w:val="0023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/MH6qGpoFM2Ed/UzleFYJhE/w==">CgMxLjAyDmgudHFqNGIwMmR2OWxnOAByITFhVDViOXR2dmJQR1R3U05MY25DMXVLS1BuWGVYOFVMYg==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lan_manager</dc:creator>
  <cp:lastModifiedBy>Soňa Dresslerová</cp:lastModifiedBy>
  <cp:revision>2</cp:revision>
  <dcterms:created xsi:type="dcterms:W3CDTF">2025-04-08T09:16:00Z</dcterms:created>
  <dcterms:modified xsi:type="dcterms:W3CDTF">2025-04-08T09:16:00Z</dcterms:modified>
</cp:coreProperties>
</file>