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3CDE3" w14:textId="77777777" w:rsidR="00610558" w:rsidRDefault="00000000">
      <w:pPr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2B0FC90" wp14:editId="6AD5F4D4">
            <wp:simplePos x="0" y="0"/>
            <wp:positionH relativeFrom="column">
              <wp:posOffset>24133</wp:posOffset>
            </wp:positionH>
            <wp:positionV relativeFrom="paragraph">
              <wp:posOffset>153670</wp:posOffset>
            </wp:positionV>
            <wp:extent cx="981075" cy="971550"/>
            <wp:effectExtent l="0" t="0" r="0" b="0"/>
            <wp:wrapSquare wrapText="bothSides" distT="0" distB="0" distL="114300" distR="114300"/>
            <wp:docPr id="4" name="image1.jpg" descr="Pecet UK P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ecet UK PDF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EE48FD" w14:textId="77777777" w:rsidR="00610558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Univerzita Karlova, Fakulta sociálních věd,</w:t>
      </w:r>
    </w:p>
    <w:p w14:paraId="227315B6" w14:textId="77777777" w:rsidR="00610558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Smetanovo nábřeží 6, 110 01 Praha 1</w:t>
      </w:r>
    </w:p>
    <w:p w14:paraId="3414AE13" w14:textId="77777777" w:rsidR="00610558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DIČ: CZ00216208</w:t>
      </w:r>
    </w:p>
    <w:p w14:paraId="1866E945" w14:textId="77777777" w:rsidR="00610558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IČO: 00216208</w:t>
      </w:r>
    </w:p>
    <w:p w14:paraId="3F0FB1CA" w14:textId="77777777" w:rsidR="00610558" w:rsidRDefault="0061055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8247549" w14:textId="3393622B" w:rsidR="00610558" w:rsidRDefault="00000000">
      <w:pPr>
        <w:keepNext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Bankovní spojení: </w:t>
      </w:r>
      <w:r w:rsidR="00917274">
        <w:rPr>
          <w:rFonts w:ascii="Times New Roman" w:eastAsia="Times New Roman" w:hAnsi="Times New Roman" w:cs="Times New Roman"/>
          <w:i/>
          <w:sz w:val="24"/>
          <w:szCs w:val="24"/>
        </w:rPr>
        <w:t>xxxxxxxxxxxxxxxxxxxxxxxxxxxxxxxxxxxxxxx</w:t>
      </w:r>
    </w:p>
    <w:p w14:paraId="09B468BC" w14:textId="77777777" w:rsidR="00610558" w:rsidRDefault="00610558">
      <w:pPr>
        <w:keepNext/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9"/>
        <w:tblW w:w="4842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</w:tblGrid>
      <w:tr w:rsidR="00610558" w14:paraId="5B4163E1" w14:textId="77777777">
        <w:trPr>
          <w:trHeight w:val="202"/>
        </w:trPr>
        <w:tc>
          <w:tcPr>
            <w:tcW w:w="1582" w:type="dxa"/>
            <w:vAlign w:val="center"/>
          </w:tcPr>
          <w:p w14:paraId="6922A765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Objednávka</w:t>
            </w:r>
          </w:p>
        </w:tc>
        <w:tc>
          <w:tcPr>
            <w:tcW w:w="3260" w:type="dxa"/>
            <w:vAlign w:val="center"/>
          </w:tcPr>
          <w:p w14:paraId="717CC93F" w14:textId="6C6ABDB0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č. </w:t>
            </w:r>
            <w:r w:rsidR="00CD7B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250111</w:t>
            </w:r>
          </w:p>
        </w:tc>
      </w:tr>
    </w:tbl>
    <w:p w14:paraId="76A1A173" w14:textId="77777777" w:rsidR="00610558" w:rsidRDefault="0061055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661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  <w:gridCol w:w="4819"/>
      </w:tblGrid>
      <w:tr w:rsidR="00610558" w14:paraId="2302498D" w14:textId="77777777">
        <w:trPr>
          <w:trHeight w:val="202"/>
        </w:trPr>
        <w:tc>
          <w:tcPr>
            <w:tcW w:w="1582" w:type="dxa"/>
            <w:vMerge w:val="restart"/>
            <w:vAlign w:val="center"/>
          </w:tcPr>
          <w:p w14:paraId="31BBBC81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Objednává</w:t>
            </w:r>
          </w:p>
        </w:tc>
        <w:tc>
          <w:tcPr>
            <w:tcW w:w="8079" w:type="dxa"/>
            <w:gridSpan w:val="2"/>
            <w:vAlign w:val="center"/>
          </w:tcPr>
          <w:p w14:paraId="0A3B60EE" w14:textId="2C21399C" w:rsidR="00610558" w:rsidRDefault="009172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xxxxxxxxxxxxxxxxxxxx</w:t>
            </w:r>
          </w:p>
        </w:tc>
      </w:tr>
      <w:tr w:rsidR="00610558" w14:paraId="5576D5D4" w14:textId="77777777">
        <w:trPr>
          <w:trHeight w:val="182"/>
        </w:trPr>
        <w:tc>
          <w:tcPr>
            <w:tcW w:w="1582" w:type="dxa"/>
            <w:vMerge/>
            <w:vAlign w:val="center"/>
          </w:tcPr>
          <w:p w14:paraId="29CC7DD1" w14:textId="77777777" w:rsidR="00610558" w:rsidRDefault="006105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25037B5E" w14:textId="112C797C" w:rsidR="00610558" w:rsidRDefault="0000000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Telefon: </w:t>
            </w:r>
            <w:r w:rsidR="00917274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</w:t>
            </w:r>
          </w:p>
        </w:tc>
        <w:tc>
          <w:tcPr>
            <w:tcW w:w="4819" w:type="dxa"/>
            <w:vAlign w:val="center"/>
          </w:tcPr>
          <w:p w14:paraId="11A080B8" w14:textId="0B7A5E4F" w:rsidR="00610558" w:rsidRDefault="00000000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Email: </w:t>
            </w:r>
            <w:r w:rsidR="00917274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xxxxxxxxxxxxxxxxxxxxxxxxxxx</w:t>
            </w:r>
          </w:p>
        </w:tc>
      </w:tr>
    </w:tbl>
    <w:p w14:paraId="4AF60EB1" w14:textId="77777777" w:rsidR="00610558" w:rsidRDefault="0061055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4827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7"/>
      </w:tblGrid>
      <w:tr w:rsidR="00610558" w14:paraId="78B27E38" w14:textId="77777777">
        <w:trPr>
          <w:trHeight w:val="1241"/>
        </w:trPr>
        <w:tc>
          <w:tcPr>
            <w:tcW w:w="4827" w:type="dxa"/>
          </w:tcPr>
          <w:p w14:paraId="5C9E6C9F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Adresa dodavatele</w:t>
            </w:r>
          </w:p>
          <w:p w14:paraId="44BA052D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Cestovní kancelář Star Line, s.r.o.</w:t>
            </w:r>
          </w:p>
          <w:p w14:paraId="401FE573" w14:textId="3E02E63F" w:rsidR="00CD7B2D" w:rsidRDefault="00CD7B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Tibetská 807/9</w:t>
            </w:r>
          </w:p>
          <w:p w14:paraId="2D2A4213" w14:textId="0042744C" w:rsidR="00CD7B2D" w:rsidRDefault="00CD7B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 00 Praha 6</w:t>
            </w:r>
          </w:p>
          <w:p w14:paraId="2F655B07" w14:textId="41D26CC5" w:rsidR="00610558" w:rsidRDefault="00CD7B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Provozovna: Hloubětínská 374/10</w:t>
            </w:r>
          </w:p>
          <w:p w14:paraId="6BF06639" w14:textId="14C68663" w:rsidR="00610558" w:rsidRDefault="00CD7B2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 00 Praha 9</w:t>
            </w:r>
          </w:p>
          <w:p w14:paraId="008E9338" w14:textId="4D9B7483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IČ: 28524888</w:t>
            </w:r>
            <w:r w:rsidR="00CD7B2D">
              <w:rPr>
                <w:rFonts w:ascii="Times New Roman" w:eastAsia="Times New Roman" w:hAnsi="Times New Roman" w:cs="Times New Roman"/>
                <w:sz w:val="24"/>
                <w:szCs w:val="24"/>
              </w:rPr>
              <w:t>, DIČ: CZ28524888</w:t>
            </w:r>
          </w:p>
        </w:tc>
      </w:tr>
    </w:tbl>
    <w:p w14:paraId="72A110FE" w14:textId="77777777" w:rsidR="00610558" w:rsidRDefault="0061055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4842" w:type="dxa"/>
        <w:tblInd w:w="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2"/>
        <w:gridCol w:w="3260"/>
      </w:tblGrid>
      <w:tr w:rsidR="00610558" w14:paraId="0FAC2E3A" w14:textId="77777777">
        <w:trPr>
          <w:trHeight w:val="242"/>
        </w:trPr>
        <w:tc>
          <w:tcPr>
            <w:tcW w:w="1582" w:type="dxa"/>
            <w:vAlign w:val="center"/>
          </w:tcPr>
          <w:p w14:paraId="2815E62C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 Praze dne:</w:t>
            </w:r>
          </w:p>
        </w:tc>
        <w:tc>
          <w:tcPr>
            <w:tcW w:w="3260" w:type="dxa"/>
            <w:vAlign w:val="center"/>
          </w:tcPr>
          <w:p w14:paraId="6B2BF03C" w14:textId="1B23E236" w:rsidR="00610558" w:rsidRDefault="00610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76276F" w14:textId="77777777" w:rsidR="00610558" w:rsidRDefault="00610558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676" w:type="dxa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76"/>
      </w:tblGrid>
      <w:tr w:rsidR="00610558" w14:paraId="45E1C220" w14:textId="77777777" w:rsidTr="00CD7B2D">
        <w:trPr>
          <w:trHeight w:val="5484"/>
        </w:trPr>
        <w:tc>
          <w:tcPr>
            <w:tcW w:w="9676" w:type="dxa"/>
          </w:tcPr>
          <w:p w14:paraId="5ED3A849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Objednáváme si u Vaší firmy následující služby/zboží:</w:t>
            </w:r>
          </w:p>
          <w:p w14:paraId="78EBE5FD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Ubytování a stravování v RS Star Line v Hrachově na seznamovací kurz Terra Incognita v období 5. -7. 9. 2025 pro studenty ISS FSV UK.</w:t>
            </w:r>
          </w:p>
          <w:p w14:paraId="0CE30337" w14:textId="7BDAAFD4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Platba bude provedena ve třech splátkách (dvě zálohové faktury a třetí jako dodatečná po skončení akce). Cena 1</w:t>
            </w:r>
            <w:r w:rsidR="00FE6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 w:rsidR="00FE687A">
              <w:rPr>
                <w:rFonts w:ascii="Times New Roman" w:eastAsia="Times New Roman" w:hAnsi="Times New Roman" w:cs="Times New Roman"/>
                <w:sz w:val="24"/>
                <w:szCs w:val="24"/>
              </w:rPr>
              <w:t>oba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FE6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2noci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- 1100 Kč vč. DPH. V ceně je zahrnuto ubytování a stravování.</w:t>
            </w:r>
          </w:p>
          <w:p w14:paraId="7BFF0275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Předpokládaný počet účastníků 100-120.</w:t>
            </w:r>
          </w:p>
          <w:p w14:paraId="010E4C87" w14:textId="77777777" w:rsidR="00610558" w:rsidRDefault="00610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9A7AA3" w14:textId="4E354AC8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Předpokládaná cena bez DPH: 140</w:t>
            </w:r>
            <w:r w:rsidR="00917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000</w:t>
            </w:r>
            <w:r w:rsidR="00917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Kč</w:t>
            </w:r>
          </w:p>
          <w:p w14:paraId="6D5F7D67" w14:textId="5718D1A3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včetně DPH: max. 156</w:t>
            </w:r>
            <w:r w:rsidR="00917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800</w:t>
            </w:r>
            <w:r w:rsidR="00917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Kč</w:t>
            </w:r>
          </w:p>
          <w:p w14:paraId="035ADAFC" w14:textId="77777777" w:rsidR="00610558" w:rsidRDefault="0061055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8FA979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Dodací adresa:</w:t>
            </w:r>
          </w:p>
          <w:p w14:paraId="55655C13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Dodací lhůta: </w:t>
            </w:r>
          </w:p>
          <w:p w14:paraId="2C8A2BEE" w14:textId="77777777" w:rsidR="00610558" w:rsidRDefault="00610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C419EF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Fakturační adresa:</w:t>
            </w:r>
          </w:p>
          <w:p w14:paraId="3D23C2D0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Univerzita Karlova, Fakulta sociálních věd</w:t>
            </w:r>
          </w:p>
          <w:p w14:paraId="1FF56900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Smetanovo nábř. 6, 110 01 Praha 1</w:t>
            </w:r>
          </w:p>
          <w:p w14:paraId="24C9EAC3" w14:textId="77777777" w:rsidR="00610558" w:rsidRDefault="0061055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FF26F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Platba fakturou, ve které uveďte číslo této objednávky.</w:t>
            </w:r>
          </w:p>
          <w:p w14:paraId="3D4483FC" w14:textId="77777777" w:rsidR="00610558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Součástí objednávky jsou smluvní podmínky uvedené v této objednávce.</w:t>
            </w:r>
          </w:p>
          <w:p w14:paraId="08883789" w14:textId="77777777" w:rsidR="00610558" w:rsidRDefault="00000000">
            <w:pPr>
              <w:spacing w:after="1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Lhůta k přijetí objednávky je 5 kalendářních dnů od doručení objednávky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CC74634" w14:textId="631F8766" w:rsidR="00610558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917274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xxxxxxxxxxxxxxxxxxx</w:t>
            </w:r>
          </w:p>
          <w:p w14:paraId="1DB10830" w14:textId="46CCB386" w:rsidR="00610558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917274">
              <w:rPr>
                <w:rFonts w:ascii="Times New Roman" w:eastAsia="Times New Roman" w:hAnsi="Times New Roman" w:cs="Times New Roman"/>
                <w:sz w:val="24"/>
                <w:szCs w:val="24"/>
              </w:rPr>
              <w:t>xxxxxxxxxxxxxx</w:t>
            </w:r>
          </w:p>
          <w:p w14:paraId="33DD2503" w14:textId="77777777" w:rsidR="00CD7B2D" w:rsidRDefault="00CD7B2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AE0131C" w14:textId="77777777" w:rsidR="00610558" w:rsidRDefault="00000000">
      <w:pPr>
        <w:spacing w:after="0"/>
        <w:jc w:val="center"/>
      </w:pPr>
      <w:r>
        <w:br w:type="page"/>
      </w:r>
    </w:p>
    <w:p w14:paraId="60B2F878" w14:textId="77777777" w:rsidR="00CD7B2D" w:rsidRDefault="00CD7B2D">
      <w:pPr>
        <w:spacing w:after="0"/>
        <w:jc w:val="center"/>
      </w:pPr>
    </w:p>
    <w:p w14:paraId="235415E8" w14:textId="77777777" w:rsidR="00CD7B2D" w:rsidRDefault="00CD7B2D">
      <w:pPr>
        <w:spacing w:after="0"/>
        <w:jc w:val="center"/>
      </w:pPr>
    </w:p>
    <w:p w14:paraId="03E50D27" w14:textId="77777777" w:rsidR="00CD7B2D" w:rsidRDefault="00CD7B2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149CF6C" w14:textId="77777777" w:rsidR="00610558" w:rsidRDefault="0000000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Univerzita Karlova, Fakulta sociálních věd</w:t>
      </w:r>
    </w:p>
    <w:p w14:paraId="27A72931" w14:textId="77777777" w:rsidR="00610558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Smluvní podmínky   </w:t>
      </w:r>
    </w:p>
    <w:p w14:paraId="52E4172A" w14:textId="77777777" w:rsidR="00610558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right="2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3598259" w14:textId="77777777" w:rsidR="0061055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Uzavření smlouvy, účinnost smlouvy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Smlouva je platně uzavřena okamžikem písemného přijetí objednávky ve lhůtě uvedené v textu objednávky. Účinnosti nabývá smlouva dnem zveřejnění prostřednictvím registru smluv, pokud se na smlouvu taková povinnost ze zákona vztahuje, jinak dnem přijetí objednávky.  </w:t>
      </w:r>
    </w:p>
    <w:p w14:paraId="6BEA4CDF" w14:textId="77777777" w:rsidR="00610558" w:rsidRDefault="00610558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93FE3A" w14:textId="77777777" w:rsidR="00610558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2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Objednatel požaduje dodat tyto dokumenty: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</w:t>
      </w:r>
    </w:p>
    <w:p w14:paraId="468CAA3F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dodací list</w:t>
      </w:r>
    </w:p>
    <w:p w14:paraId="1D6C0F0D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záruční prohlášení </w:t>
      </w:r>
    </w:p>
    <w:p w14:paraId="558A293B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4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uživatelská příručka v českém jazyce </w:t>
      </w:r>
    </w:p>
    <w:p w14:paraId="305CAF86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dokument k přepravě</w:t>
      </w:r>
    </w:p>
    <w:p w14:paraId="6EC68184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prohlášení o shodě</w:t>
      </w:r>
    </w:p>
    <w:p w14:paraId="50639CFD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revizní zpráva</w:t>
      </w:r>
    </w:p>
    <w:p w14:paraId="188A6F74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protokol o zaškolení obsluhy</w:t>
      </w:r>
    </w:p>
    <w:p w14:paraId="11E26AF1" w14:textId="77777777" w:rsidR="0061055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Jiný doklad………………..  </w:t>
      </w:r>
    </w:p>
    <w:p w14:paraId="362D6310" w14:textId="77777777" w:rsidR="00610558" w:rsidRDefault="00610558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63E298B" w14:textId="77777777" w:rsidR="0061055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Platební podmínky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Objednatel neposkytuje zálohy; daňový doklad - faktura bude splňovat požadavky z. č. 235/2004 Sb., v pl. znění, z. č. 563/1991 Sb., v pl. znění. Platby budou provedeny bezhotovostním převodem na účet dodavatele. Fakturu lze vystavit nejdříve od účinnosti smlouvy a po poskytnutí řádného plnění.    </w:t>
      </w:r>
    </w:p>
    <w:p w14:paraId="19CC6CF9" w14:textId="77777777" w:rsidR="0061055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Splatnost faktury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21 kalendářních dnů od doručení faktury.  </w:t>
      </w:r>
    </w:p>
    <w:p w14:paraId="527D5E21" w14:textId="77777777" w:rsidR="0061055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Záruka za dodané zboží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24 měsíců ode dne převzetí zboží.  </w:t>
      </w:r>
    </w:p>
    <w:p w14:paraId="2E90F161" w14:textId="77777777" w:rsidR="0061055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Odpovědnost za vady plnění.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Dodavatel uzavřením smlouvy prohlašuje, že jím poskytnuté plnění bude bez vad a bude sloužit ke sjednanému účelu; odpovědnost za vadné plnění, případnou škodu se řídí příslušnými ustanoveními občanského zákoníku; odpovědnost ze záruky tím není dotčena.    </w:t>
      </w:r>
    </w:p>
    <w:p w14:paraId="0988E478" w14:textId="77777777" w:rsidR="0061055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Právní úprava.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Smluvní závazky se řídí českým právním řádem, zejména příslušnými ustanoveními zákona č. 89/2012 Sb., občanský zákoník. </w:t>
      </w:r>
    </w:p>
    <w:p w14:paraId="63B174FB" w14:textId="77777777" w:rsidR="00610558" w:rsidRDefault="0000000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Zveřejnění smlouvy.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odmínky zveřejnění smlouvy se řídí z.č. 340/2015 Sb., o registru smluv, ve znění pozdějších předpisů.  </w:t>
      </w:r>
    </w:p>
    <w:p w14:paraId="29E1B387" w14:textId="77777777" w:rsidR="0061055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Pokud smlouva podléhá ze zákona zveřejnění v registru smluv, zaslání smlouvy do registru smluv zajistí FSV neprodleně po uzavření smlouvy. FSV bude informovat dodavatele o provedení registrace tak, že mu zašle kopii potvrzení správce registru smluv o uveřejnění smlouvy bez zbytečného odkladu poté, kdy sama potvrzení obdrží, popř. již v průvodním formuláři vyplní příslušnou kolonku s ID datové schránky dodavatele. </w:t>
      </w:r>
    </w:p>
    <w:sectPr w:rsidR="00610558">
      <w:pgSz w:w="11906" w:h="16838"/>
      <w:pgMar w:top="567" w:right="1418" w:bottom="624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744DE" w14:textId="77777777" w:rsidR="005F253C" w:rsidRDefault="005F253C">
      <w:pPr>
        <w:spacing w:after="0" w:line="240" w:lineRule="auto"/>
      </w:pPr>
      <w:r>
        <w:separator/>
      </w:r>
    </w:p>
  </w:endnote>
  <w:endnote w:type="continuationSeparator" w:id="0">
    <w:p w14:paraId="500C0FFC" w14:textId="77777777" w:rsidR="005F253C" w:rsidRDefault="005F2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0E2744F-2A0B-4CE2-A1ED-D9414E94CA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FB671BF-95F1-4317-A683-8AB62085F1EE}"/>
    <w:embedBold r:id="rId3" w:fontKey="{D464AAD7-B0BD-4D1F-A71A-9E77EC001E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CCC13702-F124-4C9D-8057-A0DCA4FE12C6}"/>
    <w:embedItalic r:id="rId5" w:fontKey="{4A21C09E-A1EC-4746-AA18-979F49CD79A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BF2A0F3-57BC-49C1-98F2-02F4091077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104D5" w14:textId="77777777" w:rsidR="005F253C" w:rsidRDefault="005F253C">
      <w:pPr>
        <w:spacing w:after="0" w:line="240" w:lineRule="auto"/>
      </w:pPr>
      <w:r>
        <w:separator/>
      </w:r>
    </w:p>
  </w:footnote>
  <w:footnote w:type="continuationSeparator" w:id="0">
    <w:p w14:paraId="554EA26C" w14:textId="77777777" w:rsidR="005F253C" w:rsidRDefault="005F253C">
      <w:pPr>
        <w:spacing w:after="0" w:line="240" w:lineRule="auto"/>
      </w:pPr>
      <w:r>
        <w:continuationSeparator/>
      </w:r>
    </w:p>
  </w:footnote>
  <w:footnote w:id="1">
    <w:p w14:paraId="67BF5E5A" w14:textId="77777777" w:rsidR="0061055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Volbu vyznačit křížkem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4A2BCA"/>
    <w:multiLevelType w:val="multilevel"/>
    <w:tmpl w:val="5BB2204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048912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558"/>
    <w:rsid w:val="000E1D1F"/>
    <w:rsid w:val="00317D86"/>
    <w:rsid w:val="0040102A"/>
    <w:rsid w:val="005F253C"/>
    <w:rsid w:val="00610558"/>
    <w:rsid w:val="00917274"/>
    <w:rsid w:val="00CD7B2D"/>
    <w:rsid w:val="00E14C21"/>
    <w:rsid w:val="00E827FF"/>
    <w:rsid w:val="00FE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62909"/>
  <w15:docId w15:val="{D6251F02-5FE8-4222-AF7D-7B89B17B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99"/>
    <w:rsid w:val="001350BC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350BC"/>
    <w:rPr>
      <w:rFonts w:ascii="Arial" w:eastAsia="Times New Roman" w:hAnsi="Arial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73C71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14674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14674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714674"/>
    <w:rPr>
      <w:vertAlign w:val="superscript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A5i1pFibuWqFavLJ674kOV0BlQ==">CgMxLjAyCGguZ2pkZ3hzOAByITFrbEZwdE53RmJ4Q2J2SW1UbERJT3g4MnpLQ3VFSTVDYQ==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492</Words>
  <Characters>2904</Characters>
  <Application>Microsoft Office Word</Application>
  <DocSecurity>0</DocSecurity>
  <Lines>24</Lines>
  <Paragraphs>6</Paragraphs>
  <ScaleCrop>false</ScaleCrop>
  <Company>FSV UK</Company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CIVT Hollar</dc:creator>
  <cp:lastModifiedBy>Martina Tóthová</cp:lastModifiedBy>
  <cp:revision>7</cp:revision>
  <cp:lastPrinted>2025-03-06T13:34:00Z</cp:lastPrinted>
  <dcterms:created xsi:type="dcterms:W3CDTF">2025-02-10T07:57:00Z</dcterms:created>
  <dcterms:modified xsi:type="dcterms:W3CDTF">2025-03-10T14:00:00Z</dcterms:modified>
</cp:coreProperties>
</file>