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0BB" w:rsidRDefault="0056248B">
      <w:pPr>
        <w:pStyle w:val="Nadpis10"/>
        <w:keepNext/>
        <w:keepLines/>
        <w:shd w:val="clear" w:color="auto" w:fill="auto"/>
        <w:spacing w:after="556"/>
        <w:ind w:right="80"/>
      </w:pPr>
      <w:bookmarkStart w:id="0" w:name="bookmark0"/>
      <w:r>
        <w:rPr>
          <w:rStyle w:val="Nadpis11"/>
        </w:rPr>
        <w:t>Č</w:t>
      </w:r>
      <w:r w:rsidR="006A1BD9">
        <w:rPr>
          <w:rStyle w:val="Nadpis11"/>
        </w:rPr>
        <w:t>NES</w:t>
      </w:r>
      <w:r>
        <w:rPr>
          <w:rStyle w:val="Nadpis11"/>
        </w:rPr>
        <w:t xml:space="preserve"> </w:t>
      </w:r>
      <w:r w:rsidR="006A1BD9">
        <w:rPr>
          <w:rStyle w:val="Nadpis11"/>
        </w:rPr>
        <w:t>a</w:t>
      </w:r>
      <w:r>
        <w:rPr>
          <w:rStyle w:val="Nadpis11"/>
        </w:rPr>
        <w:t>.</w:t>
      </w:r>
      <w:r w:rsidR="006A1BD9">
        <w:rPr>
          <w:rStyle w:val="Nadpis11"/>
        </w:rPr>
        <w:t>s</w:t>
      </w:r>
      <w:bookmarkEnd w:id="0"/>
      <w:r>
        <w:rPr>
          <w:rStyle w:val="Nadpis11"/>
        </w:rPr>
        <w:t>.</w:t>
      </w:r>
    </w:p>
    <w:p w:rsidR="001670BB" w:rsidRDefault="006A1BD9">
      <w:pPr>
        <w:pStyle w:val="Nadpis20"/>
        <w:keepNext/>
        <w:keepLines/>
        <w:shd w:val="clear" w:color="auto" w:fill="auto"/>
        <w:spacing w:before="0" w:after="578"/>
        <w:ind w:right="80"/>
      </w:pPr>
      <w:bookmarkStart w:id="1" w:name="bookmark1"/>
      <w:r>
        <w:t>PLNÁ MOC</w:t>
      </w:r>
      <w:bookmarkEnd w:id="1"/>
    </w:p>
    <w:p w:rsidR="001670BB" w:rsidRDefault="006A1BD9">
      <w:pPr>
        <w:pStyle w:val="Zkladntext30"/>
        <w:shd w:val="clear" w:color="auto" w:fill="auto"/>
        <w:tabs>
          <w:tab w:val="left" w:pos="2078"/>
          <w:tab w:val="right" w:pos="4511"/>
        </w:tabs>
        <w:spacing w:before="0"/>
      </w:pPr>
      <w:r>
        <w:t>ZMOCNITEL:</w:t>
      </w:r>
      <w:r>
        <w:tab/>
        <w:t>CNES dopravní stavby,</w:t>
      </w:r>
      <w:r>
        <w:tab/>
        <w:t>a.s.</w:t>
      </w:r>
    </w:p>
    <w:p w:rsidR="001670BB" w:rsidRDefault="006A1BD9">
      <w:pPr>
        <w:pStyle w:val="Zkladntext20"/>
        <w:shd w:val="clear" w:color="auto" w:fill="auto"/>
        <w:tabs>
          <w:tab w:val="left" w:pos="2078"/>
        </w:tabs>
      </w:pPr>
      <w:r>
        <w:t>Sídlo:</w:t>
      </w:r>
      <w:r>
        <w:tab/>
        <w:t>Kladno, Kročehlavy, Milady Horákové 2764, PSČ 272 01</w:t>
      </w:r>
    </w:p>
    <w:p w:rsidR="001670BB" w:rsidRDefault="006A1BD9">
      <w:pPr>
        <w:pStyle w:val="Zkladntext20"/>
        <w:shd w:val="clear" w:color="auto" w:fill="auto"/>
        <w:tabs>
          <w:tab w:val="left" w:pos="2078"/>
        </w:tabs>
      </w:pPr>
      <w:r>
        <w:t>IČO:</w:t>
      </w:r>
      <w:r>
        <w:tab/>
        <w:t>477 81 734</w:t>
      </w:r>
    </w:p>
    <w:p w:rsidR="001670BB" w:rsidRDefault="006A1BD9">
      <w:pPr>
        <w:pStyle w:val="Zkladntext20"/>
        <w:shd w:val="clear" w:color="auto" w:fill="auto"/>
        <w:tabs>
          <w:tab w:val="left" w:pos="2078"/>
        </w:tabs>
      </w:pPr>
      <w:r>
        <w:t>právní forma:</w:t>
      </w:r>
      <w:r>
        <w:tab/>
        <w:t>akciová společnost</w:t>
      </w:r>
    </w:p>
    <w:p w:rsidR="001670BB" w:rsidRDefault="006A1BD9">
      <w:pPr>
        <w:pStyle w:val="Zkladntext20"/>
        <w:shd w:val="clear" w:color="auto" w:fill="auto"/>
        <w:tabs>
          <w:tab w:val="left" w:pos="2078"/>
        </w:tabs>
        <w:spacing w:after="239"/>
        <w:jc w:val="left"/>
      </w:pPr>
      <w:r>
        <w:t xml:space="preserve">zapsaná v obchodním rejstříku vedeném Městským soudem v Praze, oddíl B, vložka 4964 </w:t>
      </w:r>
      <w:r>
        <w:t>zastoupená:</w:t>
      </w:r>
      <w:r>
        <w:tab/>
        <w:t>Ing. Vladimír Dráb, předseda představenstva</w:t>
      </w:r>
    </w:p>
    <w:p w:rsidR="001670BB" w:rsidRDefault="006A1BD9">
      <w:pPr>
        <w:pStyle w:val="Zkladntext20"/>
        <w:shd w:val="clear" w:color="auto" w:fill="auto"/>
        <w:spacing w:after="241" w:line="268" w:lineRule="exact"/>
      </w:pPr>
      <w:r>
        <w:t>(dále jen „Zmocnitel")</w:t>
      </w:r>
    </w:p>
    <w:p w:rsidR="001670BB" w:rsidRDefault="006A1BD9">
      <w:pPr>
        <w:pStyle w:val="Zkladntext20"/>
        <w:shd w:val="clear" w:color="auto" w:fill="auto"/>
        <w:tabs>
          <w:tab w:val="left" w:pos="2078"/>
        </w:tabs>
      </w:pPr>
      <w:r>
        <w:rPr>
          <w:rStyle w:val="Zkladntext2Tun"/>
        </w:rPr>
        <w:t>ZMOCNĚNEC:</w:t>
      </w:r>
      <w:r>
        <w:rPr>
          <w:rStyle w:val="Zkladntext2Tun"/>
        </w:rPr>
        <w:tab/>
        <w:t xml:space="preserve">Petr Horák, </w:t>
      </w:r>
      <w:r>
        <w:t>obchodní ředitel ČNES dopravní stavby, a.s.</w:t>
      </w:r>
    </w:p>
    <w:p w:rsidR="001670BB" w:rsidRDefault="0056248B">
      <w:pPr>
        <w:pStyle w:val="Zkladntext20"/>
        <w:shd w:val="clear" w:color="auto" w:fill="auto"/>
        <w:spacing w:after="490" w:line="268" w:lineRule="exact"/>
      </w:pPr>
      <w:r>
        <w:t xml:space="preserve">xxxxxxxxxxxxxxxxxxxxxxxxxxxxxxxxxxxxxxxxxxxxxxxxxxxxxxxxxxxxxxxxxxxxxxxxxxxxxxxxxxxxxxxxxxxxxxxxxxxxxxxx </w:t>
      </w:r>
      <w:r w:rsidR="006A1BD9">
        <w:t>(dále jen „Zmocněnec")</w:t>
      </w:r>
    </w:p>
    <w:p w:rsidR="001670BB" w:rsidRDefault="006A1BD9">
      <w:pPr>
        <w:pStyle w:val="Zkladntext20"/>
        <w:shd w:val="clear" w:color="auto" w:fill="auto"/>
        <w:spacing w:after="237" w:line="306" w:lineRule="exact"/>
      </w:pPr>
      <w:r>
        <w:t xml:space="preserve">Zmocnitel zmocňuje Zmocněnce, </w:t>
      </w:r>
      <w:r>
        <w:rPr>
          <w:rStyle w:val="Zkladntext2Tun"/>
        </w:rPr>
        <w:t xml:space="preserve">aby jej v plném rozsahu zastupoval, jednal za něj a podepisoval jej </w:t>
      </w:r>
      <w:r>
        <w:t>ve všech právních jednáních potřebných k zabezpečení provozu Zmocnitele na úseku obchodním, tj. zejména při zadávacích řízeních pro zadání zakázek a veřejných</w:t>
      </w:r>
      <w:r>
        <w:t xml:space="preserve"> zakázek, sjednávání a uzavírání dodavatelských a odběratelských smluv, smluv o dílo, smluv o společnosti, smluv o poskytování pracovnělékařských služeb a jiných smluv, objednávek, nabídek nebo žádostí, a to včetně jejich dodatků.</w:t>
      </w:r>
    </w:p>
    <w:p w:rsidR="001670BB" w:rsidRDefault="006A1BD9">
      <w:pPr>
        <w:pStyle w:val="Zkladntext20"/>
        <w:shd w:val="clear" w:color="auto" w:fill="auto"/>
        <w:spacing w:after="273" w:line="310" w:lineRule="exact"/>
      </w:pPr>
      <w:r>
        <w:t xml:space="preserve">Tato plná moc se uděluje </w:t>
      </w:r>
      <w:r>
        <w:t xml:space="preserve">na dobu určitou </w:t>
      </w:r>
      <w:r>
        <w:rPr>
          <w:rStyle w:val="Zkladntext2Tun"/>
        </w:rPr>
        <w:t xml:space="preserve">od 1. ledna 2017 do 31. prosince 2017. </w:t>
      </w:r>
      <w:r>
        <w:t>Doručovací adresou zůstává adresa sídla Zmocnitele uvedená v obchodním rejstříku.</w:t>
      </w:r>
    </w:p>
    <w:p w:rsidR="001670BB" w:rsidRDefault="0056248B">
      <w:pPr>
        <w:pStyle w:val="Zkladntext20"/>
        <w:numPr>
          <w:ilvl w:val="0"/>
          <w:numId w:val="1"/>
        </w:numPr>
        <w:shd w:val="clear" w:color="auto" w:fill="auto"/>
        <w:tabs>
          <w:tab w:val="left" w:pos="319"/>
        </w:tabs>
        <w:spacing w:after="250" w:line="268" w:lineRule="exact"/>
      </w:pPr>
      <w:r>
        <w:rPr>
          <w:noProof/>
          <w:lang w:bidi="ar-SA"/>
        </w:rPr>
        <mc:AlternateContent>
          <mc:Choice Requires="wps">
            <w:drawing>
              <wp:anchor distT="54610" distB="1645920" distL="660400" distR="63500" simplePos="0" relativeHeight="377487104" behindDoc="1" locked="0" layoutInCell="1" allowOverlap="1">
                <wp:simplePos x="0" y="0"/>
                <wp:positionH relativeFrom="margin">
                  <wp:posOffset>6357620</wp:posOffset>
                </wp:positionH>
                <wp:positionV relativeFrom="paragraph">
                  <wp:posOffset>356235</wp:posOffset>
                </wp:positionV>
                <wp:extent cx="107315" cy="191770"/>
                <wp:effectExtent l="4445" t="3810" r="2540" b="4445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0BB" w:rsidRDefault="006A1BD9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rPr>
                                <w:rStyle w:val="TitulekobrzkuExact0"/>
                              </w:rPr>
                              <w:t>■B«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0.6pt;margin-top:28.05pt;width:8.45pt;height:15.1pt;z-index:-125829376;visibility:visible;mso-wrap-style:square;mso-width-percent:0;mso-height-percent:0;mso-wrap-distance-left:52pt;mso-wrap-distance-top:4.3pt;mso-wrap-distance-right:5pt;mso-wrap-distance-bottom:129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" filled="f" stroked="f">
                <v:textbox style="layout-flow:vertical;mso-layout-flow-alt:bottom-to-top" inset="0,0,0,0">
                  <w:txbxContent>
                    <w:p w:rsidR="001670BB" w:rsidRDefault="006A1BD9">
                      <w:pPr>
                        <w:pStyle w:val="Titulekobrzku"/>
                        <w:shd w:val="clear" w:color="auto" w:fill="auto"/>
                      </w:pPr>
                      <w:r>
                        <w:rPr>
                          <w:rStyle w:val="TitulekobrzkuExact0"/>
                        </w:rPr>
                        <w:t>■B«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35405" distB="1259205" distL="1431290" distR="1051560" simplePos="0" relativeHeight="377487106" behindDoc="1" locked="0" layoutInCell="1" allowOverlap="1">
                <wp:simplePos x="0" y="0"/>
                <wp:positionH relativeFrom="margin">
                  <wp:posOffset>3931920</wp:posOffset>
                </wp:positionH>
                <wp:positionV relativeFrom="paragraph">
                  <wp:posOffset>1289685</wp:posOffset>
                </wp:positionV>
                <wp:extent cx="1481455" cy="347980"/>
                <wp:effectExtent l="0" t="3810" r="0" b="0"/>
                <wp:wrapSquare wrapText="lef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5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0BB" w:rsidRDefault="006A1BD9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jc w:val="center"/>
                            </w:pPr>
                            <w:r>
                              <w:rPr>
                                <w:rStyle w:val="Zkladntext2Exact"/>
                              </w:rPr>
                              <w:t>Ing. Vladimír Dráb,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předseda představenstva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09.6pt;margin-top:101.55pt;width:116.65pt;height:27.4pt;z-index:-125829374;visibility:visible;mso-wrap-style:square;mso-width-percent:0;mso-height-percent:0;mso-wrap-distance-left:112.7pt;mso-wrap-distance-top:105.15pt;mso-wrap-distance-right:82.8pt;mso-wrap-distance-bottom:99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" filled="f" stroked="f">
                <v:textbox style="mso-fit-shape-to-text:t" inset="0,0,0,0">
                  <w:txbxContent>
                    <w:p w:rsidR="001670BB" w:rsidRDefault="006A1BD9">
                      <w:pPr>
                        <w:pStyle w:val="Zkladntext20"/>
                        <w:shd w:val="clear" w:color="auto" w:fill="auto"/>
                        <w:spacing w:line="274" w:lineRule="exact"/>
                        <w:jc w:val="center"/>
                      </w:pPr>
                      <w:r>
                        <w:rPr>
                          <w:rStyle w:val="Zkladntext2Exact"/>
                        </w:rPr>
                        <w:t>Ing. Vladimír Dráb,</w:t>
                      </w:r>
                      <w:r>
                        <w:rPr>
                          <w:rStyle w:val="Zkladntext2Exact"/>
                        </w:rPr>
                        <w:br/>
                        <w:t>předseda představenstva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6A1BD9">
        <w:t>Kladně dne</w:t>
      </w:r>
    </w:p>
    <w:p w:rsidR="001670BB" w:rsidRDefault="001670BB">
      <w:pPr>
        <w:pStyle w:val="Nadpis30"/>
        <w:keepNext/>
        <w:keepLines/>
        <w:shd w:val="clear" w:color="auto" w:fill="auto"/>
        <w:spacing w:after="759"/>
      </w:pPr>
    </w:p>
    <w:p w:rsidR="001670BB" w:rsidRDefault="006A1BD9">
      <w:pPr>
        <w:pStyle w:val="Zkladntext20"/>
        <w:shd w:val="clear" w:color="auto" w:fill="auto"/>
        <w:spacing w:after="240" w:line="268" w:lineRule="exact"/>
      </w:pPr>
      <w:r>
        <w:t>Přijímám zmocnění v plném rozsahu.</w:t>
      </w:r>
    </w:p>
    <w:p w:rsidR="001670BB" w:rsidRDefault="006A1BD9">
      <w:pPr>
        <w:pStyle w:val="Zkladntext20"/>
        <w:numPr>
          <w:ilvl w:val="0"/>
          <w:numId w:val="1"/>
        </w:numPr>
        <w:shd w:val="clear" w:color="auto" w:fill="auto"/>
        <w:tabs>
          <w:tab w:val="left" w:pos="319"/>
        </w:tabs>
        <w:spacing w:after="520" w:line="268" w:lineRule="exact"/>
      </w:pPr>
      <w:r>
        <w:t>Kladně dne</w:t>
      </w:r>
    </w:p>
    <w:p w:rsidR="001670BB" w:rsidRDefault="006A1BD9">
      <w:pPr>
        <w:pStyle w:val="Zkladntext20"/>
        <w:shd w:val="clear" w:color="auto" w:fill="auto"/>
        <w:spacing w:after="240" w:line="268" w:lineRule="exact"/>
        <w:ind w:left="5420"/>
        <w:jc w:val="left"/>
      </w:pPr>
      <w:r>
        <w:rPr>
          <w:rStyle w:val="Zkladntext2Tun"/>
        </w:rPr>
        <w:t xml:space="preserve">Petr </w:t>
      </w:r>
      <w:bookmarkStart w:id="2" w:name="_GoBack"/>
      <w:bookmarkEnd w:id="2"/>
    </w:p>
    <w:sectPr w:rsidR="001670BB">
      <w:pgSz w:w="11900" w:h="16840"/>
      <w:pgMar w:top="919" w:right="1404" w:bottom="919" w:left="13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BD9" w:rsidRDefault="006A1BD9">
      <w:r>
        <w:separator/>
      </w:r>
    </w:p>
  </w:endnote>
  <w:endnote w:type="continuationSeparator" w:id="0">
    <w:p w:rsidR="006A1BD9" w:rsidRDefault="006A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BD9" w:rsidRDefault="006A1BD9"/>
  </w:footnote>
  <w:footnote w:type="continuationSeparator" w:id="0">
    <w:p w:rsidR="006A1BD9" w:rsidRDefault="006A1BD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66AD5"/>
    <w:multiLevelType w:val="multilevel"/>
    <w:tmpl w:val="63948462"/>
    <w:lvl w:ilvl="0">
      <w:start w:val="1"/>
      <w:numFmt w:val="bullet"/>
      <w:lvlText w:val="V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BB"/>
    <w:rsid w:val="001670BB"/>
    <w:rsid w:val="0056248B"/>
    <w:rsid w:val="006A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Exact">
    <w:name w:val="Titulek obrázku Exact"/>
    <w:basedOn w:val="Standardnpsmoodstavce"/>
    <w:link w:val="Titulekobrzku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30"/>
      <w:sz w:val="8"/>
      <w:szCs w:val="8"/>
      <w:u w:val="none"/>
    </w:rPr>
  </w:style>
  <w:style w:type="character" w:customStyle="1" w:styleId="TitulekobrzkuExact0">
    <w:name w:val="Titulek obrázku Exact"/>
    <w:basedOn w:val="TitulekobrzkuExact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2954CF"/>
      <w:spacing w:val="3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Nadpis11">
    <w:name w:val="Nadpis #1"/>
    <w:basedOn w:val="Nadpis1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1E5B92"/>
      <w:spacing w:val="0"/>
      <w:w w:val="100"/>
      <w:position w:val="0"/>
      <w:sz w:val="56"/>
      <w:szCs w:val="5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1">
    <w:name w:val="Základní text (4)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BA2D4E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475pt">
    <w:name w:val="Základní text (4) + 7;5 pt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BA2D4E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7E305B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43">
    <w:name w:val="Základní text (4)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512146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44">
    <w:name w:val="Základní text (4)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/>
      <w:color w:val="512146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Calibri6ptKurzva">
    <w:name w:val="Základní text (5) + Calibri;6 pt;Kurzíva"/>
    <w:basedOn w:val="Zkladntext5"/>
    <w:rPr>
      <w:rFonts w:ascii="Calibri" w:eastAsia="Calibri" w:hAnsi="Calibri" w:cs="Calibri"/>
      <w:b w:val="0"/>
      <w:bCs w:val="0"/>
      <w:i/>
      <w:iCs/>
      <w:smallCaps w:val="0"/>
      <w:strike w:val="0"/>
      <w:color w:val="373098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373098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2">
    <w:name w:val="Základní text (5)"/>
    <w:basedOn w:val="Zkladn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BA2D4E"/>
      <w:spacing w:val="0"/>
      <w:w w:val="100"/>
      <w:position w:val="0"/>
      <w:sz w:val="17"/>
      <w:szCs w:val="17"/>
      <w:u w:val="none"/>
    </w:rPr>
  </w:style>
  <w:style w:type="character" w:customStyle="1" w:styleId="Zkladntext48ptKurzva">
    <w:name w:val="Základní text (4) + 8 pt;Kurzíva"/>
    <w:basedOn w:val="Zkladntext4"/>
    <w:rPr>
      <w:rFonts w:ascii="Calibri" w:eastAsia="Calibri" w:hAnsi="Calibri" w:cs="Calibri"/>
      <w:b w:val="0"/>
      <w:bCs w:val="0"/>
      <w:i/>
      <w:iCs/>
      <w:smallCaps w:val="0"/>
      <w:strike w:val="0"/>
      <w:color w:val="373098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1">
    <w:name w:val="Základní text (6)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BA2D4E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7pt">
    <w:name w:val="Základní text (6) + 7 pt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BA2D4E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62">
    <w:name w:val="Základní text (6)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01869"/>
      <w:spacing w:val="0"/>
      <w:w w:val="100"/>
      <w:position w:val="0"/>
      <w:sz w:val="15"/>
      <w:szCs w:val="15"/>
      <w:u w:val="none"/>
    </w:rPr>
  </w:style>
  <w:style w:type="character" w:customStyle="1" w:styleId="Zkladntext67ptKurzvaMalpsmena">
    <w:name w:val="Základní text (6) + 7 pt;Kurzíva;Malá písmena"/>
    <w:basedOn w:val="Zkladntext6"/>
    <w:rPr>
      <w:rFonts w:ascii="Calibri" w:eastAsia="Calibri" w:hAnsi="Calibri" w:cs="Calibri"/>
      <w:b w:val="0"/>
      <w:bCs w:val="0"/>
      <w:i/>
      <w:iCs/>
      <w:smallCaps/>
      <w:strike w:val="0"/>
      <w:color w:val="7E305B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6Malpsmena">
    <w:name w:val="Základní text (6) + Malá písmena"/>
    <w:basedOn w:val="Zkladntext6"/>
    <w:rPr>
      <w:rFonts w:ascii="Calibri" w:eastAsia="Calibri" w:hAnsi="Calibri" w:cs="Calibri"/>
      <w:b w:val="0"/>
      <w:bCs w:val="0"/>
      <w:i w:val="0"/>
      <w:iCs w:val="0"/>
      <w:smallCaps/>
      <w:strike w:val="0"/>
      <w:color w:val="7E305B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Malpsmena0">
    <w:name w:val="Základní text (6) + Malá písmena"/>
    <w:basedOn w:val="Zkladntext6"/>
    <w:rPr>
      <w:rFonts w:ascii="Calibri" w:eastAsia="Calibri" w:hAnsi="Calibri" w:cs="Calibri"/>
      <w:b w:val="0"/>
      <w:bCs w:val="0"/>
      <w:i w:val="0"/>
      <w:iCs w:val="0"/>
      <w:smallCaps/>
      <w:strike w:val="0"/>
      <w:color w:val="BA2D4E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Nadpis31">
    <w:name w:val="Nadpis #3"/>
    <w:basedOn w:val="Nadpis3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373098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32">
    <w:name w:val="Nadpis #3"/>
    <w:basedOn w:val="Nadpis3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BA2D4E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96" w:lineRule="exact"/>
    </w:pPr>
    <w:rPr>
      <w:rFonts w:ascii="Century Schoolbook" w:eastAsia="Century Schoolbook" w:hAnsi="Century Schoolbook" w:cs="Century Schoolbook"/>
      <w:spacing w:val="30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20" w:line="634" w:lineRule="exact"/>
      <w:jc w:val="center"/>
      <w:outlineLvl w:val="0"/>
    </w:pPr>
    <w:rPr>
      <w:rFonts w:ascii="Franklin Gothic Demi" w:eastAsia="Franklin Gothic Demi" w:hAnsi="Franklin Gothic Demi" w:cs="Franklin Gothic Demi"/>
      <w:sz w:val="56"/>
      <w:szCs w:val="5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after="420" w:line="464" w:lineRule="exact"/>
      <w:jc w:val="center"/>
      <w:outlineLvl w:val="1"/>
    </w:pPr>
    <w:rPr>
      <w:rFonts w:ascii="Calibri" w:eastAsia="Calibri" w:hAnsi="Calibri" w:cs="Calibri"/>
      <w:b/>
      <w:bCs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20" w:line="266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256" w:lineRule="exac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92" w:lineRule="exact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62" w:lineRule="exact"/>
      <w:jc w:val="both"/>
    </w:pPr>
    <w:rPr>
      <w:rFonts w:ascii="Calibri" w:eastAsia="Calibri" w:hAnsi="Calibri" w:cs="Calibri"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780" w:line="242" w:lineRule="exact"/>
      <w:jc w:val="right"/>
      <w:outlineLvl w:val="2"/>
    </w:pPr>
    <w:rPr>
      <w:rFonts w:ascii="Palatino Linotype" w:eastAsia="Palatino Linotype" w:hAnsi="Palatino Linotype" w:cs="Palatino Linotype"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Exact">
    <w:name w:val="Titulek obrázku Exact"/>
    <w:basedOn w:val="Standardnpsmoodstavce"/>
    <w:link w:val="Titulekobrzku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30"/>
      <w:sz w:val="8"/>
      <w:szCs w:val="8"/>
      <w:u w:val="none"/>
    </w:rPr>
  </w:style>
  <w:style w:type="character" w:customStyle="1" w:styleId="TitulekobrzkuExact0">
    <w:name w:val="Titulek obrázku Exact"/>
    <w:basedOn w:val="TitulekobrzkuExact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2954CF"/>
      <w:spacing w:val="3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Nadpis11">
    <w:name w:val="Nadpis #1"/>
    <w:basedOn w:val="Nadpis1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1E5B92"/>
      <w:spacing w:val="0"/>
      <w:w w:val="100"/>
      <w:position w:val="0"/>
      <w:sz w:val="56"/>
      <w:szCs w:val="5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1">
    <w:name w:val="Základní text (4)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BA2D4E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475pt">
    <w:name w:val="Základní text (4) + 7;5 pt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BA2D4E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7E305B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43">
    <w:name w:val="Základní text (4)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512146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44">
    <w:name w:val="Základní text (4)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/>
      <w:color w:val="512146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Calibri6ptKurzva">
    <w:name w:val="Základní text (5) + Calibri;6 pt;Kurzíva"/>
    <w:basedOn w:val="Zkladntext5"/>
    <w:rPr>
      <w:rFonts w:ascii="Calibri" w:eastAsia="Calibri" w:hAnsi="Calibri" w:cs="Calibri"/>
      <w:b w:val="0"/>
      <w:bCs w:val="0"/>
      <w:i/>
      <w:iCs/>
      <w:smallCaps w:val="0"/>
      <w:strike w:val="0"/>
      <w:color w:val="373098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373098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2">
    <w:name w:val="Základní text (5)"/>
    <w:basedOn w:val="Zkladn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BA2D4E"/>
      <w:spacing w:val="0"/>
      <w:w w:val="100"/>
      <w:position w:val="0"/>
      <w:sz w:val="17"/>
      <w:szCs w:val="17"/>
      <w:u w:val="none"/>
    </w:rPr>
  </w:style>
  <w:style w:type="character" w:customStyle="1" w:styleId="Zkladntext48ptKurzva">
    <w:name w:val="Základní text (4) + 8 pt;Kurzíva"/>
    <w:basedOn w:val="Zkladntext4"/>
    <w:rPr>
      <w:rFonts w:ascii="Calibri" w:eastAsia="Calibri" w:hAnsi="Calibri" w:cs="Calibri"/>
      <w:b w:val="0"/>
      <w:bCs w:val="0"/>
      <w:i/>
      <w:iCs/>
      <w:smallCaps w:val="0"/>
      <w:strike w:val="0"/>
      <w:color w:val="373098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1">
    <w:name w:val="Základní text (6)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BA2D4E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7pt">
    <w:name w:val="Základní text (6) + 7 pt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BA2D4E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62">
    <w:name w:val="Základní text (6)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01869"/>
      <w:spacing w:val="0"/>
      <w:w w:val="100"/>
      <w:position w:val="0"/>
      <w:sz w:val="15"/>
      <w:szCs w:val="15"/>
      <w:u w:val="none"/>
    </w:rPr>
  </w:style>
  <w:style w:type="character" w:customStyle="1" w:styleId="Zkladntext67ptKurzvaMalpsmena">
    <w:name w:val="Základní text (6) + 7 pt;Kurzíva;Malá písmena"/>
    <w:basedOn w:val="Zkladntext6"/>
    <w:rPr>
      <w:rFonts w:ascii="Calibri" w:eastAsia="Calibri" w:hAnsi="Calibri" w:cs="Calibri"/>
      <w:b w:val="0"/>
      <w:bCs w:val="0"/>
      <w:i/>
      <w:iCs/>
      <w:smallCaps/>
      <w:strike w:val="0"/>
      <w:color w:val="7E305B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6Malpsmena">
    <w:name w:val="Základní text (6) + Malá písmena"/>
    <w:basedOn w:val="Zkladntext6"/>
    <w:rPr>
      <w:rFonts w:ascii="Calibri" w:eastAsia="Calibri" w:hAnsi="Calibri" w:cs="Calibri"/>
      <w:b w:val="0"/>
      <w:bCs w:val="0"/>
      <w:i w:val="0"/>
      <w:iCs w:val="0"/>
      <w:smallCaps/>
      <w:strike w:val="0"/>
      <w:color w:val="7E305B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Malpsmena0">
    <w:name w:val="Základní text (6) + Malá písmena"/>
    <w:basedOn w:val="Zkladntext6"/>
    <w:rPr>
      <w:rFonts w:ascii="Calibri" w:eastAsia="Calibri" w:hAnsi="Calibri" w:cs="Calibri"/>
      <w:b w:val="0"/>
      <w:bCs w:val="0"/>
      <w:i w:val="0"/>
      <w:iCs w:val="0"/>
      <w:smallCaps/>
      <w:strike w:val="0"/>
      <w:color w:val="BA2D4E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Nadpis31">
    <w:name w:val="Nadpis #3"/>
    <w:basedOn w:val="Nadpis3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373098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32">
    <w:name w:val="Nadpis #3"/>
    <w:basedOn w:val="Nadpis3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BA2D4E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96" w:lineRule="exact"/>
    </w:pPr>
    <w:rPr>
      <w:rFonts w:ascii="Century Schoolbook" w:eastAsia="Century Schoolbook" w:hAnsi="Century Schoolbook" w:cs="Century Schoolbook"/>
      <w:spacing w:val="30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20" w:line="634" w:lineRule="exact"/>
      <w:jc w:val="center"/>
      <w:outlineLvl w:val="0"/>
    </w:pPr>
    <w:rPr>
      <w:rFonts w:ascii="Franklin Gothic Demi" w:eastAsia="Franklin Gothic Demi" w:hAnsi="Franklin Gothic Demi" w:cs="Franklin Gothic Demi"/>
      <w:sz w:val="56"/>
      <w:szCs w:val="5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after="420" w:line="464" w:lineRule="exact"/>
      <w:jc w:val="center"/>
      <w:outlineLvl w:val="1"/>
    </w:pPr>
    <w:rPr>
      <w:rFonts w:ascii="Calibri" w:eastAsia="Calibri" w:hAnsi="Calibri" w:cs="Calibri"/>
      <w:b/>
      <w:bCs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20" w:line="266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256" w:lineRule="exac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92" w:lineRule="exact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62" w:lineRule="exact"/>
      <w:jc w:val="both"/>
    </w:pPr>
    <w:rPr>
      <w:rFonts w:ascii="Calibri" w:eastAsia="Calibri" w:hAnsi="Calibri" w:cs="Calibri"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780" w:line="242" w:lineRule="exact"/>
      <w:jc w:val="right"/>
      <w:outlineLvl w:val="2"/>
    </w:pPr>
    <w:rPr>
      <w:rFonts w:ascii="Palatino Linotype" w:eastAsia="Palatino Linotype" w:hAnsi="Palatino Linotype" w:cs="Palatino Linotype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Zajícová</dc:creator>
  <cp:lastModifiedBy>Barbora Zajícová</cp:lastModifiedBy>
  <cp:revision>1</cp:revision>
  <dcterms:created xsi:type="dcterms:W3CDTF">2017-08-11T10:51:00Z</dcterms:created>
  <dcterms:modified xsi:type="dcterms:W3CDTF">2017-08-11T10:53:00Z</dcterms:modified>
</cp:coreProperties>
</file>