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77C4" w14:textId="77777777" w:rsidR="00E07C06" w:rsidRPr="008D5F5F" w:rsidRDefault="00A14A5A">
      <w:pPr>
        <w:pStyle w:val="Standard"/>
        <w:jc w:val="center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  <w:u w:val="single"/>
        </w:rPr>
        <w:t>Smlouva o zajištění ubytování a stravování</w:t>
      </w:r>
    </w:p>
    <w:p w14:paraId="6F509455" w14:textId="77777777" w:rsidR="00E07C06" w:rsidRPr="008D5F5F" w:rsidRDefault="00E07C06">
      <w:pPr>
        <w:pStyle w:val="Standard"/>
        <w:jc w:val="center"/>
        <w:rPr>
          <w:rFonts w:asciiTheme="minorHAnsi" w:hAnsiTheme="minorHAnsi" w:cstheme="minorHAnsi"/>
          <w:sz w:val="22"/>
        </w:rPr>
      </w:pPr>
    </w:p>
    <w:p w14:paraId="015783EF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Smluvní strany:</w:t>
      </w:r>
    </w:p>
    <w:p w14:paraId="156D0F77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13F6FF15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SPORTLIFE CENTRUM s.r.o.</w:t>
      </w:r>
    </w:p>
    <w:p w14:paraId="05A4861D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Lesní 1302/12</w:t>
      </w:r>
    </w:p>
    <w:p w14:paraId="13B9A838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408 01 Rumburk</w:t>
      </w:r>
    </w:p>
    <w:p w14:paraId="5477257A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IČO: 48293792</w:t>
      </w:r>
    </w:p>
    <w:p w14:paraId="79E59332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DIČ: CZ 48293792</w:t>
      </w:r>
    </w:p>
    <w:p w14:paraId="774CCD76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Zastoupený: Ing. Tomáš Pešťák</w:t>
      </w:r>
    </w:p>
    <w:p w14:paraId="58732213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3EF16A2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a</w:t>
      </w:r>
    </w:p>
    <w:p w14:paraId="164415A1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AE4C88D" w14:textId="6A46DF96" w:rsidR="00E07C06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Sportovní gymnázium, Kladno, Plzeňská 3103</w:t>
      </w:r>
    </w:p>
    <w:p w14:paraId="3BFC7275" w14:textId="413BE9E5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Plzeňská 3103</w:t>
      </w:r>
    </w:p>
    <w:p w14:paraId="3288BF06" w14:textId="62184863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27201 Kladno</w:t>
      </w:r>
    </w:p>
    <w:p w14:paraId="589DF746" w14:textId="7D612400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IČO: 61894737</w:t>
      </w:r>
    </w:p>
    <w:p w14:paraId="15EEBB31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029004D8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 xml:space="preserve">      1. Předmět smlouvy</w:t>
      </w:r>
    </w:p>
    <w:p w14:paraId="7CB4A5CF" w14:textId="77777777" w:rsidR="008D5F5F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Ubytovatel zajistí objednateli </w:t>
      </w:r>
      <w:r w:rsidR="008D5F5F" w:rsidRPr="008D5F5F">
        <w:rPr>
          <w:rFonts w:asciiTheme="minorHAnsi" w:hAnsiTheme="minorHAnsi" w:cstheme="minorHAnsi"/>
          <w:sz w:val="22"/>
        </w:rPr>
        <w:t>následující služby</w:t>
      </w:r>
      <w:r w:rsidRPr="008D5F5F">
        <w:rPr>
          <w:rFonts w:asciiTheme="minorHAnsi" w:hAnsiTheme="minorHAnsi" w:cstheme="minorHAnsi"/>
          <w:sz w:val="22"/>
        </w:rPr>
        <w:t xml:space="preserve">: </w:t>
      </w:r>
    </w:p>
    <w:p w14:paraId="6A16953A" w14:textId="002F0658" w:rsidR="00E07C06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Ubytování s </w:t>
      </w:r>
      <w:r w:rsidR="00A14A5A" w:rsidRPr="008D5F5F">
        <w:rPr>
          <w:rFonts w:asciiTheme="minorHAnsi" w:hAnsiTheme="minorHAnsi" w:cstheme="minorHAnsi"/>
          <w:sz w:val="22"/>
        </w:rPr>
        <w:t>pln</w:t>
      </w:r>
      <w:r w:rsidRPr="008D5F5F">
        <w:rPr>
          <w:rFonts w:asciiTheme="minorHAnsi" w:hAnsiTheme="minorHAnsi" w:cstheme="minorHAnsi"/>
          <w:sz w:val="22"/>
        </w:rPr>
        <w:t>ou</w:t>
      </w:r>
      <w:r w:rsidR="00A14A5A" w:rsidRPr="008D5F5F">
        <w:rPr>
          <w:rFonts w:asciiTheme="minorHAnsi" w:hAnsiTheme="minorHAnsi" w:cstheme="minorHAnsi"/>
          <w:sz w:val="22"/>
        </w:rPr>
        <w:t xml:space="preserve"> penz</w:t>
      </w:r>
      <w:r w:rsidR="007C7D71">
        <w:rPr>
          <w:rFonts w:asciiTheme="minorHAnsi" w:hAnsiTheme="minorHAnsi" w:cstheme="minorHAnsi"/>
          <w:sz w:val="22"/>
        </w:rPr>
        <w:t>í</w:t>
      </w:r>
      <w:r w:rsidR="00A14A5A" w:rsidRPr="008D5F5F">
        <w:rPr>
          <w:rFonts w:asciiTheme="minorHAnsi" w:hAnsiTheme="minorHAnsi" w:cstheme="minorHAnsi"/>
          <w:sz w:val="22"/>
        </w:rPr>
        <w:t xml:space="preserve"> v hotelu Spor</w:t>
      </w:r>
      <w:r w:rsidRPr="008D5F5F">
        <w:rPr>
          <w:rFonts w:asciiTheme="minorHAnsi" w:hAnsiTheme="minorHAnsi" w:cstheme="minorHAnsi"/>
          <w:sz w:val="22"/>
        </w:rPr>
        <w:t>t</w:t>
      </w:r>
      <w:r w:rsidR="00A14A5A" w:rsidRPr="008D5F5F">
        <w:rPr>
          <w:rFonts w:asciiTheme="minorHAnsi" w:hAnsiTheme="minorHAnsi" w:cstheme="minorHAnsi"/>
          <w:sz w:val="22"/>
        </w:rPr>
        <w:t xml:space="preserve">life Rumburk pro </w:t>
      </w:r>
      <w:r w:rsidR="000877C0">
        <w:rPr>
          <w:rFonts w:asciiTheme="minorHAnsi" w:hAnsiTheme="minorHAnsi" w:cstheme="minorHAnsi"/>
          <w:sz w:val="22"/>
        </w:rPr>
        <w:t>13</w:t>
      </w:r>
      <w:r w:rsidR="00A14A5A" w:rsidRPr="008D5F5F">
        <w:rPr>
          <w:rFonts w:asciiTheme="minorHAnsi" w:hAnsiTheme="minorHAnsi" w:cstheme="minorHAnsi"/>
          <w:sz w:val="22"/>
        </w:rPr>
        <w:t xml:space="preserve"> osob</w:t>
      </w:r>
      <w:r w:rsidRPr="008D5F5F">
        <w:rPr>
          <w:rFonts w:asciiTheme="minorHAnsi" w:hAnsiTheme="minorHAnsi" w:cstheme="minorHAnsi"/>
          <w:sz w:val="22"/>
        </w:rPr>
        <w:t xml:space="preserve"> (</w:t>
      </w:r>
      <w:r w:rsidR="007C7D71">
        <w:rPr>
          <w:rFonts w:asciiTheme="minorHAnsi" w:hAnsiTheme="minorHAnsi" w:cstheme="minorHAnsi"/>
          <w:sz w:val="22"/>
        </w:rPr>
        <w:t>1</w:t>
      </w:r>
      <w:r w:rsidR="000877C0">
        <w:rPr>
          <w:rFonts w:asciiTheme="minorHAnsi" w:hAnsiTheme="minorHAnsi" w:cstheme="minorHAnsi"/>
          <w:sz w:val="22"/>
        </w:rPr>
        <w:t>1</w:t>
      </w:r>
      <w:r w:rsidRPr="008D5F5F">
        <w:rPr>
          <w:rFonts w:asciiTheme="minorHAnsi" w:hAnsiTheme="minorHAnsi" w:cstheme="minorHAnsi"/>
          <w:sz w:val="22"/>
        </w:rPr>
        <w:t xml:space="preserve"> žáků, </w:t>
      </w:r>
      <w:r w:rsidR="007C7D71">
        <w:rPr>
          <w:rFonts w:asciiTheme="minorHAnsi" w:hAnsiTheme="minorHAnsi" w:cstheme="minorHAnsi"/>
          <w:sz w:val="22"/>
        </w:rPr>
        <w:t>2</w:t>
      </w:r>
      <w:r w:rsidRPr="008D5F5F">
        <w:rPr>
          <w:rFonts w:asciiTheme="minorHAnsi" w:hAnsiTheme="minorHAnsi" w:cstheme="minorHAnsi"/>
          <w:sz w:val="22"/>
        </w:rPr>
        <w:t xml:space="preserve"> trené</w:t>
      </w:r>
      <w:r w:rsidR="007C7D71">
        <w:rPr>
          <w:rFonts w:asciiTheme="minorHAnsi" w:hAnsiTheme="minorHAnsi" w:cstheme="minorHAnsi"/>
          <w:sz w:val="22"/>
        </w:rPr>
        <w:t>ři</w:t>
      </w:r>
      <w:r w:rsidRPr="008D5F5F">
        <w:rPr>
          <w:rFonts w:asciiTheme="minorHAnsi" w:hAnsiTheme="minorHAnsi" w:cstheme="minorHAnsi"/>
          <w:sz w:val="22"/>
        </w:rPr>
        <w:t>)</w:t>
      </w:r>
    </w:p>
    <w:p w14:paraId="00067DE5" w14:textId="18417742" w:rsidR="008D5F5F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Rehabilitace</w:t>
      </w:r>
    </w:p>
    <w:p w14:paraId="7F67CC34" w14:textId="2288D4C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765799CD" w14:textId="1C87820F" w:rsidR="008D5F5F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Termín konání:</w:t>
      </w:r>
    </w:p>
    <w:p w14:paraId="63FB4AFC" w14:textId="2083B312" w:rsidR="00E07C06" w:rsidRPr="008D5F5F" w:rsidRDefault="00E07C06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sz w:val="22"/>
        </w:rPr>
      </w:pPr>
    </w:p>
    <w:p w14:paraId="3B006F0F" w14:textId="629BB469" w:rsidR="008D5F5F" w:rsidRPr="008D5F5F" w:rsidRDefault="000877C0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8. 4. 2025 – 15</w:t>
      </w:r>
      <w:r w:rsidR="00B6200A">
        <w:rPr>
          <w:rFonts w:asciiTheme="minorHAnsi" w:hAnsiTheme="minorHAnsi" w:cstheme="minorHAnsi"/>
          <w:b/>
          <w:bCs/>
          <w:sz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</w:rPr>
        <w:t>4. 2025</w:t>
      </w:r>
    </w:p>
    <w:p w14:paraId="3A78A2FA" w14:textId="77777777" w:rsidR="00E07C06" w:rsidRPr="008D5F5F" w:rsidRDefault="00A14A5A" w:rsidP="008D5F5F">
      <w:pPr>
        <w:pStyle w:val="Standard"/>
        <w:tabs>
          <w:tab w:val="left" w:pos="940"/>
          <w:tab w:val="left" w:pos="1440"/>
        </w:tabs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Platební podmínky:</w:t>
      </w:r>
    </w:p>
    <w:p w14:paraId="41112D35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4B0022AB" w14:textId="10877B20" w:rsidR="00E07C06" w:rsidRPr="007C7D71" w:rsidRDefault="008D5F5F">
      <w:pPr>
        <w:pStyle w:val="Standard"/>
        <w:rPr>
          <w:rFonts w:asciiTheme="minorHAnsi" w:hAnsiTheme="minorHAnsi" w:cstheme="minorHAnsi"/>
          <w:b/>
          <w:bCs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Cena za ubytování se stravou: </w:t>
      </w:r>
      <w:r w:rsidR="000877C0">
        <w:rPr>
          <w:rFonts w:asciiTheme="minorHAnsi" w:hAnsiTheme="minorHAnsi" w:cstheme="minorHAnsi"/>
          <w:b/>
          <w:bCs/>
          <w:sz w:val="22"/>
        </w:rPr>
        <w:t>900,-</w:t>
      </w:r>
      <w:r w:rsidRPr="007C7D71">
        <w:rPr>
          <w:rFonts w:asciiTheme="minorHAnsi" w:hAnsiTheme="minorHAnsi" w:cstheme="minorHAnsi"/>
          <w:b/>
          <w:bCs/>
          <w:sz w:val="22"/>
        </w:rPr>
        <w:t xml:space="preserve">Kč/osoba/noc, celkem za pobyt </w:t>
      </w:r>
      <w:r w:rsidR="007C7D71" w:rsidRPr="007C7D71">
        <w:rPr>
          <w:rFonts w:asciiTheme="minorHAnsi" w:hAnsiTheme="minorHAnsi" w:cstheme="minorHAnsi"/>
          <w:b/>
          <w:bCs/>
          <w:sz w:val="22"/>
        </w:rPr>
        <w:t>6</w:t>
      </w:r>
      <w:r w:rsidR="000877C0">
        <w:rPr>
          <w:rFonts w:asciiTheme="minorHAnsi" w:hAnsiTheme="minorHAnsi" w:cstheme="minorHAnsi"/>
          <w:b/>
          <w:bCs/>
          <w:sz w:val="22"/>
        </w:rPr>
        <w:t>.300</w:t>
      </w:r>
      <w:r w:rsidRPr="007C7D71">
        <w:rPr>
          <w:rFonts w:asciiTheme="minorHAnsi" w:hAnsiTheme="minorHAnsi" w:cstheme="minorHAnsi"/>
          <w:b/>
          <w:bCs/>
          <w:sz w:val="22"/>
        </w:rPr>
        <w:t>Kč/osoba</w:t>
      </w:r>
    </w:p>
    <w:p w14:paraId="37F5266F" w14:textId="4548FEDB" w:rsidR="008D5F5F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Rehabilitace v hodnotě </w:t>
      </w:r>
      <w:r w:rsidR="00465E2B">
        <w:rPr>
          <w:rFonts w:asciiTheme="minorHAnsi" w:hAnsiTheme="minorHAnsi" w:cstheme="minorHAnsi"/>
          <w:sz w:val="22"/>
        </w:rPr>
        <w:t xml:space="preserve">20 </w:t>
      </w:r>
      <w:r w:rsidRPr="008D5F5F">
        <w:rPr>
          <w:rFonts w:asciiTheme="minorHAnsi" w:hAnsiTheme="minorHAnsi" w:cstheme="minorHAnsi"/>
          <w:sz w:val="22"/>
        </w:rPr>
        <w:t>000Kč</w:t>
      </w:r>
    </w:p>
    <w:p w14:paraId="5F3EE0D9" w14:textId="7C955004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Způsob platby: </w:t>
      </w:r>
      <w:r w:rsidR="008D5F5F" w:rsidRPr="008D5F5F">
        <w:rPr>
          <w:rFonts w:asciiTheme="minorHAnsi" w:hAnsiTheme="minorHAnsi" w:cstheme="minorHAnsi"/>
          <w:sz w:val="22"/>
        </w:rPr>
        <w:t>fakturačně po ukončení pobytu</w:t>
      </w:r>
    </w:p>
    <w:p w14:paraId="0A44BFCC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0A7EBC38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3B077248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 xml:space="preserve">      3. Ostatní ujednání</w:t>
      </w:r>
    </w:p>
    <w:p w14:paraId="27B80801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A17CBA7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1. Objednavatel bere na vědomí, že během pobytu nebude prováděn úklid pokojů.</w:t>
      </w:r>
    </w:p>
    <w:p w14:paraId="5DECB5D6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2. Případné škody na majetku, které objednavatel, nebo jeho klient způsobí, hradí objednavatel přímo ubytovateli.</w:t>
      </w:r>
    </w:p>
    <w:p w14:paraId="5D08A95C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3. V případě jednostranného odstoupení od smlouvy náleží druhé straně právo požadovat náhradu ztrát a nákladů, které jí prokazatelně vznikly. U ubytovatele se toto nevztahuje na </w:t>
      </w:r>
      <w:proofErr w:type="gramStart"/>
      <w:r w:rsidRPr="008D5F5F">
        <w:rPr>
          <w:rFonts w:asciiTheme="minorHAnsi" w:hAnsiTheme="minorHAnsi" w:cstheme="minorHAnsi"/>
          <w:sz w:val="22"/>
        </w:rPr>
        <w:t>živelné</w:t>
      </w:r>
      <w:proofErr w:type="gramEnd"/>
      <w:r w:rsidRPr="008D5F5F">
        <w:rPr>
          <w:rFonts w:asciiTheme="minorHAnsi" w:hAnsiTheme="minorHAnsi" w:cstheme="minorHAnsi"/>
          <w:sz w:val="22"/>
        </w:rPr>
        <w:t xml:space="preserve"> pohromy a havárie.</w:t>
      </w:r>
    </w:p>
    <w:p w14:paraId="3056075D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4. Smlouva je vystavena ve dvou stejnopisech, z nichž každá strana obdrží jeden stejnopis.</w:t>
      </w:r>
    </w:p>
    <w:p w14:paraId="6F654590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1B2A89CB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Jakékoliv dodatečné změny skutečností uvedených v této smlouvě mohou být provedeny pouze písemnými dodatky k této smlouvě, odsouhlasenými oběma stranami.</w:t>
      </w:r>
    </w:p>
    <w:p w14:paraId="49F4FA8D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63CC9D7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7518160B" w14:textId="21444F96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V</w:t>
      </w:r>
      <w:r w:rsidR="000877C0">
        <w:rPr>
          <w:rFonts w:asciiTheme="minorHAnsi" w:hAnsiTheme="minorHAnsi" w:cstheme="minorHAnsi"/>
          <w:sz w:val="22"/>
        </w:rPr>
        <w:t xml:space="preserve"> Kladně, </w:t>
      </w:r>
      <w:r w:rsidR="000877C0">
        <w:rPr>
          <w:rFonts w:asciiTheme="minorHAnsi" w:hAnsiTheme="minorHAnsi" w:cstheme="minorHAnsi"/>
          <w:sz w:val="22"/>
        </w:rPr>
        <w:tab/>
      </w:r>
      <w:r w:rsidR="000877C0">
        <w:rPr>
          <w:rFonts w:asciiTheme="minorHAnsi" w:hAnsiTheme="minorHAnsi" w:cstheme="minorHAnsi"/>
          <w:sz w:val="22"/>
        </w:rPr>
        <w:tab/>
      </w:r>
      <w:r w:rsidR="000877C0">
        <w:rPr>
          <w:rFonts w:asciiTheme="minorHAnsi" w:hAnsiTheme="minorHAnsi" w:cstheme="minorHAnsi"/>
          <w:sz w:val="22"/>
        </w:rPr>
        <w:tab/>
      </w:r>
      <w:r w:rsidR="000877C0">
        <w:rPr>
          <w:rFonts w:asciiTheme="minorHAnsi" w:hAnsiTheme="minorHAnsi" w:cstheme="minorHAnsi"/>
          <w:sz w:val="22"/>
        </w:rPr>
        <w:tab/>
      </w:r>
      <w:r w:rsidR="000877C0">
        <w:rPr>
          <w:rFonts w:asciiTheme="minorHAnsi" w:hAnsiTheme="minorHAnsi" w:cstheme="minorHAnsi"/>
          <w:sz w:val="22"/>
        </w:rPr>
        <w:tab/>
      </w:r>
      <w:r w:rsidR="000877C0">
        <w:rPr>
          <w:rFonts w:asciiTheme="minorHAnsi" w:hAnsiTheme="minorHAnsi" w:cstheme="minorHAnsi"/>
          <w:sz w:val="22"/>
        </w:rPr>
        <w:tab/>
        <w:t>V Rumburku, 4. 4. 2025</w:t>
      </w:r>
    </w:p>
    <w:p w14:paraId="38129523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3BF04458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0B7ABBA3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7E7D239E" w14:textId="45914A3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  <w:u w:val="single"/>
        </w:rPr>
        <w:t xml:space="preserve">                                                </w:t>
      </w:r>
      <w:r w:rsidR="008D5F5F">
        <w:rPr>
          <w:rFonts w:asciiTheme="minorHAnsi" w:hAnsiTheme="minorHAnsi" w:cstheme="minorHAnsi"/>
          <w:sz w:val="22"/>
          <w:u w:val="single"/>
        </w:rPr>
        <w:t xml:space="preserve">      </w:t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  <w:t xml:space="preserve">                                                </w:t>
      </w:r>
    </w:p>
    <w:p w14:paraId="21CC6893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 podpis a razítko objednavatele</w:t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  <w:t>podpis a razítko ubytovatele</w:t>
      </w:r>
    </w:p>
    <w:sectPr w:rsidR="00E07C06" w:rsidRPr="008D5F5F">
      <w:pgSz w:w="12240" w:h="15840"/>
      <w:pgMar w:top="720" w:right="1440" w:bottom="7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40A70"/>
    <w:multiLevelType w:val="multilevel"/>
    <w:tmpl w:val="392A4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F59492A"/>
    <w:multiLevelType w:val="multilevel"/>
    <w:tmpl w:val="12A24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700787395">
    <w:abstractNumId w:val="1"/>
  </w:num>
  <w:num w:numId="2" w16cid:durableId="55280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06"/>
    <w:rsid w:val="000877C0"/>
    <w:rsid w:val="00465E2B"/>
    <w:rsid w:val="004C6670"/>
    <w:rsid w:val="007C7D71"/>
    <w:rsid w:val="008D5F5F"/>
    <w:rsid w:val="00A14A5A"/>
    <w:rsid w:val="00B6200A"/>
    <w:rsid w:val="00BD130A"/>
    <w:rsid w:val="00E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27FF"/>
  <w15:docId w15:val="{9C485515-8BE0-4960-A0C3-9CC6A039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Theme="minorEastAsia" w:hAnsi="Times" w:cstheme="minorBidi"/>
        <w:kern w:val="3"/>
        <w:sz w:val="24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Lenka Kozáková</cp:lastModifiedBy>
  <cp:revision>4</cp:revision>
  <cp:lastPrinted>2021-10-12T10:31:00Z</cp:lastPrinted>
  <dcterms:created xsi:type="dcterms:W3CDTF">2025-04-04T13:06:00Z</dcterms:created>
  <dcterms:modified xsi:type="dcterms:W3CDTF">2025-04-04T13:06:00Z</dcterms:modified>
</cp:coreProperties>
</file>