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BA6BF" w14:textId="77777777" w:rsidR="00B37BD4" w:rsidRDefault="00000000">
      <w:pPr>
        <w:spacing w:after="0" w:line="259" w:lineRule="auto"/>
        <w:ind w:left="280" w:firstLine="0"/>
        <w:jc w:val="center"/>
      </w:pPr>
      <w:r>
        <w:rPr>
          <w:b/>
          <w:sz w:val="32"/>
        </w:rPr>
        <w:t xml:space="preserve"> </w:t>
      </w:r>
      <w:r>
        <w:t xml:space="preserve">  </w:t>
      </w:r>
    </w:p>
    <w:p w14:paraId="3A78E220" w14:textId="77777777" w:rsidR="00B37BD4" w:rsidRDefault="00000000">
      <w:pPr>
        <w:spacing w:after="0" w:line="259" w:lineRule="auto"/>
        <w:ind w:left="18" w:firstLine="0"/>
        <w:jc w:val="center"/>
      </w:pPr>
      <w:r>
        <w:rPr>
          <w:b/>
          <w:sz w:val="32"/>
        </w:rPr>
        <w:t xml:space="preserve">SERVISNÍ SMLOUVA </w:t>
      </w:r>
      <w:r>
        <w:t xml:space="preserve"> </w:t>
      </w:r>
    </w:p>
    <w:p w14:paraId="4A87BF77" w14:textId="77777777" w:rsidR="00B37BD4" w:rsidRDefault="00000000">
      <w:pPr>
        <w:spacing w:after="0" w:line="259" w:lineRule="auto"/>
        <w:ind w:left="665" w:firstLine="0"/>
        <w:jc w:val="left"/>
      </w:pPr>
      <w:r>
        <w:rPr>
          <w:b/>
          <w:sz w:val="28"/>
        </w:rPr>
        <w:t xml:space="preserve">na zajištění údržby, kontrolní, revizní a servisní činnosti dle ČSN </w:t>
      </w:r>
      <w:r>
        <w:t xml:space="preserve"> </w:t>
      </w:r>
    </w:p>
    <w:p w14:paraId="54C909E7" w14:textId="77777777" w:rsidR="00B37BD4" w:rsidRDefault="00000000">
      <w:pPr>
        <w:spacing w:after="35" w:line="259" w:lineRule="auto"/>
        <w:ind w:left="201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3F8DBC4F" w14:textId="77777777" w:rsidR="00B37BD4" w:rsidRDefault="00000000">
      <w:pPr>
        <w:spacing w:after="0" w:line="259" w:lineRule="auto"/>
        <w:jc w:val="center"/>
      </w:pPr>
      <w:r>
        <w:t xml:space="preserve">číslo objednatele: S-0015/44685173/2025 </w:t>
      </w:r>
    </w:p>
    <w:p w14:paraId="3B7DF0ED" w14:textId="77777777" w:rsidR="00B37BD4" w:rsidRDefault="00000000">
      <w:pPr>
        <w:spacing w:after="0" w:line="259" w:lineRule="auto"/>
        <w:ind w:left="201" w:firstLine="0"/>
        <w:jc w:val="center"/>
      </w:pPr>
      <w:r>
        <w:rPr>
          <w:b/>
          <w:sz w:val="28"/>
        </w:rPr>
        <w:t xml:space="preserve"> </w:t>
      </w:r>
      <w:r>
        <w:t xml:space="preserve"> </w:t>
      </w:r>
    </w:p>
    <w:p w14:paraId="69907FD9" w14:textId="77777777" w:rsidR="00B37BD4" w:rsidRDefault="00000000">
      <w:pPr>
        <w:spacing w:after="49" w:line="259" w:lineRule="auto"/>
        <w:ind w:right="10"/>
        <w:jc w:val="center"/>
      </w:pPr>
      <w:r>
        <w:t xml:space="preserve">uzavřená ve smyslu ustanovení § 1746 odst.2 a násl. Občanského zákoníku mezi </w:t>
      </w:r>
      <w:proofErr w:type="gramStart"/>
      <w:r>
        <w:t>těmito  smluvními</w:t>
      </w:r>
      <w:proofErr w:type="gramEnd"/>
      <w:r>
        <w:t xml:space="preserve"> stranami:   </w:t>
      </w:r>
    </w:p>
    <w:p w14:paraId="67859A2C" w14:textId="77777777" w:rsidR="00B37BD4" w:rsidRDefault="00000000">
      <w:pPr>
        <w:spacing w:after="143" w:line="259" w:lineRule="auto"/>
        <w:ind w:left="220" w:firstLine="0"/>
        <w:jc w:val="center"/>
      </w:pPr>
      <w:r>
        <w:rPr>
          <w:b/>
          <w:sz w:val="32"/>
        </w:rPr>
        <w:t xml:space="preserve"> </w:t>
      </w:r>
      <w:r>
        <w:t xml:space="preserve"> </w:t>
      </w:r>
    </w:p>
    <w:p w14:paraId="0B786ADF" w14:textId="77777777" w:rsidR="00B37BD4" w:rsidRDefault="00000000">
      <w:pPr>
        <w:spacing w:after="0" w:line="259" w:lineRule="auto"/>
        <w:ind w:left="3" w:firstLine="0"/>
        <w:jc w:val="center"/>
      </w:pPr>
      <w:r>
        <w:rPr>
          <w:b/>
          <w:u w:val="single" w:color="000000"/>
        </w:rPr>
        <w:t>I. Smluvní strany</w:t>
      </w:r>
      <w:r>
        <w:rPr>
          <w:b/>
        </w:rPr>
        <w:t xml:space="preserve"> </w:t>
      </w:r>
      <w:r>
        <w:t xml:space="preserve"> </w:t>
      </w:r>
    </w:p>
    <w:tbl>
      <w:tblPr>
        <w:tblStyle w:val="TableGrid"/>
        <w:tblW w:w="5816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6"/>
        <w:gridCol w:w="3980"/>
      </w:tblGrid>
      <w:tr w:rsidR="00B37BD4" w14:paraId="7E7279C7" w14:textId="77777777">
        <w:trPr>
          <w:trHeight w:val="363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5A89B2B" w14:textId="77777777" w:rsidR="00B37BD4" w:rsidRDefault="00000000">
            <w:pPr>
              <w:spacing w:after="0" w:line="259" w:lineRule="auto"/>
              <w:ind w:left="14" w:firstLine="0"/>
              <w:jc w:val="left"/>
            </w:pPr>
            <w:r>
              <w:t xml:space="preserve">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50559643" w14:textId="77777777" w:rsidR="00B37BD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B37BD4" w14:paraId="4DF0A63D" w14:textId="77777777">
        <w:trPr>
          <w:trHeight w:val="385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6C7A6" w14:textId="77777777" w:rsidR="00B37BD4" w:rsidRDefault="00000000">
            <w:pPr>
              <w:spacing w:after="0" w:line="259" w:lineRule="auto"/>
              <w:ind w:left="84" w:firstLine="0"/>
              <w:jc w:val="left"/>
            </w:pPr>
            <w:r>
              <w:t xml:space="preserve">Název: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15E49F" w14:textId="77777777" w:rsidR="00B37BD4" w:rsidRDefault="00000000">
            <w:pPr>
              <w:spacing w:after="0" w:line="259" w:lineRule="auto"/>
              <w:ind w:left="233" w:firstLine="0"/>
              <w:jc w:val="left"/>
            </w:pPr>
            <w:r>
              <w:rPr>
                <w:b/>
              </w:rPr>
              <w:t xml:space="preserve">F1 facility CZ s.r.o. </w:t>
            </w:r>
            <w:r>
              <w:t xml:space="preserve"> </w:t>
            </w:r>
          </w:p>
        </w:tc>
      </w:tr>
      <w:tr w:rsidR="00B37BD4" w14:paraId="17D346C3" w14:textId="77777777">
        <w:trPr>
          <w:trHeight w:val="311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4266361" w14:textId="77777777" w:rsidR="00B37BD4" w:rsidRDefault="00000000">
            <w:pPr>
              <w:spacing w:after="0" w:line="259" w:lineRule="auto"/>
              <w:ind w:left="84" w:firstLine="0"/>
              <w:jc w:val="left"/>
            </w:pPr>
            <w:r>
              <w:t xml:space="preserve">Se sídlem: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6FBF4552" w14:textId="77777777" w:rsidR="00B37BD4" w:rsidRDefault="00000000">
            <w:pPr>
              <w:spacing w:after="0" w:line="259" w:lineRule="auto"/>
              <w:ind w:left="0" w:right="123" w:firstLine="0"/>
              <w:jc w:val="right"/>
            </w:pPr>
            <w:r>
              <w:t xml:space="preserve">17. listopadu 119, 284 01 Kutná Hora  </w:t>
            </w:r>
          </w:p>
        </w:tc>
      </w:tr>
      <w:tr w:rsidR="00B37BD4" w14:paraId="478845B4" w14:textId="77777777">
        <w:trPr>
          <w:trHeight w:val="318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1F4E76F1" w14:textId="77777777" w:rsidR="00B37BD4" w:rsidRDefault="00000000">
            <w:pPr>
              <w:spacing w:after="0" w:line="259" w:lineRule="auto"/>
              <w:ind w:left="84" w:firstLine="0"/>
              <w:jc w:val="left"/>
            </w:pPr>
            <w:r>
              <w:t xml:space="preserve">Jednající: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2035B5B3" w14:textId="77777777" w:rsidR="00B37BD4" w:rsidRDefault="00000000">
            <w:pPr>
              <w:spacing w:after="0" w:line="259" w:lineRule="auto"/>
              <w:ind w:left="233" w:firstLine="0"/>
              <w:jc w:val="left"/>
            </w:pPr>
            <w:r>
              <w:t xml:space="preserve">Ing. Vladimír </w:t>
            </w:r>
            <w:proofErr w:type="gramStart"/>
            <w:r>
              <w:t>Zadražil - jednatel</w:t>
            </w:r>
            <w:proofErr w:type="gramEnd"/>
            <w:r>
              <w:t xml:space="preserve">  </w:t>
            </w:r>
          </w:p>
        </w:tc>
      </w:tr>
      <w:tr w:rsidR="00B37BD4" w14:paraId="5FDEE440" w14:textId="77777777">
        <w:trPr>
          <w:trHeight w:val="318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51E6F4A3" w14:textId="77777777" w:rsidR="00B37BD4" w:rsidRDefault="00000000">
            <w:pPr>
              <w:spacing w:after="0" w:line="259" w:lineRule="auto"/>
              <w:ind w:left="84" w:firstLine="0"/>
              <w:jc w:val="left"/>
            </w:pPr>
            <w:r>
              <w:t xml:space="preserve">Telefon, fax: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244400C9" w14:textId="1C790DB1" w:rsidR="00B37BD4" w:rsidRDefault="00C56DB7">
            <w:pPr>
              <w:spacing w:after="0" w:line="259" w:lineRule="auto"/>
              <w:ind w:left="233" w:firstLine="0"/>
              <w:jc w:val="left"/>
            </w:pPr>
            <w:r>
              <w:t xml:space="preserve"> </w:t>
            </w:r>
            <w:r w:rsidR="00000000">
              <w:t xml:space="preserve">  </w:t>
            </w:r>
          </w:p>
        </w:tc>
      </w:tr>
      <w:tr w:rsidR="00B37BD4" w14:paraId="4A4DD023" w14:textId="77777777">
        <w:trPr>
          <w:trHeight w:val="306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4E7652A" w14:textId="77777777" w:rsidR="00B37BD4" w:rsidRDefault="00000000">
            <w:pPr>
              <w:spacing w:after="0" w:line="259" w:lineRule="auto"/>
              <w:ind w:left="84" w:firstLine="0"/>
              <w:jc w:val="left"/>
            </w:pPr>
            <w:r>
              <w:t xml:space="preserve">IČ: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3C209DAD" w14:textId="77777777" w:rsidR="00B37BD4" w:rsidRDefault="00000000">
            <w:pPr>
              <w:spacing w:after="0" w:line="259" w:lineRule="auto"/>
              <w:ind w:left="233" w:firstLine="0"/>
              <w:jc w:val="left"/>
            </w:pPr>
            <w:r>
              <w:t xml:space="preserve">04462319  </w:t>
            </w:r>
          </w:p>
        </w:tc>
      </w:tr>
      <w:tr w:rsidR="00B37BD4" w14:paraId="15CDAB42" w14:textId="77777777">
        <w:trPr>
          <w:trHeight w:val="280"/>
        </w:trPr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2636A3D6" w14:textId="77777777" w:rsidR="00B37BD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DIČ:  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</w:tcPr>
          <w:p w14:paraId="19380968" w14:textId="77777777" w:rsidR="00B37BD4" w:rsidRDefault="00000000">
            <w:pPr>
              <w:spacing w:after="0" w:line="259" w:lineRule="auto"/>
              <w:ind w:left="235" w:firstLine="0"/>
              <w:jc w:val="left"/>
            </w:pPr>
            <w:r>
              <w:t xml:space="preserve">CZ04462319  </w:t>
            </w:r>
          </w:p>
        </w:tc>
      </w:tr>
    </w:tbl>
    <w:p w14:paraId="0E2FB99A" w14:textId="77777777" w:rsidR="00B37BD4" w:rsidRDefault="00000000">
      <w:pPr>
        <w:spacing w:after="96"/>
        <w:ind w:left="9"/>
      </w:pPr>
      <w:r>
        <w:t xml:space="preserve">Obchodní rejstřík: Městský soud v Praze, oddíl C, vložka 247381  </w:t>
      </w:r>
    </w:p>
    <w:p w14:paraId="57F00C61" w14:textId="36F454CF" w:rsidR="00B37BD4" w:rsidRDefault="00000000">
      <w:pPr>
        <w:spacing w:line="328" w:lineRule="auto"/>
        <w:ind w:left="9" w:right="3076"/>
      </w:pPr>
      <w:r>
        <w:t xml:space="preserve">Bankovní </w:t>
      </w:r>
      <w:proofErr w:type="gramStart"/>
      <w:r>
        <w:t xml:space="preserve">spojení: </w:t>
      </w:r>
      <w:r w:rsidR="00C56DB7">
        <w:t xml:space="preserve"> </w:t>
      </w:r>
      <w:r>
        <w:t xml:space="preserve"> </w:t>
      </w:r>
      <w:proofErr w:type="gramEnd"/>
      <w:r>
        <w:t xml:space="preserve"> Číslo účtu:  </w:t>
      </w:r>
      <w:r>
        <w:tab/>
      </w:r>
      <w:r w:rsidR="00C56DB7">
        <w:t xml:space="preserve"> </w:t>
      </w:r>
      <w:r>
        <w:t xml:space="preserve">  </w:t>
      </w:r>
    </w:p>
    <w:p w14:paraId="2F17D15C" w14:textId="77777777" w:rsidR="00B37BD4" w:rsidRDefault="00000000">
      <w:pPr>
        <w:spacing w:after="35" w:line="259" w:lineRule="auto"/>
        <w:ind w:left="4474" w:right="4485" w:hanging="4489"/>
        <w:jc w:val="left"/>
      </w:pPr>
      <w:r>
        <w:t xml:space="preserve">dále jen </w:t>
      </w:r>
      <w:r>
        <w:rPr>
          <w:b/>
        </w:rPr>
        <w:t>„dodavatel</w:t>
      </w:r>
      <w:proofErr w:type="gramStart"/>
      <w:r>
        <w:rPr>
          <w:b/>
        </w:rPr>
        <w:t xml:space="preserve">“ </w:t>
      </w:r>
      <w:r>
        <w:t xml:space="preserve"> </w:t>
      </w:r>
      <w:r>
        <w:rPr>
          <w:b/>
        </w:rPr>
        <w:t>a</w:t>
      </w:r>
      <w:proofErr w:type="gramEnd"/>
      <w:r>
        <w:rPr>
          <w:b/>
        </w:rPr>
        <w:t xml:space="preserve"> </w:t>
      </w:r>
      <w:r>
        <w:t xml:space="preserve"> </w:t>
      </w:r>
    </w:p>
    <w:p w14:paraId="3FC79462" w14:textId="77777777" w:rsidR="00B37BD4" w:rsidRDefault="00000000">
      <w:pPr>
        <w:spacing w:after="223" w:line="259" w:lineRule="auto"/>
        <w:ind w:left="14" w:firstLine="0"/>
        <w:jc w:val="left"/>
      </w:pPr>
      <w:r>
        <w:t xml:space="preserve">  </w:t>
      </w:r>
      <w:r>
        <w:tab/>
        <w:t xml:space="preserve"> </w:t>
      </w:r>
    </w:p>
    <w:p w14:paraId="669444E6" w14:textId="77777777" w:rsidR="00B37BD4" w:rsidRDefault="00000000">
      <w:pPr>
        <w:tabs>
          <w:tab w:val="center" w:pos="4793"/>
        </w:tabs>
        <w:spacing w:after="35" w:line="259" w:lineRule="auto"/>
        <w:ind w:left="0" w:firstLine="0"/>
        <w:jc w:val="left"/>
      </w:pPr>
      <w:proofErr w:type="gramStart"/>
      <w:r>
        <w:t xml:space="preserve">Název:  </w:t>
      </w:r>
      <w:r>
        <w:tab/>
      </w:r>
      <w:proofErr w:type="gramEnd"/>
      <w:r>
        <w:rPr>
          <w:b/>
        </w:rPr>
        <w:t>Domov Jílové u Prahy, poskytovatel sociálních služeb</w:t>
      </w:r>
      <w:r>
        <w:t xml:space="preserve">  </w:t>
      </w:r>
    </w:p>
    <w:p w14:paraId="61240877" w14:textId="77777777" w:rsidR="00B37BD4" w:rsidRDefault="00000000">
      <w:pPr>
        <w:tabs>
          <w:tab w:val="center" w:pos="3933"/>
        </w:tabs>
        <w:spacing w:after="59"/>
        <w:ind w:left="0" w:firstLine="0"/>
        <w:jc w:val="left"/>
      </w:pPr>
      <w:r>
        <w:t xml:space="preserve">Se </w:t>
      </w:r>
      <w:proofErr w:type="gramStart"/>
      <w:r>
        <w:t xml:space="preserve">sídlem:  </w:t>
      </w:r>
      <w:r>
        <w:tab/>
      </w:r>
      <w:proofErr w:type="gramEnd"/>
      <w:r>
        <w:t xml:space="preserve">Chvojínská 108, 254 01 Jílové u Prahy  </w:t>
      </w:r>
    </w:p>
    <w:p w14:paraId="3E65A010" w14:textId="77777777" w:rsidR="00B37BD4" w:rsidRDefault="00000000">
      <w:pPr>
        <w:tabs>
          <w:tab w:val="center" w:pos="3898"/>
        </w:tabs>
        <w:spacing w:after="58"/>
        <w:ind w:left="0" w:firstLine="0"/>
        <w:jc w:val="left"/>
      </w:pPr>
      <w:proofErr w:type="gramStart"/>
      <w:r>
        <w:t xml:space="preserve">Jednající:  </w:t>
      </w:r>
      <w:r>
        <w:tab/>
      </w:r>
      <w:proofErr w:type="gramEnd"/>
      <w:r>
        <w:t xml:space="preserve">PhDr. Renáta Honsů, MBA - ředitelka  </w:t>
      </w:r>
    </w:p>
    <w:p w14:paraId="5BBA4FB1" w14:textId="5349EDB1" w:rsidR="00B37BD4" w:rsidRDefault="00000000">
      <w:pPr>
        <w:tabs>
          <w:tab w:val="center" w:pos="2669"/>
        </w:tabs>
        <w:spacing w:after="59"/>
        <w:ind w:left="0" w:firstLine="0"/>
        <w:jc w:val="left"/>
      </w:pPr>
      <w:r>
        <w:t xml:space="preserve">Telefon, fax:  </w:t>
      </w:r>
      <w:r>
        <w:tab/>
      </w:r>
      <w:r w:rsidR="00C56DB7">
        <w:t xml:space="preserve"> </w:t>
      </w:r>
      <w:r>
        <w:t xml:space="preserve">  </w:t>
      </w:r>
    </w:p>
    <w:p w14:paraId="159016E4" w14:textId="77777777" w:rsidR="00B37BD4" w:rsidRDefault="00000000">
      <w:pPr>
        <w:tabs>
          <w:tab w:val="center" w:pos="2549"/>
        </w:tabs>
        <w:ind w:left="0" w:firstLine="0"/>
        <w:jc w:val="left"/>
      </w:pPr>
      <w:proofErr w:type="gramStart"/>
      <w:r>
        <w:t xml:space="preserve">IČ:  </w:t>
      </w:r>
      <w:r>
        <w:tab/>
      </w:r>
      <w:proofErr w:type="gramEnd"/>
      <w:r>
        <w:t xml:space="preserve">44685173  </w:t>
      </w:r>
    </w:p>
    <w:p w14:paraId="53CAD748" w14:textId="77777777" w:rsidR="00B37BD4" w:rsidRDefault="00000000">
      <w:pPr>
        <w:tabs>
          <w:tab w:val="center" w:pos="2148"/>
        </w:tabs>
        <w:spacing w:after="61"/>
        <w:ind w:left="0" w:firstLine="0"/>
        <w:jc w:val="left"/>
      </w:pPr>
      <w:proofErr w:type="gramStart"/>
      <w:r>
        <w:t xml:space="preserve">DIČ:  </w:t>
      </w:r>
      <w:r>
        <w:tab/>
      </w:r>
      <w:proofErr w:type="gramEnd"/>
      <w:r>
        <w:t xml:space="preserve">--  </w:t>
      </w:r>
    </w:p>
    <w:p w14:paraId="2466CB72" w14:textId="77777777" w:rsidR="00C56DB7" w:rsidRDefault="00000000" w:rsidP="00C56DB7">
      <w:pPr>
        <w:ind w:left="94" w:right="1816"/>
      </w:pPr>
      <w:r>
        <w:t xml:space="preserve">Obchodní </w:t>
      </w:r>
      <w:proofErr w:type="gramStart"/>
      <w:r>
        <w:t>rejstřík:  Městský</w:t>
      </w:r>
      <w:proofErr w:type="gramEnd"/>
      <w:r>
        <w:t xml:space="preserve"> soud v Praze, oddíl </w:t>
      </w:r>
      <w:proofErr w:type="spellStart"/>
      <w:r>
        <w:t>Pr</w:t>
      </w:r>
      <w:proofErr w:type="spellEnd"/>
      <w:r>
        <w:t xml:space="preserve">, vložka 865  </w:t>
      </w:r>
    </w:p>
    <w:p w14:paraId="6C856570" w14:textId="3E17716A" w:rsidR="00B37BD4" w:rsidRDefault="00000000" w:rsidP="00C56DB7">
      <w:pPr>
        <w:ind w:left="94" w:right="1816"/>
      </w:pPr>
      <w:r>
        <w:t xml:space="preserve">Bankovní </w:t>
      </w:r>
      <w:proofErr w:type="gramStart"/>
      <w:r>
        <w:t>spojení:  Číslo</w:t>
      </w:r>
      <w:proofErr w:type="gramEnd"/>
      <w:r>
        <w:t xml:space="preserve"> účtu:  </w:t>
      </w:r>
      <w:r>
        <w:tab/>
      </w:r>
      <w:r w:rsidR="00C56DB7">
        <w:t xml:space="preserve"> </w:t>
      </w:r>
      <w:r>
        <w:rPr>
          <w:b/>
        </w:rPr>
        <w:t xml:space="preserve"> </w:t>
      </w:r>
      <w:r>
        <w:t xml:space="preserve"> </w:t>
      </w:r>
    </w:p>
    <w:p w14:paraId="54917B8A" w14:textId="77777777" w:rsidR="00B37BD4" w:rsidRDefault="00000000">
      <w:pPr>
        <w:spacing w:after="54" w:line="259" w:lineRule="auto"/>
        <w:ind w:left="14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14:paraId="6C3D2EBA" w14:textId="77777777" w:rsidR="00B37BD4" w:rsidRDefault="00000000">
      <w:pPr>
        <w:spacing w:after="75" w:line="259" w:lineRule="auto"/>
        <w:ind w:left="-5"/>
        <w:jc w:val="left"/>
      </w:pPr>
      <w:r>
        <w:rPr>
          <w:b/>
        </w:rPr>
        <w:t xml:space="preserve">Korespondenční adresa pro fakturaci: </w:t>
      </w:r>
      <w:r>
        <w:t xml:space="preserve"> </w:t>
      </w:r>
    </w:p>
    <w:p w14:paraId="02368E5C" w14:textId="77777777" w:rsidR="00B37BD4" w:rsidRDefault="00000000">
      <w:pPr>
        <w:tabs>
          <w:tab w:val="center" w:pos="2069"/>
        </w:tabs>
        <w:ind w:left="-1" w:firstLine="0"/>
        <w:jc w:val="left"/>
      </w:pPr>
      <w:r>
        <w:t xml:space="preserve">Obchodní firma:  </w:t>
      </w:r>
      <w:r>
        <w:tab/>
      </w:r>
      <w:r>
        <w:rPr>
          <w:b/>
        </w:rPr>
        <w:t xml:space="preserve"> </w:t>
      </w:r>
      <w:r>
        <w:t xml:space="preserve"> </w:t>
      </w:r>
    </w:p>
    <w:p w14:paraId="02000B69" w14:textId="77777777" w:rsidR="00B37BD4" w:rsidRDefault="00000000">
      <w:pPr>
        <w:tabs>
          <w:tab w:val="center" w:pos="2069"/>
        </w:tabs>
        <w:ind w:left="-1" w:firstLine="0"/>
        <w:jc w:val="left"/>
      </w:pPr>
      <w:r>
        <w:t xml:space="preserve">Adresa:  </w:t>
      </w:r>
      <w:r>
        <w:tab/>
      </w:r>
      <w:r>
        <w:rPr>
          <w:b/>
        </w:rPr>
        <w:t xml:space="preserve"> </w:t>
      </w:r>
      <w:r>
        <w:t xml:space="preserve"> </w:t>
      </w:r>
    </w:p>
    <w:p w14:paraId="56C26029" w14:textId="77777777" w:rsidR="00B37BD4" w:rsidRDefault="00000000">
      <w:pPr>
        <w:spacing w:after="70" w:line="259" w:lineRule="auto"/>
        <w:ind w:left="14" w:firstLine="0"/>
        <w:jc w:val="left"/>
      </w:pPr>
      <w:r>
        <w:t xml:space="preserve">  </w:t>
      </w:r>
    </w:p>
    <w:p w14:paraId="79EFEB63" w14:textId="77777777" w:rsidR="00B37BD4" w:rsidRDefault="00000000">
      <w:pPr>
        <w:spacing w:after="35" w:line="259" w:lineRule="auto"/>
        <w:ind w:left="-5"/>
        <w:jc w:val="left"/>
      </w:pPr>
      <w:r>
        <w:t>dále jen</w:t>
      </w:r>
      <w:r>
        <w:rPr>
          <w:b/>
        </w:rPr>
        <w:t xml:space="preserve"> „objednatel“ </w:t>
      </w:r>
      <w:r>
        <w:t xml:space="preserve"> </w:t>
      </w:r>
    </w:p>
    <w:p w14:paraId="0426401C" w14:textId="77777777" w:rsidR="00B37BD4" w:rsidRDefault="00000000">
      <w:pPr>
        <w:spacing w:after="30" w:line="259" w:lineRule="auto"/>
        <w:ind w:left="14" w:firstLine="0"/>
        <w:jc w:val="left"/>
      </w:pPr>
      <w:r>
        <w:lastRenderedPageBreak/>
        <w:t xml:space="preserve">  </w:t>
      </w:r>
    </w:p>
    <w:p w14:paraId="4A76317C" w14:textId="77777777" w:rsidR="00B37BD4" w:rsidRDefault="00000000">
      <w:pPr>
        <w:spacing w:after="53" w:line="259" w:lineRule="auto"/>
        <w:ind w:left="14" w:firstLine="0"/>
        <w:jc w:val="left"/>
      </w:pP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33554E8B" w14:textId="77777777" w:rsidR="00B37BD4" w:rsidRDefault="00000000">
      <w:pPr>
        <w:pStyle w:val="Nadpis1"/>
        <w:ind w:left="316" w:right="0" w:hanging="307"/>
      </w:pPr>
      <w:r>
        <w:t xml:space="preserve">PŘEDMĚT A MÍSTO PLNĚNÍ SMLOUVY  </w:t>
      </w:r>
    </w:p>
    <w:p w14:paraId="6AB304EF" w14:textId="77777777" w:rsidR="00B37BD4" w:rsidRDefault="00000000">
      <w:pPr>
        <w:spacing w:after="0" w:line="259" w:lineRule="auto"/>
        <w:ind w:left="181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70D127E0" w14:textId="77777777" w:rsidR="00B37BD4" w:rsidRDefault="00000000">
      <w:pPr>
        <w:ind w:left="9"/>
      </w:pPr>
      <w:r>
        <w:t xml:space="preserve">Zhotovitel se dle této smlouvy zavazuje zajišťovat pro objednatele servisní službu, periodické revize a pravidelné kontroly zařízení: Elektrická požární signalizace (dále jen EPS).   </w:t>
      </w:r>
    </w:p>
    <w:p w14:paraId="22F3C186" w14:textId="77777777" w:rsidR="00B37BD4" w:rsidRDefault="00000000">
      <w:pPr>
        <w:spacing w:after="63" w:line="259" w:lineRule="auto"/>
        <w:ind w:left="14" w:firstLine="0"/>
        <w:jc w:val="left"/>
      </w:pPr>
      <w:r>
        <w:t xml:space="preserve">  </w:t>
      </w:r>
    </w:p>
    <w:p w14:paraId="7C5402F9" w14:textId="77777777" w:rsidR="00B37BD4" w:rsidRDefault="00000000">
      <w:pPr>
        <w:ind w:left="9"/>
      </w:pPr>
      <w:r>
        <w:t xml:space="preserve">Místem plnění předmětu této smlouvy </w:t>
      </w:r>
      <w:proofErr w:type="gramStart"/>
      <w:r>
        <w:t xml:space="preserve">je:   </w:t>
      </w:r>
      <w:proofErr w:type="gramEnd"/>
      <w:r>
        <w:t xml:space="preserve">  Chvojínská 108  </w:t>
      </w:r>
    </w:p>
    <w:p w14:paraId="3E030DBB" w14:textId="77777777" w:rsidR="00B37BD4" w:rsidRDefault="00000000">
      <w:pPr>
        <w:spacing w:after="49" w:line="259" w:lineRule="auto"/>
        <w:ind w:left="1545"/>
        <w:jc w:val="center"/>
      </w:pPr>
      <w:r>
        <w:t xml:space="preserve">254 01 Jílové u Prahy   </w:t>
      </w:r>
    </w:p>
    <w:p w14:paraId="1632A1C4" w14:textId="77777777" w:rsidR="00B37BD4" w:rsidRDefault="00000000">
      <w:pPr>
        <w:spacing w:after="21" w:line="259" w:lineRule="auto"/>
        <w:ind w:left="0" w:right="150" w:firstLine="0"/>
        <w:jc w:val="center"/>
      </w:pPr>
      <w:r>
        <w:t xml:space="preserve">    </w:t>
      </w:r>
    </w:p>
    <w:p w14:paraId="2F74A615" w14:textId="77777777" w:rsidR="00B37BD4" w:rsidRDefault="00000000">
      <w:pPr>
        <w:spacing w:after="21" w:line="259" w:lineRule="auto"/>
        <w:ind w:left="14" w:firstLine="0"/>
        <w:jc w:val="left"/>
      </w:pPr>
      <w:r>
        <w:t xml:space="preserve">  </w:t>
      </w:r>
    </w:p>
    <w:p w14:paraId="29145137" w14:textId="77777777" w:rsidR="00B37BD4" w:rsidRDefault="00000000">
      <w:pPr>
        <w:spacing w:after="53" w:line="259" w:lineRule="auto"/>
        <w:ind w:left="181" w:firstLine="0"/>
        <w:jc w:val="center"/>
      </w:pPr>
      <w:r>
        <w:t xml:space="preserve">  </w:t>
      </w:r>
    </w:p>
    <w:p w14:paraId="0B7C7FCE" w14:textId="77777777" w:rsidR="00B37BD4" w:rsidRDefault="00000000">
      <w:pPr>
        <w:pStyle w:val="Nadpis1"/>
        <w:ind w:left="410" w:right="4" w:hanging="401"/>
      </w:pPr>
      <w:r>
        <w:t xml:space="preserve">ROZSAH ČINNOSTI  </w:t>
      </w:r>
    </w:p>
    <w:p w14:paraId="423FA6A0" w14:textId="77777777" w:rsidR="00B37BD4" w:rsidRDefault="00000000">
      <w:pPr>
        <w:spacing w:after="66" w:line="259" w:lineRule="auto"/>
        <w:ind w:left="14" w:firstLine="0"/>
        <w:jc w:val="left"/>
      </w:pPr>
      <w:r>
        <w:t xml:space="preserve">  </w:t>
      </w:r>
    </w:p>
    <w:p w14:paraId="1EE82916" w14:textId="77777777" w:rsidR="00B37BD4" w:rsidRDefault="00000000">
      <w:pPr>
        <w:numPr>
          <w:ilvl w:val="0"/>
          <w:numId w:val="1"/>
        </w:numPr>
        <w:ind w:hanging="266"/>
      </w:pPr>
      <w:r>
        <w:t xml:space="preserve">Zajišťovat funkční schopnost výše jmenovaného zařízení, dle předmětu díla této smlouvy, prováděním servisní služby.  </w:t>
      </w:r>
    </w:p>
    <w:p w14:paraId="4B7CE61E" w14:textId="77777777" w:rsidR="00B37BD4" w:rsidRDefault="00000000">
      <w:pPr>
        <w:spacing w:after="61" w:line="259" w:lineRule="auto"/>
        <w:ind w:left="14" w:firstLine="0"/>
        <w:jc w:val="left"/>
      </w:pPr>
      <w:r>
        <w:t xml:space="preserve">  </w:t>
      </w:r>
    </w:p>
    <w:p w14:paraId="1194DE6C" w14:textId="77777777" w:rsidR="00B37BD4" w:rsidRDefault="00000000">
      <w:pPr>
        <w:numPr>
          <w:ilvl w:val="0"/>
          <w:numId w:val="1"/>
        </w:numPr>
        <w:ind w:hanging="266"/>
      </w:pPr>
      <w:r>
        <w:t xml:space="preserve">Provádět 1 x ročně periodické revize spojené s kontrolou a údržbou systémů EPS ve 12.  </w:t>
      </w:r>
    </w:p>
    <w:p w14:paraId="1725A0B1" w14:textId="77777777" w:rsidR="00B37BD4" w:rsidRDefault="00000000">
      <w:pPr>
        <w:ind w:left="9"/>
      </w:pPr>
      <w:r>
        <w:t xml:space="preserve">měsíci roku v tomto rozsahu:     </w:t>
      </w:r>
    </w:p>
    <w:p w14:paraId="19925668" w14:textId="77777777" w:rsidR="00B37BD4" w:rsidRDefault="00000000">
      <w:pPr>
        <w:spacing w:after="96" w:line="259" w:lineRule="auto"/>
        <w:ind w:left="14" w:firstLine="0"/>
        <w:jc w:val="left"/>
      </w:pPr>
      <w:r>
        <w:t xml:space="preserve">  </w:t>
      </w:r>
    </w:p>
    <w:p w14:paraId="1E099EC9" w14:textId="77777777" w:rsidR="00B37BD4" w:rsidRDefault="00000000">
      <w:pPr>
        <w:numPr>
          <w:ilvl w:val="1"/>
          <w:numId w:val="1"/>
        </w:numPr>
        <w:ind w:hanging="348"/>
      </w:pPr>
      <w:r>
        <w:t xml:space="preserve">Rozsah prováděných prací je specifikován v příloze číslo 1, která tvoří nedílnou součást této smlouvy  </w:t>
      </w:r>
    </w:p>
    <w:p w14:paraId="721D580A" w14:textId="77777777" w:rsidR="00B37BD4" w:rsidRDefault="00000000">
      <w:pPr>
        <w:spacing w:after="63" w:line="259" w:lineRule="auto"/>
        <w:ind w:left="734" w:firstLine="0"/>
        <w:jc w:val="left"/>
      </w:pPr>
      <w:r>
        <w:t xml:space="preserve">  </w:t>
      </w:r>
    </w:p>
    <w:p w14:paraId="6AC75B5C" w14:textId="77777777" w:rsidR="00B37BD4" w:rsidRDefault="00000000">
      <w:pPr>
        <w:numPr>
          <w:ilvl w:val="0"/>
          <w:numId w:val="1"/>
        </w:numPr>
        <w:ind w:hanging="266"/>
      </w:pPr>
      <w:r>
        <w:t xml:space="preserve">Provádět pravidelné kontroly na systému EPS, vč. zkoušky funkčnosti ve smyslu vyhlášky  </w:t>
      </w:r>
    </w:p>
    <w:p w14:paraId="7D08CFA1" w14:textId="77777777" w:rsidR="00B37BD4" w:rsidRDefault="00000000">
      <w:pPr>
        <w:ind w:left="9"/>
      </w:pPr>
      <w:r>
        <w:t xml:space="preserve">č. 246/2001 Sb. spojené s údržbou vždy v 6. měsíci roku v tomto rozsahu:  </w:t>
      </w:r>
    </w:p>
    <w:p w14:paraId="56125364" w14:textId="77777777" w:rsidR="00B37BD4" w:rsidRDefault="00000000">
      <w:pPr>
        <w:spacing w:after="96" w:line="259" w:lineRule="auto"/>
        <w:ind w:left="14" w:firstLine="0"/>
        <w:jc w:val="left"/>
      </w:pPr>
      <w:r>
        <w:t xml:space="preserve">  </w:t>
      </w:r>
    </w:p>
    <w:p w14:paraId="1815FF91" w14:textId="77777777" w:rsidR="00B37BD4" w:rsidRDefault="00000000">
      <w:pPr>
        <w:numPr>
          <w:ilvl w:val="1"/>
          <w:numId w:val="1"/>
        </w:numPr>
        <w:ind w:hanging="348"/>
      </w:pPr>
      <w:r>
        <w:t xml:space="preserve">Rozsah prováděných prací je specifikován v příloze číslo 1, která tvoří nedílnou součást této smlouvy  </w:t>
      </w:r>
    </w:p>
    <w:p w14:paraId="1EFA2828" w14:textId="77777777" w:rsidR="00B37BD4" w:rsidRDefault="00000000">
      <w:pPr>
        <w:spacing w:after="44" w:line="259" w:lineRule="auto"/>
        <w:ind w:left="14" w:firstLine="0"/>
        <w:jc w:val="left"/>
      </w:pPr>
      <w:r>
        <w:t xml:space="preserve">  </w:t>
      </w:r>
    </w:p>
    <w:p w14:paraId="7DE34F22" w14:textId="77777777" w:rsidR="00B37BD4" w:rsidRDefault="00000000">
      <w:pPr>
        <w:numPr>
          <w:ilvl w:val="0"/>
          <w:numId w:val="1"/>
        </w:numPr>
        <w:ind w:hanging="266"/>
      </w:pPr>
      <w:r>
        <w:t xml:space="preserve">O provedených servisních zákrocích, pravidelných kontrolách a údržbě uvést záznamy do provozní knihy zařízení EPS.  </w:t>
      </w:r>
    </w:p>
    <w:p w14:paraId="145FCBEE" w14:textId="77777777" w:rsidR="00B37BD4" w:rsidRDefault="00000000">
      <w:pPr>
        <w:spacing w:after="47" w:line="259" w:lineRule="auto"/>
        <w:ind w:left="14" w:firstLine="0"/>
        <w:jc w:val="left"/>
      </w:pPr>
      <w:r>
        <w:t xml:space="preserve">  </w:t>
      </w:r>
    </w:p>
    <w:p w14:paraId="3A1F379D" w14:textId="77777777" w:rsidR="00B37BD4" w:rsidRDefault="00000000">
      <w:pPr>
        <w:numPr>
          <w:ilvl w:val="0"/>
          <w:numId w:val="1"/>
        </w:numPr>
        <w:ind w:hanging="266"/>
      </w:pPr>
      <w:r>
        <w:t xml:space="preserve">Po periodické revizi EPS předložit objednateli zprávu o jejím provedení a zprávu o provedení funkční zkoušky systému.   </w:t>
      </w:r>
    </w:p>
    <w:p w14:paraId="5AA546D1" w14:textId="77777777" w:rsidR="00B37BD4" w:rsidRDefault="00000000">
      <w:pPr>
        <w:spacing w:after="47" w:line="259" w:lineRule="auto"/>
        <w:ind w:left="14" w:firstLine="0"/>
        <w:jc w:val="left"/>
      </w:pPr>
      <w:r>
        <w:t xml:space="preserve">  </w:t>
      </w:r>
    </w:p>
    <w:p w14:paraId="119AB664" w14:textId="77777777" w:rsidR="00B37BD4" w:rsidRDefault="00000000">
      <w:pPr>
        <w:numPr>
          <w:ilvl w:val="0"/>
          <w:numId w:val="1"/>
        </w:numPr>
        <w:ind w:hanging="266"/>
      </w:pPr>
      <w:r>
        <w:lastRenderedPageBreak/>
        <w:t xml:space="preserve">Po pravidelné prohlídce EPS předložit objednateli zprávu o provedení funkční zkoušky systému EPS.   </w:t>
      </w:r>
    </w:p>
    <w:p w14:paraId="7753D478" w14:textId="77777777" w:rsidR="00B37BD4" w:rsidRDefault="00000000">
      <w:pPr>
        <w:spacing w:after="66" w:line="259" w:lineRule="auto"/>
        <w:ind w:left="14" w:firstLine="0"/>
        <w:jc w:val="left"/>
      </w:pPr>
      <w:r>
        <w:t xml:space="preserve">  </w:t>
      </w:r>
    </w:p>
    <w:p w14:paraId="660AFDFF" w14:textId="77777777" w:rsidR="00B37BD4" w:rsidRDefault="00000000">
      <w:pPr>
        <w:numPr>
          <w:ilvl w:val="0"/>
          <w:numId w:val="1"/>
        </w:numPr>
        <w:ind w:hanging="266"/>
      </w:pPr>
      <w:r>
        <w:t xml:space="preserve">Při výměně vadné části v hodnotě vyšší než </w:t>
      </w:r>
      <w:proofErr w:type="gramStart"/>
      <w:r>
        <w:t>2.000,-</w:t>
      </w:r>
      <w:proofErr w:type="gramEnd"/>
      <w:r>
        <w:t xml:space="preserve"> Kč, na kterou se nevztahuje záruka, je zhotovitel povinen tuto skutečnost dopředu oznámit pověřenému zástupci objednatele.   </w:t>
      </w:r>
    </w:p>
    <w:p w14:paraId="4EBF09F6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p w14:paraId="11EDF28B" w14:textId="77777777" w:rsidR="00B37BD4" w:rsidRDefault="00000000">
      <w:pPr>
        <w:spacing w:after="100" w:line="259" w:lineRule="auto"/>
        <w:ind w:left="281" w:firstLine="0"/>
        <w:jc w:val="left"/>
      </w:pPr>
      <w:r>
        <w:t xml:space="preserve"> </w:t>
      </w:r>
    </w:p>
    <w:p w14:paraId="707E7F9B" w14:textId="77777777" w:rsidR="00B37BD4" w:rsidRDefault="00000000">
      <w:pPr>
        <w:spacing w:after="23" w:line="259" w:lineRule="auto"/>
        <w:ind w:left="722" w:firstLine="0"/>
        <w:jc w:val="left"/>
      </w:pPr>
      <w:r>
        <w:t xml:space="preserve"> </w:t>
      </w:r>
    </w:p>
    <w:p w14:paraId="3FF25798" w14:textId="77777777" w:rsidR="00B37BD4" w:rsidRDefault="00000000">
      <w:pPr>
        <w:numPr>
          <w:ilvl w:val="0"/>
          <w:numId w:val="1"/>
        </w:numPr>
        <w:ind w:hanging="266"/>
      </w:pPr>
      <w:r>
        <w:t xml:space="preserve">Práce na zařízení provádět v souladu s ČSN a předpisy o bezpečnosti práce a požární ochraně.    </w:t>
      </w:r>
    </w:p>
    <w:p w14:paraId="4F17267A" w14:textId="77777777" w:rsidR="00B37BD4" w:rsidRDefault="00000000">
      <w:pPr>
        <w:spacing w:after="33" w:line="259" w:lineRule="auto"/>
        <w:ind w:left="14" w:firstLine="0"/>
        <w:jc w:val="left"/>
      </w:pPr>
      <w:r>
        <w:t xml:space="preserve">    </w:t>
      </w:r>
    </w:p>
    <w:p w14:paraId="462C025E" w14:textId="77777777" w:rsidR="00B37BD4" w:rsidRDefault="00000000">
      <w:pPr>
        <w:spacing w:after="51" w:line="259" w:lineRule="auto"/>
        <w:ind w:left="14" w:firstLine="0"/>
        <w:jc w:val="left"/>
      </w:pPr>
      <w:r>
        <w:t xml:space="preserve"> </w:t>
      </w:r>
      <w:r>
        <w:rPr>
          <w:b/>
        </w:rPr>
        <w:t xml:space="preserve"> </w:t>
      </w:r>
      <w:r>
        <w:t xml:space="preserve"> </w:t>
      </w:r>
    </w:p>
    <w:p w14:paraId="2163A724" w14:textId="77777777" w:rsidR="00B37BD4" w:rsidRDefault="00000000">
      <w:pPr>
        <w:pStyle w:val="Nadpis1"/>
        <w:ind w:left="395" w:right="8" w:hanging="386"/>
      </w:pPr>
      <w:r>
        <w:t xml:space="preserve">POVINNOSTI OBJEDNATELE  </w:t>
      </w:r>
    </w:p>
    <w:p w14:paraId="070FE580" w14:textId="77777777" w:rsidR="00B37BD4" w:rsidRDefault="00000000">
      <w:pPr>
        <w:spacing w:after="44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7E415AD" w14:textId="77777777" w:rsidR="00B37BD4" w:rsidRDefault="00000000">
      <w:pPr>
        <w:numPr>
          <w:ilvl w:val="0"/>
          <w:numId w:val="2"/>
        </w:numPr>
      </w:pPr>
      <w:r>
        <w:t xml:space="preserve">Určit osobu zodpovědnou za provoz výše uvedeného zařízení a určit osoby pověřené obsluhou.   </w:t>
      </w:r>
    </w:p>
    <w:p w14:paraId="54204DD6" w14:textId="77777777" w:rsidR="00B37BD4" w:rsidRDefault="00000000">
      <w:pPr>
        <w:spacing w:after="44" w:line="259" w:lineRule="auto"/>
        <w:ind w:left="14" w:firstLine="0"/>
        <w:jc w:val="left"/>
      </w:pPr>
      <w:r>
        <w:t xml:space="preserve">    </w:t>
      </w:r>
    </w:p>
    <w:p w14:paraId="7656E939" w14:textId="77777777" w:rsidR="00B37BD4" w:rsidRDefault="00000000">
      <w:pPr>
        <w:numPr>
          <w:ilvl w:val="0"/>
          <w:numId w:val="2"/>
        </w:numPr>
      </w:pPr>
      <w:r>
        <w:t xml:space="preserve">Zajistit, aby nikdo nepovolaný nezasahoval do jednotlivých systémů nebo poškozoval jeho části nebo prvky.  </w:t>
      </w:r>
    </w:p>
    <w:p w14:paraId="7F3E31C7" w14:textId="77777777" w:rsidR="00B37BD4" w:rsidRDefault="00000000">
      <w:pPr>
        <w:spacing w:after="44" w:line="259" w:lineRule="auto"/>
        <w:ind w:left="14" w:firstLine="0"/>
        <w:jc w:val="left"/>
      </w:pPr>
      <w:r>
        <w:t xml:space="preserve">  </w:t>
      </w:r>
    </w:p>
    <w:p w14:paraId="1008AC16" w14:textId="77777777" w:rsidR="00B37BD4" w:rsidRDefault="00000000">
      <w:pPr>
        <w:numPr>
          <w:ilvl w:val="0"/>
          <w:numId w:val="2"/>
        </w:numPr>
      </w:pPr>
      <w:r>
        <w:t xml:space="preserve">Veškeré pozáruční opravy a úpravy bude provádět pouze pracovník, pověřený zhotovitelem.  </w:t>
      </w:r>
    </w:p>
    <w:p w14:paraId="37BE8728" w14:textId="77777777" w:rsidR="00B37BD4" w:rsidRDefault="00000000">
      <w:pPr>
        <w:spacing w:after="44" w:line="259" w:lineRule="auto"/>
        <w:ind w:left="14" w:firstLine="0"/>
        <w:jc w:val="left"/>
      </w:pPr>
      <w:r>
        <w:t xml:space="preserve">  </w:t>
      </w:r>
    </w:p>
    <w:p w14:paraId="2353E818" w14:textId="77777777" w:rsidR="00B37BD4" w:rsidRDefault="00000000">
      <w:pPr>
        <w:numPr>
          <w:ilvl w:val="0"/>
          <w:numId w:val="2"/>
        </w:numPr>
      </w:pPr>
      <w:r>
        <w:t xml:space="preserve">Neprodleně oznámit zhotoviteli jakoukoliv poruchu na zařízení, zabraňující jeho spolehlivému a bezpečnému provozu.  </w:t>
      </w:r>
    </w:p>
    <w:p w14:paraId="64FB9D09" w14:textId="77777777" w:rsidR="00B37BD4" w:rsidRDefault="00000000">
      <w:pPr>
        <w:spacing w:after="21" w:line="259" w:lineRule="auto"/>
        <w:ind w:left="14" w:firstLine="0"/>
        <w:jc w:val="left"/>
      </w:pPr>
      <w:r>
        <w:t xml:space="preserve">  </w:t>
      </w:r>
    </w:p>
    <w:p w14:paraId="23C44494" w14:textId="77777777" w:rsidR="00B37BD4" w:rsidRDefault="00000000">
      <w:pPr>
        <w:spacing w:after="21" w:line="259" w:lineRule="auto"/>
        <w:ind w:left="14" w:firstLine="0"/>
        <w:jc w:val="left"/>
      </w:pPr>
      <w:r>
        <w:t xml:space="preserve">  </w:t>
      </w:r>
    </w:p>
    <w:p w14:paraId="3B87A13B" w14:textId="77777777" w:rsidR="00B37BD4" w:rsidRDefault="00000000">
      <w:pPr>
        <w:spacing w:after="52" w:line="259" w:lineRule="auto"/>
        <w:ind w:left="14" w:firstLine="0"/>
        <w:jc w:val="left"/>
      </w:pPr>
      <w:r>
        <w:t xml:space="preserve">  </w:t>
      </w:r>
    </w:p>
    <w:p w14:paraId="5D412880" w14:textId="77777777" w:rsidR="00B37BD4" w:rsidRDefault="00000000">
      <w:pPr>
        <w:pStyle w:val="Nadpis1"/>
        <w:ind w:left="302" w:right="7" w:hanging="293"/>
      </w:pPr>
      <w:r>
        <w:t xml:space="preserve">POVINNOSTI ZHOTOVITELE  </w:t>
      </w:r>
    </w:p>
    <w:p w14:paraId="27BBAF10" w14:textId="77777777" w:rsidR="00B37BD4" w:rsidRDefault="00000000">
      <w:pPr>
        <w:spacing w:after="44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637B640" w14:textId="77777777" w:rsidR="00B37BD4" w:rsidRDefault="00000000">
      <w:pPr>
        <w:numPr>
          <w:ilvl w:val="0"/>
          <w:numId w:val="3"/>
        </w:numPr>
      </w:pPr>
      <w:r>
        <w:t xml:space="preserve">Zajišťovat funkční schopnost zařízení dle předmětu díla této smlouvy prováděním servisní služby.  </w:t>
      </w:r>
    </w:p>
    <w:p w14:paraId="0257B35C" w14:textId="77777777" w:rsidR="00B37BD4" w:rsidRDefault="00000000">
      <w:pPr>
        <w:spacing w:after="61" w:line="259" w:lineRule="auto"/>
        <w:ind w:left="14" w:firstLine="0"/>
        <w:jc w:val="left"/>
      </w:pPr>
      <w:r>
        <w:t xml:space="preserve">  </w:t>
      </w:r>
    </w:p>
    <w:p w14:paraId="7988786E" w14:textId="3AF70643" w:rsidR="00B37BD4" w:rsidRDefault="00000000">
      <w:pPr>
        <w:numPr>
          <w:ilvl w:val="0"/>
          <w:numId w:val="3"/>
        </w:numPr>
      </w:pPr>
      <w:r>
        <w:t xml:space="preserve">Standardní garantovaná doba nástupu k servisnímu zásahu poskytovaná firmou </w:t>
      </w:r>
      <w:r>
        <w:rPr>
          <w:b/>
        </w:rPr>
        <w:t>F1 facility CZ s.r.o.</w:t>
      </w:r>
      <w:r>
        <w:t xml:space="preserve"> po podpisu servisní smlouvy je do 48 hodin od termínu nahlášení poruchy servisnímu pracovníkovi zhotovitele na tel. </w:t>
      </w:r>
      <w:r w:rsidR="00C56DB7">
        <w:t xml:space="preserve"> </w:t>
      </w:r>
      <w:r>
        <w:t xml:space="preserve">  </w:t>
      </w:r>
    </w:p>
    <w:p w14:paraId="03811405" w14:textId="77777777" w:rsidR="00B37BD4" w:rsidRDefault="00000000">
      <w:pPr>
        <w:spacing w:after="71" w:line="259" w:lineRule="auto"/>
        <w:ind w:left="14" w:firstLine="0"/>
        <w:jc w:val="left"/>
      </w:pPr>
      <w:r>
        <w:t xml:space="preserve">          </w:t>
      </w:r>
    </w:p>
    <w:p w14:paraId="09E9B832" w14:textId="77777777" w:rsidR="00B37BD4" w:rsidRDefault="00000000">
      <w:pPr>
        <w:numPr>
          <w:ilvl w:val="0"/>
          <w:numId w:val="3"/>
        </w:numPr>
      </w:pPr>
      <w:r>
        <w:lastRenderedPageBreak/>
        <w:t xml:space="preserve">Veškeré práce na zařízení provádět v kvalitě odpovídající příslušným požadavkům a ustanovením včetně všech platných norem.     </w:t>
      </w:r>
    </w:p>
    <w:p w14:paraId="664C085D" w14:textId="77777777" w:rsidR="00B37BD4" w:rsidRDefault="00000000">
      <w:pPr>
        <w:spacing w:after="21" w:line="259" w:lineRule="auto"/>
        <w:ind w:left="14" w:firstLine="0"/>
        <w:jc w:val="left"/>
      </w:pPr>
      <w:r>
        <w:t xml:space="preserve">  </w:t>
      </w:r>
    </w:p>
    <w:p w14:paraId="0DE9CC74" w14:textId="77777777" w:rsidR="00B37BD4" w:rsidRDefault="00000000">
      <w:pPr>
        <w:spacing w:after="23" w:line="259" w:lineRule="auto"/>
        <w:ind w:left="14" w:firstLine="0"/>
        <w:jc w:val="left"/>
      </w:pPr>
      <w:r>
        <w:t xml:space="preserve">  </w:t>
      </w:r>
    </w:p>
    <w:p w14:paraId="5D552A7F" w14:textId="77777777" w:rsidR="00B37BD4" w:rsidRDefault="00000000">
      <w:pPr>
        <w:spacing w:after="66" w:line="259" w:lineRule="auto"/>
        <w:ind w:left="14" w:firstLine="0"/>
        <w:jc w:val="left"/>
      </w:pPr>
      <w:r>
        <w:t xml:space="preserve">  </w:t>
      </w:r>
    </w:p>
    <w:p w14:paraId="274C385C" w14:textId="77777777" w:rsidR="00B37BD4" w:rsidRDefault="00000000">
      <w:pPr>
        <w:pStyle w:val="Nadpis1"/>
        <w:ind w:left="396" w:right="7" w:hanging="387"/>
      </w:pPr>
      <w:r>
        <w:t>CENA DÍLA A PLATEBNÍ PODMÍNKY</w:t>
      </w:r>
      <w:r>
        <w:rPr>
          <w:b w:val="0"/>
        </w:rPr>
        <w:t xml:space="preserve"> </w:t>
      </w:r>
      <w:r>
        <w:t xml:space="preserve"> </w:t>
      </w:r>
    </w:p>
    <w:p w14:paraId="321ADC51" w14:textId="77777777" w:rsidR="00B37BD4" w:rsidRDefault="00000000">
      <w:pPr>
        <w:spacing w:after="66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B82E06C" w14:textId="77777777" w:rsidR="00B37BD4" w:rsidRDefault="00000000">
      <w:pPr>
        <w:numPr>
          <w:ilvl w:val="0"/>
          <w:numId w:val="4"/>
        </w:numPr>
        <w:spacing w:after="49" w:line="259" w:lineRule="auto"/>
        <w:ind w:hanging="300"/>
      </w:pPr>
      <w:r>
        <w:t xml:space="preserve">Cena za plnění podle předmětu díla této smlouvy u opravy, na kterou se nevztahuje záruka, nebo u opravy pozáruční je stanovena dohodou v hodinové sazbě za 1 pracovníka ve </w:t>
      </w:r>
      <w:proofErr w:type="gramStart"/>
      <w:r>
        <w:t>výši  600</w:t>
      </w:r>
      <w:proofErr w:type="gramEnd"/>
      <w:r>
        <w:t xml:space="preserve">,- (slovy: šest set) Kč bez DPH včetně dopravy. Zhotovitel k servisnímu zásahu poskytne maximálně 2 servisní pracovníky.   </w:t>
      </w:r>
    </w:p>
    <w:p w14:paraId="76E876A2" w14:textId="77777777" w:rsidR="00B37BD4" w:rsidRDefault="00000000">
      <w:pPr>
        <w:spacing w:after="68" w:line="259" w:lineRule="auto"/>
        <w:ind w:left="14" w:firstLine="0"/>
        <w:jc w:val="left"/>
      </w:pPr>
      <w:r>
        <w:t xml:space="preserve">  </w:t>
      </w:r>
    </w:p>
    <w:p w14:paraId="4F1C182A" w14:textId="77777777" w:rsidR="00B37BD4" w:rsidRDefault="00000000">
      <w:pPr>
        <w:numPr>
          <w:ilvl w:val="0"/>
          <w:numId w:val="4"/>
        </w:numPr>
        <w:ind w:hanging="300"/>
      </w:pPr>
      <w:r>
        <w:t xml:space="preserve">Cena komplexní periodické revize dle bodu II. této smlouvy je stanovena dohodou ve výši 19.281,50 Kč (slovy: devatenáct tisíc dvě stě osmdesát jedna korun, padesát haléřů) bez </w:t>
      </w:r>
    </w:p>
    <w:p w14:paraId="03D7F215" w14:textId="77777777" w:rsidR="00B37BD4" w:rsidRDefault="00000000">
      <w:pPr>
        <w:spacing w:after="49" w:line="259" w:lineRule="auto"/>
        <w:ind w:right="-69"/>
        <w:jc w:val="center"/>
      </w:pPr>
      <w:r>
        <w:t xml:space="preserve">DPH. Do ceny je započten drobný režijní materiál a doprava (např. testovací sprej apod.)   </w:t>
      </w:r>
    </w:p>
    <w:p w14:paraId="0E6EB58C" w14:textId="77777777" w:rsidR="00B37BD4" w:rsidRDefault="00000000">
      <w:pPr>
        <w:spacing w:after="47" w:line="259" w:lineRule="auto"/>
        <w:ind w:left="14" w:firstLine="0"/>
        <w:jc w:val="left"/>
      </w:pPr>
      <w:r>
        <w:t xml:space="preserve">  </w:t>
      </w:r>
    </w:p>
    <w:p w14:paraId="48376BE3" w14:textId="77777777" w:rsidR="00B37BD4" w:rsidRDefault="00000000">
      <w:pPr>
        <w:numPr>
          <w:ilvl w:val="0"/>
          <w:numId w:val="4"/>
        </w:numPr>
        <w:ind w:hanging="300"/>
      </w:pPr>
      <w:r>
        <w:t xml:space="preserve">Cena komplexní pravidelné kontroly dle bodu II. této smlouvy je stanovena dohodou ve výši 13.744,50 Kč (slovy: třináct tisíc sedm set čtyřicet čtyři korun, padesát haléřů) bez DPH. Cena je včetně drobného režijního materiálu a dopravy.  </w:t>
      </w:r>
    </w:p>
    <w:p w14:paraId="1132CDDE" w14:textId="77777777" w:rsidR="00B37BD4" w:rsidRDefault="00000000">
      <w:pPr>
        <w:spacing w:after="61" w:line="259" w:lineRule="auto"/>
        <w:ind w:left="14" w:firstLine="0"/>
        <w:jc w:val="left"/>
      </w:pPr>
      <w:r>
        <w:t xml:space="preserve">  </w:t>
      </w:r>
    </w:p>
    <w:p w14:paraId="65106E6D" w14:textId="77777777" w:rsidR="00B37BD4" w:rsidRDefault="00000000">
      <w:pPr>
        <w:numPr>
          <w:ilvl w:val="0"/>
          <w:numId w:val="4"/>
        </w:numPr>
        <w:ind w:hanging="300"/>
      </w:pPr>
      <w:r>
        <w:t xml:space="preserve">Smluvní strany se dohodly na inflační doložce za provedené práce tak, že dodavatel je vždy k 1. únoru příslušného roku, oprávněn jednostranně zvýšit ceny za prováděné služby o roční míru inflace vyjádřenou přírůstkem průměrného ročního indexu spotřebitelských cen za uplynulý kalendářní rok, vyhlášenou Českým statistickým úřadem.  </w:t>
      </w:r>
    </w:p>
    <w:p w14:paraId="42692EF4" w14:textId="77777777" w:rsidR="00B37BD4" w:rsidRDefault="00000000">
      <w:pPr>
        <w:spacing w:after="68" w:line="259" w:lineRule="auto"/>
        <w:ind w:left="14" w:firstLine="0"/>
        <w:jc w:val="left"/>
      </w:pPr>
      <w:r>
        <w:t xml:space="preserve">  </w:t>
      </w:r>
    </w:p>
    <w:p w14:paraId="583B1AEF" w14:textId="77777777" w:rsidR="00B37BD4" w:rsidRDefault="00000000">
      <w:pPr>
        <w:numPr>
          <w:ilvl w:val="0"/>
          <w:numId w:val="4"/>
        </w:numPr>
        <w:ind w:hanging="300"/>
      </w:pPr>
      <w:r>
        <w:t xml:space="preserve">Cena za případně použitý materiál v systému dle předmětu díla této smlouvy bude účtována dle platných ceníků daného kalendářního roku.   </w:t>
      </w:r>
    </w:p>
    <w:p w14:paraId="6E8529EC" w14:textId="77777777" w:rsidR="00B37BD4" w:rsidRDefault="00000000">
      <w:pPr>
        <w:spacing w:after="68" w:line="259" w:lineRule="auto"/>
        <w:ind w:left="14" w:firstLine="0"/>
        <w:jc w:val="left"/>
      </w:pPr>
      <w:r>
        <w:t xml:space="preserve">  </w:t>
      </w:r>
    </w:p>
    <w:p w14:paraId="05A6408B" w14:textId="77777777" w:rsidR="00B37BD4" w:rsidRDefault="00000000">
      <w:pPr>
        <w:numPr>
          <w:ilvl w:val="0"/>
          <w:numId w:val="4"/>
        </w:numPr>
        <w:ind w:hanging="300"/>
      </w:pPr>
      <w:r>
        <w:t xml:space="preserve">Fakturace bude prováděna po provedené pravidelné revizi, prohlídce, nebo po opravě.   </w:t>
      </w:r>
    </w:p>
    <w:p w14:paraId="5606C712" w14:textId="77777777" w:rsidR="00B37BD4" w:rsidRDefault="00000000">
      <w:pPr>
        <w:spacing w:after="63" w:line="259" w:lineRule="auto"/>
        <w:ind w:left="14" w:firstLine="0"/>
        <w:jc w:val="left"/>
      </w:pPr>
      <w:r>
        <w:t xml:space="preserve">  </w:t>
      </w:r>
    </w:p>
    <w:p w14:paraId="5D0FEEAE" w14:textId="77777777" w:rsidR="00B37BD4" w:rsidRDefault="00000000">
      <w:pPr>
        <w:numPr>
          <w:ilvl w:val="0"/>
          <w:numId w:val="4"/>
        </w:numPr>
        <w:ind w:hanging="300"/>
      </w:pPr>
      <w:r>
        <w:t xml:space="preserve">Zdanitelné plnění – měsíčně.   </w:t>
      </w:r>
    </w:p>
    <w:p w14:paraId="47446DB1" w14:textId="77777777" w:rsidR="00B37BD4" w:rsidRDefault="00000000">
      <w:pPr>
        <w:spacing w:after="53" w:line="259" w:lineRule="auto"/>
        <w:ind w:left="14" w:firstLine="0"/>
        <w:jc w:val="left"/>
      </w:pPr>
      <w:r>
        <w:t xml:space="preserve">  </w:t>
      </w:r>
    </w:p>
    <w:p w14:paraId="2730E908" w14:textId="77777777" w:rsidR="00B37BD4" w:rsidRDefault="00000000">
      <w:pPr>
        <w:numPr>
          <w:ilvl w:val="0"/>
          <w:numId w:val="4"/>
        </w:numPr>
        <w:ind w:hanging="300"/>
      </w:pPr>
      <w:r>
        <w:t xml:space="preserve">Splatnost faktury – daňového dokladu je 14 dnů ode dne doručení objednateli.   </w:t>
      </w:r>
    </w:p>
    <w:p w14:paraId="1A68A78F" w14:textId="77777777" w:rsidR="00B37BD4" w:rsidRDefault="00000000">
      <w:pPr>
        <w:spacing w:after="68" w:line="259" w:lineRule="auto"/>
        <w:ind w:left="14" w:firstLine="0"/>
        <w:jc w:val="left"/>
      </w:pPr>
      <w:r>
        <w:t xml:space="preserve">  </w:t>
      </w:r>
    </w:p>
    <w:p w14:paraId="3BF0CFA6" w14:textId="77777777" w:rsidR="00B37BD4" w:rsidRDefault="00000000">
      <w:pPr>
        <w:numPr>
          <w:ilvl w:val="0"/>
          <w:numId w:val="4"/>
        </w:numPr>
        <w:ind w:hanging="300"/>
      </w:pPr>
      <w:r>
        <w:t xml:space="preserve">V případě, že nebude zhotovitelem dodán řádný daňový doklad, bude vrácen objednatelem k přepracování bez úhrady.  </w:t>
      </w:r>
    </w:p>
    <w:p w14:paraId="205ADDB6" w14:textId="77777777" w:rsidR="00B37BD4" w:rsidRDefault="00000000">
      <w:pPr>
        <w:spacing w:after="21" w:line="259" w:lineRule="auto"/>
        <w:ind w:left="14" w:firstLine="0"/>
        <w:jc w:val="left"/>
      </w:pPr>
      <w:r>
        <w:lastRenderedPageBreak/>
        <w:t xml:space="preserve">  </w:t>
      </w:r>
    </w:p>
    <w:p w14:paraId="58F850C1" w14:textId="77777777" w:rsidR="00B37BD4" w:rsidRDefault="00000000">
      <w:pPr>
        <w:spacing w:after="72" w:line="259" w:lineRule="auto"/>
        <w:ind w:left="14" w:firstLine="0"/>
        <w:jc w:val="left"/>
      </w:pPr>
      <w:r>
        <w:t xml:space="preserve">  </w:t>
      </w:r>
    </w:p>
    <w:p w14:paraId="493EDA73" w14:textId="77777777" w:rsidR="00B37BD4" w:rsidRDefault="00000000">
      <w:pPr>
        <w:pStyle w:val="Nadpis1"/>
        <w:ind w:left="489" w:right="6" w:hanging="480"/>
      </w:pPr>
      <w:r>
        <w:t xml:space="preserve">ZAJIŠTĚNÍ ZÁVAZKŮ  </w:t>
      </w:r>
    </w:p>
    <w:p w14:paraId="0B4F3B8E" w14:textId="77777777" w:rsidR="00B37BD4" w:rsidRDefault="00000000">
      <w:pPr>
        <w:spacing w:after="1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9AC7EE3" w14:textId="77777777" w:rsidR="00B37BD4" w:rsidRDefault="00000000">
      <w:pPr>
        <w:ind w:left="9"/>
      </w:pPr>
      <w:r>
        <w:t xml:space="preserve">Objednatel má právo odstoupit od smlouvy </w:t>
      </w:r>
      <w:proofErr w:type="gramStart"/>
      <w:r>
        <w:t>v  případě</w:t>
      </w:r>
      <w:proofErr w:type="gramEnd"/>
      <w:r>
        <w:t xml:space="preserve"> zjištění nedodržování termínů, rozsahu a kvality prací ve smlouvě sjednaných, ležících na straně zhotovitele, které by nezajišťovaly bezpečný provoz systému EPS.  </w:t>
      </w:r>
    </w:p>
    <w:p w14:paraId="698CD588" w14:textId="77777777" w:rsidR="00B37BD4" w:rsidRDefault="00000000">
      <w:pPr>
        <w:spacing w:after="21" w:line="259" w:lineRule="auto"/>
        <w:ind w:left="14" w:firstLine="0"/>
        <w:jc w:val="left"/>
      </w:pPr>
      <w:r>
        <w:t xml:space="preserve">  </w:t>
      </w:r>
    </w:p>
    <w:p w14:paraId="5AE8A10A" w14:textId="77777777" w:rsidR="00B37BD4" w:rsidRDefault="00000000">
      <w:pPr>
        <w:spacing w:after="70" w:line="259" w:lineRule="auto"/>
        <w:ind w:left="181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2976E649" w14:textId="77777777" w:rsidR="00B37BD4" w:rsidRDefault="00000000">
      <w:pPr>
        <w:pStyle w:val="Nadpis1"/>
        <w:ind w:left="583" w:right="3" w:hanging="574"/>
      </w:pPr>
      <w:r>
        <w:t xml:space="preserve">ZÁVĚREČNÁ USTANOVENÍ  </w:t>
      </w:r>
    </w:p>
    <w:p w14:paraId="516D3657" w14:textId="77777777" w:rsidR="00B37BD4" w:rsidRDefault="00000000">
      <w:pPr>
        <w:spacing w:after="61" w:line="259" w:lineRule="auto"/>
        <w:ind w:left="181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5CA8DCE" w14:textId="77777777" w:rsidR="00B37BD4" w:rsidRDefault="00000000">
      <w:pPr>
        <w:numPr>
          <w:ilvl w:val="0"/>
          <w:numId w:val="5"/>
        </w:numPr>
        <w:ind w:hanging="283"/>
      </w:pPr>
      <w:r>
        <w:t>Tuto smlouvu lze měnit pouze písemnými dodatky na základě dohody obou smluvních stran.</w:t>
      </w:r>
      <w:r>
        <w:rPr>
          <w:b/>
        </w:rPr>
        <w:t xml:space="preserve"> </w:t>
      </w:r>
      <w:r>
        <w:t xml:space="preserve"> </w:t>
      </w:r>
    </w:p>
    <w:p w14:paraId="26AF0EC0" w14:textId="77777777" w:rsidR="00B37BD4" w:rsidRDefault="00000000">
      <w:pPr>
        <w:spacing w:after="98" w:line="259" w:lineRule="auto"/>
        <w:ind w:left="14" w:firstLine="0"/>
        <w:jc w:val="left"/>
      </w:pPr>
      <w:r>
        <w:t xml:space="preserve"> </w:t>
      </w:r>
    </w:p>
    <w:p w14:paraId="24D59958" w14:textId="77777777" w:rsidR="00B37BD4" w:rsidRDefault="00000000">
      <w:pPr>
        <w:spacing w:after="23" w:line="259" w:lineRule="auto"/>
        <w:ind w:left="722" w:firstLine="0"/>
        <w:jc w:val="left"/>
      </w:pPr>
      <w:r>
        <w:t xml:space="preserve"> </w:t>
      </w:r>
    </w:p>
    <w:p w14:paraId="31688449" w14:textId="77777777" w:rsidR="00B37BD4" w:rsidRDefault="00000000">
      <w:pPr>
        <w:numPr>
          <w:ilvl w:val="0"/>
          <w:numId w:val="5"/>
        </w:numPr>
        <w:ind w:hanging="283"/>
      </w:pPr>
      <w:r>
        <w:t xml:space="preserve">Smlouva je vypracována ve dvou vyhotoveních, z nichž objednatel a zhotovitel obdrží po jednom vyhotovení  </w:t>
      </w:r>
    </w:p>
    <w:p w14:paraId="11A7AAA8" w14:textId="77777777" w:rsidR="00B37BD4" w:rsidRDefault="00000000">
      <w:pPr>
        <w:spacing w:after="61" w:line="259" w:lineRule="auto"/>
        <w:ind w:left="14" w:firstLine="0"/>
        <w:jc w:val="left"/>
      </w:pPr>
      <w:r>
        <w:t xml:space="preserve"> </w:t>
      </w:r>
    </w:p>
    <w:p w14:paraId="684AA31B" w14:textId="77777777" w:rsidR="00B37BD4" w:rsidRDefault="00000000">
      <w:pPr>
        <w:numPr>
          <w:ilvl w:val="0"/>
          <w:numId w:val="5"/>
        </w:numPr>
        <w:ind w:hanging="283"/>
      </w:pPr>
      <w:r>
        <w:t xml:space="preserve">Platnost smlouvy je stanovena na dobu neurčitou. Smluvní strany se dohodly na tří </w:t>
      </w:r>
      <w:proofErr w:type="gramStart"/>
      <w:r>
        <w:t>měsíční  výpovědní</w:t>
      </w:r>
      <w:proofErr w:type="gramEnd"/>
      <w:r>
        <w:t xml:space="preserve">  lhůtě, která začíná běžet od prvního dne následujícího měsíce, v němž byla výpověď podána.   </w:t>
      </w:r>
    </w:p>
    <w:p w14:paraId="126025DE" w14:textId="77777777" w:rsidR="00B37BD4" w:rsidRDefault="00000000">
      <w:pPr>
        <w:spacing w:after="47" w:line="259" w:lineRule="auto"/>
        <w:ind w:left="14" w:firstLine="0"/>
        <w:jc w:val="left"/>
      </w:pPr>
      <w:r>
        <w:t xml:space="preserve"> </w:t>
      </w:r>
    </w:p>
    <w:p w14:paraId="0D996E13" w14:textId="77777777" w:rsidR="00B37BD4" w:rsidRDefault="00000000">
      <w:pPr>
        <w:numPr>
          <w:ilvl w:val="0"/>
          <w:numId w:val="5"/>
        </w:numPr>
        <w:spacing w:after="0" w:line="295" w:lineRule="auto"/>
        <w:ind w:hanging="283"/>
      </w:pPr>
      <w:r>
        <w:t xml:space="preserve">Tato Smlouva nabývá platnosti okamžikem podpisu oprávněnými zástupci obou smluvních stran a účinnosti dnem uveřejnění této Smlouvy vč. jejích příloh v registru smluv v souladu se zák. č. 340/2015 Sb., o registru smluv, v platném znění.    </w:t>
      </w:r>
    </w:p>
    <w:p w14:paraId="522079C3" w14:textId="77777777" w:rsidR="00B37BD4" w:rsidRDefault="00000000">
      <w:pPr>
        <w:spacing w:after="66" w:line="259" w:lineRule="auto"/>
        <w:ind w:left="14" w:firstLine="0"/>
        <w:jc w:val="left"/>
      </w:pPr>
      <w:r>
        <w:t xml:space="preserve"> </w:t>
      </w:r>
    </w:p>
    <w:p w14:paraId="42EC03C8" w14:textId="77777777" w:rsidR="00B37BD4" w:rsidRDefault="00000000">
      <w:pPr>
        <w:numPr>
          <w:ilvl w:val="0"/>
          <w:numId w:val="5"/>
        </w:numPr>
        <w:ind w:hanging="283"/>
      </w:pPr>
      <w:r>
        <w:t xml:space="preserve">Dodavatel spolupracující s objednatelem poskytující sociální službu, je povinen zachovávat mlčenlivost o údajích a skutečnostech, týkajících se osob, kterým jsou poskytovány sociální služby a o poskytovateli sociální služby, které se v souvislosti se svou činností dozví, a to v souladu se zákonem č. 108/2006 Sb., o sociálních službách, v platném znění.  </w:t>
      </w:r>
    </w:p>
    <w:p w14:paraId="7359F69B" w14:textId="77777777" w:rsidR="00B37BD4" w:rsidRDefault="00000000">
      <w:pPr>
        <w:spacing w:after="73" w:line="259" w:lineRule="auto"/>
        <w:ind w:left="14" w:firstLine="0"/>
        <w:jc w:val="left"/>
      </w:pPr>
      <w:r>
        <w:t xml:space="preserve"> </w:t>
      </w:r>
    </w:p>
    <w:p w14:paraId="5D56882D" w14:textId="77777777" w:rsidR="00B37BD4" w:rsidRDefault="00000000">
      <w:pPr>
        <w:numPr>
          <w:ilvl w:val="0"/>
          <w:numId w:val="5"/>
        </w:numPr>
        <w:spacing w:after="0" w:line="284" w:lineRule="auto"/>
        <w:ind w:hanging="283"/>
      </w:pPr>
      <w:r>
        <w:rPr>
          <w:color w:val="222222"/>
        </w:rPr>
        <w:t xml:space="preserve">Získané údaje a informace budou smluvní strany zpracovávat a uchovávat pouze v souladu s obecně závaznými právními předpisy, zejména s Nařízení Evropského parlament a Rady (EU) 2016/679 ze dne 27. dubna 2016 o ochraně fyzických osob v souvislosti se zpracováním osobních údajů a o volném pohybu těchto údajů a o zrušení směrnice 95/46/ES (obecné nařízení o ochraně osobních údajů) v aktuálním znění. </w:t>
      </w:r>
      <w:r>
        <w:t xml:space="preserve">  </w:t>
      </w:r>
    </w:p>
    <w:p w14:paraId="5BB30787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7E34B66F" w14:textId="77777777" w:rsidR="00B37BD4" w:rsidRDefault="00000000">
      <w:pPr>
        <w:spacing w:after="0" w:line="259" w:lineRule="auto"/>
        <w:ind w:left="14" w:firstLine="0"/>
        <w:jc w:val="left"/>
      </w:pPr>
      <w:r>
        <w:lastRenderedPageBreak/>
        <w:t xml:space="preserve"> </w:t>
      </w:r>
    </w:p>
    <w:p w14:paraId="4747ABD9" w14:textId="77777777" w:rsidR="00B37BD4" w:rsidRDefault="00000000">
      <w:pPr>
        <w:spacing w:after="41" w:line="259" w:lineRule="auto"/>
        <w:ind w:left="14" w:firstLine="0"/>
        <w:jc w:val="left"/>
      </w:pPr>
      <w:r>
        <w:t xml:space="preserve"> </w:t>
      </w:r>
    </w:p>
    <w:p w14:paraId="2398707C" w14:textId="77777777" w:rsidR="00B37BD4" w:rsidRDefault="00000000">
      <w:pPr>
        <w:tabs>
          <w:tab w:val="center" w:pos="3560"/>
          <w:tab w:val="center" w:pos="6388"/>
        </w:tabs>
        <w:ind w:left="-1" w:firstLine="0"/>
        <w:jc w:val="left"/>
      </w:pPr>
      <w:r>
        <w:t xml:space="preserve">V Kutné Hoře dne 7.4.2025   </w:t>
      </w:r>
      <w:proofErr w:type="gramStart"/>
      <w:r>
        <w:tab/>
        <w:t xml:space="preserve">  </w:t>
      </w:r>
      <w:r>
        <w:tab/>
      </w:r>
      <w:proofErr w:type="gramEnd"/>
      <w:r>
        <w:t xml:space="preserve">     V Jílovém u Prahy dne ______________               </w:t>
      </w:r>
    </w:p>
    <w:p w14:paraId="2A2017EB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 </w:t>
      </w:r>
    </w:p>
    <w:p w14:paraId="2C42682A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0AA2EC47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274F0B2E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1E6C9DB5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47EAF2DC" w14:textId="77777777" w:rsidR="00B37BD4" w:rsidRDefault="00000000">
      <w:pPr>
        <w:spacing w:after="0" w:line="259" w:lineRule="auto"/>
        <w:ind w:left="14" w:firstLine="0"/>
        <w:jc w:val="left"/>
      </w:pPr>
      <w:r>
        <w:t xml:space="preserve"> </w:t>
      </w:r>
    </w:p>
    <w:p w14:paraId="7DAF7F9A" w14:textId="163955FE" w:rsidR="00C56DB7" w:rsidRDefault="00000000">
      <w:pPr>
        <w:spacing w:after="6"/>
        <w:ind w:left="384" w:right="139"/>
      </w:pPr>
      <w:r>
        <w:t xml:space="preserve">...................................................  </w:t>
      </w:r>
      <w:r w:rsidR="00C56DB7">
        <w:t xml:space="preserve">               </w:t>
      </w:r>
      <w:r>
        <w:t xml:space="preserve">.................................................. </w:t>
      </w:r>
    </w:p>
    <w:p w14:paraId="1B73AE0D" w14:textId="5FA8FC34" w:rsidR="00B37BD4" w:rsidRDefault="00000000">
      <w:pPr>
        <w:spacing w:after="6"/>
        <w:ind w:left="384" w:right="139"/>
      </w:pPr>
      <w:r>
        <w:t xml:space="preserve">za dodavatele  </w:t>
      </w:r>
      <w:r w:rsidR="00C56DB7">
        <w:t xml:space="preserve">                                           </w:t>
      </w:r>
      <w:r>
        <w:t xml:space="preserve"> za objednatele </w:t>
      </w:r>
    </w:p>
    <w:p w14:paraId="0F40AC70" w14:textId="4F9EF3BE" w:rsidR="00C56DB7" w:rsidRDefault="00000000">
      <w:pPr>
        <w:ind w:left="384"/>
      </w:pPr>
      <w:r>
        <w:t xml:space="preserve">Ing. Vladimír Zadražil  </w:t>
      </w:r>
      <w:r w:rsidR="00C56DB7">
        <w:t xml:space="preserve">                              </w:t>
      </w:r>
      <w:r>
        <w:t xml:space="preserve">PhDr. Renáta Honsů, MBA      </w:t>
      </w:r>
    </w:p>
    <w:p w14:paraId="3FE8F12E" w14:textId="1FF993F2" w:rsidR="00B37BD4" w:rsidRDefault="00000000">
      <w:pPr>
        <w:ind w:left="384"/>
      </w:pPr>
      <w:r>
        <w:t xml:space="preserve">jednatel společnosti     </w:t>
      </w:r>
      <w:r w:rsidR="00C56DB7">
        <w:t xml:space="preserve">                               </w:t>
      </w:r>
      <w:r>
        <w:t xml:space="preserve"> ředitelka </w:t>
      </w:r>
    </w:p>
    <w:sectPr w:rsidR="00B37BD4">
      <w:headerReference w:type="even" r:id="rId7"/>
      <w:headerReference w:type="default" r:id="rId8"/>
      <w:headerReference w:type="first" r:id="rId9"/>
      <w:pgSz w:w="11906" w:h="16838"/>
      <w:pgMar w:top="2815" w:right="1409" w:bottom="1329" w:left="1404" w:header="295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2959F" w14:textId="77777777" w:rsidR="00070A68" w:rsidRDefault="00070A68">
      <w:pPr>
        <w:spacing w:after="0" w:line="240" w:lineRule="auto"/>
      </w:pPr>
      <w:r>
        <w:separator/>
      </w:r>
    </w:p>
  </w:endnote>
  <w:endnote w:type="continuationSeparator" w:id="0">
    <w:p w14:paraId="7E00BFC1" w14:textId="77777777" w:rsidR="00070A68" w:rsidRDefault="00070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3B46" w14:textId="77777777" w:rsidR="00070A68" w:rsidRDefault="00070A68">
      <w:pPr>
        <w:spacing w:after="0" w:line="240" w:lineRule="auto"/>
      </w:pPr>
      <w:r>
        <w:separator/>
      </w:r>
    </w:p>
  </w:footnote>
  <w:footnote w:type="continuationSeparator" w:id="0">
    <w:p w14:paraId="14D9A0A0" w14:textId="77777777" w:rsidR="00070A68" w:rsidRDefault="00070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A174" w14:textId="77777777" w:rsidR="00B37BD4" w:rsidRDefault="00000000">
    <w:pPr>
      <w:spacing w:after="0" w:line="259" w:lineRule="auto"/>
      <w:ind w:left="-1404" w:right="10498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1A22BF1A" wp14:editId="420A1972">
          <wp:simplePos x="0" y="0"/>
          <wp:positionH relativeFrom="page">
            <wp:posOffset>973328</wp:posOffset>
          </wp:positionH>
          <wp:positionV relativeFrom="page">
            <wp:posOffset>213360</wp:posOffset>
          </wp:positionV>
          <wp:extent cx="5882640" cy="1572768"/>
          <wp:effectExtent l="0" t="0" r="0" b="0"/>
          <wp:wrapSquare wrapText="bothSides"/>
          <wp:docPr id="7292" name="Picture 7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" name="Picture 72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2640" cy="1572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9BD094" w14:textId="77777777" w:rsidR="00B37BD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87F0275" wp14:editId="5B8E066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857" name="Group 88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57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92453" w14:textId="77777777" w:rsidR="00B37BD4" w:rsidRDefault="00000000">
    <w:pPr>
      <w:spacing w:after="0" w:line="259" w:lineRule="auto"/>
      <w:ind w:left="-1404" w:right="10498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297F388" wp14:editId="4A669401">
          <wp:simplePos x="0" y="0"/>
          <wp:positionH relativeFrom="page">
            <wp:posOffset>973328</wp:posOffset>
          </wp:positionH>
          <wp:positionV relativeFrom="page">
            <wp:posOffset>213360</wp:posOffset>
          </wp:positionV>
          <wp:extent cx="5882640" cy="1572768"/>
          <wp:effectExtent l="0" t="0" r="0" b="0"/>
          <wp:wrapSquare wrapText="bothSides"/>
          <wp:docPr id="1407564514" name="Picture 72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2" name="Picture 72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2640" cy="15727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D135407" w14:textId="77777777" w:rsidR="00B37BD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C48BDE8" wp14:editId="6DAA5B6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8850" name="Group 88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50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1809" w14:textId="77777777" w:rsidR="00B37BD4" w:rsidRDefault="00000000">
    <w:pPr>
      <w:spacing w:after="350" w:line="259" w:lineRule="auto"/>
      <w:ind w:left="0" w:right="-57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B823EE3" wp14:editId="0EB35FA9">
              <wp:simplePos x="0" y="0"/>
              <wp:positionH relativeFrom="page">
                <wp:posOffset>2676144</wp:posOffset>
              </wp:positionH>
              <wp:positionV relativeFrom="page">
                <wp:posOffset>1021080</wp:posOffset>
              </wp:positionV>
              <wp:extent cx="248412" cy="629412"/>
              <wp:effectExtent l="0" t="0" r="0" b="0"/>
              <wp:wrapSquare wrapText="bothSides"/>
              <wp:docPr id="8693" name="Group 86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8412" cy="629412"/>
                        <a:chOff x="0" y="0"/>
                        <a:chExt cx="248412" cy="629412"/>
                      </a:xfrm>
                    </wpg:grpSpPr>
                    <pic:pic xmlns:pic="http://schemas.openxmlformats.org/drawingml/2006/picture">
                      <pic:nvPicPr>
                        <pic:cNvPr id="8694" name="Picture 86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672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95" name="Picture 86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01168" y="0"/>
                          <a:ext cx="42672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96" name="Picture 869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50876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97" name="Picture 869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1168" y="150876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98" name="Picture 869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297180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699" name="Picture 86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1168" y="297180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00" name="Picture 87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41960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701" name="Picture 870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01168" y="441960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693" style="width:19.56pt;height:49.56pt;position:absolute;mso-position-horizontal-relative:page;mso-position-horizontal:absolute;margin-left:210.72pt;mso-position-vertical-relative:page;margin-top:80.4pt;" coordsize="2484,6294">
              <v:shape id="Picture 8694" style="position:absolute;width:426;height:1859;left:0;top:0;" filled="f">
                <v:imagedata r:id="rId4"/>
              </v:shape>
              <v:shape id="Picture 8695" style="position:absolute;width:426;height:1859;left:2011;top:0;" filled="f">
                <v:imagedata r:id="rId4"/>
              </v:shape>
              <v:shape id="Picture 8696" style="position:absolute;width:472;height:1874;left:0;top:1508;" filled="f">
                <v:imagedata r:id="rId5"/>
              </v:shape>
              <v:shape id="Picture 8697" style="position:absolute;width:472;height:1874;left:2011;top:1508;" filled="f">
                <v:imagedata r:id="rId5"/>
              </v:shape>
              <v:shape id="Picture 8698" style="position:absolute;width:472;height:1874;left:0;top:2971;" filled="f">
                <v:imagedata r:id="rId5"/>
              </v:shape>
              <v:shape id="Picture 8699" style="position:absolute;width:472;height:1874;left:2011;top:2971;" filled="f">
                <v:imagedata r:id="rId5"/>
              </v:shape>
              <v:shape id="Picture 8700" style="position:absolute;width:472;height:1874;left:0;top:4419;" filled="f">
                <v:imagedata r:id="rId5"/>
              </v:shape>
              <v:shape id="Picture 8701" style="position:absolute;width:472;height:1874;left:2011;top:4419;" filled="f">
                <v:imagedata r:id="rId5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0" wp14:anchorId="12699E07" wp14:editId="78E03EE4">
          <wp:simplePos x="0" y="0"/>
          <wp:positionH relativeFrom="page">
            <wp:posOffset>976884</wp:posOffset>
          </wp:positionH>
          <wp:positionV relativeFrom="page">
            <wp:posOffset>986028</wp:posOffset>
          </wp:positionV>
          <wp:extent cx="819912" cy="707136"/>
          <wp:effectExtent l="0" t="0" r="0" b="0"/>
          <wp:wrapSquare wrapText="bothSides"/>
          <wp:docPr id="157" name="Picture 1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Picture 157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819912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4DD9B48D" wp14:editId="33F06BA7">
          <wp:simplePos x="0" y="0"/>
          <wp:positionH relativeFrom="page">
            <wp:posOffset>3576828</wp:posOffset>
          </wp:positionH>
          <wp:positionV relativeFrom="page">
            <wp:posOffset>187452</wp:posOffset>
          </wp:positionV>
          <wp:extent cx="3084576" cy="59283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7"/>
                  <a:stretch>
                    <a:fillRect/>
                  </a:stretch>
                </pic:blipFill>
                <pic:spPr>
                  <a:xfrm>
                    <a:off x="0" y="0"/>
                    <a:ext cx="3084576" cy="592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14:paraId="11EAC4C0" w14:textId="77777777" w:rsidR="00B37BD4" w:rsidRDefault="00000000">
    <w:pPr>
      <w:tabs>
        <w:tab w:val="center" w:pos="2811"/>
        <w:tab w:val="center" w:pos="3128"/>
        <w:tab w:val="center" w:pos="3836"/>
        <w:tab w:val="center" w:pos="4544"/>
        <w:tab w:val="center" w:pos="5257"/>
        <w:tab w:val="center" w:pos="5965"/>
        <w:tab w:val="center" w:pos="7597"/>
        <w:tab w:val="center" w:pos="8810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sz w:val="20"/>
      </w:rPr>
      <w:t xml:space="preserve"> </w:t>
    </w:r>
    <w:r>
      <w:t xml:space="preserve"> </w:t>
    </w:r>
    <w:r>
      <w:tab/>
    </w:r>
    <w:r>
      <w:rPr>
        <w:sz w:val="31"/>
        <w:vertAlign w:val="subscript"/>
      </w:rPr>
      <w:t xml:space="preserve"> </w:t>
    </w:r>
    <w:r>
      <w:t xml:space="preserve"> </w:t>
    </w:r>
    <w:r>
      <w:tab/>
    </w:r>
    <w:r>
      <w:rPr>
        <w:sz w:val="31"/>
        <w:vertAlign w:val="subscript"/>
      </w:rPr>
      <w:t xml:space="preserve"> </w:t>
    </w:r>
    <w:r>
      <w:t xml:space="preserve"> </w:t>
    </w:r>
    <w:r>
      <w:tab/>
    </w:r>
    <w:r>
      <w:rPr>
        <w:sz w:val="31"/>
        <w:vertAlign w:val="subscript"/>
      </w:rPr>
      <w:t xml:space="preserve"> </w:t>
    </w:r>
    <w:r>
      <w:t xml:space="preserve"> </w:t>
    </w:r>
    <w:r>
      <w:tab/>
    </w:r>
    <w:r>
      <w:rPr>
        <w:sz w:val="31"/>
        <w:vertAlign w:val="subscript"/>
      </w:rPr>
      <w:t xml:space="preserve"> </w:t>
    </w:r>
    <w:r>
      <w:t xml:space="preserve"> </w:t>
    </w:r>
    <w:r>
      <w:tab/>
    </w:r>
    <w:r>
      <w:rPr>
        <w:sz w:val="31"/>
        <w:vertAlign w:val="subscript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>F1 facility CZ</w:t>
    </w:r>
    <w:r>
      <w:rPr>
        <w:rFonts w:ascii="Arial" w:eastAsia="Arial" w:hAnsi="Arial" w:cs="Arial"/>
        <w:b/>
        <w:i/>
      </w:rPr>
      <w:t xml:space="preserve"> s.r.o.</w:t>
    </w:r>
    <w:r>
      <w:t xml:space="preserve"> </w:t>
    </w:r>
    <w:r>
      <w:tab/>
    </w:r>
    <w:r>
      <w:rPr>
        <w:rFonts w:ascii="Arial" w:eastAsia="Arial" w:hAnsi="Arial" w:cs="Arial"/>
        <w:b/>
        <w:i/>
      </w:rPr>
      <w:t xml:space="preserve"> </w:t>
    </w:r>
    <w:r>
      <w:t xml:space="preserve"> </w:t>
    </w:r>
  </w:p>
  <w:p w14:paraId="768AA50E" w14:textId="77777777" w:rsidR="00B37BD4" w:rsidRDefault="00000000">
    <w:pPr>
      <w:tabs>
        <w:tab w:val="center" w:pos="2811"/>
        <w:tab w:val="center" w:pos="3128"/>
        <w:tab w:val="center" w:pos="3836"/>
        <w:tab w:val="center" w:pos="4544"/>
        <w:tab w:val="center" w:pos="5257"/>
        <w:tab w:val="center" w:pos="5965"/>
        <w:tab w:val="center" w:pos="7282"/>
        <w:tab w:val="center" w:pos="8109"/>
      </w:tabs>
      <w:spacing w:after="5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17. </w:t>
    </w:r>
    <w:proofErr w:type="gramStart"/>
    <w:r>
      <w:rPr>
        <w:rFonts w:ascii="Arial" w:eastAsia="Arial" w:hAnsi="Arial" w:cs="Arial"/>
        <w:b/>
        <w:i/>
        <w:sz w:val="20"/>
      </w:rPr>
      <w:t xml:space="preserve">listopadu </w:t>
    </w:r>
    <w:r>
      <w:t xml:space="preserve"> </w:t>
    </w:r>
    <w:r>
      <w:tab/>
    </w:r>
    <w:proofErr w:type="gramEnd"/>
    <w:r>
      <w:t xml:space="preserve"> </w:t>
    </w:r>
    <w:r>
      <w:rPr>
        <w:rFonts w:ascii="Arial" w:eastAsia="Arial" w:hAnsi="Arial" w:cs="Arial"/>
        <w:b/>
        <w:i/>
        <w:sz w:val="20"/>
      </w:rPr>
      <w:t>119</w:t>
    </w:r>
    <w:r>
      <w:t xml:space="preserve"> </w:t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</w:p>
  <w:p w14:paraId="3FEB09D7" w14:textId="77777777" w:rsidR="00B37BD4" w:rsidRDefault="00000000">
    <w:pPr>
      <w:spacing w:after="0" w:line="266" w:lineRule="auto"/>
      <w:ind w:left="134" w:right="136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95EA4C2" wp14:editId="2EE37E12">
              <wp:simplePos x="0" y="0"/>
              <wp:positionH relativeFrom="page">
                <wp:posOffset>3326892</wp:posOffset>
              </wp:positionH>
              <wp:positionV relativeFrom="page">
                <wp:posOffset>995172</wp:posOffset>
              </wp:positionV>
              <wp:extent cx="3596641" cy="655320"/>
              <wp:effectExtent l="0" t="0" r="0" b="0"/>
              <wp:wrapNone/>
              <wp:docPr id="8813" name="Group 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6641" cy="655320"/>
                        <a:chOff x="0" y="0"/>
                        <a:chExt cx="3596641" cy="655320"/>
                      </a:xfrm>
                    </wpg:grpSpPr>
                    <pic:pic xmlns:pic="http://schemas.openxmlformats.org/drawingml/2006/picture">
                      <pic:nvPicPr>
                        <pic:cNvPr id="8816" name="Picture 881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25908"/>
                          <a:ext cx="42672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17" name="Picture 88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49580" y="25908"/>
                          <a:ext cx="42672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18" name="Picture 8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902208" y="25908"/>
                          <a:ext cx="41148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19" name="Picture 881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51788" y="25908"/>
                          <a:ext cx="41148" cy="1859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14" name="Picture 8814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1793748" y="0"/>
                          <a:ext cx="1802892" cy="2270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15" name="Picture 8815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3157728" y="0"/>
                          <a:ext cx="56388" cy="2270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0" name="Picture 882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76784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1" name="Picture 882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9580" y="176784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2" name="Picture 882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02208" y="176784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3" name="Picture 88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51788" y="176784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4" name="Picture 882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1801368" y="176784"/>
                          <a:ext cx="187452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5" name="Picture 882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943100" y="176784"/>
                          <a:ext cx="890016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6" name="Picture 882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2612136" y="176784"/>
                          <a:ext cx="28194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7" name="Picture 882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827020" y="176784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8" name="Picture 882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23088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29" name="Picture 882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9580" y="323088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0" name="Picture 88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02208" y="323088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1" name="Picture 883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51788" y="323088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2" name="Picture 8832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1801368" y="323088"/>
                          <a:ext cx="515112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3" name="Picture 883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189988" y="323088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5" name="Picture 8835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2225040" y="344424"/>
                          <a:ext cx="909828" cy="1584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4" name="Picture 883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910840" y="323088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6" name="Picture 883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467868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7" name="Picture 883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449580" y="467868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8" name="Picture 8838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02208" y="467868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39" name="Picture 88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351788" y="467868"/>
                          <a:ext cx="45720" cy="1874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41" name="Picture 8841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1801368" y="490728"/>
                          <a:ext cx="1153668" cy="15849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840" name="Picture 884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2670048" y="467868"/>
                          <a:ext cx="47244" cy="18745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13" style="width:283.2pt;height:51.6pt;position:absolute;z-index:-2147483589;mso-position-horizontal-relative:page;mso-position-horizontal:absolute;margin-left:261.96pt;mso-position-vertical-relative:page;margin-top:78.36pt;" coordsize="35966,6553">
              <v:shape id="Picture 8816" style="position:absolute;width:426;height:1859;left:0;top:259;" filled="f">
                <v:imagedata r:id="rId4"/>
              </v:shape>
              <v:shape id="Picture 8817" style="position:absolute;width:426;height:1859;left:4495;top:259;" filled="f">
                <v:imagedata r:id="rId4"/>
              </v:shape>
              <v:shape id="Picture 8818" style="position:absolute;width:411;height:1859;left:9022;top:259;" filled="f">
                <v:imagedata r:id="rId4"/>
              </v:shape>
              <v:shape id="Picture 8819" style="position:absolute;width:411;height:1859;left:13517;top:259;" filled="f">
                <v:imagedata r:id="rId4"/>
              </v:shape>
              <v:shape id="Picture 8814" style="position:absolute;width:18028;height:2270;left:17937;top:0;" filled="f">
                <v:imagedata r:id="rId16"/>
              </v:shape>
              <v:shape id="Picture 8815" style="position:absolute;width:563;height:2270;left:31577;top:0;" filled="f">
                <v:imagedata r:id="rId17"/>
              </v:shape>
              <v:shape id="Picture 8820" style="position:absolute;width:472;height:1874;left:0;top:1767;" filled="f">
                <v:imagedata r:id="rId5"/>
              </v:shape>
              <v:shape id="Picture 8821" style="position:absolute;width:472;height:1874;left:4495;top:1767;" filled="f">
                <v:imagedata r:id="rId5"/>
              </v:shape>
              <v:shape id="Picture 8822" style="position:absolute;width:457;height:1874;left:9022;top:1767;" filled="f">
                <v:imagedata r:id="rId5"/>
              </v:shape>
              <v:shape id="Picture 8823" style="position:absolute;width:457;height:1874;left:13517;top:1767;" filled="f">
                <v:imagedata r:id="rId5"/>
              </v:shape>
              <v:shape id="Picture 8824" style="position:absolute;width:1874;height:1874;left:18013;top:1767;" filled="f">
                <v:imagedata r:id="rId18"/>
              </v:shape>
              <v:shape id="Picture 8825" style="position:absolute;width:8900;height:1874;left:19431;top:1767;" filled="f">
                <v:imagedata r:id="rId19"/>
              </v:shape>
              <v:shape id="Picture 8826" style="position:absolute;width:2819;height:1874;left:26121;top:1767;" filled="f">
                <v:imagedata r:id="rId20"/>
              </v:shape>
              <v:shape id="Picture 8827" style="position:absolute;width:457;height:1874;left:28270;top:1767;" filled="f">
                <v:imagedata r:id="rId5"/>
              </v:shape>
              <v:shape id="Picture 8828" style="position:absolute;width:472;height:1874;left:0;top:3230;" filled="f">
                <v:imagedata r:id="rId5"/>
              </v:shape>
              <v:shape id="Picture 8829" style="position:absolute;width:472;height:1874;left:4495;top:3230;" filled="f">
                <v:imagedata r:id="rId5"/>
              </v:shape>
              <v:shape id="Picture 8830" style="position:absolute;width:457;height:1874;left:9022;top:3230;" filled="f">
                <v:imagedata r:id="rId5"/>
              </v:shape>
              <v:shape id="Picture 8831" style="position:absolute;width:457;height:1874;left:13517;top:3230;" filled="f">
                <v:imagedata r:id="rId5"/>
              </v:shape>
              <v:shape id="Picture 8832" style="position:absolute;width:5151;height:1874;left:18013;top:3230;" filled="f">
                <v:imagedata r:id="rId21"/>
              </v:shape>
              <v:shape id="Picture 8833" style="position:absolute;width:457;height:1874;left:21899;top:3230;" filled="f">
                <v:imagedata r:id="rId5"/>
              </v:shape>
              <v:shape id="Picture 8835" style="position:absolute;width:9098;height:1584;left:22250;top:3444;" filled="f">
                <v:imagedata r:id="rId22"/>
              </v:shape>
              <v:shape id="Picture 8834" style="position:absolute;width:457;height:1874;left:29108;top:3230;" filled="f">
                <v:imagedata r:id="rId5"/>
              </v:shape>
              <v:shape id="Picture 8836" style="position:absolute;width:472;height:1874;left:0;top:4678;" filled="f">
                <v:imagedata r:id="rId5"/>
              </v:shape>
              <v:shape id="Picture 8837" style="position:absolute;width:472;height:1874;left:4495;top:4678;" filled="f">
                <v:imagedata r:id="rId5"/>
              </v:shape>
              <v:shape id="Picture 8838" style="position:absolute;width:457;height:1874;left:9022;top:4678;" filled="f">
                <v:imagedata r:id="rId5"/>
              </v:shape>
              <v:shape id="Picture 8839" style="position:absolute;width:457;height:1874;left:13517;top:4678;" filled="f">
                <v:imagedata r:id="rId5"/>
              </v:shape>
              <v:shape id="Picture 8841" style="position:absolute;width:11536;height:1584;left:18013;top:4907;" filled="f">
                <v:imagedata r:id="rId23"/>
              </v:shape>
              <v:shape id="Picture 8840" style="position:absolute;width:472;height:1874;left:26700;top:4678;" filled="f">
                <v:imagedata r:id="rId5"/>
              </v:shape>
            </v:group>
          </w:pict>
        </mc:Fallback>
      </mc:AlternateContent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31"/>
        <w:vertAlign w:val="superscript"/>
      </w:rPr>
      <w:t>284 01</w:t>
    </w:r>
    <w:r>
      <w:t xml:space="preserve"> </w:t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rPr>
        <w:rFonts w:ascii="Arial" w:eastAsia="Arial" w:hAnsi="Arial" w:cs="Arial"/>
        <w:b/>
        <w:i/>
        <w:sz w:val="20"/>
      </w:rPr>
      <w:t>Kutná Hora</w:t>
    </w:r>
    <w:r>
      <w:rPr>
        <w:sz w:val="20"/>
      </w:rPr>
      <w:t xml:space="preserve"> </w:t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proofErr w:type="gramStart"/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proofErr w:type="gramEnd"/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  <w:r>
      <w:tab/>
    </w:r>
    <w:r>
      <w:rPr>
        <w:rFonts w:ascii="Arial" w:eastAsia="Arial" w:hAnsi="Arial" w:cs="Arial"/>
        <w:b/>
        <w:i/>
        <w:sz w:val="20"/>
      </w:rPr>
      <w:t>IČO: 04462319</w:t>
    </w:r>
    <w:r>
      <w:t xml:space="preserve"> </w:t>
    </w:r>
    <w:r>
      <w:rPr>
        <w:rFonts w:ascii="Arial" w:eastAsia="Arial" w:hAnsi="Arial" w:cs="Arial"/>
        <w:b/>
        <w:i/>
        <w:sz w:val="20"/>
      </w:rPr>
      <w:t xml:space="preserve"> </w:t>
    </w:r>
    <w:r>
      <w:t xml:space="preserve"> </w:t>
    </w:r>
  </w:p>
  <w:p w14:paraId="36E54B68" w14:textId="77777777" w:rsidR="00B37BD4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86838FA" wp14:editId="015EB0C1">
              <wp:simplePos x="0" y="0"/>
              <wp:positionH relativeFrom="page">
                <wp:posOffset>1057656</wp:posOffset>
              </wp:positionH>
              <wp:positionV relativeFrom="page">
                <wp:posOffset>1767840</wp:posOffset>
              </wp:positionV>
              <wp:extent cx="5797296" cy="18287"/>
              <wp:effectExtent l="0" t="0" r="0" b="0"/>
              <wp:wrapNone/>
              <wp:docPr id="8842" name="Group 88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7296" cy="18287"/>
                        <a:chOff x="0" y="0"/>
                        <a:chExt cx="5797296" cy="18287"/>
                      </a:xfrm>
                    </wpg:grpSpPr>
                    <wps:wsp>
                      <wps:cNvPr id="9132" name="Shape 9132"/>
                      <wps:cNvSpPr/>
                      <wps:spPr>
                        <a:xfrm>
                          <a:off x="0" y="0"/>
                          <a:ext cx="5797296" cy="1828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7296" h="18287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18287"/>
                              </a:lnTo>
                              <a:lnTo>
                                <a:pt x="0" y="1828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842" style="width:456.48pt;height:1.43994pt;position:absolute;z-index:-2147483648;mso-position-horizontal-relative:page;mso-position-horizontal:absolute;margin-left:83.28pt;mso-position-vertical-relative:page;margin-top:139.2pt;" coordsize="57972,182">
              <v:shape id="Shape 9133" style="position:absolute;width:57972;height:182;left:0;top:0;" coordsize="5797296,18287" path="m0,0l5797296,0l5797296,18287l0,18287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3B43"/>
    <w:multiLevelType w:val="hybridMultilevel"/>
    <w:tmpl w:val="580E83A2"/>
    <w:lvl w:ilvl="0" w:tplc="6114D080">
      <w:start w:val="1"/>
      <w:numFmt w:val="decimal"/>
      <w:lvlText w:val="%1.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5CE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6CE4E">
      <w:start w:val="1"/>
      <w:numFmt w:val="bullet"/>
      <w:lvlText w:val="▪"/>
      <w:lvlJc w:val="left"/>
      <w:pPr>
        <w:ind w:left="1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FCE460">
      <w:start w:val="1"/>
      <w:numFmt w:val="bullet"/>
      <w:lvlText w:val="•"/>
      <w:lvlJc w:val="left"/>
      <w:pPr>
        <w:ind w:left="2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3A5A34">
      <w:start w:val="1"/>
      <w:numFmt w:val="bullet"/>
      <w:lvlText w:val="o"/>
      <w:lvlJc w:val="left"/>
      <w:pPr>
        <w:ind w:left="2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10FF30">
      <w:start w:val="1"/>
      <w:numFmt w:val="bullet"/>
      <w:lvlText w:val="▪"/>
      <w:lvlJc w:val="left"/>
      <w:pPr>
        <w:ind w:left="3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18A91A">
      <w:start w:val="1"/>
      <w:numFmt w:val="bullet"/>
      <w:lvlText w:val="•"/>
      <w:lvlJc w:val="left"/>
      <w:pPr>
        <w:ind w:left="4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8F61E">
      <w:start w:val="1"/>
      <w:numFmt w:val="bullet"/>
      <w:lvlText w:val="o"/>
      <w:lvlJc w:val="left"/>
      <w:pPr>
        <w:ind w:left="5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DE6E92">
      <w:start w:val="1"/>
      <w:numFmt w:val="bullet"/>
      <w:lvlText w:val="▪"/>
      <w:lvlJc w:val="left"/>
      <w:pPr>
        <w:ind w:left="57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3E6CCE"/>
    <w:multiLevelType w:val="hybridMultilevel"/>
    <w:tmpl w:val="B7B2ACA2"/>
    <w:lvl w:ilvl="0" w:tplc="74F45630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0AFED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0DDF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763E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4BC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ABF4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88B53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0895B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E0A90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BC42F1"/>
    <w:multiLevelType w:val="hybridMultilevel"/>
    <w:tmpl w:val="D832B6B4"/>
    <w:lvl w:ilvl="0" w:tplc="CFCA11D4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282550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E727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E8A96E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BA4F8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244708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E2C008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8A7E9E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B4AE26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7D23CE1"/>
    <w:multiLevelType w:val="hybridMultilevel"/>
    <w:tmpl w:val="8F121C70"/>
    <w:lvl w:ilvl="0" w:tplc="381039A6">
      <w:start w:val="2"/>
      <w:numFmt w:val="upperRoman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B25E82">
      <w:start w:val="1"/>
      <w:numFmt w:val="lowerLetter"/>
      <w:lvlText w:val="%2"/>
      <w:lvlJc w:val="left"/>
      <w:pPr>
        <w:ind w:left="37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303150">
      <w:start w:val="1"/>
      <w:numFmt w:val="lowerRoman"/>
      <w:lvlText w:val="%3"/>
      <w:lvlJc w:val="left"/>
      <w:pPr>
        <w:ind w:left="44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484A20">
      <w:start w:val="1"/>
      <w:numFmt w:val="decimal"/>
      <w:lvlText w:val="%4"/>
      <w:lvlJc w:val="left"/>
      <w:pPr>
        <w:ind w:left="51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21558">
      <w:start w:val="1"/>
      <w:numFmt w:val="lowerLetter"/>
      <w:lvlText w:val="%5"/>
      <w:lvlJc w:val="left"/>
      <w:pPr>
        <w:ind w:left="59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CB6C">
      <w:start w:val="1"/>
      <w:numFmt w:val="lowerRoman"/>
      <w:lvlText w:val="%6"/>
      <w:lvlJc w:val="left"/>
      <w:pPr>
        <w:ind w:left="6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BA4EEA">
      <w:start w:val="1"/>
      <w:numFmt w:val="decimal"/>
      <w:lvlText w:val="%7"/>
      <w:lvlJc w:val="left"/>
      <w:pPr>
        <w:ind w:left="7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367F2A">
      <w:start w:val="1"/>
      <w:numFmt w:val="lowerLetter"/>
      <w:lvlText w:val="%8"/>
      <w:lvlJc w:val="left"/>
      <w:pPr>
        <w:ind w:left="8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FA42D8">
      <w:start w:val="1"/>
      <w:numFmt w:val="lowerRoman"/>
      <w:lvlText w:val="%9"/>
      <w:lvlJc w:val="left"/>
      <w:pPr>
        <w:ind w:left="8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4C77BC"/>
    <w:multiLevelType w:val="hybridMultilevel"/>
    <w:tmpl w:val="6F0EF20C"/>
    <w:lvl w:ilvl="0" w:tplc="4BB8227A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F804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B6D6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6C4A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222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F03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C2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6D4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6EB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8A158B"/>
    <w:multiLevelType w:val="hybridMultilevel"/>
    <w:tmpl w:val="499426E2"/>
    <w:lvl w:ilvl="0" w:tplc="FDD0DDA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B4D2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FCD6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5EF9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6DC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9E083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80B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83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4447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7367451">
    <w:abstractNumId w:val="0"/>
  </w:num>
  <w:num w:numId="2" w16cid:durableId="610013532">
    <w:abstractNumId w:val="4"/>
  </w:num>
  <w:num w:numId="3" w16cid:durableId="1682510142">
    <w:abstractNumId w:val="5"/>
  </w:num>
  <w:num w:numId="4" w16cid:durableId="316032076">
    <w:abstractNumId w:val="2"/>
  </w:num>
  <w:num w:numId="5" w16cid:durableId="798232644">
    <w:abstractNumId w:val="1"/>
  </w:num>
  <w:num w:numId="6" w16cid:durableId="1838379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BD4"/>
    <w:rsid w:val="00070A68"/>
    <w:rsid w:val="00793FF7"/>
    <w:rsid w:val="00B37BD4"/>
    <w:rsid w:val="00C56DB7"/>
    <w:rsid w:val="00D6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76AC1"/>
  <w15:docId w15:val="{67895D8B-7872-4BD1-B203-60DAA9CE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4" w:line="270" w:lineRule="auto"/>
      <w:ind w:left="2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6"/>
      </w:numPr>
      <w:spacing w:after="17" w:line="259" w:lineRule="auto"/>
      <w:ind w:left="10" w:right="448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13" Type="http://schemas.openxmlformats.org/officeDocument/2006/relationships/image" Target="media/image12.png"/><Relationship Id="rId18" Type="http://schemas.openxmlformats.org/officeDocument/2006/relationships/image" Target="media/image50.png"/><Relationship Id="rId21" Type="http://schemas.openxmlformats.org/officeDocument/2006/relationships/image" Target="media/image80.png"/><Relationship Id="rId7" Type="http://schemas.openxmlformats.org/officeDocument/2006/relationships/image" Target="media/image6.png"/><Relationship Id="rId12" Type="http://schemas.openxmlformats.org/officeDocument/2006/relationships/image" Target="media/image11.png"/><Relationship Id="rId17" Type="http://schemas.openxmlformats.org/officeDocument/2006/relationships/image" Target="media/image30.png"/><Relationship Id="rId2" Type="http://schemas.openxmlformats.org/officeDocument/2006/relationships/image" Target="media/image3.png"/><Relationship Id="rId16" Type="http://schemas.openxmlformats.org/officeDocument/2006/relationships/image" Target="media/image20.png"/><Relationship Id="rId20" Type="http://schemas.openxmlformats.org/officeDocument/2006/relationships/image" Target="media/image70.pn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11" Type="http://schemas.openxmlformats.org/officeDocument/2006/relationships/image" Target="media/image10.png"/><Relationship Id="rId5" Type="http://schemas.openxmlformats.org/officeDocument/2006/relationships/image" Target="media/image4.png"/><Relationship Id="rId15" Type="http://schemas.openxmlformats.org/officeDocument/2006/relationships/image" Target="media/image14.png"/><Relationship Id="rId23" Type="http://schemas.openxmlformats.org/officeDocument/2006/relationships/image" Target="media/image100.png"/><Relationship Id="rId10" Type="http://schemas.openxmlformats.org/officeDocument/2006/relationships/image" Target="media/image9.png"/><Relationship Id="rId19" Type="http://schemas.openxmlformats.org/officeDocument/2006/relationships/image" Target="media/image60.png"/><Relationship Id="rId4" Type="http://schemas.openxmlformats.org/officeDocument/2006/relationships/image" Target="media/image15.png"/><Relationship Id="rId9" Type="http://schemas.openxmlformats.org/officeDocument/2006/relationships/image" Target="media/image8.png"/><Relationship Id="rId14" Type="http://schemas.openxmlformats.org/officeDocument/2006/relationships/image" Target="media/image13.png"/><Relationship Id="rId22" Type="http://schemas.openxmlformats.org/officeDocument/2006/relationships/image" Target="media/image90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1070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</dc:title>
  <dc:subject/>
  <dc:creator>Zdeněk Štěpánek</dc:creator>
  <cp:keywords/>
  <cp:lastModifiedBy>User</cp:lastModifiedBy>
  <cp:revision>3</cp:revision>
  <dcterms:created xsi:type="dcterms:W3CDTF">2025-04-07T11:43:00Z</dcterms:created>
  <dcterms:modified xsi:type="dcterms:W3CDTF">2025-04-07T11:47:00Z</dcterms:modified>
</cp:coreProperties>
</file>