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64A6" w14:textId="7CC20094" w:rsidR="00B261CF" w:rsidRDefault="00B261CF" w:rsidP="00B261C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OSA</w:t>
      </w:r>
      <w:r w:rsidR="0082765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</w:rPr>
        <w:t>z.s.</w:t>
      </w:r>
    </w:p>
    <w:p w14:paraId="4D9FFA6B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>se sídlem v Praze 6, Československé armády 20, 160 56</w:t>
      </w:r>
    </w:p>
    <w:p w14:paraId="0D56B8D6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>adresa pro doručování: Bělehradská 222/128, 120 00 Praha 2</w:t>
      </w:r>
    </w:p>
    <w:p w14:paraId="52FD94AD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3B6F7A">
        <w:rPr>
          <w:rFonts w:ascii="Arial" w:hAnsi="Arial" w:cs="Arial"/>
          <w:sz w:val="20"/>
          <w:szCs w:val="20"/>
        </w:rPr>
        <w:t xml:space="preserve">: 63839997, DIČ: CZ63839997 </w:t>
      </w:r>
    </w:p>
    <w:p w14:paraId="653D8DC2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>zapsán ve spolkovém rejstříku vedeném Městským soudem v Praze, oddíl L, vložka 7277</w:t>
      </w:r>
    </w:p>
    <w:p w14:paraId="05742E50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 xml:space="preserve">registrován pro živnostenské oprávnění Městskou částí Praha 6 pod č.j. MCP 008689/2012 dne 27.1.2012 </w:t>
      </w:r>
    </w:p>
    <w:p w14:paraId="55215694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 xml:space="preserve">bankovní spojení: Komerční banka, Praha 6, </w:t>
      </w:r>
      <w:proofErr w:type="spellStart"/>
      <w:r w:rsidRPr="003B6F7A">
        <w:rPr>
          <w:rFonts w:ascii="Arial" w:hAnsi="Arial" w:cs="Arial"/>
          <w:sz w:val="20"/>
          <w:szCs w:val="20"/>
        </w:rPr>
        <w:t>č.ú</w:t>
      </w:r>
      <w:proofErr w:type="spellEnd"/>
      <w:r w:rsidRPr="003B6F7A">
        <w:rPr>
          <w:rFonts w:ascii="Arial" w:hAnsi="Arial" w:cs="Arial"/>
          <w:sz w:val="20"/>
          <w:szCs w:val="20"/>
        </w:rPr>
        <w:t>.: 107-2158230227/0100</w:t>
      </w:r>
    </w:p>
    <w:p w14:paraId="7B034959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 xml:space="preserve">zastoupený představenstvem OSA, </w:t>
      </w:r>
    </w:p>
    <w:p w14:paraId="4821D684" w14:textId="77777777" w:rsidR="00F26E91" w:rsidRPr="003B6F7A" w:rsidRDefault="00F26E91" w:rsidP="00F26E9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B6F7A">
        <w:rPr>
          <w:rFonts w:ascii="Arial" w:hAnsi="Arial" w:cs="Arial"/>
          <w:sz w:val="20"/>
          <w:szCs w:val="20"/>
        </w:rPr>
        <w:t>(</w:t>
      </w:r>
      <w:r w:rsidRPr="003B6F7A">
        <w:rPr>
          <w:rFonts w:ascii="Arial" w:hAnsi="Arial" w:cs="Arial"/>
          <w:iCs/>
          <w:sz w:val="20"/>
          <w:szCs w:val="20"/>
        </w:rPr>
        <w:t>dále jen „OSA“</w:t>
      </w:r>
      <w:r w:rsidRPr="003B6F7A">
        <w:rPr>
          <w:rFonts w:ascii="Arial" w:hAnsi="Arial" w:cs="Arial"/>
          <w:sz w:val="20"/>
          <w:szCs w:val="20"/>
        </w:rPr>
        <w:t>)</w:t>
      </w:r>
    </w:p>
    <w:p w14:paraId="697DEBCB" w14:textId="77777777" w:rsidR="00B261CF" w:rsidRDefault="00B261CF" w:rsidP="00B261CF">
      <w:pPr>
        <w:spacing w:line="3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1ECBC615" w14:textId="77777777" w:rsidR="00B261CF" w:rsidRDefault="00B261CF" w:rsidP="00B261CF">
      <w:pPr>
        <w:spacing w:line="320" w:lineRule="exac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0A7AC65C" w14:textId="77777777" w:rsidR="00B261CF" w:rsidRDefault="00B261CF" w:rsidP="00B261CF">
      <w:pPr>
        <w:tabs>
          <w:tab w:val="left" w:pos="709"/>
        </w:tabs>
        <w:spacing w:line="320" w:lineRule="exac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50CC884" w14:textId="77777777" w:rsidR="003A7F5E" w:rsidRPr="006C1832" w:rsidRDefault="003A7F5E" w:rsidP="003A7F5E">
      <w:pPr>
        <w:tabs>
          <w:tab w:val="left" w:pos="709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6C1832">
        <w:rPr>
          <w:rFonts w:ascii="Arial" w:hAnsi="Arial" w:cs="Arial"/>
          <w:b/>
          <w:bCs/>
          <w:iCs/>
          <w:sz w:val="20"/>
          <w:szCs w:val="20"/>
        </w:rPr>
        <w:t>Divadlo F. X. Šaldy Liberec, příspěvková organizace</w:t>
      </w:r>
    </w:p>
    <w:p w14:paraId="5675363C" w14:textId="77777777" w:rsidR="003A7F5E" w:rsidRPr="006C1832" w:rsidRDefault="003A7F5E" w:rsidP="003A7F5E">
      <w:pPr>
        <w:tabs>
          <w:tab w:val="left" w:pos="709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6C1832">
        <w:rPr>
          <w:rFonts w:ascii="Arial" w:hAnsi="Arial" w:cs="Arial"/>
          <w:sz w:val="20"/>
          <w:szCs w:val="20"/>
        </w:rPr>
        <w:t>se sídlem Zhořelecká 344/5, 460 37 Liberec</w:t>
      </w:r>
    </w:p>
    <w:p w14:paraId="69AE842B" w14:textId="77777777" w:rsidR="003A7F5E" w:rsidRPr="006C1832" w:rsidRDefault="003A7F5E" w:rsidP="003A7F5E">
      <w:pPr>
        <w:tabs>
          <w:tab w:val="left" w:pos="709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6C1832">
        <w:rPr>
          <w:rFonts w:ascii="Arial" w:hAnsi="Arial" w:cs="Arial"/>
          <w:sz w:val="20"/>
          <w:szCs w:val="20"/>
        </w:rPr>
        <w:t xml:space="preserve">IČ: 00083143, DIČ: CZ00083143 </w:t>
      </w:r>
    </w:p>
    <w:p w14:paraId="671166CC" w14:textId="77777777" w:rsidR="003A7F5E" w:rsidRPr="006C1832" w:rsidRDefault="003A7F5E" w:rsidP="003A7F5E">
      <w:pPr>
        <w:tabs>
          <w:tab w:val="left" w:pos="709"/>
        </w:tabs>
        <w:spacing w:line="280" w:lineRule="exact"/>
        <w:jc w:val="both"/>
        <w:rPr>
          <w:rFonts w:ascii="Arial" w:eastAsia="Arial" w:hAnsi="Arial" w:cs="Arial"/>
          <w:iCs/>
          <w:sz w:val="20"/>
          <w:szCs w:val="20"/>
        </w:rPr>
      </w:pPr>
      <w:r w:rsidRPr="006C1832">
        <w:rPr>
          <w:rFonts w:ascii="Arial" w:hAnsi="Arial" w:cs="Arial"/>
          <w:sz w:val="20"/>
          <w:szCs w:val="20"/>
        </w:rPr>
        <w:t>zastoupená MgA. et MgA. Lindou Hejlovou Keprtovou, ředitelkou</w:t>
      </w:r>
    </w:p>
    <w:p w14:paraId="765ABC1E" w14:textId="21A17FA5" w:rsidR="00B261CF" w:rsidRDefault="003A7F5E" w:rsidP="003A7F5E">
      <w:pPr>
        <w:pStyle w:val="Zkladntext"/>
        <w:spacing w:line="320" w:lineRule="exact"/>
        <w:rPr>
          <w:rFonts w:ascii="Arial" w:hAnsi="Arial" w:cs="Arial"/>
          <w:color w:val="000000"/>
          <w:sz w:val="20"/>
        </w:rPr>
      </w:pPr>
      <w:r w:rsidRPr="006C1832">
        <w:rPr>
          <w:rFonts w:ascii="Arial" w:eastAsia="Arial" w:hAnsi="Arial" w:cs="Arial"/>
          <w:iCs/>
          <w:sz w:val="20"/>
        </w:rPr>
        <w:t>(dále jen „Nabyvatel“)</w:t>
      </w:r>
      <w:r w:rsidRPr="006C1832">
        <w:rPr>
          <w:rFonts w:ascii="Arial" w:eastAsia="Arial" w:hAnsi="Arial" w:cs="Arial"/>
          <w:iCs/>
          <w:sz w:val="20"/>
        </w:rPr>
        <w:tab/>
      </w:r>
      <w:r w:rsidR="00B261CF">
        <w:rPr>
          <w:rFonts w:ascii="Arial" w:hAnsi="Arial" w:cs="Arial"/>
          <w:sz w:val="20"/>
        </w:rPr>
        <w:tab/>
      </w:r>
    </w:p>
    <w:p w14:paraId="11EFB6CC" w14:textId="77777777" w:rsidR="00B261CF" w:rsidRDefault="00B261CF" w:rsidP="00B261CF">
      <w:pPr>
        <w:pStyle w:val="Zkladntext"/>
        <w:spacing w:line="320" w:lineRule="exact"/>
        <w:rPr>
          <w:rFonts w:ascii="Arial" w:hAnsi="Arial" w:cs="Arial"/>
          <w:color w:val="000000"/>
          <w:sz w:val="20"/>
        </w:rPr>
      </w:pPr>
    </w:p>
    <w:p w14:paraId="3444792A" w14:textId="77777777" w:rsidR="00B261CF" w:rsidRDefault="00B261CF" w:rsidP="00B261CF">
      <w:pPr>
        <w:pStyle w:val="Zkladntext"/>
        <w:spacing w:line="320" w:lineRule="exact"/>
        <w:rPr>
          <w:rFonts w:ascii="Arial" w:hAnsi="Arial" w:cs="Arial"/>
          <w:color w:val="000000"/>
          <w:sz w:val="20"/>
        </w:rPr>
      </w:pPr>
    </w:p>
    <w:p w14:paraId="57D0B18D" w14:textId="1AD3EF3E" w:rsidR="00B261CF" w:rsidRDefault="00B261CF" w:rsidP="00B261CF">
      <w:pPr>
        <w:spacing w:before="120" w:line="280" w:lineRule="exact"/>
        <w:rPr>
          <w:rFonts w:ascii="Arial" w:hAnsi="Arial" w:cs="Arial"/>
          <w:color w:val="000000"/>
          <w:sz w:val="20"/>
          <w:szCs w:val="20"/>
        </w:rPr>
      </w:pPr>
    </w:p>
    <w:p w14:paraId="7C38555C" w14:textId="77777777" w:rsidR="00B261CF" w:rsidRDefault="00B261CF" w:rsidP="00B261CF">
      <w:pPr>
        <w:spacing w:before="120" w:line="280" w:lineRule="exact"/>
        <w:rPr>
          <w:rFonts w:ascii="Arial" w:hAnsi="Arial" w:cs="Arial"/>
          <w:color w:val="000000"/>
          <w:sz w:val="20"/>
          <w:szCs w:val="20"/>
        </w:rPr>
      </w:pPr>
    </w:p>
    <w:p w14:paraId="182F9892" w14:textId="77777777" w:rsidR="00B261CF" w:rsidRDefault="00B261CF" w:rsidP="00B261CF">
      <w:pPr>
        <w:spacing w:before="120"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uzavírají tento</w:t>
      </w:r>
    </w:p>
    <w:p w14:paraId="74FCCD1C" w14:textId="657AD2D1" w:rsidR="00B261CF" w:rsidRDefault="00B261CF" w:rsidP="00B261CF">
      <w:pPr>
        <w:spacing w:before="12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Dodatek č. 1 k licenční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smlouvě č. </w:t>
      </w:r>
      <w:r w:rsidR="003A7F5E">
        <w:rPr>
          <w:rFonts w:ascii="Arial" w:hAnsi="Arial" w:cs="Arial"/>
          <w:b/>
          <w:color w:val="000000"/>
          <w:sz w:val="20"/>
          <w:szCs w:val="20"/>
        </w:rPr>
        <w:t>004</w:t>
      </w:r>
      <w:r w:rsidR="003A7F5E" w:rsidRPr="00AF496C">
        <w:rPr>
          <w:rFonts w:ascii="Arial" w:hAnsi="Arial" w:cs="Arial"/>
          <w:b/>
          <w:color w:val="000000"/>
          <w:sz w:val="20"/>
          <w:szCs w:val="20"/>
        </w:rPr>
        <w:t>/202</w:t>
      </w:r>
      <w:r w:rsidR="003A7F5E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2155B498" w14:textId="77777777" w:rsidR="00B261CF" w:rsidRDefault="00B261CF" w:rsidP="00B261CF">
      <w:pPr>
        <w:spacing w:before="120" w:line="240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o užití hudebních děl s textem či bez textu při divadelním představení </w:t>
      </w:r>
    </w:p>
    <w:p w14:paraId="6FFDE3C9" w14:textId="77777777" w:rsidR="00B261CF" w:rsidRDefault="00B261CF" w:rsidP="00B261CF">
      <w:pPr>
        <w:spacing w:before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A189B8A" w14:textId="77777777" w:rsidR="00B261CF" w:rsidRDefault="00B261CF" w:rsidP="00B261CF">
      <w:pPr>
        <w:spacing w:before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D13F159" w14:textId="77777777" w:rsidR="00B261CF" w:rsidRDefault="00B261CF" w:rsidP="00B261CF">
      <w:pPr>
        <w:numPr>
          <w:ilvl w:val="0"/>
          <w:numId w:val="1"/>
        </w:numPr>
        <w:tabs>
          <w:tab w:val="left" w:pos="360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Doba trvání licence</w:t>
      </w:r>
    </w:p>
    <w:p w14:paraId="211EB2AF" w14:textId="77777777" w:rsidR="00B261CF" w:rsidRDefault="00B261CF" w:rsidP="00B261CF">
      <w:pPr>
        <w:tabs>
          <w:tab w:val="left" w:pos="36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31B9A4C3" w14:textId="698F95AD" w:rsidR="00B261CF" w:rsidRDefault="00B261CF" w:rsidP="00B261CF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Smluvní strany mezi sebou uzavřely dne </w:t>
      </w:r>
      <w:r w:rsidR="00145C5D">
        <w:rPr>
          <w:rFonts w:ascii="Arial" w:hAnsi="Arial" w:cs="Arial"/>
          <w:color w:val="000000"/>
          <w:sz w:val="20"/>
          <w:szCs w:val="20"/>
        </w:rPr>
        <w:t>27. 1. 2023</w:t>
      </w:r>
      <w:r>
        <w:rPr>
          <w:rFonts w:ascii="Arial" w:hAnsi="Arial" w:cs="Arial"/>
          <w:color w:val="000000"/>
          <w:sz w:val="20"/>
          <w:szCs w:val="20"/>
        </w:rPr>
        <w:t xml:space="preserve"> licenční smlouvu o užití hudebních děl s textem či bez textu při divadelním představení (dále jen „licenční smlouva“), a to za podmínek uvedených v odst. 2.1 licenční smlouvy.</w:t>
      </w:r>
    </w:p>
    <w:p w14:paraId="39F2A7BB" w14:textId="77777777" w:rsidR="00B261CF" w:rsidRDefault="00B261CF" w:rsidP="00B261CF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D197113" w14:textId="71FA9F07" w:rsidR="00B261CF" w:rsidRDefault="00B261CF" w:rsidP="00B261CF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Uzavřením tohoto dodatku se prodlužuje doba poskytnuté licence v odst. 2.1 písm. d) smlouvy, a to do </w:t>
      </w:r>
      <w:r w:rsidR="00842DF7">
        <w:rPr>
          <w:rFonts w:ascii="Arial" w:hAnsi="Arial" w:cs="Arial"/>
          <w:color w:val="000000"/>
          <w:sz w:val="20"/>
          <w:szCs w:val="20"/>
        </w:rPr>
        <w:t>30. 6. 2025.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13ABF6" w14:textId="77777777" w:rsidR="00B261CF" w:rsidRDefault="00B261CF" w:rsidP="00B261CF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41B8CFD6" w14:textId="77777777" w:rsidR="00B261CF" w:rsidRDefault="00B261CF" w:rsidP="00B261CF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Ostatní ustanovení licenční smlouvy včetně Přílohy č. 1 licenční smlouvy, která je pro přehlednost přiložena i k tomuto dodatku, zůstávají beze změn.</w:t>
      </w:r>
    </w:p>
    <w:p w14:paraId="6A0A2BEB" w14:textId="77777777" w:rsidR="00B261CF" w:rsidRDefault="00B261CF" w:rsidP="00B261CF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</w:p>
    <w:p w14:paraId="2343B4C8" w14:textId="77777777" w:rsidR="00B261CF" w:rsidRDefault="00B261CF" w:rsidP="00B261CF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Tento dodatek nabývá platnosti a účinnosti dnem podpisu oběma smluvními stranami a stává se tak nedílnou součástí licenční smlouvy. </w:t>
      </w:r>
    </w:p>
    <w:p w14:paraId="777B3166" w14:textId="77777777" w:rsidR="00B261CF" w:rsidRDefault="00B261CF" w:rsidP="00B261CF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4C23009A" w14:textId="77777777" w:rsidR="00B261CF" w:rsidRDefault="00B261CF" w:rsidP="00B261CF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>Dodatek se podepisuje ve dvou vyhotoveních a každá smluvní strana obdrží po jednom stejnopisu.</w:t>
      </w:r>
    </w:p>
    <w:p w14:paraId="75DAF92C" w14:textId="77777777" w:rsidR="00B261CF" w:rsidRDefault="00B261CF" w:rsidP="00B261CF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6C95F608" w14:textId="77777777" w:rsidR="00B261CF" w:rsidRDefault="00B261CF" w:rsidP="00B261CF">
      <w:pPr>
        <w:numPr>
          <w:ilvl w:val="1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>Smluvní strany si dodatek přečetly, přičemž dostatečným způsobem vyjadřují vážnou a svobodnou vůli smluvních stran zbavenou jakýchkoli omylů, na důkaz čehož připojují svoje podpisy.</w:t>
      </w:r>
    </w:p>
    <w:p w14:paraId="500C8438" w14:textId="77777777" w:rsidR="00B261CF" w:rsidRDefault="00B261CF" w:rsidP="00B261CF">
      <w:pPr>
        <w:spacing w:before="120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14:paraId="58DE7829" w14:textId="77777777" w:rsidR="00B261CF" w:rsidRDefault="00B261CF" w:rsidP="00B261CF">
      <w:pPr>
        <w:spacing w:before="120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14:paraId="69B4A74A" w14:textId="77777777" w:rsidR="00B261CF" w:rsidRDefault="00B261CF" w:rsidP="00B261CF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Praze dne: </w:t>
      </w:r>
      <w:r w:rsidRPr="008A3B4D">
        <w:rPr>
          <w:rFonts w:ascii="Arial" w:hAnsi="Arial" w:cs="Arial"/>
          <w:color w:val="000000"/>
          <w:sz w:val="20"/>
          <w:szCs w:val="20"/>
        </w:rPr>
        <w:t>...........…………..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V …..……… dne: …………………</w:t>
      </w:r>
    </w:p>
    <w:p w14:paraId="5282BF63" w14:textId="77777777" w:rsidR="00B261CF" w:rsidRDefault="00B261CF" w:rsidP="00B261CF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CF51C51" w14:textId="77777777" w:rsidR="00B261CF" w:rsidRDefault="00B261CF" w:rsidP="00B261CF">
      <w:pPr>
        <w:spacing w:before="120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14:paraId="624C4A15" w14:textId="77777777" w:rsidR="00B261CF" w:rsidRDefault="00B261CF" w:rsidP="00B261CF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3C2EECF" w14:textId="77777777" w:rsidR="00B261CF" w:rsidRDefault="00B261CF" w:rsidP="00B261CF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                                               …….…..….……………………….</w:t>
      </w:r>
    </w:p>
    <w:p w14:paraId="08503340" w14:textId="77777777" w:rsidR="00B261CF" w:rsidRDefault="00B261CF" w:rsidP="00B261CF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za OSA                                                                                za Nabyvatele</w:t>
      </w:r>
    </w:p>
    <w:p w14:paraId="07CACCA2" w14:textId="77777777" w:rsidR="00B261CF" w:rsidRDefault="00B261CF" w:rsidP="00B261CF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0A19270A" w14:textId="77777777" w:rsidR="00B261CF" w:rsidRDefault="00B261CF" w:rsidP="00B261CF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1FB695A" w14:textId="77777777" w:rsidR="00B261CF" w:rsidRDefault="00B261CF" w:rsidP="00B261CF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5055672" w14:textId="77777777" w:rsidR="00B261CF" w:rsidRDefault="00B261CF" w:rsidP="00B261CF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8D22875" w14:textId="77777777" w:rsidR="00B261CF" w:rsidRDefault="00B261CF" w:rsidP="00B261CF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1670791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389A1134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0992D554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610EBE65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0DAB2274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795575FB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5E9C2713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2793FEB6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739F5ACA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436AECF2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7810D99A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3978D30B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6B452EA0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581AA3F7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11110DAE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5646829C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6A0D6F90" w14:textId="77777777" w:rsidR="00B261CF" w:rsidRPr="00BB2C02" w:rsidRDefault="00B261CF" w:rsidP="00B261CF">
      <w:pPr>
        <w:rPr>
          <w:rFonts w:ascii="Arial" w:hAnsi="Arial" w:cs="Arial"/>
          <w:b/>
          <w:color w:val="000000"/>
          <w:sz w:val="20"/>
          <w:szCs w:val="20"/>
        </w:rPr>
      </w:pPr>
      <w:r w:rsidRPr="00BB2C02">
        <w:rPr>
          <w:rFonts w:ascii="Arial" w:hAnsi="Arial" w:cs="Arial"/>
          <w:b/>
          <w:color w:val="000000"/>
          <w:sz w:val="20"/>
          <w:szCs w:val="20"/>
        </w:rPr>
        <w:t>Příloha: Příloha č. 1 licenční smlouvy</w:t>
      </w:r>
    </w:p>
    <w:p w14:paraId="207DDFCD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17FF71F3" w14:textId="77777777" w:rsidR="00B261CF" w:rsidRDefault="00B261CF" w:rsidP="00B261CF">
      <w:pPr>
        <w:rPr>
          <w:b/>
          <w:color w:val="000000"/>
          <w:sz w:val="22"/>
          <w:szCs w:val="22"/>
          <w:u w:val="single"/>
        </w:rPr>
      </w:pPr>
    </w:p>
    <w:p w14:paraId="1BF0DBC1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4D3FAD2F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2124EC41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273E8E9A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3A098DD8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00946AB7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088178B1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16928BCB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0301549A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497BC27F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7E0E48F3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0B3F0C43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29153EDD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7DCC5D07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10435A07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1F640A08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7905C012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48927483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6E8DD37A" w14:textId="77777777" w:rsidR="008A3B4D" w:rsidRDefault="008A3B4D" w:rsidP="00B261CF">
      <w:pPr>
        <w:rPr>
          <w:b/>
          <w:color w:val="000000"/>
          <w:sz w:val="22"/>
          <w:szCs w:val="22"/>
          <w:u w:val="single"/>
        </w:rPr>
      </w:pPr>
    </w:p>
    <w:p w14:paraId="0D16C89B" w14:textId="77777777" w:rsidR="008A3B4D" w:rsidRDefault="008A3B4D" w:rsidP="008A3B4D">
      <w:pPr>
        <w:rPr>
          <w:rFonts w:ascii="Arial" w:hAnsi="Arial" w:cs="Arial"/>
          <w:b/>
        </w:rPr>
      </w:pPr>
    </w:p>
    <w:p w14:paraId="52A86FDB" w14:textId="7CFCE62A" w:rsidR="008A3B4D" w:rsidRDefault="008A3B4D" w:rsidP="008A3B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licenční smlouvy o užití hudebních děl</w:t>
      </w:r>
    </w:p>
    <w:p w14:paraId="22D817BA" w14:textId="77777777" w:rsidR="008A3B4D" w:rsidRDefault="008A3B4D" w:rsidP="008A3B4D">
      <w:pPr>
        <w:rPr>
          <w:rFonts w:ascii="Arial" w:hAnsi="Arial" w:cs="Arial"/>
          <w:b/>
        </w:rPr>
      </w:pPr>
    </w:p>
    <w:tbl>
      <w:tblPr>
        <w:tblW w:w="0" w:type="auto"/>
        <w:tblInd w:w="-237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8A3B4D" w14:paraId="0CA53A3E" w14:textId="77777777" w:rsidTr="004E0818">
        <w:trPr>
          <w:trHeight w:val="1978"/>
        </w:trPr>
        <w:tc>
          <w:tcPr>
            <w:tcW w:w="9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712F503" w14:textId="77777777" w:rsidR="008A3B4D" w:rsidRDefault="008A3B4D" w:rsidP="004E0818">
            <w:pPr>
              <w:snapToGrid w:val="0"/>
              <w:rPr>
                <w:rFonts w:ascii="Arial" w:hAnsi="Arial" w:cs="Arial"/>
                <w:b/>
              </w:rPr>
            </w:pPr>
          </w:p>
          <w:p w14:paraId="0D4E6802" w14:textId="77777777" w:rsidR="008A3B4D" w:rsidRDefault="008A3B4D" w:rsidP="004E081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SEZNAM HUDEBNÍCH DĚL, K JEJICHŽ UŽITÍ PŘI DIVADELNÍM PŘEDSTAVENÍ S NÁZVEM: </w:t>
            </w:r>
          </w:p>
          <w:p w14:paraId="13F8C821" w14:textId="77777777" w:rsidR="008A3B4D" w:rsidRDefault="008A3B4D" w:rsidP="004E0818">
            <w:pPr>
              <w:jc w:val="center"/>
              <w:rPr>
                <w:rFonts w:ascii="Arial" w:hAnsi="Arial" w:cs="Arial"/>
              </w:rPr>
            </w:pPr>
          </w:p>
          <w:p w14:paraId="4A2264B1" w14:textId="77777777" w:rsidR="008A3B4D" w:rsidRDefault="008A3B4D" w:rsidP="004E08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„BURIAN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14:paraId="247DB7D0" w14:textId="77777777" w:rsidR="008A3B4D" w:rsidRDefault="008A3B4D" w:rsidP="004E08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01746B" w14:textId="77777777" w:rsidR="008A3B4D" w:rsidRDefault="008A3B4D" w:rsidP="004E081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C77C8">
              <w:rPr>
                <w:rFonts w:ascii="Arial" w:hAnsi="Arial" w:cs="Arial"/>
                <w:b/>
              </w:rPr>
              <w:t>OSA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POSKYTUJE LICENCI</w:t>
            </w:r>
          </w:p>
          <w:p w14:paraId="00DBD5C9" w14:textId="77777777" w:rsidR="008A3B4D" w:rsidRDefault="008A3B4D" w:rsidP="004E0818">
            <w:r>
              <w:rPr>
                <w:rFonts w:ascii="Arial" w:eastAsia="Arial" w:hAnsi="Arial" w:cs="Arial"/>
              </w:rPr>
              <w:t xml:space="preserve">                                          </w:t>
            </w:r>
          </w:p>
        </w:tc>
      </w:tr>
    </w:tbl>
    <w:p w14:paraId="39B8152C" w14:textId="77777777" w:rsidR="008A3B4D" w:rsidRDefault="008A3B4D" w:rsidP="008A3B4D"/>
    <w:p w14:paraId="6611043F" w14:textId="77777777" w:rsidR="008A3B4D" w:rsidRDefault="008A3B4D" w:rsidP="008A3B4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</w:rPr>
        <w:t xml:space="preserve">                                               </w:t>
      </w:r>
    </w:p>
    <w:p w14:paraId="35DCE384" w14:textId="77777777" w:rsidR="008A3B4D" w:rsidRPr="00126E02" w:rsidRDefault="008A3B4D" w:rsidP="008A3B4D">
      <w:pPr>
        <w:rPr>
          <w:rFonts w:ascii="Arial" w:hAnsi="Arial" w:cs="Arial"/>
          <w:sz w:val="20"/>
          <w:szCs w:val="20"/>
        </w:rPr>
      </w:pPr>
      <w:r w:rsidRPr="00126E02">
        <w:rPr>
          <w:rFonts w:ascii="Arial" w:hAnsi="Arial" w:cs="Arial"/>
          <w:sz w:val="20"/>
          <w:szCs w:val="20"/>
        </w:rPr>
        <w:t xml:space="preserve">C – skladatel      A – textař     AR – úprava      E – nakladatel   SE – </w:t>
      </w:r>
      <w:proofErr w:type="spellStart"/>
      <w:r w:rsidRPr="00126E02">
        <w:rPr>
          <w:rFonts w:ascii="Arial" w:hAnsi="Arial" w:cs="Arial"/>
          <w:sz w:val="20"/>
          <w:szCs w:val="20"/>
        </w:rPr>
        <w:t>subnakladatel</w:t>
      </w:r>
      <w:proofErr w:type="spellEnd"/>
    </w:p>
    <w:p w14:paraId="761117BD" w14:textId="77777777" w:rsidR="008A3B4D" w:rsidRPr="00126E02" w:rsidRDefault="008A3B4D" w:rsidP="008A3B4D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126E02">
        <w:rPr>
          <w:rFonts w:ascii="Arial" w:hAnsi="Arial" w:cs="Arial"/>
          <w:sz w:val="20"/>
          <w:szCs w:val="20"/>
        </w:rPr>
        <w:t xml:space="preserve">NS – není zastupován    SA  –  překladatel, upravovatel textu    DP – volný autor    </w:t>
      </w:r>
    </w:p>
    <w:p w14:paraId="08C8B73B" w14:textId="77777777" w:rsidR="008A3B4D" w:rsidRPr="00126E02" w:rsidRDefault="008A3B4D" w:rsidP="008A3B4D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126E02">
        <w:rPr>
          <w:rFonts w:ascii="Arial" w:hAnsi="Arial" w:cs="Arial"/>
          <w:sz w:val="20"/>
          <w:szCs w:val="20"/>
        </w:rPr>
        <w:t xml:space="preserve">X – nositel práv, na kterého se tato licence nevztahuje (Nabyvateli poskytuje licenci napřímo).  </w:t>
      </w:r>
      <w:r w:rsidRPr="00126E02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72A18CB" w14:textId="77777777" w:rsidR="008A3B4D" w:rsidRDefault="008A3B4D" w:rsidP="008A3B4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</w:t>
      </w:r>
    </w:p>
    <w:p w14:paraId="4505ECBA" w14:textId="77777777" w:rsidR="008A3B4D" w:rsidRDefault="008A3B4D" w:rsidP="008A3B4D">
      <w:pPr>
        <w:rPr>
          <w:rFonts w:ascii="Arial" w:hAnsi="Arial" w:cs="Arial"/>
          <w:b/>
          <w:color w:val="000000"/>
          <w:sz w:val="22"/>
          <w:szCs w:val="22"/>
        </w:rPr>
      </w:pPr>
    </w:p>
    <w:p w14:paraId="0F577244" w14:textId="77777777" w:rsidR="008A3B4D" w:rsidRDefault="008A3B4D" w:rsidP="008A3B4D">
      <w:r>
        <w:rPr>
          <w:rFonts w:ascii="Arial" w:hAnsi="Arial" w:cs="Arial"/>
          <w:b/>
          <w:color w:val="000000"/>
          <w:sz w:val="22"/>
          <w:szCs w:val="22"/>
        </w:rPr>
        <w:t xml:space="preserve">Název skladby / autoři                                                                      stopáž                 </w:t>
      </w:r>
    </w:p>
    <w:p w14:paraId="28C75440" w14:textId="77777777" w:rsidR="008A3B4D" w:rsidRDefault="008A3B4D" w:rsidP="008A3B4D">
      <w:pPr>
        <w:rPr>
          <w:rFonts w:ascii="Arial" w:hAnsi="Arial" w:cs="Arial"/>
          <w:b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B5039" wp14:editId="3B116C88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6024245" cy="0"/>
                <wp:effectExtent l="14605" t="12065" r="9525" b="698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CF3421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3pt" to="46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" strokeweight=".35mm">
                <v:stroke joinstyle="miter" endcap="square"/>
              </v:line>
            </w:pict>
          </mc:Fallback>
        </mc:AlternateContent>
      </w:r>
    </w:p>
    <w:p w14:paraId="01F7E1E9" w14:textId="77777777" w:rsidR="008A3B4D" w:rsidRPr="00295D3B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295D3B">
        <w:rPr>
          <w:rFonts w:ascii="Courier New" w:hAnsi="Courier New" w:cs="Courier New"/>
          <w:b/>
          <w:color w:val="000000"/>
          <w:sz w:val="20"/>
          <w:szCs w:val="20"/>
        </w:rPr>
        <w:t>SPLIT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0:40</w:t>
      </w:r>
    </w:p>
    <w:p w14:paraId="1DA26623" w14:textId="77777777" w:rsidR="008A3B4D" w:rsidRPr="00295D3B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295D3B">
        <w:rPr>
          <w:rFonts w:ascii="Courier New" w:hAnsi="Courier New" w:cs="Courier New"/>
          <w:color w:val="000000"/>
          <w:sz w:val="20"/>
          <w:szCs w:val="20"/>
        </w:rPr>
        <w:t xml:space="preserve">OSA </w:t>
      </w:r>
      <w:proofErr w:type="spellStart"/>
      <w:r w:rsidRPr="00295D3B"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 w:rsidRPr="00295D3B">
        <w:rPr>
          <w:rFonts w:ascii="Courier New" w:hAnsi="Courier New" w:cs="Courier New"/>
          <w:color w:val="000000"/>
          <w:sz w:val="20"/>
          <w:szCs w:val="20"/>
        </w:rPr>
        <w:t>: I000118648</w:t>
      </w:r>
    </w:p>
    <w:p w14:paraId="7A3512EC" w14:textId="77777777" w:rsidR="008A3B4D" w:rsidRPr="00295D3B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95D3B">
        <w:rPr>
          <w:rFonts w:ascii="Courier New" w:hAnsi="Courier New" w:cs="Courier New"/>
          <w:color w:val="000000"/>
          <w:sz w:val="20"/>
          <w:szCs w:val="20"/>
        </w:rPr>
        <w:t xml:space="preserve">CA  TIJARDOVIC IVO                        </w:t>
      </w:r>
    </w:p>
    <w:p w14:paraId="6123E024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295D3B">
        <w:rPr>
          <w:rFonts w:ascii="Courier New" w:hAnsi="Courier New" w:cs="Courier New"/>
          <w:color w:val="000000"/>
          <w:sz w:val="20"/>
          <w:szCs w:val="20"/>
        </w:rPr>
        <w:t xml:space="preserve"> E   SUPRAPHON A S                         </w:t>
      </w:r>
    </w:p>
    <w:p w14:paraId="385AC163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295D3B">
        <w:rPr>
          <w:rFonts w:ascii="Courier New" w:hAnsi="Courier New" w:cs="Courier New"/>
          <w:color w:val="000000"/>
          <w:sz w:val="20"/>
          <w:szCs w:val="20"/>
        </w:rPr>
        <w:t xml:space="preserve"> SA  VOLDAN JIRI</w:t>
      </w:r>
    </w:p>
    <w:p w14:paraId="0CB9B38E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4B2A1817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28EB0B77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b/>
          <w:color w:val="000000"/>
          <w:sz w:val="20"/>
          <w:szCs w:val="20"/>
        </w:rPr>
        <w:t>TY CHCES KAZDEHO MIT RADA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0:30</w:t>
      </w:r>
    </w:p>
    <w:p w14:paraId="5C23974A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OSA </w:t>
      </w:r>
      <w:proofErr w:type="spellStart"/>
      <w:r w:rsidRPr="00796964"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 w:rsidRPr="00796964">
        <w:rPr>
          <w:rFonts w:ascii="Courier New" w:hAnsi="Courier New" w:cs="Courier New"/>
          <w:color w:val="000000"/>
          <w:sz w:val="20"/>
          <w:szCs w:val="20"/>
        </w:rPr>
        <w:t>: I000150090</w:t>
      </w:r>
    </w:p>
    <w:p w14:paraId="5C6FE186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CA  MARTIN SAM                            </w:t>
      </w:r>
    </w:p>
    <w:p w14:paraId="4B2BC43F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CA  TRACE BEN L                           </w:t>
      </w:r>
    </w:p>
    <w:p w14:paraId="6914744F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CA  TRACE ALBERT J                        </w:t>
      </w:r>
    </w:p>
    <w:p w14:paraId="50BEE938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E   MORRIS-EDWIN-H-CO INC                 </w:t>
      </w:r>
    </w:p>
    <w:p w14:paraId="4705E01C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SE  CHAPPELL MUSIKVERLAG GMBH             </w:t>
      </w:r>
    </w:p>
    <w:p w14:paraId="4773790C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796964">
        <w:rPr>
          <w:rFonts w:ascii="Courier New" w:hAnsi="Courier New" w:cs="Courier New"/>
          <w:color w:val="000000"/>
          <w:sz w:val="20"/>
          <w:szCs w:val="20"/>
        </w:rPr>
        <w:t>SE  WARNER</w:t>
      </w:r>
      <w:proofErr w:type="gramEnd"/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CHAPPELL MUSIC S R O CZ        </w:t>
      </w:r>
    </w:p>
    <w:p w14:paraId="33F7AA43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SA  TRAXLER JIRI      </w:t>
      </w:r>
    </w:p>
    <w:p w14:paraId="3F4B8B34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502832F0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3137145A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b/>
          <w:color w:val="000000"/>
          <w:sz w:val="20"/>
          <w:szCs w:val="20"/>
        </w:rPr>
        <w:t>NECHTE SI RADIT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0:30</w:t>
      </w:r>
    </w:p>
    <w:p w14:paraId="2914A181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OSA </w:t>
      </w:r>
      <w:proofErr w:type="spellStart"/>
      <w:r w:rsidRPr="00796964"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 w:rsidRPr="00796964">
        <w:rPr>
          <w:rFonts w:ascii="Courier New" w:hAnsi="Courier New" w:cs="Courier New"/>
          <w:color w:val="000000"/>
          <w:sz w:val="20"/>
          <w:szCs w:val="20"/>
        </w:rPr>
        <w:t>: I000206100</w:t>
      </w:r>
    </w:p>
    <w:p w14:paraId="17849F6B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C   STELIBSKY JOSEF                       </w:t>
      </w:r>
    </w:p>
    <w:p w14:paraId="55E47F45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A   MELISEK KAREL                         </w:t>
      </w:r>
    </w:p>
    <w:p w14:paraId="39F36B22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E   ALES SIGMUND                          </w:t>
      </w:r>
    </w:p>
    <w:p w14:paraId="4A61D4DD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796964">
        <w:rPr>
          <w:rFonts w:ascii="Courier New" w:hAnsi="Courier New" w:cs="Courier New"/>
          <w:color w:val="000000"/>
          <w:sz w:val="20"/>
          <w:szCs w:val="20"/>
        </w:rPr>
        <w:t>SE  WARNER</w:t>
      </w:r>
      <w:proofErr w:type="gramEnd"/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CHAPPELL MUSIC S R O CZ        </w:t>
      </w:r>
    </w:p>
    <w:p w14:paraId="262FF023" w14:textId="77777777" w:rsidR="008A3B4D" w:rsidRPr="00796964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E   ALES SIGMUND                          </w:t>
      </w:r>
    </w:p>
    <w:p w14:paraId="181C3DFE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796964">
        <w:rPr>
          <w:rFonts w:ascii="Courier New" w:hAnsi="Courier New" w:cs="Courier New"/>
          <w:color w:val="000000"/>
          <w:sz w:val="20"/>
          <w:szCs w:val="20"/>
        </w:rPr>
        <w:t>SE  WARNER</w:t>
      </w:r>
      <w:proofErr w:type="gramEnd"/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CHAPPELL MUSIC S R O CZ        </w:t>
      </w:r>
    </w:p>
    <w:p w14:paraId="0E82F37F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50C407C8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0B6B69C9" w14:textId="77777777" w:rsidR="008A3B4D" w:rsidRPr="00896F36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A53BB">
        <w:rPr>
          <w:rFonts w:ascii="Courier New" w:hAnsi="Courier New" w:cs="Courier New"/>
          <w:b/>
          <w:color w:val="000000"/>
          <w:sz w:val="20"/>
          <w:szCs w:val="20"/>
        </w:rPr>
        <w:t>ANTON SPELEC OSTROSTRELEC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0:30</w:t>
      </w:r>
    </w:p>
    <w:p w14:paraId="32C60D9A" w14:textId="77777777" w:rsidR="008A3B4D" w:rsidRPr="007A53BB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A53BB">
        <w:rPr>
          <w:rFonts w:ascii="Courier New" w:hAnsi="Courier New" w:cs="Courier New"/>
          <w:color w:val="000000"/>
          <w:sz w:val="20"/>
          <w:szCs w:val="20"/>
        </w:rPr>
        <w:t xml:space="preserve">OSA </w:t>
      </w:r>
      <w:proofErr w:type="spellStart"/>
      <w:r w:rsidRPr="007A53BB"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 w:rsidRPr="007A53BB">
        <w:rPr>
          <w:rFonts w:ascii="Courier New" w:hAnsi="Courier New" w:cs="Courier New"/>
          <w:color w:val="000000"/>
          <w:sz w:val="20"/>
          <w:szCs w:val="20"/>
        </w:rPr>
        <w:t>: I000001709</w:t>
      </w:r>
    </w:p>
    <w:p w14:paraId="73048EA8" w14:textId="77777777" w:rsidR="008A3B4D" w:rsidRPr="007A53BB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7A53BB">
        <w:rPr>
          <w:rFonts w:ascii="Courier New" w:hAnsi="Courier New" w:cs="Courier New"/>
          <w:color w:val="000000"/>
          <w:sz w:val="20"/>
          <w:szCs w:val="20"/>
        </w:rPr>
        <w:t xml:space="preserve">C   BENES JARA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NS, X</w:t>
      </w:r>
      <w:r w:rsidRPr="007A53BB">
        <w:rPr>
          <w:rFonts w:ascii="Courier New" w:hAnsi="Courier New" w:cs="Courier New"/>
          <w:color w:val="000000"/>
          <w:sz w:val="20"/>
          <w:szCs w:val="20"/>
        </w:rPr>
        <w:t xml:space="preserve">                     </w:t>
      </w:r>
    </w:p>
    <w:p w14:paraId="10E1A856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A53BB">
        <w:rPr>
          <w:rFonts w:ascii="Courier New" w:hAnsi="Courier New" w:cs="Courier New"/>
          <w:color w:val="000000"/>
          <w:sz w:val="20"/>
          <w:szCs w:val="20"/>
        </w:rPr>
        <w:t xml:space="preserve"> A   MOTTL JARKA</w:t>
      </w:r>
    </w:p>
    <w:p w14:paraId="3C03B4E6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753FA43B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A53B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14:paraId="258C72FB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7A53BB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             </w:t>
      </w:r>
      <w:r w:rsidRPr="00796964">
        <w:rPr>
          <w:rFonts w:ascii="Courier New" w:hAnsi="Courier New" w:cs="Courier New"/>
          <w:color w:val="000000"/>
          <w:sz w:val="20"/>
          <w:szCs w:val="20"/>
        </w:rPr>
        <w:t xml:space="preserve">                    </w:t>
      </w:r>
      <w:r w:rsidRPr="00295D3B"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</w:p>
    <w:p w14:paraId="1823D14A" w14:textId="77777777" w:rsidR="008A3B4D" w:rsidRPr="00A40F36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A40F36">
        <w:rPr>
          <w:rFonts w:ascii="Courier New" w:hAnsi="Courier New" w:cs="Courier New"/>
          <w:b/>
          <w:color w:val="000000"/>
          <w:sz w:val="20"/>
          <w:szCs w:val="20"/>
        </w:rPr>
        <w:t>PREDNOSTA STANICE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0:40</w:t>
      </w:r>
    </w:p>
    <w:p w14:paraId="3120D003" w14:textId="77777777" w:rsidR="008A3B4D" w:rsidRPr="00A40F36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A40F36">
        <w:rPr>
          <w:rFonts w:ascii="Courier New" w:hAnsi="Courier New" w:cs="Courier New"/>
          <w:color w:val="000000"/>
          <w:sz w:val="20"/>
          <w:szCs w:val="20"/>
        </w:rPr>
        <w:t xml:space="preserve">OSA </w:t>
      </w:r>
      <w:proofErr w:type="spellStart"/>
      <w:r w:rsidRPr="00A40F36"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 w:rsidRPr="00A40F36">
        <w:rPr>
          <w:rFonts w:ascii="Courier New" w:hAnsi="Courier New" w:cs="Courier New"/>
          <w:color w:val="000000"/>
          <w:sz w:val="20"/>
          <w:szCs w:val="20"/>
        </w:rPr>
        <w:t>: I000093222</w:t>
      </w:r>
    </w:p>
    <w:p w14:paraId="52D8CB8B" w14:textId="77777777" w:rsidR="008A3B4D" w:rsidRPr="00A40F36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A40F36">
        <w:rPr>
          <w:rFonts w:ascii="Courier New" w:hAnsi="Courier New" w:cs="Courier New"/>
          <w:color w:val="000000"/>
          <w:sz w:val="20"/>
          <w:szCs w:val="20"/>
        </w:rPr>
        <w:t xml:space="preserve">C   BENES JARA                            </w:t>
      </w:r>
    </w:p>
    <w:p w14:paraId="62058622" w14:textId="77777777" w:rsidR="008A3B4D" w:rsidRPr="00A40F36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A40F36">
        <w:rPr>
          <w:rFonts w:ascii="Courier New" w:hAnsi="Courier New" w:cs="Courier New"/>
          <w:color w:val="000000"/>
          <w:sz w:val="20"/>
          <w:szCs w:val="20"/>
        </w:rPr>
        <w:t xml:space="preserve"> A   KORINEK LADISLAV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NS, X</w:t>
      </w:r>
    </w:p>
    <w:p w14:paraId="08F7C31C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A40F36">
        <w:rPr>
          <w:rFonts w:ascii="Courier New" w:hAnsi="Courier New" w:cs="Courier New"/>
          <w:color w:val="000000"/>
          <w:sz w:val="20"/>
          <w:szCs w:val="20"/>
        </w:rPr>
        <w:t xml:space="preserve"> E   EMI MUSIC PUBLISHING CESKA REPUBLIK   </w:t>
      </w:r>
    </w:p>
    <w:p w14:paraId="2404CD35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67414165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</w:p>
    <w:p w14:paraId="4D76A30C" w14:textId="77777777" w:rsidR="008A3B4D" w:rsidRPr="00CE27E9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 w:rsidRPr="00F121EE">
        <w:rPr>
          <w:rFonts w:ascii="Courier New" w:hAnsi="Courier New" w:cs="Courier New"/>
          <w:b/>
          <w:color w:val="000000"/>
          <w:sz w:val="20"/>
          <w:szCs w:val="20"/>
        </w:rPr>
        <w:t>KOLABORANTI V</w:t>
      </w:r>
      <w:r>
        <w:rPr>
          <w:rFonts w:ascii="Courier New" w:hAnsi="Courier New" w:cs="Courier New"/>
          <w:b/>
          <w:color w:val="000000"/>
          <w:sz w:val="20"/>
          <w:szCs w:val="20"/>
        </w:rPr>
        <w:t> </w:t>
      </w:r>
      <w:r w:rsidRPr="00F121EE">
        <w:rPr>
          <w:rFonts w:ascii="Courier New" w:hAnsi="Courier New" w:cs="Courier New"/>
          <w:b/>
          <w:color w:val="000000"/>
          <w:sz w:val="20"/>
          <w:szCs w:val="20"/>
        </w:rPr>
        <w:t>PROTEKTORATU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0:40</w:t>
      </w:r>
    </w:p>
    <w:p w14:paraId="5B59D7A7" w14:textId="77777777" w:rsidR="008A3B4D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VOSKOVEC JIRI</w:t>
      </w:r>
    </w:p>
    <w:p w14:paraId="20B308C6" w14:textId="77777777" w:rsidR="008A3B4D" w:rsidRPr="00CE27E9" w:rsidRDefault="008A3B4D" w:rsidP="008A3B4D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WERICH JAN</w:t>
      </w:r>
    </w:p>
    <w:p w14:paraId="0F644503" w14:textId="77777777" w:rsidR="008A3B4D" w:rsidRDefault="008A3B4D" w:rsidP="008A3B4D">
      <w:pPr>
        <w:rPr>
          <w:rFonts w:ascii="Arial" w:hAnsi="Arial" w:cs="Arial"/>
          <w:color w:val="000000"/>
          <w:sz w:val="22"/>
          <w:szCs w:val="22"/>
        </w:rPr>
      </w:pPr>
    </w:p>
    <w:p w14:paraId="14B83698" w14:textId="77777777" w:rsidR="008A3B4D" w:rsidRDefault="008A3B4D" w:rsidP="008A3B4D">
      <w:pPr>
        <w:rPr>
          <w:rFonts w:ascii="Arial" w:hAnsi="Arial" w:cs="Arial"/>
          <w:color w:val="000000"/>
          <w:sz w:val="22"/>
          <w:szCs w:val="22"/>
        </w:rPr>
      </w:pPr>
    </w:p>
    <w:p w14:paraId="7A132907" w14:textId="77777777" w:rsidR="008A3B4D" w:rsidRDefault="008A3B4D" w:rsidP="008A3B4D">
      <w:pPr>
        <w:rPr>
          <w:rFonts w:ascii="Arial" w:hAnsi="Arial" w:cs="Arial"/>
          <w:color w:val="000000"/>
          <w:sz w:val="22"/>
          <w:szCs w:val="22"/>
        </w:rPr>
      </w:pPr>
    </w:p>
    <w:p w14:paraId="4C19DA24" w14:textId="77777777" w:rsidR="008A3B4D" w:rsidRDefault="008A3B4D" w:rsidP="008A3B4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Hudební díla, k jejichž užití je souhlas udělen podle odst. 2.6 </w:t>
      </w:r>
    </w:p>
    <w:p w14:paraId="16D286CD" w14:textId="77777777" w:rsidR="008A3B4D" w:rsidRDefault="008A3B4D" w:rsidP="008A3B4D">
      <w:pPr>
        <w:rPr>
          <w:rFonts w:ascii="Arial" w:hAnsi="Arial" w:cs="Arial"/>
          <w:b/>
          <w:color w:val="000000"/>
        </w:rPr>
      </w:pPr>
    </w:p>
    <w:p w14:paraId="258A1348" w14:textId="77777777" w:rsidR="008A3B4D" w:rsidRDefault="008A3B4D" w:rsidP="008A3B4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3932" w:type="dxa"/>
        <w:tblLayout w:type="fixed"/>
        <w:tblLook w:val="0000" w:firstRow="0" w:lastRow="0" w:firstColumn="0" w:lastColumn="0" w:noHBand="0" w:noVBand="0"/>
      </w:tblPr>
      <w:tblGrid>
        <w:gridCol w:w="2410"/>
        <w:gridCol w:w="2838"/>
      </w:tblGrid>
      <w:tr w:rsidR="008A3B4D" w14:paraId="17E6B34E" w14:textId="77777777" w:rsidTr="004E0818">
        <w:trPr>
          <w:trHeight w:val="557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7C76" w14:textId="77777777" w:rsidR="008A3B4D" w:rsidRDefault="008A3B4D" w:rsidP="004E081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 stopáž:</w:t>
            </w:r>
          </w:p>
        </w:tc>
        <w:tc>
          <w:tcPr>
            <w:tcW w:w="28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93D8367" w14:textId="77777777" w:rsidR="008A3B4D" w:rsidRDefault="008A3B4D" w:rsidP="004E081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3:30 min</w:t>
            </w:r>
          </w:p>
        </w:tc>
      </w:tr>
      <w:tr w:rsidR="008A3B4D" w14:paraId="606D333A" w14:textId="77777777" w:rsidTr="004E0818">
        <w:trPr>
          <w:trHeight w:val="557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79633F" w14:textId="77777777" w:rsidR="008A3B4D" w:rsidRDefault="008A3B4D" w:rsidP="004E0818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Autorská odměna: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33E12C4C" w14:textId="77777777" w:rsidR="008A3B4D" w:rsidRDefault="008A3B4D" w:rsidP="004E0818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% z hrubých tržeb</w:t>
            </w:r>
          </w:p>
        </w:tc>
      </w:tr>
    </w:tbl>
    <w:p w14:paraId="58532D2F" w14:textId="77777777" w:rsidR="008A3B4D" w:rsidRDefault="008A3B4D" w:rsidP="008A3B4D">
      <w:pPr>
        <w:spacing w:line="160" w:lineRule="exac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09F93A3F" w14:textId="77777777" w:rsidR="008A3B4D" w:rsidRDefault="008A3B4D" w:rsidP="008A3B4D">
      <w:pPr>
        <w:spacing w:line="160" w:lineRule="exact"/>
        <w:rPr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14:paraId="393C3204" w14:textId="77777777" w:rsidR="008A3B4D" w:rsidRDefault="008A3B4D" w:rsidP="008A3B4D">
      <w:pPr>
        <w:rPr>
          <w:b/>
          <w:color w:val="000000"/>
          <w:sz w:val="22"/>
          <w:szCs w:val="22"/>
          <w:u w:val="single"/>
        </w:rPr>
      </w:pPr>
    </w:p>
    <w:p w14:paraId="5557A6F5" w14:textId="77777777" w:rsidR="008A3B4D" w:rsidRDefault="008A3B4D" w:rsidP="008A3B4D">
      <w:pPr>
        <w:rPr>
          <w:b/>
          <w:color w:val="000000"/>
          <w:sz w:val="22"/>
          <w:szCs w:val="22"/>
          <w:u w:val="single"/>
        </w:rPr>
      </w:pPr>
    </w:p>
    <w:p w14:paraId="1EACE73D" w14:textId="77777777" w:rsidR="008A3B4D" w:rsidRDefault="008A3B4D" w:rsidP="008A3B4D">
      <w:pPr>
        <w:rPr>
          <w:b/>
          <w:color w:val="000000"/>
          <w:sz w:val="22"/>
          <w:szCs w:val="22"/>
          <w:u w:val="single"/>
        </w:rPr>
      </w:pPr>
    </w:p>
    <w:p w14:paraId="6A2FC7A7" w14:textId="77777777" w:rsidR="008A3B4D" w:rsidRDefault="008A3B4D" w:rsidP="008A3B4D">
      <w:pPr>
        <w:rPr>
          <w:b/>
          <w:color w:val="000000"/>
          <w:sz w:val="22"/>
          <w:szCs w:val="22"/>
          <w:u w:val="single"/>
        </w:rPr>
      </w:pPr>
    </w:p>
    <w:p w14:paraId="79ABC956" w14:textId="77777777" w:rsidR="009553DF" w:rsidRDefault="009553DF" w:rsidP="008A3B4D"/>
    <w:sectPr w:rsidR="009553DF" w:rsidSect="00B261CF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7C916" w14:textId="77777777" w:rsidR="00E13CF5" w:rsidRDefault="00E13CF5" w:rsidP="00B261CF">
      <w:r>
        <w:separator/>
      </w:r>
    </w:p>
  </w:endnote>
  <w:endnote w:type="continuationSeparator" w:id="0">
    <w:p w14:paraId="5FD6222B" w14:textId="77777777" w:rsidR="00E13CF5" w:rsidRDefault="00E13CF5" w:rsidP="00B2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95FC" w14:textId="77777777" w:rsidR="00E13CF5" w:rsidRDefault="00E13CF5" w:rsidP="00B261CF">
      <w:r>
        <w:separator/>
      </w:r>
    </w:p>
  </w:footnote>
  <w:footnote w:type="continuationSeparator" w:id="0">
    <w:p w14:paraId="39481968" w14:textId="77777777" w:rsidR="00E13CF5" w:rsidRDefault="00E13CF5" w:rsidP="00B2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DF92" w14:textId="77777777" w:rsidR="00B261CF" w:rsidRDefault="00B261CF" w:rsidP="00B261CF">
    <w:pPr>
      <w:pStyle w:val="Zhlav"/>
      <w:ind w:left="-709"/>
    </w:pPr>
    <w:r>
      <w:rPr>
        <w:noProof/>
        <w:lang w:eastAsia="cs-CZ"/>
      </w:rPr>
      <w:drawing>
        <wp:inline distT="0" distB="0" distL="0" distR="0" wp14:anchorId="4516FFA8" wp14:editId="1E5AA4A1">
          <wp:extent cx="895350" cy="895350"/>
          <wp:effectExtent l="0" t="0" r="0" b="0"/>
          <wp:docPr id="1" name="Obrázek 1" descr="Logo_OSA_m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A_m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Článek %1."/>
      <w:lvlJc w:val="center"/>
      <w:pPr>
        <w:tabs>
          <w:tab w:val="num" w:pos="0"/>
        </w:tabs>
        <w:ind w:left="0" w:firstLine="0"/>
      </w:pPr>
      <w:rPr>
        <w:rFonts w:ascii="Arial" w:hAnsi="Arial" w:cs="Symbo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Courier Ne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lowerRoman"/>
      <w:lvlText w:val="%4)"/>
      <w:lvlJc w:val="right"/>
      <w:pPr>
        <w:tabs>
          <w:tab w:val="num" w:pos="1134"/>
        </w:tabs>
        <w:ind w:left="1134" w:hanging="113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FC"/>
    <w:rsid w:val="00145C5D"/>
    <w:rsid w:val="003A7F5E"/>
    <w:rsid w:val="003C09B0"/>
    <w:rsid w:val="0047455C"/>
    <w:rsid w:val="00493772"/>
    <w:rsid w:val="00593047"/>
    <w:rsid w:val="00707812"/>
    <w:rsid w:val="0076673F"/>
    <w:rsid w:val="007D537C"/>
    <w:rsid w:val="0082765A"/>
    <w:rsid w:val="00842DF7"/>
    <w:rsid w:val="008A3B4D"/>
    <w:rsid w:val="008E3938"/>
    <w:rsid w:val="009553DF"/>
    <w:rsid w:val="00B261CF"/>
    <w:rsid w:val="00BB61FC"/>
    <w:rsid w:val="00D15720"/>
    <w:rsid w:val="00E13CF5"/>
    <w:rsid w:val="00F037FC"/>
    <w:rsid w:val="00F26E91"/>
    <w:rsid w:val="00F52B7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9B9F"/>
  <w15:docId w15:val="{2FC4822D-A083-46A4-9F38-75AAB17F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61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61CF"/>
  </w:style>
  <w:style w:type="paragraph" w:styleId="Zpat">
    <w:name w:val="footer"/>
    <w:basedOn w:val="Normln"/>
    <w:link w:val="ZpatChar"/>
    <w:uiPriority w:val="99"/>
    <w:unhideWhenUsed/>
    <w:rsid w:val="00B261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61CF"/>
  </w:style>
  <w:style w:type="paragraph" w:styleId="Textbubliny">
    <w:name w:val="Balloon Text"/>
    <w:basedOn w:val="Normln"/>
    <w:link w:val="TextbublinyChar"/>
    <w:uiPriority w:val="99"/>
    <w:semiHidden/>
    <w:unhideWhenUsed/>
    <w:rsid w:val="00B261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1C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261CF"/>
    <w:pPr>
      <w:tabs>
        <w:tab w:val="left" w:pos="709"/>
      </w:tabs>
      <w:overflowPunct w:val="0"/>
      <w:autoSpaceDE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261C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qFormat/>
    <w:rsid w:val="00B261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Kačer Ondřej</dc:creator>
  <cp:lastModifiedBy>Lucie Nejedlová</cp:lastModifiedBy>
  <cp:revision>2</cp:revision>
  <dcterms:created xsi:type="dcterms:W3CDTF">2025-04-07T10:49:00Z</dcterms:created>
  <dcterms:modified xsi:type="dcterms:W3CDTF">2025-04-07T10:49:00Z</dcterms:modified>
</cp:coreProperties>
</file>