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3FDD" w14:textId="77777777" w:rsidR="0002186E" w:rsidRDefault="0002186E" w:rsidP="0002186E">
      <w:pPr>
        <w:spacing w:line="280" w:lineRule="exact"/>
        <w:jc w:val="both"/>
        <w:rPr>
          <w:rFonts w:ascii="Arial" w:hAnsi="Arial" w:cs="Arial"/>
          <w:color w:val="000000"/>
          <w:sz w:val="20"/>
          <w:szCs w:val="20"/>
        </w:rPr>
      </w:pPr>
      <w:bookmarkStart w:id="0" w:name="_GoBack"/>
      <w:bookmarkEnd w:id="0"/>
      <w:r>
        <w:rPr>
          <w:rFonts w:ascii="Arial" w:hAnsi="Arial" w:cs="Arial"/>
          <w:b/>
          <w:bCs/>
          <w:color w:val="000000"/>
          <w:sz w:val="20"/>
          <w:szCs w:val="20"/>
        </w:rPr>
        <w:t>OSA</w:t>
      </w:r>
      <w:r>
        <w:rPr>
          <w:rFonts w:ascii="Arial" w:hAnsi="Arial" w:cs="Arial"/>
          <w:b/>
          <w:color w:val="000000"/>
          <w:sz w:val="20"/>
          <w:szCs w:val="20"/>
        </w:rPr>
        <w:t xml:space="preserve"> – Ochranný svaz autorský pro práva k dílům hudebním, z.s.</w:t>
      </w:r>
    </w:p>
    <w:p w14:paraId="3993C386" w14:textId="77777777" w:rsidR="0002186E" w:rsidRDefault="0002186E" w:rsidP="0002186E">
      <w:pPr>
        <w:spacing w:line="280" w:lineRule="exact"/>
        <w:jc w:val="both"/>
        <w:rPr>
          <w:rFonts w:ascii="Arial" w:hAnsi="Arial" w:cs="Arial"/>
          <w:color w:val="000000"/>
          <w:sz w:val="20"/>
          <w:szCs w:val="20"/>
        </w:rPr>
      </w:pPr>
      <w:r>
        <w:rPr>
          <w:rFonts w:ascii="Arial" w:hAnsi="Arial" w:cs="Arial"/>
          <w:color w:val="000000"/>
          <w:sz w:val="20"/>
          <w:szCs w:val="20"/>
        </w:rPr>
        <w:t>se sídlem v Praze 6, Československé armády 20, PSČ: 160 56</w:t>
      </w:r>
    </w:p>
    <w:p w14:paraId="74C0B508" w14:textId="77777777" w:rsidR="0002186E" w:rsidRDefault="0002186E" w:rsidP="0002186E">
      <w:pPr>
        <w:spacing w:line="280" w:lineRule="exact"/>
        <w:jc w:val="both"/>
        <w:rPr>
          <w:rFonts w:ascii="Arial" w:hAnsi="Arial" w:cs="Arial"/>
          <w:color w:val="000000"/>
          <w:sz w:val="20"/>
          <w:szCs w:val="20"/>
        </w:rPr>
      </w:pPr>
      <w:r>
        <w:rPr>
          <w:rFonts w:ascii="Arial" w:hAnsi="Arial" w:cs="Arial"/>
          <w:color w:val="000000"/>
          <w:sz w:val="20"/>
          <w:szCs w:val="20"/>
        </w:rPr>
        <w:t xml:space="preserve">IČ: 63839997, DIČ: CZ63839997 </w:t>
      </w:r>
    </w:p>
    <w:p w14:paraId="1FEDED71" w14:textId="77777777" w:rsidR="0002186E" w:rsidRDefault="0002186E" w:rsidP="0002186E">
      <w:pPr>
        <w:spacing w:line="280" w:lineRule="exact"/>
        <w:jc w:val="both"/>
        <w:rPr>
          <w:rFonts w:ascii="Arial" w:hAnsi="Arial" w:cs="Arial"/>
          <w:sz w:val="20"/>
          <w:szCs w:val="20"/>
        </w:rPr>
      </w:pPr>
      <w:r>
        <w:rPr>
          <w:rFonts w:ascii="Arial" w:hAnsi="Arial" w:cs="Arial"/>
          <w:color w:val="000000"/>
          <w:sz w:val="20"/>
          <w:szCs w:val="20"/>
        </w:rPr>
        <w:t>zapsán ve spolkovém rejstříku vedeném Městským soudem v Praze, oddíl L, vložka 7277</w:t>
      </w:r>
    </w:p>
    <w:p w14:paraId="05BAD382" w14:textId="77777777" w:rsidR="0002186E" w:rsidRDefault="0002186E" w:rsidP="0002186E">
      <w:pPr>
        <w:spacing w:line="280" w:lineRule="exact"/>
        <w:rPr>
          <w:rFonts w:ascii="Arial" w:hAnsi="Arial" w:cs="Arial"/>
          <w:color w:val="000000"/>
          <w:sz w:val="20"/>
          <w:szCs w:val="20"/>
        </w:rPr>
      </w:pPr>
      <w:r>
        <w:rPr>
          <w:rFonts w:ascii="Arial" w:hAnsi="Arial" w:cs="Arial"/>
          <w:sz w:val="20"/>
          <w:szCs w:val="20"/>
        </w:rPr>
        <w:t>registrován pro živnostenské oprávnění Městskou částí Praha 6 pod č.j.</w:t>
      </w:r>
      <w:r>
        <w:rPr>
          <w:rFonts w:ascii="Tahoma" w:eastAsia="Calibri" w:hAnsi="Tahoma" w:cs="Tahoma"/>
          <w:sz w:val="20"/>
          <w:szCs w:val="20"/>
          <w:lang w:eastAsia="en-US"/>
        </w:rPr>
        <w:t xml:space="preserve"> </w:t>
      </w:r>
      <w:r>
        <w:rPr>
          <w:rFonts w:ascii="Arial" w:eastAsia="Calibri" w:hAnsi="Arial" w:cs="Arial"/>
          <w:sz w:val="20"/>
          <w:szCs w:val="20"/>
          <w:lang w:eastAsia="en-US"/>
        </w:rPr>
        <w:t>MCP 008689/2012 dne 27.1.2012</w:t>
      </w:r>
      <w:r>
        <w:rPr>
          <w:rFonts w:ascii="Arial" w:hAnsi="Arial" w:cs="Arial"/>
          <w:sz w:val="20"/>
          <w:szCs w:val="20"/>
        </w:rPr>
        <w:t xml:space="preserve"> </w:t>
      </w:r>
    </w:p>
    <w:p w14:paraId="6B50D254" w14:textId="644947DE" w:rsidR="0002186E" w:rsidRDefault="0002186E" w:rsidP="0002186E">
      <w:pPr>
        <w:spacing w:line="280" w:lineRule="exact"/>
        <w:jc w:val="both"/>
        <w:rPr>
          <w:rFonts w:ascii="Arial" w:hAnsi="Arial" w:cs="Arial"/>
          <w:color w:val="000000"/>
          <w:sz w:val="20"/>
          <w:szCs w:val="20"/>
        </w:rPr>
      </w:pPr>
      <w:r>
        <w:rPr>
          <w:rFonts w:ascii="Arial" w:hAnsi="Arial" w:cs="Arial"/>
          <w:color w:val="000000"/>
          <w:sz w:val="20"/>
          <w:szCs w:val="20"/>
        </w:rPr>
        <w:t xml:space="preserve">bankovní spojení: Komerční banka, Praha 6, </w:t>
      </w:r>
      <w:proofErr w:type="spellStart"/>
      <w:r>
        <w:rPr>
          <w:rFonts w:ascii="Arial" w:hAnsi="Arial" w:cs="Arial"/>
          <w:color w:val="000000"/>
          <w:sz w:val="20"/>
          <w:szCs w:val="20"/>
        </w:rPr>
        <w:t>č.ú</w:t>
      </w:r>
      <w:proofErr w:type="spellEnd"/>
      <w:r>
        <w:rPr>
          <w:rFonts w:ascii="Arial" w:hAnsi="Arial" w:cs="Arial"/>
          <w:color w:val="000000"/>
          <w:sz w:val="20"/>
          <w:szCs w:val="20"/>
        </w:rPr>
        <w:t xml:space="preserve">.: </w:t>
      </w:r>
      <w:r>
        <w:rPr>
          <w:rFonts w:ascii="Arial" w:hAnsi="Arial" w:cs="Arial"/>
          <w:sz w:val="20"/>
          <w:szCs w:val="20"/>
        </w:rPr>
        <w:t>107-2158230227/0100</w:t>
      </w:r>
    </w:p>
    <w:p w14:paraId="16A1D1E3" w14:textId="77777777" w:rsidR="0002186E" w:rsidRDefault="0002186E" w:rsidP="0002186E">
      <w:pPr>
        <w:spacing w:line="280" w:lineRule="exact"/>
        <w:jc w:val="both"/>
        <w:rPr>
          <w:rFonts w:ascii="Arial" w:hAnsi="Arial" w:cs="Arial"/>
          <w:color w:val="000000"/>
          <w:sz w:val="20"/>
          <w:szCs w:val="20"/>
        </w:rPr>
      </w:pPr>
      <w:r>
        <w:rPr>
          <w:rFonts w:ascii="Arial" w:hAnsi="Arial" w:cs="Arial"/>
          <w:color w:val="000000"/>
          <w:sz w:val="20"/>
          <w:szCs w:val="20"/>
        </w:rPr>
        <w:t xml:space="preserve">zastoupený představenstvem OSA, </w:t>
      </w:r>
    </w:p>
    <w:p w14:paraId="58FD9E32" w14:textId="77777777" w:rsidR="0002186E" w:rsidRDefault="0002186E" w:rsidP="0002186E">
      <w:pPr>
        <w:spacing w:line="280" w:lineRule="exact"/>
        <w:jc w:val="both"/>
        <w:rPr>
          <w:rFonts w:ascii="Arial" w:hAnsi="Arial" w:cs="Arial"/>
          <w:color w:val="000000"/>
          <w:sz w:val="20"/>
          <w:szCs w:val="20"/>
        </w:rPr>
      </w:pPr>
      <w:r>
        <w:rPr>
          <w:rFonts w:ascii="Arial" w:hAnsi="Arial" w:cs="Arial"/>
          <w:color w:val="000000"/>
          <w:sz w:val="20"/>
          <w:szCs w:val="20"/>
        </w:rPr>
        <w:t>(</w:t>
      </w:r>
      <w:r>
        <w:rPr>
          <w:rFonts w:ascii="Arial" w:hAnsi="Arial" w:cs="Arial"/>
          <w:iCs/>
          <w:color w:val="000000"/>
          <w:sz w:val="20"/>
          <w:szCs w:val="20"/>
        </w:rPr>
        <w:t>dále jen „OSA“</w:t>
      </w:r>
      <w:r>
        <w:rPr>
          <w:rFonts w:ascii="Arial" w:hAnsi="Arial" w:cs="Arial"/>
          <w:color w:val="000000"/>
          <w:sz w:val="20"/>
          <w:szCs w:val="20"/>
        </w:rPr>
        <w:t>)</w:t>
      </w:r>
    </w:p>
    <w:p w14:paraId="14AACEDD" w14:textId="77777777" w:rsidR="0002186E" w:rsidRDefault="0002186E" w:rsidP="0002186E">
      <w:pPr>
        <w:spacing w:line="320" w:lineRule="exact"/>
        <w:jc w:val="both"/>
        <w:rPr>
          <w:rFonts w:ascii="Arial" w:hAnsi="Arial" w:cs="Arial"/>
          <w:color w:val="000000"/>
          <w:sz w:val="20"/>
          <w:szCs w:val="20"/>
        </w:rPr>
      </w:pPr>
    </w:p>
    <w:p w14:paraId="77CEC0EF" w14:textId="77777777" w:rsidR="0002186E" w:rsidRDefault="0002186E" w:rsidP="0002186E">
      <w:pPr>
        <w:spacing w:line="320" w:lineRule="exact"/>
        <w:jc w:val="both"/>
        <w:rPr>
          <w:rFonts w:ascii="Arial" w:hAnsi="Arial" w:cs="Arial"/>
          <w:b/>
          <w:i/>
          <w:color w:val="000000"/>
          <w:sz w:val="20"/>
          <w:szCs w:val="20"/>
        </w:rPr>
      </w:pPr>
      <w:r>
        <w:rPr>
          <w:rFonts w:ascii="Arial" w:hAnsi="Arial" w:cs="Arial"/>
          <w:color w:val="000000"/>
          <w:sz w:val="20"/>
          <w:szCs w:val="20"/>
        </w:rPr>
        <w:t>a</w:t>
      </w:r>
    </w:p>
    <w:p w14:paraId="51CC8A0F" w14:textId="77777777" w:rsidR="0002186E" w:rsidRDefault="0002186E" w:rsidP="0002186E">
      <w:pPr>
        <w:tabs>
          <w:tab w:val="left" w:pos="709"/>
        </w:tabs>
        <w:spacing w:line="320" w:lineRule="exact"/>
        <w:jc w:val="both"/>
        <w:rPr>
          <w:rFonts w:ascii="Arial" w:hAnsi="Arial" w:cs="Arial"/>
          <w:b/>
          <w:i/>
          <w:color w:val="000000"/>
          <w:sz w:val="20"/>
          <w:szCs w:val="20"/>
        </w:rPr>
      </w:pPr>
    </w:p>
    <w:p w14:paraId="6A1793D1" w14:textId="77777777" w:rsidR="00A477D0" w:rsidRPr="006C1832" w:rsidRDefault="00A477D0" w:rsidP="00A477D0">
      <w:pPr>
        <w:tabs>
          <w:tab w:val="left" w:pos="709"/>
        </w:tabs>
        <w:spacing w:line="280" w:lineRule="exact"/>
        <w:jc w:val="both"/>
        <w:rPr>
          <w:rFonts w:ascii="Arial" w:hAnsi="Arial" w:cs="Arial"/>
          <w:sz w:val="20"/>
          <w:szCs w:val="20"/>
        </w:rPr>
      </w:pPr>
      <w:r w:rsidRPr="006C1832">
        <w:rPr>
          <w:rFonts w:ascii="Arial" w:hAnsi="Arial" w:cs="Arial"/>
          <w:b/>
          <w:bCs/>
          <w:iCs/>
          <w:sz w:val="20"/>
          <w:szCs w:val="20"/>
        </w:rPr>
        <w:t>Divadlo F. X. Šaldy Liberec, příspěvková organizace</w:t>
      </w:r>
    </w:p>
    <w:p w14:paraId="258EBBD4" w14:textId="7E370644" w:rsidR="00A477D0" w:rsidRPr="006C1832" w:rsidRDefault="00A477D0" w:rsidP="00A477D0">
      <w:pPr>
        <w:tabs>
          <w:tab w:val="left" w:pos="709"/>
        </w:tabs>
        <w:spacing w:line="280" w:lineRule="exact"/>
        <w:jc w:val="both"/>
        <w:rPr>
          <w:rFonts w:ascii="Arial" w:hAnsi="Arial" w:cs="Arial"/>
          <w:sz w:val="20"/>
          <w:szCs w:val="20"/>
        </w:rPr>
      </w:pPr>
      <w:r w:rsidRPr="006C1832">
        <w:rPr>
          <w:rFonts w:ascii="Arial" w:hAnsi="Arial" w:cs="Arial"/>
          <w:sz w:val="20"/>
          <w:szCs w:val="20"/>
        </w:rPr>
        <w:t>se sídlem Zhořelecká 344/5, 460 37 Liberec</w:t>
      </w:r>
    </w:p>
    <w:p w14:paraId="6FC87400" w14:textId="77777777" w:rsidR="00A477D0" w:rsidRPr="006C1832" w:rsidRDefault="00A477D0" w:rsidP="00A477D0">
      <w:pPr>
        <w:tabs>
          <w:tab w:val="left" w:pos="709"/>
        </w:tabs>
        <w:spacing w:line="280" w:lineRule="exact"/>
        <w:jc w:val="both"/>
        <w:rPr>
          <w:rFonts w:ascii="Arial" w:hAnsi="Arial" w:cs="Arial"/>
          <w:sz w:val="20"/>
          <w:szCs w:val="20"/>
        </w:rPr>
      </w:pPr>
      <w:r w:rsidRPr="006C1832">
        <w:rPr>
          <w:rFonts w:ascii="Arial" w:hAnsi="Arial" w:cs="Arial"/>
          <w:sz w:val="20"/>
          <w:szCs w:val="20"/>
        </w:rPr>
        <w:t xml:space="preserve">IČ: 00083143, DIČ: CZ00083143 </w:t>
      </w:r>
    </w:p>
    <w:p w14:paraId="781728D8" w14:textId="105BB7E5" w:rsidR="00A477D0" w:rsidRPr="006C1832" w:rsidRDefault="00A477D0" w:rsidP="00A477D0">
      <w:pPr>
        <w:tabs>
          <w:tab w:val="left" w:pos="709"/>
        </w:tabs>
        <w:spacing w:line="280" w:lineRule="exact"/>
        <w:jc w:val="both"/>
        <w:rPr>
          <w:rFonts w:ascii="Arial" w:eastAsia="Arial" w:hAnsi="Arial" w:cs="Arial"/>
          <w:iCs/>
          <w:sz w:val="20"/>
          <w:szCs w:val="20"/>
        </w:rPr>
      </w:pPr>
      <w:r w:rsidRPr="006C1832">
        <w:rPr>
          <w:rFonts w:ascii="Arial" w:hAnsi="Arial" w:cs="Arial"/>
          <w:sz w:val="20"/>
          <w:szCs w:val="20"/>
        </w:rPr>
        <w:t xml:space="preserve">zastoupená </w:t>
      </w:r>
      <w:r w:rsidR="006C1832" w:rsidRPr="006C1832">
        <w:rPr>
          <w:rFonts w:ascii="Arial" w:hAnsi="Arial" w:cs="Arial"/>
          <w:sz w:val="20"/>
          <w:szCs w:val="20"/>
        </w:rPr>
        <w:t>MgA. et MgA. Lindou Hejlovou Keprtovou</w:t>
      </w:r>
      <w:r w:rsidRPr="006C1832">
        <w:rPr>
          <w:rFonts w:ascii="Arial" w:hAnsi="Arial" w:cs="Arial"/>
          <w:sz w:val="20"/>
          <w:szCs w:val="20"/>
        </w:rPr>
        <w:t>, ředitelkou</w:t>
      </w:r>
    </w:p>
    <w:p w14:paraId="25889961" w14:textId="2B86E89F" w:rsidR="0002186E" w:rsidRPr="006C1832" w:rsidRDefault="00A477D0" w:rsidP="00A477D0">
      <w:pPr>
        <w:pStyle w:val="Zkladntext"/>
        <w:spacing w:line="280" w:lineRule="exact"/>
        <w:rPr>
          <w:rFonts w:ascii="Arial" w:hAnsi="Arial" w:cs="Arial"/>
          <w:sz w:val="20"/>
        </w:rPr>
      </w:pPr>
      <w:r w:rsidRPr="006C1832">
        <w:rPr>
          <w:rFonts w:ascii="Arial" w:eastAsia="Arial" w:hAnsi="Arial" w:cs="Arial"/>
          <w:iCs/>
          <w:sz w:val="20"/>
        </w:rPr>
        <w:t>(dále jen „Nabyvatel“)</w:t>
      </w:r>
      <w:r w:rsidRPr="006C1832">
        <w:rPr>
          <w:rFonts w:ascii="Arial" w:eastAsia="Arial" w:hAnsi="Arial" w:cs="Arial"/>
          <w:iCs/>
          <w:sz w:val="20"/>
        </w:rPr>
        <w:tab/>
      </w:r>
      <w:r w:rsidRPr="006C1832">
        <w:rPr>
          <w:rFonts w:ascii="Arial" w:hAnsi="Arial" w:cs="Arial"/>
          <w:sz w:val="20"/>
        </w:rPr>
        <w:tab/>
      </w:r>
      <w:r w:rsidR="0002186E" w:rsidRPr="006C1832">
        <w:rPr>
          <w:rFonts w:ascii="Arial" w:hAnsi="Arial" w:cs="Arial"/>
          <w:sz w:val="20"/>
        </w:rPr>
        <w:tab/>
      </w:r>
      <w:r w:rsidR="0002186E" w:rsidRPr="006C1832">
        <w:rPr>
          <w:rFonts w:ascii="Arial" w:hAnsi="Arial" w:cs="Arial"/>
          <w:sz w:val="20"/>
        </w:rPr>
        <w:tab/>
      </w:r>
    </w:p>
    <w:p w14:paraId="0470EA98" w14:textId="77777777" w:rsidR="0002186E" w:rsidRPr="006C1832" w:rsidRDefault="0002186E" w:rsidP="00BE50DD">
      <w:pPr>
        <w:pStyle w:val="Zkladntext"/>
        <w:spacing w:line="280" w:lineRule="exact"/>
        <w:rPr>
          <w:rFonts w:ascii="Arial" w:hAnsi="Arial" w:cs="Arial"/>
          <w:sz w:val="20"/>
        </w:rPr>
      </w:pPr>
    </w:p>
    <w:p w14:paraId="7AE48036" w14:textId="77777777" w:rsidR="0002186E" w:rsidRDefault="0002186E" w:rsidP="00BE50DD">
      <w:pPr>
        <w:pStyle w:val="Zkladntext"/>
        <w:spacing w:line="280" w:lineRule="exact"/>
        <w:rPr>
          <w:rFonts w:ascii="Arial" w:hAnsi="Arial" w:cs="Arial"/>
          <w:color w:val="000000"/>
          <w:sz w:val="20"/>
        </w:rPr>
      </w:pPr>
    </w:p>
    <w:p w14:paraId="669E7B4C" w14:textId="77777777" w:rsidR="0002186E" w:rsidRDefault="0002186E" w:rsidP="0002186E">
      <w:pPr>
        <w:spacing w:before="120" w:line="280" w:lineRule="exact"/>
      </w:pPr>
    </w:p>
    <w:p w14:paraId="68ED034D" w14:textId="77777777" w:rsidR="0002186E" w:rsidRDefault="0002186E" w:rsidP="0002186E">
      <w:pPr>
        <w:spacing w:before="120" w:line="280" w:lineRule="exact"/>
      </w:pPr>
    </w:p>
    <w:p w14:paraId="67A48201" w14:textId="77777777" w:rsidR="0002186E" w:rsidRDefault="0002186E" w:rsidP="0002186E">
      <w:pPr>
        <w:spacing w:before="120" w:line="240" w:lineRule="atLeast"/>
        <w:rPr>
          <w:rFonts w:ascii="Arial" w:hAnsi="Arial" w:cs="Arial"/>
          <w:b/>
          <w:bCs/>
          <w:color w:val="000000"/>
          <w:sz w:val="20"/>
          <w:szCs w:val="20"/>
        </w:rPr>
      </w:pPr>
      <w:r>
        <w:rPr>
          <w:rFonts w:ascii="Arial" w:hAnsi="Arial" w:cs="Arial"/>
          <w:color w:val="000000"/>
          <w:sz w:val="20"/>
          <w:szCs w:val="20"/>
        </w:rPr>
        <w:t>uzavírají tuto</w:t>
      </w:r>
    </w:p>
    <w:p w14:paraId="2D1C42D2" w14:textId="4C3C681E" w:rsidR="0002186E" w:rsidRDefault="0002186E" w:rsidP="0002186E">
      <w:pPr>
        <w:spacing w:before="120"/>
        <w:jc w:val="center"/>
        <w:rPr>
          <w:rFonts w:ascii="Arial" w:hAnsi="Arial" w:cs="Arial"/>
          <w:color w:val="000000"/>
          <w:sz w:val="20"/>
          <w:szCs w:val="20"/>
          <w:u w:val="single"/>
        </w:rPr>
      </w:pPr>
      <w:r>
        <w:rPr>
          <w:rFonts w:ascii="Arial" w:hAnsi="Arial" w:cs="Arial"/>
          <w:b/>
          <w:bCs/>
          <w:color w:val="000000"/>
          <w:sz w:val="20"/>
          <w:szCs w:val="20"/>
        </w:rPr>
        <w:t>licenční</w:t>
      </w:r>
      <w:r>
        <w:rPr>
          <w:rFonts w:ascii="Arial" w:hAnsi="Arial" w:cs="Arial"/>
          <w:color w:val="000000"/>
          <w:sz w:val="20"/>
          <w:szCs w:val="20"/>
        </w:rPr>
        <w:t xml:space="preserve"> </w:t>
      </w:r>
      <w:r>
        <w:rPr>
          <w:rFonts w:ascii="Arial" w:hAnsi="Arial" w:cs="Arial"/>
          <w:b/>
          <w:color w:val="000000"/>
          <w:sz w:val="20"/>
          <w:szCs w:val="20"/>
        </w:rPr>
        <w:t xml:space="preserve">smlouvu č. </w:t>
      </w:r>
      <w:r w:rsidR="006C1832">
        <w:rPr>
          <w:rFonts w:ascii="Arial" w:hAnsi="Arial" w:cs="Arial"/>
          <w:b/>
          <w:color w:val="000000"/>
          <w:sz w:val="20"/>
          <w:szCs w:val="20"/>
        </w:rPr>
        <w:t>004</w:t>
      </w:r>
      <w:r w:rsidRPr="00AF496C">
        <w:rPr>
          <w:rFonts w:ascii="Arial" w:hAnsi="Arial" w:cs="Arial"/>
          <w:b/>
          <w:color w:val="000000"/>
          <w:sz w:val="20"/>
          <w:szCs w:val="20"/>
        </w:rPr>
        <w:t>/202</w:t>
      </w:r>
      <w:r w:rsidR="006C1832">
        <w:rPr>
          <w:rFonts w:ascii="Arial" w:hAnsi="Arial" w:cs="Arial"/>
          <w:b/>
          <w:color w:val="000000"/>
          <w:sz w:val="20"/>
          <w:szCs w:val="20"/>
        </w:rPr>
        <w:t>3</w:t>
      </w:r>
    </w:p>
    <w:p w14:paraId="303C3FB1" w14:textId="77777777" w:rsidR="0002186E" w:rsidRDefault="0002186E" w:rsidP="0002186E">
      <w:pPr>
        <w:spacing w:before="120" w:line="240" w:lineRule="atLeast"/>
        <w:jc w:val="center"/>
        <w:rPr>
          <w:rFonts w:ascii="Arial" w:hAnsi="Arial" w:cs="Arial"/>
          <w:color w:val="000000"/>
          <w:sz w:val="20"/>
          <w:szCs w:val="20"/>
          <w:u w:val="single"/>
        </w:rPr>
      </w:pPr>
      <w:r>
        <w:rPr>
          <w:rFonts w:ascii="Arial" w:hAnsi="Arial" w:cs="Arial"/>
          <w:color w:val="000000"/>
          <w:sz w:val="20"/>
          <w:szCs w:val="20"/>
          <w:u w:val="single"/>
        </w:rPr>
        <w:t xml:space="preserve">o užití hudebních děl s textem či bez textu při divadelním představení </w:t>
      </w:r>
    </w:p>
    <w:p w14:paraId="12643522" w14:textId="77777777" w:rsidR="0002186E" w:rsidRDefault="0002186E" w:rsidP="0002186E">
      <w:pPr>
        <w:spacing w:before="120"/>
        <w:jc w:val="both"/>
        <w:rPr>
          <w:rFonts w:ascii="Arial" w:hAnsi="Arial" w:cs="Arial"/>
          <w:color w:val="000000"/>
          <w:sz w:val="20"/>
          <w:szCs w:val="20"/>
          <w:u w:val="single"/>
        </w:rPr>
      </w:pPr>
    </w:p>
    <w:p w14:paraId="295705F0" w14:textId="77777777" w:rsidR="0002186E" w:rsidRDefault="0002186E" w:rsidP="0002186E">
      <w:pPr>
        <w:spacing w:before="120"/>
        <w:jc w:val="both"/>
        <w:rPr>
          <w:rFonts w:ascii="Arial" w:hAnsi="Arial" w:cs="Arial"/>
          <w:color w:val="000000"/>
          <w:sz w:val="20"/>
          <w:szCs w:val="20"/>
          <w:u w:val="single"/>
        </w:rPr>
      </w:pPr>
    </w:p>
    <w:p w14:paraId="0A8B7E97" w14:textId="77777777" w:rsidR="0002186E" w:rsidRDefault="0002186E" w:rsidP="0002186E">
      <w:pPr>
        <w:numPr>
          <w:ilvl w:val="0"/>
          <w:numId w:val="1"/>
        </w:numPr>
        <w:tabs>
          <w:tab w:val="left" w:pos="360"/>
        </w:tabs>
        <w:jc w:val="center"/>
        <w:rPr>
          <w:rFonts w:ascii="Arial" w:hAnsi="Arial" w:cs="Arial"/>
          <w:b/>
          <w:color w:val="000000"/>
          <w:sz w:val="20"/>
          <w:szCs w:val="20"/>
        </w:rPr>
      </w:pPr>
      <w:r>
        <w:rPr>
          <w:rFonts w:ascii="Arial" w:hAnsi="Arial" w:cs="Arial"/>
          <w:b/>
          <w:color w:val="000000"/>
          <w:sz w:val="20"/>
          <w:szCs w:val="20"/>
        </w:rPr>
        <w:t>Smluvní strany</w:t>
      </w:r>
    </w:p>
    <w:p w14:paraId="24841563" w14:textId="77777777" w:rsidR="0002186E" w:rsidRDefault="0002186E" w:rsidP="0002186E">
      <w:pPr>
        <w:tabs>
          <w:tab w:val="left" w:pos="360"/>
        </w:tabs>
        <w:rPr>
          <w:rFonts w:ascii="Arial" w:hAnsi="Arial" w:cs="Arial"/>
          <w:b/>
          <w:color w:val="000000"/>
          <w:sz w:val="20"/>
          <w:szCs w:val="20"/>
        </w:rPr>
      </w:pPr>
    </w:p>
    <w:p w14:paraId="7A354915" w14:textId="77777777" w:rsidR="0002186E" w:rsidRDefault="0002186E" w:rsidP="0002186E">
      <w:pPr>
        <w:numPr>
          <w:ilvl w:val="1"/>
          <w:numId w:val="1"/>
        </w:numPr>
        <w:jc w:val="both"/>
        <w:rPr>
          <w:color w:val="000000"/>
          <w:sz w:val="22"/>
          <w:szCs w:val="22"/>
        </w:rPr>
      </w:pPr>
      <w:r>
        <w:rPr>
          <w:rFonts w:ascii="Arial" w:hAnsi="Arial" w:cs="Arial"/>
          <w:color w:val="000000"/>
          <w:sz w:val="20"/>
          <w:szCs w:val="20"/>
        </w:rPr>
        <w:t xml:space="preserve">OSA je na základě smluv o zastupování uzavřených s autory hudebních děl a zhudebněných textů (dále jen „hudební díla“), s dědici autorských majetkových práv a s nakladateli (dále jen „nositelé práv“) oprávněn poskytnout licenci k užití zveřejněných a ke zveřejnění nabídnutých hudebních děl mimo jiné i při divadelních představeních ze záznamu nebo živě v provedení výkonnými umělci. </w:t>
      </w:r>
    </w:p>
    <w:p w14:paraId="6941ADD3" w14:textId="77777777" w:rsidR="0002186E" w:rsidRDefault="0002186E" w:rsidP="0002186E">
      <w:pPr>
        <w:jc w:val="both"/>
        <w:rPr>
          <w:color w:val="000000"/>
          <w:sz w:val="22"/>
          <w:szCs w:val="22"/>
        </w:rPr>
      </w:pPr>
    </w:p>
    <w:p w14:paraId="17B679F5"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Za poskytnutí licence k užití hudebních děl je OSA oprávněn vlastním jménem na účet nositelů práv inkasovat a vymáhat autorské odměny.</w:t>
      </w:r>
    </w:p>
    <w:p w14:paraId="4E715A9C" w14:textId="77777777" w:rsidR="0002186E" w:rsidRDefault="0002186E" w:rsidP="0002186E">
      <w:pPr>
        <w:jc w:val="both"/>
        <w:rPr>
          <w:rFonts w:ascii="Arial" w:hAnsi="Arial" w:cs="Arial"/>
          <w:color w:val="000000"/>
          <w:sz w:val="20"/>
          <w:szCs w:val="20"/>
        </w:rPr>
      </w:pPr>
    </w:p>
    <w:p w14:paraId="6DADEBC2" w14:textId="1525C94B"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Nabyvatel je provozovatelem</w:t>
      </w:r>
      <w:r>
        <w:rPr>
          <w:rFonts w:ascii="Arial" w:hAnsi="Arial" w:cs="Arial"/>
          <w:i/>
          <w:color w:val="000000"/>
          <w:sz w:val="20"/>
          <w:szCs w:val="20"/>
        </w:rPr>
        <w:t xml:space="preserve"> </w:t>
      </w:r>
      <w:r w:rsidR="00A477D0">
        <w:rPr>
          <w:rFonts w:ascii="Arial" w:hAnsi="Arial" w:cs="Arial"/>
          <w:color w:val="000000"/>
          <w:sz w:val="20"/>
          <w:szCs w:val="20"/>
        </w:rPr>
        <w:t xml:space="preserve">Divadla Františka Xavera Šaldy, </w:t>
      </w:r>
      <w:r>
        <w:rPr>
          <w:rFonts w:ascii="Arial" w:hAnsi="Arial" w:cs="Arial"/>
          <w:color w:val="000000"/>
          <w:sz w:val="20"/>
          <w:szCs w:val="20"/>
        </w:rPr>
        <w:t xml:space="preserve">v němž na své náklady a na svou odpovědnost uvádí divadelní představení. </w:t>
      </w:r>
    </w:p>
    <w:p w14:paraId="443A708E" w14:textId="77777777" w:rsidR="0002186E" w:rsidRDefault="0002186E" w:rsidP="0002186E">
      <w:pPr>
        <w:jc w:val="both"/>
        <w:rPr>
          <w:rFonts w:ascii="Arial" w:hAnsi="Arial" w:cs="Arial"/>
          <w:color w:val="000000"/>
          <w:sz w:val="20"/>
          <w:szCs w:val="20"/>
        </w:rPr>
      </w:pPr>
    </w:p>
    <w:p w14:paraId="10FCD3D3" w14:textId="77777777" w:rsidR="0002186E" w:rsidRDefault="0002186E" w:rsidP="0002186E">
      <w:pPr>
        <w:jc w:val="both"/>
        <w:rPr>
          <w:rFonts w:ascii="Arial" w:hAnsi="Arial" w:cs="Arial"/>
          <w:color w:val="000000"/>
          <w:sz w:val="20"/>
          <w:szCs w:val="20"/>
        </w:rPr>
      </w:pPr>
    </w:p>
    <w:p w14:paraId="4E571021" w14:textId="77777777" w:rsidR="0002186E" w:rsidRDefault="0002186E" w:rsidP="0002186E">
      <w:pPr>
        <w:numPr>
          <w:ilvl w:val="0"/>
          <w:numId w:val="1"/>
        </w:numPr>
        <w:tabs>
          <w:tab w:val="left" w:pos="360"/>
        </w:tabs>
        <w:ind w:left="360"/>
        <w:jc w:val="center"/>
        <w:rPr>
          <w:rFonts w:ascii="Arial" w:hAnsi="Arial" w:cs="Arial"/>
          <w:b/>
          <w:color w:val="000000"/>
          <w:sz w:val="20"/>
          <w:szCs w:val="20"/>
        </w:rPr>
      </w:pPr>
      <w:r>
        <w:rPr>
          <w:rFonts w:ascii="Arial" w:hAnsi="Arial" w:cs="Arial"/>
          <w:b/>
          <w:color w:val="000000"/>
          <w:sz w:val="20"/>
          <w:szCs w:val="20"/>
        </w:rPr>
        <w:t>Předmět smlouvy</w:t>
      </w:r>
    </w:p>
    <w:p w14:paraId="7D12B0F4" w14:textId="77777777" w:rsidR="0002186E" w:rsidRDefault="0002186E" w:rsidP="0002186E">
      <w:pPr>
        <w:tabs>
          <w:tab w:val="left" w:pos="360"/>
        </w:tabs>
        <w:ind w:left="360"/>
        <w:rPr>
          <w:rFonts w:ascii="Arial" w:hAnsi="Arial" w:cs="Arial"/>
          <w:b/>
          <w:color w:val="000000"/>
          <w:sz w:val="20"/>
          <w:szCs w:val="20"/>
        </w:rPr>
      </w:pPr>
    </w:p>
    <w:p w14:paraId="511B8138" w14:textId="39BFBED6"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OSA poskytuje Nabyvateli v rozsahu této smlouvy nevýhradní licenci k užití hudebních děl nositelů práv zastupovaných OSA uvedených v příloze č. 1 této smlouvy</w:t>
      </w:r>
      <w:r>
        <w:rPr>
          <w:rFonts w:ascii="Arial" w:hAnsi="Arial" w:cs="Arial"/>
          <w:sz w:val="20"/>
          <w:szCs w:val="20"/>
        </w:rPr>
        <w:t xml:space="preserve"> jako součásti divadelního představení s názvem </w:t>
      </w:r>
      <w:r>
        <w:rPr>
          <w:rFonts w:ascii="Arial" w:hAnsi="Arial" w:cs="Arial"/>
          <w:b/>
          <w:sz w:val="20"/>
          <w:szCs w:val="20"/>
        </w:rPr>
        <w:t>„</w:t>
      </w:r>
      <w:r w:rsidR="00FB2B1E">
        <w:rPr>
          <w:rFonts w:ascii="Arial" w:hAnsi="Arial" w:cs="Arial"/>
          <w:b/>
          <w:sz w:val="20"/>
          <w:szCs w:val="20"/>
        </w:rPr>
        <w:t>Burian</w:t>
      </w:r>
      <w:r w:rsidRPr="00974BAB">
        <w:rPr>
          <w:rFonts w:ascii="Arial" w:hAnsi="Arial" w:cs="Arial"/>
          <w:b/>
          <w:sz w:val="20"/>
          <w:szCs w:val="20"/>
        </w:rPr>
        <w:t>“</w:t>
      </w:r>
      <w:r>
        <w:rPr>
          <w:rFonts w:ascii="Arial" w:hAnsi="Arial" w:cs="Arial"/>
          <w:sz w:val="20"/>
          <w:szCs w:val="20"/>
        </w:rPr>
        <w:t>, a to jejich veřejným divadelním provozováním v rámci uvedeného divadelního představení v následujícím rozsahu a za následujících podmínek:</w:t>
      </w:r>
    </w:p>
    <w:p w14:paraId="27390F7F" w14:textId="77777777" w:rsidR="0002186E" w:rsidRDefault="0002186E" w:rsidP="0002186E">
      <w:pPr>
        <w:ind w:left="567"/>
        <w:jc w:val="both"/>
        <w:rPr>
          <w:rFonts w:ascii="Arial" w:hAnsi="Arial" w:cs="Arial"/>
          <w:color w:val="000000"/>
          <w:sz w:val="20"/>
          <w:szCs w:val="20"/>
        </w:rPr>
      </w:pPr>
    </w:p>
    <w:p w14:paraId="4AE510D5" w14:textId="040EA6D8" w:rsidR="0002186E" w:rsidRPr="00003A74" w:rsidRDefault="0002186E" w:rsidP="0002186E">
      <w:pPr>
        <w:numPr>
          <w:ilvl w:val="2"/>
          <w:numId w:val="1"/>
        </w:numPr>
        <w:rPr>
          <w:rFonts w:ascii="Arial" w:hAnsi="Arial" w:cs="Arial"/>
          <w:sz w:val="20"/>
          <w:szCs w:val="20"/>
        </w:rPr>
      </w:pPr>
      <w:r w:rsidRPr="00003A74">
        <w:rPr>
          <w:rFonts w:ascii="Arial" w:hAnsi="Arial" w:cs="Arial"/>
          <w:sz w:val="20"/>
          <w:szCs w:val="20"/>
        </w:rPr>
        <w:t xml:space="preserve">způsob užití: </w:t>
      </w:r>
      <w:r w:rsidR="00FB2B1E" w:rsidRPr="004A5021">
        <w:rPr>
          <w:rFonts w:ascii="Arial" w:hAnsi="Arial" w:cs="Arial"/>
          <w:i/>
          <w:sz w:val="20"/>
          <w:szCs w:val="20"/>
        </w:rPr>
        <w:t>ze záznamu podle § 20 AZ</w:t>
      </w:r>
      <w:r w:rsidRPr="00003A74">
        <w:rPr>
          <w:rFonts w:ascii="Arial" w:hAnsi="Arial" w:cs="Arial"/>
          <w:i/>
          <w:sz w:val="20"/>
          <w:szCs w:val="20"/>
        </w:rPr>
        <w:t>,</w:t>
      </w:r>
    </w:p>
    <w:p w14:paraId="50C39BE3" w14:textId="35C4D418" w:rsidR="0002186E" w:rsidRPr="00EC7CCD" w:rsidRDefault="0002186E" w:rsidP="0002186E">
      <w:pPr>
        <w:numPr>
          <w:ilvl w:val="2"/>
          <w:numId w:val="1"/>
        </w:numPr>
        <w:rPr>
          <w:rFonts w:ascii="Arial" w:hAnsi="Arial" w:cs="Arial"/>
          <w:i/>
          <w:sz w:val="20"/>
          <w:szCs w:val="20"/>
        </w:rPr>
      </w:pPr>
      <w:r>
        <w:rPr>
          <w:rFonts w:ascii="Arial" w:hAnsi="Arial" w:cs="Arial"/>
          <w:sz w:val="20"/>
          <w:szCs w:val="20"/>
        </w:rPr>
        <w:lastRenderedPageBreak/>
        <w:t xml:space="preserve">celkový rozsah trvání hudby: </w:t>
      </w:r>
      <w:r w:rsidR="0017267D">
        <w:rPr>
          <w:rFonts w:ascii="Arial" w:hAnsi="Arial" w:cs="Arial"/>
          <w:i/>
          <w:sz w:val="20"/>
          <w:szCs w:val="20"/>
        </w:rPr>
        <w:t xml:space="preserve">3:30 </w:t>
      </w:r>
      <w:r w:rsidR="00EC7CCD" w:rsidRPr="00EC7CCD">
        <w:rPr>
          <w:rFonts w:ascii="Arial" w:hAnsi="Arial" w:cs="Arial"/>
          <w:i/>
          <w:sz w:val="20"/>
          <w:szCs w:val="20"/>
        </w:rPr>
        <w:t>min.</w:t>
      </w:r>
    </w:p>
    <w:p w14:paraId="3B3244F6" w14:textId="77777777" w:rsidR="00003A74" w:rsidRPr="00394F64" w:rsidRDefault="0002186E" w:rsidP="00003A74">
      <w:pPr>
        <w:numPr>
          <w:ilvl w:val="2"/>
          <w:numId w:val="1"/>
        </w:numPr>
        <w:rPr>
          <w:rFonts w:ascii="Arial" w:hAnsi="Arial" w:cs="Arial"/>
          <w:sz w:val="20"/>
          <w:szCs w:val="20"/>
        </w:rPr>
      </w:pPr>
      <w:r w:rsidRPr="00003A74">
        <w:rPr>
          <w:rFonts w:ascii="Arial" w:hAnsi="Arial" w:cs="Arial"/>
          <w:sz w:val="20"/>
          <w:szCs w:val="20"/>
        </w:rPr>
        <w:t>místo/místa konání divadelního představení:</w:t>
      </w:r>
      <w:r w:rsidRPr="00003A74">
        <w:rPr>
          <w:rFonts w:ascii="Arial" w:hAnsi="Arial" w:cs="Arial"/>
          <w:i/>
          <w:iCs/>
          <w:sz w:val="20"/>
          <w:szCs w:val="20"/>
        </w:rPr>
        <w:t xml:space="preserve"> </w:t>
      </w:r>
      <w:r w:rsidR="00003A74" w:rsidRPr="00394F64">
        <w:rPr>
          <w:rFonts w:ascii="Arial" w:hAnsi="Arial" w:cs="Arial"/>
          <w:i/>
          <w:sz w:val="20"/>
          <w:szCs w:val="20"/>
        </w:rPr>
        <w:t>Šaldov</w:t>
      </w:r>
      <w:r w:rsidR="00003A74">
        <w:rPr>
          <w:rFonts w:ascii="Arial" w:hAnsi="Arial" w:cs="Arial"/>
          <w:i/>
          <w:sz w:val="20"/>
          <w:szCs w:val="20"/>
        </w:rPr>
        <w:t>o</w:t>
      </w:r>
      <w:r w:rsidR="00003A74" w:rsidRPr="00394F64">
        <w:rPr>
          <w:rFonts w:ascii="Arial" w:hAnsi="Arial" w:cs="Arial"/>
          <w:i/>
          <w:sz w:val="20"/>
          <w:szCs w:val="20"/>
        </w:rPr>
        <w:t xml:space="preserve"> divadl</w:t>
      </w:r>
      <w:r w:rsidR="00003A74">
        <w:rPr>
          <w:rFonts w:ascii="Arial" w:hAnsi="Arial" w:cs="Arial"/>
          <w:i/>
          <w:sz w:val="20"/>
          <w:szCs w:val="20"/>
        </w:rPr>
        <w:t>o</w:t>
      </w:r>
      <w:r w:rsidR="00003A74" w:rsidRPr="00394F64">
        <w:rPr>
          <w:rFonts w:ascii="Arial" w:hAnsi="Arial" w:cs="Arial"/>
          <w:i/>
          <w:sz w:val="20"/>
          <w:szCs w:val="20"/>
        </w:rPr>
        <w:t>, Náměstí Dr. E. Beneše 22</w:t>
      </w:r>
      <w:r w:rsidR="00003A74">
        <w:rPr>
          <w:rFonts w:ascii="Arial" w:hAnsi="Arial" w:cs="Arial"/>
          <w:i/>
          <w:sz w:val="20"/>
          <w:szCs w:val="20"/>
        </w:rPr>
        <w:t xml:space="preserve">,  </w:t>
      </w:r>
    </w:p>
    <w:p w14:paraId="128C67FD" w14:textId="77777777" w:rsidR="00003A74" w:rsidRDefault="00003A74" w:rsidP="00003A74">
      <w:pPr>
        <w:ind w:left="851"/>
        <w:rPr>
          <w:rFonts w:ascii="Arial" w:hAnsi="Arial" w:cs="Arial"/>
          <w:sz w:val="20"/>
          <w:szCs w:val="20"/>
          <w:lang w:val="en-US"/>
        </w:rPr>
      </w:pPr>
      <w:r>
        <w:rPr>
          <w:rFonts w:ascii="Arial" w:hAnsi="Arial" w:cs="Arial"/>
          <w:i/>
          <w:sz w:val="20"/>
          <w:szCs w:val="20"/>
        </w:rPr>
        <w:t xml:space="preserve">                                                                        Liberec</w:t>
      </w:r>
    </w:p>
    <w:p w14:paraId="67D1DE1C" w14:textId="2C3DFFD9" w:rsidR="0002186E" w:rsidRPr="00003A74" w:rsidRDefault="0002186E" w:rsidP="0002186E">
      <w:pPr>
        <w:numPr>
          <w:ilvl w:val="2"/>
          <w:numId w:val="1"/>
        </w:numPr>
        <w:rPr>
          <w:rFonts w:ascii="Arial" w:hAnsi="Arial" w:cs="Arial"/>
          <w:sz w:val="20"/>
          <w:szCs w:val="20"/>
        </w:rPr>
      </w:pPr>
      <w:proofErr w:type="spellStart"/>
      <w:r w:rsidRPr="00003A74">
        <w:rPr>
          <w:rFonts w:ascii="Arial" w:hAnsi="Arial" w:cs="Arial"/>
          <w:sz w:val="20"/>
          <w:szCs w:val="20"/>
          <w:lang w:val="en-US"/>
        </w:rPr>
        <w:t>doba</w:t>
      </w:r>
      <w:proofErr w:type="spellEnd"/>
      <w:r w:rsidRPr="00003A74">
        <w:rPr>
          <w:rFonts w:ascii="Arial" w:hAnsi="Arial" w:cs="Arial"/>
          <w:sz w:val="20"/>
          <w:szCs w:val="20"/>
          <w:lang w:val="en-US"/>
        </w:rPr>
        <w:t xml:space="preserve"> </w:t>
      </w:r>
      <w:proofErr w:type="spellStart"/>
      <w:r w:rsidRPr="00003A74">
        <w:rPr>
          <w:rFonts w:ascii="Arial" w:hAnsi="Arial" w:cs="Arial"/>
          <w:sz w:val="20"/>
          <w:szCs w:val="20"/>
          <w:lang w:val="en-US"/>
        </w:rPr>
        <w:t>trvání</w:t>
      </w:r>
      <w:proofErr w:type="spellEnd"/>
      <w:r w:rsidRPr="00003A74">
        <w:rPr>
          <w:rFonts w:ascii="Arial" w:hAnsi="Arial" w:cs="Arial"/>
          <w:sz w:val="20"/>
          <w:szCs w:val="20"/>
          <w:lang w:val="en-US"/>
        </w:rPr>
        <w:t xml:space="preserve"> </w:t>
      </w:r>
      <w:proofErr w:type="spellStart"/>
      <w:r w:rsidRPr="00003A74">
        <w:rPr>
          <w:rFonts w:ascii="Arial" w:hAnsi="Arial" w:cs="Arial"/>
          <w:sz w:val="20"/>
          <w:szCs w:val="20"/>
          <w:lang w:val="en-US"/>
        </w:rPr>
        <w:t>licence</w:t>
      </w:r>
      <w:proofErr w:type="spellEnd"/>
      <w:r w:rsidRPr="00003A74">
        <w:rPr>
          <w:rFonts w:ascii="Arial" w:hAnsi="Arial" w:cs="Arial"/>
          <w:sz w:val="20"/>
          <w:szCs w:val="20"/>
          <w:lang w:val="en-US"/>
        </w:rPr>
        <w:t xml:space="preserve">: </w:t>
      </w:r>
      <w:r w:rsidRPr="00003A74">
        <w:rPr>
          <w:rFonts w:ascii="Arial" w:hAnsi="Arial" w:cs="Arial"/>
          <w:i/>
          <w:sz w:val="20"/>
          <w:szCs w:val="20"/>
          <w:lang w:val="en-US"/>
        </w:rPr>
        <w:t xml:space="preserve">od </w:t>
      </w:r>
      <w:r w:rsidR="0017267D">
        <w:rPr>
          <w:rFonts w:ascii="Arial" w:hAnsi="Arial" w:cs="Arial"/>
          <w:i/>
          <w:sz w:val="20"/>
          <w:szCs w:val="20"/>
          <w:lang w:val="en-US"/>
        </w:rPr>
        <w:t>27</w:t>
      </w:r>
      <w:r w:rsidR="00D51D43">
        <w:rPr>
          <w:rFonts w:ascii="Arial" w:hAnsi="Arial" w:cs="Arial"/>
          <w:i/>
          <w:sz w:val="20"/>
          <w:szCs w:val="20"/>
          <w:lang w:val="en-US"/>
        </w:rPr>
        <w:t xml:space="preserve">. </w:t>
      </w:r>
      <w:r w:rsidR="0017267D">
        <w:rPr>
          <w:rFonts w:ascii="Arial" w:hAnsi="Arial" w:cs="Arial"/>
          <w:i/>
          <w:sz w:val="20"/>
          <w:szCs w:val="20"/>
          <w:lang w:val="en-US"/>
        </w:rPr>
        <w:t>5</w:t>
      </w:r>
      <w:r w:rsidR="00D51D43">
        <w:rPr>
          <w:rFonts w:ascii="Arial" w:hAnsi="Arial" w:cs="Arial"/>
          <w:i/>
          <w:sz w:val="20"/>
          <w:szCs w:val="20"/>
          <w:lang w:val="en-US"/>
        </w:rPr>
        <w:t xml:space="preserve">. 2021 </w:t>
      </w:r>
      <w:r w:rsidRPr="00003A74">
        <w:rPr>
          <w:rFonts w:ascii="Arial" w:hAnsi="Arial" w:cs="Arial"/>
          <w:i/>
          <w:sz w:val="20"/>
          <w:szCs w:val="20"/>
        </w:rPr>
        <w:t xml:space="preserve">do </w:t>
      </w:r>
      <w:r w:rsidR="0017267D">
        <w:rPr>
          <w:rFonts w:ascii="Arial" w:hAnsi="Arial" w:cs="Arial"/>
          <w:i/>
          <w:sz w:val="20"/>
          <w:szCs w:val="20"/>
        </w:rPr>
        <w:t>30</w:t>
      </w:r>
      <w:r w:rsidR="00D51D43">
        <w:rPr>
          <w:rFonts w:ascii="Arial" w:hAnsi="Arial" w:cs="Arial"/>
          <w:i/>
          <w:sz w:val="20"/>
          <w:szCs w:val="20"/>
        </w:rPr>
        <w:t>. 6. 202</w:t>
      </w:r>
      <w:r w:rsidR="0012088D">
        <w:rPr>
          <w:rFonts w:ascii="Arial" w:hAnsi="Arial" w:cs="Arial"/>
          <w:i/>
          <w:sz w:val="20"/>
          <w:szCs w:val="20"/>
        </w:rPr>
        <w:t>4</w:t>
      </w:r>
    </w:p>
    <w:p w14:paraId="7942C7E3" w14:textId="77777777" w:rsidR="0002186E" w:rsidRDefault="0002186E" w:rsidP="0002186E">
      <w:pPr>
        <w:ind w:left="851"/>
        <w:rPr>
          <w:rFonts w:ascii="Arial" w:hAnsi="Arial" w:cs="Arial"/>
          <w:sz w:val="20"/>
          <w:szCs w:val="20"/>
        </w:rPr>
      </w:pPr>
    </w:p>
    <w:p w14:paraId="11FB4900" w14:textId="77777777" w:rsidR="0002186E" w:rsidRDefault="0002186E" w:rsidP="0002186E">
      <w:pPr>
        <w:numPr>
          <w:ilvl w:val="1"/>
          <w:numId w:val="1"/>
        </w:numPr>
        <w:rPr>
          <w:rFonts w:ascii="Arial" w:hAnsi="Arial" w:cs="Arial"/>
          <w:sz w:val="20"/>
          <w:szCs w:val="20"/>
        </w:rPr>
      </w:pPr>
      <w:r>
        <w:rPr>
          <w:rFonts w:ascii="Arial" w:hAnsi="Arial" w:cs="Arial"/>
          <w:sz w:val="20"/>
          <w:szCs w:val="20"/>
        </w:rPr>
        <w:t>Licence dle odst. 2.1 zahrnuje i užití hudebních děl v nezbytném rozsahu v rámci nazkoušení divadelního představení.</w:t>
      </w:r>
    </w:p>
    <w:p w14:paraId="702C5073" w14:textId="77777777" w:rsidR="0002186E" w:rsidRDefault="0002186E" w:rsidP="0002186E">
      <w:pPr>
        <w:ind w:left="567"/>
        <w:rPr>
          <w:rFonts w:ascii="Arial" w:hAnsi="Arial" w:cs="Arial"/>
          <w:sz w:val="20"/>
          <w:szCs w:val="20"/>
        </w:rPr>
      </w:pPr>
    </w:p>
    <w:p w14:paraId="6F17489B" w14:textId="77777777" w:rsidR="0002186E" w:rsidRDefault="0002186E" w:rsidP="0002186E">
      <w:pPr>
        <w:numPr>
          <w:ilvl w:val="1"/>
          <w:numId w:val="1"/>
        </w:numPr>
        <w:rPr>
          <w:rFonts w:ascii="Arial" w:hAnsi="Arial" w:cs="Arial"/>
          <w:sz w:val="20"/>
          <w:szCs w:val="20"/>
        </w:rPr>
      </w:pPr>
      <w:r>
        <w:rPr>
          <w:rFonts w:ascii="Arial" w:hAnsi="Arial" w:cs="Arial"/>
          <w:sz w:val="20"/>
          <w:szCs w:val="20"/>
        </w:rPr>
        <w:t xml:space="preserve">Nabyvatel je oprávněn pořizovat záznamy z divadelního představení obsahující hudební díla pouze pro interní účely. Tyto záznamy nesmí dále komerčně využívat (v rámci TV vysílání, na Internetu, v kinech ani jinak) ani jinak zpřístupňovat veřejnosti. </w:t>
      </w:r>
    </w:p>
    <w:p w14:paraId="6B4953D3" w14:textId="77777777" w:rsidR="0002186E" w:rsidRDefault="0002186E" w:rsidP="0002186E">
      <w:pPr>
        <w:pStyle w:val="Odstavecseseznamem"/>
        <w:rPr>
          <w:rFonts w:ascii="Arial" w:hAnsi="Arial" w:cs="Arial"/>
          <w:sz w:val="20"/>
          <w:szCs w:val="20"/>
        </w:rPr>
      </w:pPr>
    </w:p>
    <w:p w14:paraId="7721A6AE" w14:textId="77777777" w:rsidR="0002186E" w:rsidRDefault="0002186E" w:rsidP="0002186E">
      <w:pPr>
        <w:numPr>
          <w:ilvl w:val="1"/>
          <w:numId w:val="1"/>
        </w:numPr>
        <w:rPr>
          <w:rFonts w:ascii="Arial" w:hAnsi="Arial" w:cs="Arial"/>
          <w:sz w:val="20"/>
          <w:szCs w:val="20"/>
        </w:rPr>
      </w:pPr>
      <w:r>
        <w:rPr>
          <w:rFonts w:ascii="Arial" w:hAnsi="Arial" w:cs="Arial"/>
          <w:sz w:val="20"/>
          <w:szCs w:val="20"/>
        </w:rPr>
        <w:t>V rámci licence dle odst. 2.1 je nabyvatel oprávněn pořídit zvukový záznam hudebních děl výlučně za účelem užití nového záznamu při divadelním představení dle této smlouvy.</w:t>
      </w:r>
    </w:p>
    <w:p w14:paraId="61046A1A" w14:textId="77777777" w:rsidR="0002186E" w:rsidRDefault="0002186E" w:rsidP="0002186E">
      <w:pPr>
        <w:ind w:left="567"/>
        <w:rPr>
          <w:rFonts w:ascii="Arial" w:hAnsi="Arial" w:cs="Arial"/>
          <w:sz w:val="20"/>
          <w:szCs w:val="20"/>
        </w:rPr>
      </w:pPr>
    </w:p>
    <w:p w14:paraId="01676242" w14:textId="1C4A2AF6" w:rsidR="0002186E" w:rsidRDefault="0002186E" w:rsidP="0002186E">
      <w:pPr>
        <w:numPr>
          <w:ilvl w:val="1"/>
          <w:numId w:val="1"/>
        </w:numPr>
        <w:jc w:val="both"/>
        <w:rPr>
          <w:rFonts w:ascii="Arial" w:eastAsia="Arial" w:hAnsi="Arial" w:cs="Arial"/>
          <w:sz w:val="20"/>
          <w:szCs w:val="20"/>
        </w:rPr>
      </w:pPr>
      <w:r>
        <w:rPr>
          <w:rFonts w:ascii="Arial" w:hAnsi="Arial" w:cs="Arial"/>
          <w:sz w:val="20"/>
          <w:szCs w:val="20"/>
        </w:rPr>
        <w:t>K jakémukoli jinému užití hudebních děl, zejména k rozšiřování rozmnoženin, televiznímu vysílání či sdělování veřejnosti (např. na internetu), je třeba uzavřít licenční smlouvu s OSA v rámci výkonu kolektivní správy, popř. s příslušným zahraničním kolektivním správcem hudebních autorských práv. Budou-li hudební díla užita ve větším rozsahu než je uvedeno v odst. 2.1</w:t>
      </w:r>
      <w:r w:rsidR="007F3F3E">
        <w:rPr>
          <w:rFonts w:ascii="Arial" w:hAnsi="Arial" w:cs="Arial"/>
          <w:sz w:val="20"/>
          <w:szCs w:val="20"/>
        </w:rPr>
        <w:t>, 2.3 a 2.4</w:t>
      </w:r>
      <w:r>
        <w:rPr>
          <w:rFonts w:ascii="Arial" w:hAnsi="Arial" w:cs="Arial"/>
          <w:sz w:val="20"/>
          <w:szCs w:val="20"/>
        </w:rPr>
        <w:t>, zejména když doba užití překročí dobu, na kterou je licenční oprávnění poskytnuto (2.1 písm. d)</w:t>
      </w:r>
      <w:r w:rsidR="007F3F3E">
        <w:rPr>
          <w:rFonts w:ascii="Arial" w:hAnsi="Arial" w:cs="Arial"/>
          <w:sz w:val="20"/>
          <w:szCs w:val="20"/>
        </w:rPr>
        <w:t>, nebo bude pořízený záznam následovně využit komerčně Nabyvatelem či třetí osobou</w:t>
      </w:r>
      <w:r>
        <w:rPr>
          <w:rFonts w:ascii="Arial" w:hAnsi="Arial" w:cs="Arial"/>
          <w:sz w:val="20"/>
          <w:szCs w:val="20"/>
        </w:rPr>
        <w:t>, je Nabyvatel povinen bez zbytečného odkladu oznámit tuto skutečnost OSA za účelem uzavření dodatku k této licenční smlouvě</w:t>
      </w:r>
      <w:r w:rsidR="00EC1481">
        <w:rPr>
          <w:rFonts w:ascii="Arial" w:hAnsi="Arial" w:cs="Arial"/>
          <w:sz w:val="20"/>
          <w:szCs w:val="20"/>
        </w:rPr>
        <w:t xml:space="preserve"> a/nebo</w:t>
      </w:r>
      <w:r w:rsidR="00916E54">
        <w:rPr>
          <w:rFonts w:ascii="Arial" w:hAnsi="Arial" w:cs="Arial"/>
          <w:sz w:val="20"/>
          <w:szCs w:val="20"/>
        </w:rPr>
        <w:t xml:space="preserve"> příslušné licenční smlouvy</w:t>
      </w:r>
      <w:r w:rsidR="00EC1481">
        <w:rPr>
          <w:rFonts w:ascii="Arial" w:hAnsi="Arial" w:cs="Arial"/>
          <w:sz w:val="20"/>
          <w:szCs w:val="20"/>
        </w:rPr>
        <w:t xml:space="preserve"> pro další užití pořízeného záznamu</w:t>
      </w:r>
      <w:r>
        <w:rPr>
          <w:rFonts w:ascii="Arial" w:hAnsi="Arial" w:cs="Arial"/>
          <w:sz w:val="20"/>
          <w:szCs w:val="20"/>
        </w:rPr>
        <w:t xml:space="preserve">.  </w:t>
      </w:r>
    </w:p>
    <w:p w14:paraId="76312649" w14:textId="77777777" w:rsidR="0002186E" w:rsidRDefault="0002186E" w:rsidP="0002186E">
      <w:pPr>
        <w:ind w:left="567"/>
        <w:jc w:val="both"/>
        <w:rPr>
          <w:rFonts w:ascii="Arial" w:hAnsi="Arial" w:cs="Arial"/>
          <w:sz w:val="20"/>
          <w:szCs w:val="20"/>
        </w:rPr>
      </w:pPr>
      <w:r>
        <w:rPr>
          <w:rFonts w:ascii="Arial" w:eastAsia="Arial" w:hAnsi="Arial" w:cs="Arial"/>
          <w:sz w:val="20"/>
          <w:szCs w:val="20"/>
        </w:rPr>
        <w:t xml:space="preserve"> </w:t>
      </w:r>
    </w:p>
    <w:p w14:paraId="5696B415" w14:textId="77777777" w:rsidR="0002186E" w:rsidRDefault="0002186E" w:rsidP="0002186E">
      <w:pPr>
        <w:numPr>
          <w:ilvl w:val="1"/>
          <w:numId w:val="1"/>
        </w:numPr>
        <w:jc w:val="both"/>
        <w:rPr>
          <w:rFonts w:ascii="Arial" w:hAnsi="Arial" w:cs="Arial"/>
          <w:color w:val="000000"/>
          <w:sz w:val="20"/>
          <w:szCs w:val="20"/>
        </w:rPr>
      </w:pPr>
      <w:r>
        <w:rPr>
          <w:rFonts w:ascii="Arial" w:hAnsi="Arial" w:cs="Arial"/>
          <w:sz w:val="20"/>
          <w:szCs w:val="20"/>
        </w:rPr>
        <w:t>V případě, že Nabyvatel nezískal touto smlouvou souhlas všech spoluautorů hudebního díla nebo všech dědiců autorských majetkových práv k hudebnímu dílu, je souhlas OSA k užití hudebního díla podle této smlouvy podmíněn získáním souhlasu od zbylých spoluautorů (spoludědiců).</w:t>
      </w:r>
      <w:r>
        <w:rPr>
          <w:rFonts w:ascii="Arial" w:hAnsi="Arial" w:cs="Arial"/>
          <w:sz w:val="20"/>
          <w:szCs w:val="20"/>
          <w:lang w:val="en-US"/>
        </w:rPr>
        <w:t xml:space="preserve"> </w:t>
      </w:r>
      <w:proofErr w:type="spellStart"/>
      <w:r>
        <w:rPr>
          <w:rFonts w:ascii="Arial" w:hAnsi="Arial" w:cs="Arial"/>
          <w:sz w:val="20"/>
          <w:szCs w:val="20"/>
          <w:lang w:val="en-US"/>
        </w:rPr>
        <w:t>Nabyvatel</w:t>
      </w:r>
      <w:proofErr w:type="spellEnd"/>
      <w:r>
        <w:rPr>
          <w:rFonts w:ascii="Arial" w:hAnsi="Arial" w:cs="Arial"/>
          <w:sz w:val="20"/>
          <w:szCs w:val="20"/>
          <w:lang w:val="en-US"/>
        </w:rPr>
        <w:t xml:space="preserve"> </w:t>
      </w:r>
      <w:proofErr w:type="spellStart"/>
      <w:r>
        <w:rPr>
          <w:rFonts w:ascii="Arial" w:hAnsi="Arial" w:cs="Arial"/>
          <w:sz w:val="20"/>
          <w:szCs w:val="20"/>
          <w:lang w:val="en-US"/>
        </w:rPr>
        <w:t>bere</w:t>
      </w:r>
      <w:proofErr w:type="spellEnd"/>
      <w:r>
        <w:rPr>
          <w:rFonts w:ascii="Arial" w:hAnsi="Arial" w:cs="Arial"/>
          <w:sz w:val="20"/>
          <w:szCs w:val="20"/>
          <w:lang w:val="en-US"/>
        </w:rPr>
        <w:t xml:space="preserve"> </w:t>
      </w:r>
      <w:proofErr w:type="spellStart"/>
      <w:r>
        <w:rPr>
          <w:rFonts w:ascii="Arial" w:hAnsi="Arial" w:cs="Arial"/>
          <w:sz w:val="20"/>
          <w:szCs w:val="20"/>
          <w:lang w:val="en-US"/>
        </w:rPr>
        <w:t>na</w:t>
      </w:r>
      <w:proofErr w:type="spellEnd"/>
      <w:r>
        <w:rPr>
          <w:rFonts w:ascii="Arial" w:hAnsi="Arial" w:cs="Arial"/>
          <w:sz w:val="20"/>
          <w:szCs w:val="20"/>
          <w:lang w:val="en-US"/>
        </w:rPr>
        <w:t xml:space="preserve"> </w:t>
      </w:r>
      <w:proofErr w:type="spellStart"/>
      <w:r>
        <w:rPr>
          <w:rFonts w:ascii="Arial" w:hAnsi="Arial" w:cs="Arial"/>
          <w:sz w:val="20"/>
          <w:szCs w:val="20"/>
          <w:lang w:val="en-US"/>
        </w:rPr>
        <w:t>vědomí</w:t>
      </w:r>
      <w:proofErr w:type="spellEnd"/>
      <w:r>
        <w:rPr>
          <w:rFonts w:ascii="Arial" w:hAnsi="Arial" w:cs="Arial"/>
          <w:sz w:val="20"/>
          <w:szCs w:val="20"/>
          <w:lang w:val="en-US"/>
        </w:rPr>
        <w:t xml:space="preserve">, </w:t>
      </w:r>
      <w:proofErr w:type="spellStart"/>
      <w:r>
        <w:rPr>
          <w:rFonts w:ascii="Arial" w:hAnsi="Arial" w:cs="Arial"/>
          <w:sz w:val="20"/>
          <w:szCs w:val="20"/>
          <w:lang w:val="en-US"/>
        </w:rPr>
        <w:t>že</w:t>
      </w:r>
      <w:proofErr w:type="spellEnd"/>
      <w:r>
        <w:rPr>
          <w:rFonts w:ascii="Arial" w:hAnsi="Arial" w:cs="Arial"/>
          <w:sz w:val="20"/>
          <w:szCs w:val="20"/>
          <w:lang w:val="en-US"/>
        </w:rPr>
        <w:t xml:space="preserve"> </w:t>
      </w:r>
      <w:proofErr w:type="spellStart"/>
      <w:r>
        <w:rPr>
          <w:rFonts w:ascii="Arial" w:hAnsi="Arial" w:cs="Arial"/>
          <w:sz w:val="20"/>
          <w:szCs w:val="20"/>
          <w:lang w:val="en-US"/>
        </w:rPr>
        <w:t>pokud</w:t>
      </w:r>
      <w:proofErr w:type="spellEnd"/>
      <w:r>
        <w:rPr>
          <w:rFonts w:ascii="Arial" w:hAnsi="Arial" w:cs="Arial"/>
          <w:sz w:val="20"/>
          <w:szCs w:val="20"/>
          <w:lang w:val="en-US"/>
        </w:rPr>
        <w:t xml:space="preserve"> </w:t>
      </w:r>
      <w:proofErr w:type="spellStart"/>
      <w:r>
        <w:rPr>
          <w:rFonts w:ascii="Arial" w:hAnsi="Arial" w:cs="Arial"/>
          <w:sz w:val="20"/>
          <w:szCs w:val="20"/>
          <w:lang w:val="en-US"/>
        </w:rPr>
        <w:t>nezíská</w:t>
      </w:r>
      <w:proofErr w:type="spellEnd"/>
      <w:r>
        <w:rPr>
          <w:rFonts w:ascii="Arial" w:hAnsi="Arial" w:cs="Arial"/>
          <w:sz w:val="20"/>
          <w:szCs w:val="20"/>
          <w:lang w:val="en-US"/>
        </w:rPr>
        <w:t xml:space="preserve"> </w:t>
      </w:r>
      <w:proofErr w:type="spellStart"/>
      <w:r>
        <w:rPr>
          <w:rFonts w:ascii="Arial" w:hAnsi="Arial" w:cs="Arial"/>
          <w:sz w:val="20"/>
          <w:szCs w:val="20"/>
          <w:lang w:val="en-US"/>
        </w:rPr>
        <w:t>souhlasy</w:t>
      </w:r>
      <w:proofErr w:type="spellEnd"/>
      <w:r>
        <w:rPr>
          <w:rFonts w:ascii="Arial" w:hAnsi="Arial" w:cs="Arial"/>
          <w:sz w:val="20"/>
          <w:szCs w:val="20"/>
          <w:lang w:val="en-US"/>
        </w:rPr>
        <w:t xml:space="preserve"> </w:t>
      </w:r>
      <w:proofErr w:type="spellStart"/>
      <w:r>
        <w:rPr>
          <w:rFonts w:ascii="Arial" w:hAnsi="Arial" w:cs="Arial"/>
          <w:sz w:val="20"/>
          <w:szCs w:val="20"/>
          <w:lang w:val="en-US"/>
        </w:rPr>
        <w:t>od</w:t>
      </w:r>
      <w:proofErr w:type="spellEnd"/>
      <w:r>
        <w:rPr>
          <w:rFonts w:ascii="Arial" w:hAnsi="Arial" w:cs="Arial"/>
          <w:sz w:val="20"/>
          <w:szCs w:val="20"/>
          <w:lang w:val="en-US"/>
        </w:rPr>
        <w:t xml:space="preserve"> </w:t>
      </w:r>
      <w:proofErr w:type="spellStart"/>
      <w:r>
        <w:rPr>
          <w:rFonts w:ascii="Arial" w:hAnsi="Arial" w:cs="Arial"/>
          <w:sz w:val="20"/>
          <w:szCs w:val="20"/>
          <w:lang w:val="en-US"/>
        </w:rPr>
        <w:t>všech</w:t>
      </w:r>
      <w:proofErr w:type="spellEnd"/>
      <w:r>
        <w:rPr>
          <w:rFonts w:ascii="Arial" w:hAnsi="Arial" w:cs="Arial"/>
          <w:sz w:val="20"/>
          <w:szCs w:val="20"/>
          <w:lang w:val="en-US"/>
        </w:rPr>
        <w:t xml:space="preserve"> </w:t>
      </w:r>
      <w:proofErr w:type="spellStart"/>
      <w:r>
        <w:rPr>
          <w:rFonts w:ascii="Arial" w:hAnsi="Arial" w:cs="Arial"/>
          <w:sz w:val="20"/>
          <w:szCs w:val="20"/>
          <w:lang w:val="en-US"/>
        </w:rPr>
        <w:t>nositelů</w:t>
      </w:r>
      <w:proofErr w:type="spellEnd"/>
      <w:r>
        <w:rPr>
          <w:rFonts w:ascii="Arial" w:hAnsi="Arial" w:cs="Arial"/>
          <w:sz w:val="20"/>
          <w:szCs w:val="20"/>
          <w:lang w:val="en-US"/>
        </w:rPr>
        <w:t xml:space="preserve"> </w:t>
      </w:r>
      <w:proofErr w:type="spellStart"/>
      <w:r>
        <w:rPr>
          <w:rFonts w:ascii="Arial" w:hAnsi="Arial" w:cs="Arial"/>
          <w:sz w:val="20"/>
          <w:szCs w:val="20"/>
          <w:lang w:val="en-US"/>
        </w:rPr>
        <w:t>práv</w:t>
      </w:r>
      <w:proofErr w:type="spellEnd"/>
      <w:r>
        <w:rPr>
          <w:rFonts w:ascii="Arial" w:hAnsi="Arial" w:cs="Arial"/>
          <w:sz w:val="20"/>
          <w:szCs w:val="20"/>
          <w:lang w:val="en-US"/>
        </w:rPr>
        <w:t xml:space="preserve"> k </w:t>
      </w:r>
      <w:proofErr w:type="spellStart"/>
      <w:r>
        <w:rPr>
          <w:rFonts w:ascii="Arial" w:hAnsi="Arial" w:cs="Arial"/>
          <w:sz w:val="20"/>
          <w:szCs w:val="20"/>
          <w:lang w:val="en-US"/>
        </w:rPr>
        <w:t>hudebnímu</w:t>
      </w:r>
      <w:proofErr w:type="spellEnd"/>
      <w:r>
        <w:rPr>
          <w:rFonts w:ascii="Arial" w:hAnsi="Arial" w:cs="Arial"/>
          <w:sz w:val="20"/>
          <w:szCs w:val="20"/>
          <w:lang w:val="en-US"/>
        </w:rPr>
        <w:t xml:space="preserve"> </w:t>
      </w:r>
      <w:proofErr w:type="spellStart"/>
      <w:r>
        <w:rPr>
          <w:rFonts w:ascii="Arial" w:hAnsi="Arial" w:cs="Arial"/>
          <w:sz w:val="20"/>
          <w:szCs w:val="20"/>
          <w:lang w:val="en-US"/>
        </w:rPr>
        <w:t>dílu</w:t>
      </w:r>
      <w:proofErr w:type="spellEnd"/>
      <w:r>
        <w:rPr>
          <w:rFonts w:ascii="Arial" w:hAnsi="Arial" w:cs="Arial"/>
          <w:sz w:val="20"/>
          <w:szCs w:val="20"/>
          <w:lang w:val="en-US"/>
        </w:rPr>
        <w:t xml:space="preserve">, </w:t>
      </w:r>
      <w:proofErr w:type="spellStart"/>
      <w:r>
        <w:rPr>
          <w:rFonts w:ascii="Arial" w:hAnsi="Arial" w:cs="Arial"/>
          <w:sz w:val="20"/>
          <w:szCs w:val="20"/>
          <w:lang w:val="en-US"/>
        </w:rPr>
        <w:t>není</w:t>
      </w:r>
      <w:proofErr w:type="spellEnd"/>
      <w:r>
        <w:rPr>
          <w:rFonts w:ascii="Arial" w:hAnsi="Arial" w:cs="Arial"/>
          <w:sz w:val="20"/>
          <w:szCs w:val="20"/>
          <w:lang w:val="en-US"/>
        </w:rPr>
        <w:t xml:space="preserve"> </w:t>
      </w:r>
      <w:proofErr w:type="spellStart"/>
      <w:r>
        <w:rPr>
          <w:rFonts w:ascii="Arial" w:hAnsi="Arial" w:cs="Arial"/>
          <w:sz w:val="20"/>
          <w:szCs w:val="20"/>
          <w:lang w:val="en-US"/>
        </w:rPr>
        <w:t>oprávněn</w:t>
      </w:r>
      <w:proofErr w:type="spellEnd"/>
      <w:r>
        <w:rPr>
          <w:rFonts w:ascii="Arial" w:hAnsi="Arial" w:cs="Arial"/>
          <w:sz w:val="20"/>
          <w:szCs w:val="20"/>
          <w:lang w:val="en-US"/>
        </w:rPr>
        <w:t xml:space="preserve"> </w:t>
      </w:r>
      <w:proofErr w:type="spellStart"/>
      <w:r>
        <w:rPr>
          <w:rFonts w:ascii="Arial" w:hAnsi="Arial" w:cs="Arial"/>
          <w:sz w:val="20"/>
          <w:szCs w:val="20"/>
          <w:lang w:val="en-US"/>
        </w:rPr>
        <w:t>dílo</w:t>
      </w:r>
      <w:proofErr w:type="spellEnd"/>
      <w:r>
        <w:rPr>
          <w:rFonts w:ascii="Arial" w:hAnsi="Arial" w:cs="Arial"/>
          <w:sz w:val="20"/>
          <w:szCs w:val="20"/>
          <w:lang w:val="en-US"/>
        </w:rPr>
        <w:t xml:space="preserve"> </w:t>
      </w:r>
      <w:proofErr w:type="spellStart"/>
      <w:r>
        <w:rPr>
          <w:rFonts w:ascii="Arial" w:hAnsi="Arial" w:cs="Arial"/>
          <w:sz w:val="20"/>
          <w:szCs w:val="20"/>
          <w:lang w:val="en-US"/>
        </w:rPr>
        <w:t>užít</w:t>
      </w:r>
      <w:proofErr w:type="spellEnd"/>
      <w:r>
        <w:rPr>
          <w:rFonts w:ascii="Arial" w:hAnsi="Arial" w:cs="Arial"/>
          <w:sz w:val="20"/>
          <w:szCs w:val="20"/>
          <w:lang w:val="en-US"/>
        </w:rPr>
        <w:t>.</w:t>
      </w:r>
    </w:p>
    <w:p w14:paraId="6E876EDB" w14:textId="77777777" w:rsidR="0002186E" w:rsidRDefault="0002186E" w:rsidP="0002186E">
      <w:pPr>
        <w:jc w:val="both"/>
        <w:rPr>
          <w:rFonts w:ascii="Arial" w:hAnsi="Arial" w:cs="Arial"/>
          <w:color w:val="000000"/>
          <w:sz w:val="20"/>
          <w:szCs w:val="20"/>
        </w:rPr>
      </w:pPr>
    </w:p>
    <w:p w14:paraId="5CB4B09B" w14:textId="77777777" w:rsidR="0002186E" w:rsidRPr="00640DE8" w:rsidRDefault="0002186E" w:rsidP="0002186E">
      <w:pPr>
        <w:numPr>
          <w:ilvl w:val="1"/>
          <w:numId w:val="1"/>
        </w:numPr>
        <w:jc w:val="both"/>
        <w:rPr>
          <w:rFonts w:ascii="Arial" w:hAnsi="Arial" w:cs="Arial"/>
          <w:color w:val="000000"/>
          <w:sz w:val="20"/>
          <w:szCs w:val="20"/>
        </w:rPr>
      </w:pPr>
      <w:r>
        <w:rPr>
          <w:rFonts w:ascii="Arial" w:hAnsi="Arial" w:cs="Arial"/>
          <w:bCs/>
          <w:sz w:val="20"/>
          <w:szCs w:val="20"/>
        </w:rPr>
        <w:t xml:space="preserve">Nabyvatel je povinen respektovat osobnostní práva autorů hudebních děl a užívat hudební díla jen způsobem nesnižujícím jejich hodnotu. Nabyvatel je povinen při užití hudebního díla vhodným způsobem, vzhledem ke způsobu užití hudebního díla, uvést název díla spolu se jmény autorů díla, kteří jsou označeni v příloze č. 1 této smlouvy písmeny C, A, AR a SA. Nesplnění této povinnosti bude považováno za hrubé porušení této smlouvy. Nabyvatel není oprávněn </w:t>
      </w:r>
      <w:r>
        <w:rPr>
          <w:rFonts w:ascii="Arial" w:hAnsi="Arial" w:cs="Arial"/>
          <w:sz w:val="20"/>
          <w:szCs w:val="20"/>
        </w:rPr>
        <w:t>zejména</w:t>
      </w:r>
      <w:r>
        <w:rPr>
          <w:rFonts w:ascii="Arial" w:hAnsi="Arial" w:cs="Arial"/>
          <w:bCs/>
          <w:sz w:val="20"/>
          <w:szCs w:val="20"/>
        </w:rPr>
        <w:t xml:space="preserve"> do hudebních děl zasahovat, doplňovat nebo upravovat je ani </w:t>
      </w:r>
      <w:r>
        <w:rPr>
          <w:rFonts w:ascii="Arial" w:hAnsi="Arial" w:cs="Arial"/>
          <w:sz w:val="20"/>
          <w:szCs w:val="20"/>
        </w:rPr>
        <w:t xml:space="preserve">zařadit hudební dílo uvedené v příloze této smlouvy do jiného díla či útvaru </w:t>
      </w:r>
      <w:r>
        <w:rPr>
          <w:rFonts w:ascii="Arial" w:hAnsi="Arial" w:cs="Arial"/>
          <w:bCs/>
          <w:sz w:val="20"/>
          <w:szCs w:val="20"/>
        </w:rPr>
        <w:t>bez souhlasu autorů</w:t>
      </w:r>
      <w:r>
        <w:rPr>
          <w:rFonts w:ascii="Arial" w:hAnsi="Arial" w:cs="Arial"/>
          <w:sz w:val="20"/>
          <w:szCs w:val="20"/>
        </w:rPr>
        <w:t xml:space="preserve">. </w:t>
      </w:r>
      <w:r>
        <w:rPr>
          <w:rFonts w:ascii="Arial" w:hAnsi="Arial" w:cs="Arial"/>
          <w:bCs/>
          <w:sz w:val="20"/>
          <w:szCs w:val="20"/>
        </w:rPr>
        <w:t>Autorizace je potřebná i v případech, kdy si Nabyvatel objedná vytvoření díla, které bude zpracováním, úpravou či překladem hudebního díla. Nabyvatel</w:t>
      </w:r>
      <w:r>
        <w:rPr>
          <w:rFonts w:ascii="Arial" w:hAnsi="Arial" w:cs="Arial"/>
          <w:sz w:val="20"/>
          <w:szCs w:val="20"/>
        </w:rPr>
        <w:t xml:space="preserve"> je jediným subjektem, který nese odpovědnost za splnění těchto povinností a za </w:t>
      </w:r>
      <w:r>
        <w:rPr>
          <w:rFonts w:ascii="Arial" w:hAnsi="Arial" w:cs="Arial"/>
          <w:bCs/>
          <w:sz w:val="20"/>
          <w:szCs w:val="20"/>
        </w:rPr>
        <w:t xml:space="preserve">vypořádání všech případných osobnostních práv autora hudebního díla. </w:t>
      </w:r>
    </w:p>
    <w:p w14:paraId="1AE81DA0" w14:textId="77777777" w:rsidR="0002186E" w:rsidRDefault="0002186E" w:rsidP="0002186E">
      <w:pPr>
        <w:pStyle w:val="Odstavecseseznamem"/>
        <w:rPr>
          <w:rFonts w:ascii="Arial" w:hAnsi="Arial" w:cs="Arial"/>
          <w:color w:val="000000"/>
          <w:sz w:val="20"/>
          <w:szCs w:val="20"/>
        </w:rPr>
      </w:pPr>
    </w:p>
    <w:p w14:paraId="55C54B81" w14:textId="77777777" w:rsidR="0002186E" w:rsidRPr="00AC2C00" w:rsidRDefault="0002186E" w:rsidP="0002186E">
      <w:pPr>
        <w:numPr>
          <w:ilvl w:val="1"/>
          <w:numId w:val="1"/>
        </w:numPr>
        <w:jc w:val="both"/>
        <w:rPr>
          <w:rFonts w:ascii="Arial" w:hAnsi="Arial" w:cs="Arial"/>
          <w:color w:val="000000"/>
          <w:sz w:val="20"/>
          <w:szCs w:val="20"/>
        </w:rPr>
      </w:pPr>
      <w:r w:rsidRPr="00AC2C00">
        <w:rPr>
          <w:rFonts w:ascii="Arial" w:hAnsi="Arial" w:cs="Arial"/>
          <w:sz w:val="20"/>
          <w:szCs w:val="20"/>
        </w:rPr>
        <w:t>Smluvní strany prohlašují, že osobní údaje poskytnuté na základě této smlouvy budou zpracovávat výhradně pro účely plnění povinností z této smlouvy a plnění povinností vyplývající z platných právních předpisů, a to po dobu nezbytnou pro plnění těchto povinností. Smluvní strany se tyto osobní údaje zavazují chránit proti možnému zneužití, či neoprávněnému přístupu k nim. Podrobné informace v souvislosti se zpracováním osobních údajů jsou uvedeny na stránkách www.osa.cz.</w:t>
      </w:r>
    </w:p>
    <w:p w14:paraId="0CEE7F8A" w14:textId="77777777" w:rsidR="0002186E" w:rsidRDefault="0002186E" w:rsidP="0002186E">
      <w:pPr>
        <w:pStyle w:val="Odstavecseseznamem"/>
        <w:rPr>
          <w:rFonts w:ascii="Arial" w:hAnsi="Arial" w:cs="Arial"/>
          <w:color w:val="000000"/>
          <w:sz w:val="20"/>
          <w:szCs w:val="20"/>
        </w:rPr>
      </w:pPr>
    </w:p>
    <w:p w14:paraId="349F8549" w14:textId="77777777" w:rsidR="0002186E" w:rsidRDefault="0002186E" w:rsidP="0002186E">
      <w:pPr>
        <w:pStyle w:val="Odstavecseseznamem"/>
        <w:rPr>
          <w:rFonts w:ascii="Arial" w:hAnsi="Arial" w:cs="Arial"/>
          <w:color w:val="000000"/>
          <w:sz w:val="20"/>
          <w:szCs w:val="20"/>
        </w:rPr>
      </w:pPr>
    </w:p>
    <w:p w14:paraId="66C9052E" w14:textId="77777777" w:rsidR="0002186E" w:rsidRDefault="0002186E" w:rsidP="0002186E">
      <w:pPr>
        <w:numPr>
          <w:ilvl w:val="0"/>
          <w:numId w:val="1"/>
        </w:numPr>
        <w:tabs>
          <w:tab w:val="left" w:pos="360"/>
        </w:tabs>
        <w:ind w:left="360"/>
        <w:jc w:val="center"/>
        <w:rPr>
          <w:rFonts w:ascii="Arial" w:hAnsi="Arial" w:cs="Arial"/>
          <w:b/>
          <w:color w:val="000000"/>
          <w:sz w:val="20"/>
          <w:szCs w:val="20"/>
        </w:rPr>
      </w:pPr>
      <w:r>
        <w:rPr>
          <w:rFonts w:ascii="Arial" w:hAnsi="Arial" w:cs="Arial"/>
          <w:b/>
          <w:color w:val="000000"/>
          <w:sz w:val="20"/>
          <w:szCs w:val="20"/>
        </w:rPr>
        <w:t>Autorská odměna</w:t>
      </w:r>
    </w:p>
    <w:p w14:paraId="48D89060" w14:textId="77777777" w:rsidR="0002186E" w:rsidRDefault="0002186E" w:rsidP="0002186E">
      <w:pPr>
        <w:tabs>
          <w:tab w:val="left" w:pos="360"/>
        </w:tabs>
        <w:ind w:left="360"/>
        <w:rPr>
          <w:rFonts w:ascii="Arial" w:hAnsi="Arial" w:cs="Arial"/>
          <w:b/>
          <w:color w:val="000000"/>
          <w:sz w:val="20"/>
          <w:szCs w:val="20"/>
        </w:rPr>
      </w:pPr>
    </w:p>
    <w:p w14:paraId="37278479" w14:textId="2C3216D3" w:rsidR="0002186E" w:rsidRDefault="0002186E" w:rsidP="0002186E">
      <w:pPr>
        <w:numPr>
          <w:ilvl w:val="1"/>
          <w:numId w:val="1"/>
        </w:numPr>
        <w:jc w:val="both"/>
        <w:rPr>
          <w:rFonts w:ascii="Arial" w:eastAsia="Arial" w:hAnsi="Arial" w:cs="Arial"/>
          <w:color w:val="000000"/>
          <w:sz w:val="20"/>
          <w:szCs w:val="20"/>
        </w:rPr>
      </w:pPr>
      <w:r>
        <w:rPr>
          <w:rFonts w:ascii="Arial" w:hAnsi="Arial" w:cs="Arial"/>
          <w:color w:val="000000"/>
          <w:sz w:val="20"/>
          <w:szCs w:val="20"/>
        </w:rPr>
        <w:t xml:space="preserve">Autorská odměna </w:t>
      </w:r>
      <w:r>
        <w:rPr>
          <w:rFonts w:ascii="Arial" w:hAnsi="Arial" w:cs="Arial"/>
          <w:sz w:val="20"/>
          <w:szCs w:val="20"/>
        </w:rPr>
        <w:t xml:space="preserve">za poskytnutí licence podle odst. 2.1 </w:t>
      </w:r>
      <w:r w:rsidRPr="00A30CCD">
        <w:rPr>
          <w:rFonts w:ascii="Arial" w:hAnsi="Arial" w:cs="Arial"/>
          <w:color w:val="000000"/>
          <w:sz w:val="20"/>
          <w:szCs w:val="20"/>
        </w:rPr>
        <w:t xml:space="preserve">činí </w:t>
      </w:r>
      <w:r w:rsidR="00A932F3">
        <w:rPr>
          <w:rFonts w:ascii="Arial" w:hAnsi="Arial" w:cs="Arial"/>
          <w:b/>
          <w:color w:val="000000"/>
          <w:sz w:val="20"/>
          <w:szCs w:val="20"/>
        </w:rPr>
        <w:t>3</w:t>
      </w:r>
      <w:r w:rsidRPr="00DA7392">
        <w:rPr>
          <w:rFonts w:ascii="Arial" w:hAnsi="Arial" w:cs="Arial"/>
          <w:b/>
          <w:color w:val="000000"/>
          <w:sz w:val="20"/>
          <w:szCs w:val="20"/>
        </w:rPr>
        <w:t xml:space="preserve"> %</w:t>
      </w:r>
      <w:r>
        <w:rPr>
          <w:rFonts w:ascii="Arial" w:hAnsi="Arial" w:cs="Arial"/>
          <w:color w:val="000000"/>
          <w:sz w:val="20"/>
          <w:szCs w:val="20"/>
        </w:rPr>
        <w:t xml:space="preserve"> z hrubých tržeb Nabyvatele. Hrubou tržbou se rozumí tržba vybraná na základě prodeje vstupenek na představení před odečtením DPH či jiných položek. V případě, že je jednotlivé vstupné bezúplatné či nižší než 30,-Kč, použije se pro výpočet hrubých tržeb hodnota ve výši 30,-Kč za jednoho diváka. V případě, že bude celkový výpočet autorské odměny na základě přijatého hlášení nižší než 150,-Kč, bude fakturována autorská odměna v minimální výši 150,-Kč bez DPH.</w:t>
      </w:r>
      <w:r>
        <w:rPr>
          <w:rFonts w:ascii="Arial" w:eastAsia="Arial" w:hAnsi="Arial" w:cs="Arial"/>
          <w:color w:val="000000"/>
          <w:sz w:val="20"/>
          <w:szCs w:val="20"/>
        </w:rPr>
        <w:t xml:space="preserve"> </w:t>
      </w:r>
    </w:p>
    <w:p w14:paraId="0211E862" w14:textId="77777777" w:rsidR="0002186E" w:rsidRDefault="0002186E" w:rsidP="0002186E">
      <w:pPr>
        <w:ind w:left="567"/>
        <w:jc w:val="both"/>
        <w:rPr>
          <w:rFonts w:ascii="Arial" w:hAnsi="Arial" w:cs="Arial"/>
          <w:color w:val="000000"/>
          <w:sz w:val="20"/>
          <w:szCs w:val="20"/>
        </w:rPr>
      </w:pPr>
      <w:r>
        <w:rPr>
          <w:rFonts w:ascii="Arial" w:eastAsia="Arial" w:hAnsi="Arial" w:cs="Arial"/>
          <w:color w:val="000000"/>
          <w:sz w:val="20"/>
          <w:szCs w:val="20"/>
        </w:rPr>
        <w:lastRenderedPageBreak/>
        <w:t xml:space="preserve"> </w:t>
      </w:r>
    </w:p>
    <w:p w14:paraId="040CA397"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 xml:space="preserve">Nabyvatel je povinen zaslat OSA hlášení za každý kalendářní měsíc, kdy bude provozováno divadelní představení, a to nejpozději do 10 pracovních dní od skončení daného měsíce. Hlášení bude obsahovat veškeré údaje pro výpočet výše autorské odměny dle odst. 3.1 – formulář hlášení je přílohou č. 2 této smlouvy. </w:t>
      </w:r>
      <w:r>
        <w:rPr>
          <w:rFonts w:ascii="Arial" w:hAnsi="Arial" w:cs="Arial"/>
          <w:color w:val="FF0000"/>
          <w:sz w:val="20"/>
          <w:szCs w:val="20"/>
        </w:rPr>
        <w:t xml:space="preserve"> </w:t>
      </w:r>
      <w:r>
        <w:rPr>
          <w:rFonts w:ascii="Arial" w:hAnsi="Arial" w:cs="Arial"/>
          <w:i/>
          <w:color w:val="FF0000"/>
          <w:sz w:val="20"/>
          <w:szCs w:val="20"/>
        </w:rPr>
        <w:t xml:space="preserve">  </w:t>
      </w:r>
    </w:p>
    <w:p w14:paraId="73EC7CDF" w14:textId="77777777" w:rsidR="0002186E" w:rsidRDefault="0002186E" w:rsidP="0002186E">
      <w:pPr>
        <w:pStyle w:val="Odstavecseseznamem"/>
        <w:rPr>
          <w:rFonts w:ascii="Arial" w:hAnsi="Arial" w:cs="Arial"/>
          <w:color w:val="000000"/>
          <w:sz w:val="20"/>
          <w:szCs w:val="20"/>
        </w:rPr>
      </w:pPr>
    </w:p>
    <w:p w14:paraId="527F5D81" w14:textId="77777777" w:rsidR="0002186E" w:rsidRPr="0024212C"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 xml:space="preserve">V případě, že bude Nabyvatel v prodlení se zasláním hlášení dle předchozí věty či hlášení bude vykazovat podstatné chyby, z důvodů kterých nebude možné ze strany OSA vystavit fakturu, má OSA nárok na smluvní pokutu ve výši 200,-Kč za každý den, kdy byl Nabyvatel v prodlení se zasláním hlášení. </w:t>
      </w:r>
      <w:r w:rsidRPr="0024212C">
        <w:rPr>
          <w:rFonts w:ascii="Arial" w:hAnsi="Arial" w:cs="Arial"/>
          <w:color w:val="000000"/>
          <w:sz w:val="20"/>
          <w:szCs w:val="20"/>
        </w:rPr>
        <w:t xml:space="preserve">OSA je povinen vystavit fakturu na základě hlášení do 5 pracovních dní od jeho obdržení a neprodleně ji zaslat Nabyvateli. </w:t>
      </w:r>
    </w:p>
    <w:p w14:paraId="7B32FB25" w14:textId="77777777" w:rsidR="0002186E" w:rsidRDefault="0002186E" w:rsidP="0002186E">
      <w:pPr>
        <w:ind w:right="-57"/>
        <w:jc w:val="both"/>
        <w:rPr>
          <w:rFonts w:ascii="Arial" w:hAnsi="Arial" w:cs="Arial"/>
          <w:color w:val="000000"/>
          <w:sz w:val="20"/>
          <w:szCs w:val="20"/>
        </w:rPr>
      </w:pPr>
    </w:p>
    <w:p w14:paraId="6DD9C01C"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 xml:space="preserve">Nabyvatel se zavazuje zaplatit autorskou odměnu navýšenou o DPH v zákonné výši do patnácti dnů ode dne doručení faktury ze strany OSA. </w:t>
      </w:r>
    </w:p>
    <w:p w14:paraId="55ABF42C" w14:textId="77777777" w:rsidR="0002186E" w:rsidRDefault="0002186E" w:rsidP="0002186E">
      <w:pPr>
        <w:tabs>
          <w:tab w:val="left" w:pos="360"/>
        </w:tabs>
        <w:ind w:left="360" w:hanging="360"/>
        <w:jc w:val="both"/>
        <w:rPr>
          <w:rFonts w:ascii="Arial" w:hAnsi="Arial" w:cs="Arial"/>
          <w:color w:val="000000"/>
          <w:sz w:val="20"/>
          <w:szCs w:val="20"/>
        </w:rPr>
      </w:pPr>
    </w:p>
    <w:p w14:paraId="40C31B85" w14:textId="77777777" w:rsidR="0002186E" w:rsidRDefault="0002186E" w:rsidP="0002186E">
      <w:pPr>
        <w:numPr>
          <w:ilvl w:val="1"/>
          <w:numId w:val="1"/>
        </w:numPr>
        <w:jc w:val="both"/>
        <w:rPr>
          <w:color w:val="000000"/>
          <w:sz w:val="22"/>
          <w:szCs w:val="22"/>
        </w:rPr>
      </w:pPr>
      <w:r>
        <w:rPr>
          <w:rFonts w:ascii="Arial" w:hAnsi="Arial" w:cs="Arial"/>
          <w:color w:val="000000"/>
          <w:sz w:val="20"/>
          <w:szCs w:val="20"/>
        </w:rPr>
        <w:t>V případě, že Nabyvatel neuhradí autorskou odměnu v termínu splatnosti, má OSA nárok na smluvní pokutu ve výši 0,1% z částky, s jejímž zaplacením je Nabyvatel v prodlení, a to za každý den následující po dni, kdy Nabyvatel měl povinnost splnit. Splatnost smluvní pokuty sjednávají účastníci této smlouvy do 14 dnů poté, co k její úhradě bude Nabyvatel vyzván OSA. Úhradou smluvní pokuty se Nabyvatel nezbavuje povinnosti k plnění, k jehož zajištění je smluvní pokuta sjednána, ani povinnosti k náhradě jím způsobené škody.</w:t>
      </w:r>
    </w:p>
    <w:p w14:paraId="18038780" w14:textId="77777777" w:rsidR="0002186E" w:rsidRDefault="0002186E" w:rsidP="0002186E">
      <w:pPr>
        <w:jc w:val="both"/>
        <w:rPr>
          <w:color w:val="000000"/>
          <w:sz w:val="22"/>
          <w:szCs w:val="22"/>
        </w:rPr>
      </w:pPr>
    </w:p>
    <w:p w14:paraId="5A71E63B" w14:textId="77777777" w:rsidR="0002186E" w:rsidRDefault="0002186E" w:rsidP="0002186E">
      <w:pPr>
        <w:tabs>
          <w:tab w:val="left" w:pos="360"/>
        </w:tabs>
        <w:jc w:val="both"/>
        <w:rPr>
          <w:color w:val="000000"/>
          <w:sz w:val="22"/>
          <w:szCs w:val="22"/>
        </w:rPr>
      </w:pPr>
    </w:p>
    <w:p w14:paraId="5E9A5021" w14:textId="77777777" w:rsidR="0002186E" w:rsidRDefault="0002186E" w:rsidP="0002186E">
      <w:pPr>
        <w:numPr>
          <w:ilvl w:val="0"/>
          <w:numId w:val="1"/>
        </w:numPr>
        <w:tabs>
          <w:tab w:val="left" w:pos="360"/>
        </w:tabs>
        <w:ind w:left="360"/>
        <w:jc w:val="center"/>
        <w:rPr>
          <w:rFonts w:ascii="Arial" w:hAnsi="Arial" w:cs="Arial"/>
          <w:b/>
          <w:sz w:val="20"/>
          <w:szCs w:val="20"/>
        </w:rPr>
      </w:pPr>
      <w:r>
        <w:rPr>
          <w:rFonts w:ascii="Arial" w:hAnsi="Arial" w:cs="Arial"/>
          <w:b/>
          <w:sz w:val="20"/>
          <w:szCs w:val="20"/>
        </w:rPr>
        <w:t xml:space="preserve">Zájezdová představení </w:t>
      </w:r>
    </w:p>
    <w:p w14:paraId="6100F500" w14:textId="77777777" w:rsidR="0002186E" w:rsidRDefault="0002186E" w:rsidP="0002186E">
      <w:pPr>
        <w:tabs>
          <w:tab w:val="left" w:pos="360"/>
        </w:tabs>
        <w:ind w:left="360"/>
        <w:jc w:val="center"/>
        <w:rPr>
          <w:rFonts w:ascii="Arial" w:hAnsi="Arial" w:cs="Arial"/>
          <w:b/>
          <w:sz w:val="20"/>
          <w:szCs w:val="20"/>
        </w:rPr>
      </w:pPr>
    </w:p>
    <w:p w14:paraId="7CC3FA3B" w14:textId="77777777" w:rsidR="0002186E" w:rsidRDefault="0002186E" w:rsidP="0002186E">
      <w:pPr>
        <w:numPr>
          <w:ilvl w:val="1"/>
          <w:numId w:val="1"/>
        </w:numPr>
        <w:jc w:val="both"/>
        <w:rPr>
          <w:rFonts w:ascii="Arial" w:hAnsi="Arial" w:cs="Arial"/>
          <w:sz w:val="20"/>
          <w:szCs w:val="20"/>
        </w:rPr>
      </w:pPr>
      <w:r>
        <w:rPr>
          <w:rFonts w:ascii="Arial" w:hAnsi="Arial" w:cs="Arial"/>
          <w:sz w:val="20"/>
          <w:szCs w:val="20"/>
        </w:rPr>
        <w:t>Nabyvatel je oprávněn uvádět jím nastudované představení uvedené v odst. 2.1 i v jiných místech, než která jsou uvedena v odst. 2.1 c) (dále jen „zájezdové představení“). OSA touto smlouvou dává Nabyvateli souhlas, aby dle § 1888 zákona č. 89/2012 Sb., občanský zákoník, v platném znění uzavřel s pořadatelem zájezdového představení smlouvu o převzetí povinností vyplývajících z této smlouvy, která bude obsahovat:</w:t>
      </w:r>
    </w:p>
    <w:p w14:paraId="0563A598" w14:textId="77777777" w:rsidR="0002186E" w:rsidRDefault="0002186E" w:rsidP="0002186E">
      <w:pPr>
        <w:numPr>
          <w:ilvl w:val="2"/>
          <w:numId w:val="1"/>
        </w:numPr>
        <w:jc w:val="both"/>
        <w:rPr>
          <w:rFonts w:ascii="Arial" w:hAnsi="Arial" w:cs="Arial"/>
          <w:sz w:val="20"/>
          <w:szCs w:val="20"/>
        </w:rPr>
      </w:pPr>
      <w:r>
        <w:rPr>
          <w:rFonts w:ascii="Arial" w:hAnsi="Arial" w:cs="Arial"/>
          <w:sz w:val="20"/>
          <w:szCs w:val="20"/>
        </w:rPr>
        <w:t>ustanovení o poskytnutí podlicence k veřejnému provozování hudebních děl uvedených v příloze č. 1 této smlouvy v rámci představení uvedeného v odst. 2.1 této smlouvy</w:t>
      </w:r>
    </w:p>
    <w:p w14:paraId="5AD46AF2" w14:textId="77777777" w:rsidR="0002186E" w:rsidRDefault="0002186E" w:rsidP="0002186E">
      <w:pPr>
        <w:numPr>
          <w:ilvl w:val="2"/>
          <w:numId w:val="1"/>
        </w:numPr>
        <w:jc w:val="both"/>
        <w:rPr>
          <w:rFonts w:ascii="Arial" w:hAnsi="Arial" w:cs="Arial"/>
          <w:sz w:val="20"/>
          <w:szCs w:val="20"/>
        </w:rPr>
      </w:pPr>
      <w:r>
        <w:rPr>
          <w:rFonts w:ascii="Arial" w:hAnsi="Arial" w:cs="Arial"/>
          <w:sz w:val="20"/>
          <w:szCs w:val="20"/>
        </w:rPr>
        <w:t>závazek pořadatele zájezdového představení dodržet podmínky pro provozování hudebních děl dle této smlouvy</w:t>
      </w:r>
    </w:p>
    <w:p w14:paraId="22179EA2" w14:textId="77777777" w:rsidR="0002186E" w:rsidRDefault="0002186E" w:rsidP="0002186E">
      <w:pPr>
        <w:numPr>
          <w:ilvl w:val="2"/>
          <w:numId w:val="1"/>
        </w:numPr>
        <w:jc w:val="both"/>
        <w:rPr>
          <w:rFonts w:ascii="Arial" w:hAnsi="Arial" w:cs="Arial"/>
          <w:sz w:val="20"/>
          <w:szCs w:val="20"/>
        </w:rPr>
      </w:pPr>
      <w:r>
        <w:rPr>
          <w:rFonts w:ascii="Arial" w:hAnsi="Arial" w:cs="Arial"/>
          <w:sz w:val="20"/>
          <w:szCs w:val="20"/>
        </w:rPr>
        <w:t xml:space="preserve">ustanovení o převzetí povinností dle § 1888 zákona č. 89/2012 Sb., občanský zákoník, v platném znění, jímž se pořadatel zájezdového představení zaváže, že přejímá povinnosti Nabyvatele vůči </w:t>
      </w:r>
      <w:proofErr w:type="gramStart"/>
      <w:r>
        <w:rPr>
          <w:rFonts w:ascii="Arial" w:hAnsi="Arial" w:cs="Arial"/>
          <w:sz w:val="20"/>
          <w:szCs w:val="20"/>
        </w:rPr>
        <w:t>OSA</w:t>
      </w:r>
      <w:proofErr w:type="gramEnd"/>
      <w:r>
        <w:rPr>
          <w:rFonts w:ascii="Arial" w:hAnsi="Arial" w:cs="Arial"/>
          <w:sz w:val="20"/>
          <w:szCs w:val="20"/>
        </w:rPr>
        <w:t xml:space="preserve"> uvedené v této smlouvě, zejména povinnost zasílat hlášení na adresu OSA dle odst. 3.2 této smlouvy a uhradit odměnu  do patnácti dní ode dne doručení faktury ze strany OSA dle odst. 3.1 a 3.4 této smlouvy.     </w:t>
      </w:r>
    </w:p>
    <w:p w14:paraId="7F2D62B9" w14:textId="77777777" w:rsidR="0002186E" w:rsidRDefault="0002186E" w:rsidP="0002186E">
      <w:pPr>
        <w:jc w:val="both"/>
        <w:rPr>
          <w:rFonts w:ascii="Arial" w:hAnsi="Arial" w:cs="Arial"/>
          <w:sz w:val="20"/>
          <w:szCs w:val="20"/>
        </w:rPr>
      </w:pPr>
    </w:p>
    <w:p w14:paraId="0B31440D" w14:textId="77777777" w:rsidR="0002186E" w:rsidRDefault="0002186E" w:rsidP="0002186E">
      <w:pPr>
        <w:numPr>
          <w:ilvl w:val="1"/>
          <w:numId w:val="1"/>
        </w:numPr>
        <w:jc w:val="both"/>
        <w:rPr>
          <w:rFonts w:ascii="Arial" w:hAnsi="Arial" w:cs="Arial"/>
          <w:sz w:val="20"/>
          <w:szCs w:val="20"/>
        </w:rPr>
      </w:pPr>
      <w:r>
        <w:rPr>
          <w:rFonts w:ascii="Arial" w:hAnsi="Arial" w:cs="Arial"/>
          <w:sz w:val="20"/>
        </w:rPr>
        <w:t xml:space="preserve">Nabyvatel </w:t>
      </w:r>
      <w:r>
        <w:rPr>
          <w:rFonts w:ascii="Arial" w:hAnsi="Arial" w:cs="Arial"/>
          <w:sz w:val="20"/>
          <w:szCs w:val="20"/>
        </w:rPr>
        <w:t xml:space="preserve">bere na vědomí, že není oprávněn třetím osobám v rámci podlicence poskytovat více </w:t>
      </w:r>
      <w:r>
        <w:rPr>
          <w:rFonts w:ascii="Arial" w:hAnsi="Arial" w:cs="Arial"/>
          <w:sz w:val="20"/>
        </w:rPr>
        <w:t>o</w:t>
      </w:r>
      <w:r>
        <w:rPr>
          <w:rFonts w:ascii="Arial" w:hAnsi="Arial" w:cs="Arial"/>
          <w:sz w:val="20"/>
          <w:szCs w:val="20"/>
        </w:rPr>
        <w:t>právnění, než která získal touto smlouvou od OSA. Žádné zájezdové představení nesmí proběhnout v době po skončení doby trvání licence podle odst. 2.1 d).</w:t>
      </w:r>
    </w:p>
    <w:p w14:paraId="7C0C6F7A" w14:textId="77777777" w:rsidR="0002186E" w:rsidRDefault="0002186E" w:rsidP="0002186E">
      <w:pPr>
        <w:pStyle w:val="Odstavecseseznamem"/>
        <w:rPr>
          <w:rFonts w:ascii="Arial" w:hAnsi="Arial" w:cs="Arial"/>
          <w:sz w:val="20"/>
          <w:szCs w:val="20"/>
        </w:rPr>
      </w:pPr>
    </w:p>
    <w:p w14:paraId="041D837A" w14:textId="77777777" w:rsidR="0002186E" w:rsidRDefault="0002186E" w:rsidP="0002186E">
      <w:pPr>
        <w:numPr>
          <w:ilvl w:val="1"/>
          <w:numId w:val="1"/>
        </w:numPr>
        <w:jc w:val="both"/>
        <w:rPr>
          <w:rFonts w:ascii="Arial" w:hAnsi="Arial" w:cs="Arial"/>
          <w:sz w:val="20"/>
          <w:szCs w:val="20"/>
        </w:rPr>
      </w:pPr>
      <w:r>
        <w:rPr>
          <w:rFonts w:ascii="Arial" w:hAnsi="Arial" w:cs="Arial"/>
          <w:sz w:val="20"/>
          <w:szCs w:val="20"/>
        </w:rPr>
        <w:t xml:space="preserve">Nabyvatel je povinen zdržet se uzavírání </w:t>
      </w:r>
      <w:proofErr w:type="spellStart"/>
      <w:r>
        <w:rPr>
          <w:rFonts w:ascii="Arial" w:hAnsi="Arial" w:cs="Arial"/>
          <w:sz w:val="20"/>
          <w:szCs w:val="20"/>
        </w:rPr>
        <w:t>podlicenčních</w:t>
      </w:r>
      <w:proofErr w:type="spellEnd"/>
      <w:r>
        <w:rPr>
          <w:rFonts w:ascii="Arial" w:hAnsi="Arial" w:cs="Arial"/>
          <w:sz w:val="20"/>
          <w:szCs w:val="20"/>
        </w:rPr>
        <w:t xml:space="preserve"> smluv s pořadateli, kteří podle písemné informace OSA neplní i přes výzvu svoje povinnosti vůči nositelům práv. </w:t>
      </w:r>
    </w:p>
    <w:p w14:paraId="7B497F03" w14:textId="77777777" w:rsidR="0002186E" w:rsidRDefault="0002186E" w:rsidP="0002186E">
      <w:pPr>
        <w:pStyle w:val="Odstavecseseznamem"/>
        <w:rPr>
          <w:rFonts w:ascii="Arial" w:hAnsi="Arial" w:cs="Arial"/>
          <w:sz w:val="20"/>
          <w:szCs w:val="20"/>
        </w:rPr>
      </w:pPr>
    </w:p>
    <w:p w14:paraId="4D9A8FEC" w14:textId="77777777" w:rsidR="0002186E" w:rsidRPr="0024212C" w:rsidRDefault="0002186E" w:rsidP="0002186E">
      <w:pPr>
        <w:numPr>
          <w:ilvl w:val="1"/>
          <w:numId w:val="1"/>
        </w:numPr>
        <w:jc w:val="both"/>
        <w:rPr>
          <w:rFonts w:ascii="Arial" w:hAnsi="Arial" w:cs="Arial"/>
          <w:sz w:val="20"/>
          <w:szCs w:val="20"/>
        </w:rPr>
      </w:pPr>
      <w:r>
        <w:rPr>
          <w:rFonts w:ascii="Arial" w:hAnsi="Arial" w:cs="Arial"/>
          <w:sz w:val="20"/>
        </w:rPr>
        <w:t xml:space="preserve">Nabyvatel je povinen </w:t>
      </w:r>
      <w:proofErr w:type="spellStart"/>
      <w:r>
        <w:rPr>
          <w:rFonts w:ascii="Arial" w:hAnsi="Arial" w:cs="Arial"/>
          <w:sz w:val="20"/>
        </w:rPr>
        <w:t>podlicenční</w:t>
      </w:r>
      <w:proofErr w:type="spellEnd"/>
      <w:r>
        <w:rPr>
          <w:rFonts w:ascii="Arial" w:hAnsi="Arial" w:cs="Arial"/>
          <w:sz w:val="20"/>
        </w:rPr>
        <w:t xml:space="preserve"> smlouvy s třetími osobami uzavírat tak, aby nebylo poškozeno dobré jméno OSA a oprávněné zájmy nositelů práv, které OSA </w:t>
      </w:r>
      <w:r w:rsidRPr="0024212C">
        <w:rPr>
          <w:rFonts w:ascii="Arial" w:hAnsi="Arial" w:cs="Arial"/>
          <w:sz w:val="20"/>
        </w:rPr>
        <w:t>zastupuje.</w:t>
      </w:r>
    </w:p>
    <w:p w14:paraId="3D903810" w14:textId="77777777" w:rsidR="0002186E" w:rsidRDefault="0002186E" w:rsidP="0002186E">
      <w:pPr>
        <w:pStyle w:val="Odstavecseseznamem"/>
        <w:rPr>
          <w:rFonts w:ascii="Arial" w:hAnsi="Arial" w:cs="Arial"/>
          <w:sz w:val="20"/>
          <w:szCs w:val="20"/>
        </w:rPr>
      </w:pPr>
    </w:p>
    <w:p w14:paraId="60C383CB" w14:textId="77777777" w:rsidR="0002186E" w:rsidRDefault="0002186E" w:rsidP="0002186E">
      <w:pPr>
        <w:numPr>
          <w:ilvl w:val="1"/>
          <w:numId w:val="1"/>
        </w:numPr>
        <w:jc w:val="both"/>
        <w:rPr>
          <w:rFonts w:ascii="Arial" w:hAnsi="Arial" w:cs="Arial"/>
          <w:sz w:val="20"/>
        </w:rPr>
      </w:pPr>
      <w:r>
        <w:rPr>
          <w:rFonts w:ascii="Arial" w:hAnsi="Arial" w:cs="Arial"/>
          <w:sz w:val="20"/>
          <w:szCs w:val="20"/>
        </w:rPr>
        <w:t xml:space="preserve">Nabyvatel se zavazuje do 10. dne následujícího měsíce oznámit OSA každé zájezdové představení s uvedením data a místa konání představení a údaji identifikujícími jeho pořadatele, především jeho název, sídlo, IČ a kontakt na odpovědnou osobu (e-mail a/nebo telefon), popř. kontaktní adresu.    </w:t>
      </w:r>
    </w:p>
    <w:p w14:paraId="47A3F59C" w14:textId="77777777" w:rsidR="0002186E" w:rsidRDefault="0002186E" w:rsidP="0002186E">
      <w:pPr>
        <w:pStyle w:val="Odstavecseseznamem"/>
        <w:rPr>
          <w:rFonts w:ascii="Arial" w:hAnsi="Arial" w:cs="Arial"/>
          <w:sz w:val="20"/>
        </w:rPr>
      </w:pPr>
    </w:p>
    <w:p w14:paraId="78124CF7" w14:textId="77777777" w:rsidR="0002186E" w:rsidRDefault="0002186E" w:rsidP="0002186E">
      <w:pPr>
        <w:numPr>
          <w:ilvl w:val="1"/>
          <w:numId w:val="1"/>
        </w:numPr>
        <w:jc w:val="both"/>
        <w:rPr>
          <w:rFonts w:ascii="Arial" w:hAnsi="Arial" w:cs="Arial"/>
          <w:color w:val="FF0000"/>
          <w:sz w:val="20"/>
          <w:szCs w:val="20"/>
        </w:rPr>
      </w:pPr>
      <w:r>
        <w:rPr>
          <w:rFonts w:ascii="Arial" w:hAnsi="Arial" w:cs="Arial"/>
          <w:sz w:val="20"/>
        </w:rPr>
        <w:lastRenderedPageBreak/>
        <w:t xml:space="preserve">Nabyvatel se zavazuje na výzvu OSA zaslat do tří pracovních dní od vyžádání OSA kopii smlouvy uzavřené s pořadatelem zájezdového představení.  </w:t>
      </w:r>
    </w:p>
    <w:p w14:paraId="711FA420" w14:textId="77777777" w:rsidR="0002186E" w:rsidRDefault="0002186E" w:rsidP="0002186E">
      <w:pPr>
        <w:jc w:val="both"/>
        <w:rPr>
          <w:rFonts w:ascii="Arial" w:hAnsi="Arial" w:cs="Arial"/>
          <w:color w:val="FF0000"/>
          <w:sz w:val="20"/>
          <w:szCs w:val="20"/>
        </w:rPr>
      </w:pPr>
    </w:p>
    <w:p w14:paraId="65E85E54" w14:textId="77777777" w:rsidR="0002186E" w:rsidRDefault="0002186E" w:rsidP="0002186E">
      <w:pPr>
        <w:tabs>
          <w:tab w:val="left" w:pos="567"/>
        </w:tabs>
        <w:jc w:val="both"/>
        <w:rPr>
          <w:rFonts w:ascii="Arial" w:hAnsi="Arial" w:cs="Arial"/>
          <w:color w:val="000000"/>
          <w:sz w:val="22"/>
          <w:szCs w:val="22"/>
        </w:rPr>
      </w:pPr>
    </w:p>
    <w:p w14:paraId="1E779C5A" w14:textId="77777777" w:rsidR="0002186E" w:rsidRDefault="0002186E" w:rsidP="0002186E">
      <w:pPr>
        <w:numPr>
          <w:ilvl w:val="0"/>
          <w:numId w:val="1"/>
        </w:numPr>
        <w:tabs>
          <w:tab w:val="left" w:pos="360"/>
        </w:tabs>
        <w:ind w:left="360"/>
        <w:jc w:val="center"/>
        <w:rPr>
          <w:rFonts w:ascii="Arial" w:hAnsi="Arial" w:cs="Arial"/>
          <w:b/>
          <w:color w:val="000000"/>
          <w:sz w:val="20"/>
          <w:szCs w:val="20"/>
        </w:rPr>
      </w:pPr>
      <w:r>
        <w:rPr>
          <w:rFonts w:ascii="Arial" w:hAnsi="Arial" w:cs="Arial"/>
          <w:b/>
          <w:sz w:val="20"/>
          <w:szCs w:val="20"/>
        </w:rPr>
        <w:t>Ostatní a závěrečná ustanovení</w:t>
      </w:r>
    </w:p>
    <w:p w14:paraId="6DB5E862" w14:textId="77777777" w:rsidR="0002186E" w:rsidRDefault="0002186E" w:rsidP="0002186E">
      <w:pPr>
        <w:tabs>
          <w:tab w:val="left" w:pos="360"/>
        </w:tabs>
        <w:ind w:left="360"/>
        <w:rPr>
          <w:rFonts w:ascii="Arial" w:hAnsi="Arial" w:cs="Arial"/>
          <w:b/>
          <w:color w:val="000000"/>
          <w:sz w:val="20"/>
          <w:szCs w:val="20"/>
        </w:rPr>
      </w:pPr>
    </w:p>
    <w:p w14:paraId="76A0E093" w14:textId="77777777" w:rsidR="0002186E" w:rsidRDefault="0002186E" w:rsidP="0002186E">
      <w:pPr>
        <w:numPr>
          <w:ilvl w:val="1"/>
          <w:numId w:val="1"/>
        </w:numPr>
        <w:jc w:val="both"/>
        <w:rPr>
          <w:rFonts w:ascii="Arial" w:hAnsi="Arial" w:cs="Arial"/>
          <w:color w:val="000000"/>
          <w:sz w:val="20"/>
          <w:szCs w:val="20"/>
        </w:rPr>
      </w:pPr>
      <w:r>
        <w:rPr>
          <w:rFonts w:ascii="Arial" w:hAnsi="Arial" w:cs="Arial"/>
          <w:sz w:val="20"/>
          <w:szCs w:val="20"/>
        </w:rPr>
        <w:t>Nabyvatel</w:t>
      </w:r>
      <w:r>
        <w:rPr>
          <w:rFonts w:ascii="Arial" w:hAnsi="Arial" w:cs="Arial"/>
          <w:b/>
          <w:sz w:val="20"/>
          <w:szCs w:val="20"/>
        </w:rPr>
        <w:t xml:space="preserve"> </w:t>
      </w:r>
      <w:r>
        <w:rPr>
          <w:rFonts w:ascii="Arial" w:hAnsi="Arial" w:cs="Arial"/>
          <w:sz w:val="20"/>
          <w:szCs w:val="20"/>
        </w:rPr>
        <w:t xml:space="preserve">je povinen uvést ochrannou známku OSA </w:t>
      </w:r>
      <w:r>
        <w:rPr>
          <w:rFonts w:ascii="Arial" w:hAnsi="Arial" w:cs="Arial"/>
          <w:color w:val="000000"/>
          <w:sz w:val="20"/>
          <w:szCs w:val="20"/>
        </w:rPr>
        <w:t xml:space="preserve">a dovětek „Hudba v představení užita na základě licence OSA“ </w:t>
      </w:r>
      <w:r>
        <w:rPr>
          <w:rFonts w:ascii="Arial" w:hAnsi="Arial" w:cs="Arial"/>
          <w:sz w:val="20"/>
          <w:szCs w:val="20"/>
        </w:rPr>
        <w:t>v tiskových materiálech, které vydal za účelem propagace či dokumentace k divadelnímu představení (např. program představení) a dále v těchto tiskovinách uvést názvy hudebních děl, která jsou užita v divadelním představení na základě této smlouvy ve spojení se jmény autorů těchto hudebních děl označených v příloze č. 1 této smlouvy písmeny C, A, AR a SA. Výše uvedené povinnosti Nabyvatele se vztahují i na program představení umístěný na internetu. Na vyžádání OSA je Nabyvatel též povinen zaslat OSA vstupenky na vybrané představení v počtu nositelů práv, za něž je tato licence poskytnuta. OSA se zavazuje tyto vstupenky předat do 5 pracovních dní od doručení zastupovaným nositelům práv. Výše uvedená povinnost Nabyvatele lze upravit odlišně dohodou obou stran.</w:t>
      </w:r>
    </w:p>
    <w:p w14:paraId="14D453AD" w14:textId="77777777" w:rsidR="0002186E" w:rsidRDefault="0002186E" w:rsidP="0002186E">
      <w:pPr>
        <w:tabs>
          <w:tab w:val="left" w:pos="360"/>
        </w:tabs>
        <w:ind w:left="360" w:hanging="360"/>
        <w:jc w:val="both"/>
        <w:rPr>
          <w:rFonts w:ascii="Arial" w:hAnsi="Arial" w:cs="Arial"/>
          <w:color w:val="000000"/>
          <w:sz w:val="20"/>
          <w:szCs w:val="20"/>
        </w:rPr>
      </w:pPr>
    </w:p>
    <w:p w14:paraId="309AD975"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Kontaktní údaje pro vztahy vyplývající z této smlouvy:</w:t>
      </w:r>
    </w:p>
    <w:p w14:paraId="3F952D87" w14:textId="77777777" w:rsidR="0002186E" w:rsidRPr="006C1832" w:rsidRDefault="0002186E" w:rsidP="0002186E">
      <w:pPr>
        <w:tabs>
          <w:tab w:val="left" w:pos="540"/>
        </w:tabs>
        <w:spacing w:before="120"/>
        <w:ind w:left="360" w:firstLine="180"/>
        <w:jc w:val="both"/>
        <w:rPr>
          <w:rFonts w:ascii="Arial" w:hAnsi="Arial" w:cs="Arial"/>
          <w:sz w:val="20"/>
          <w:szCs w:val="20"/>
        </w:rPr>
      </w:pPr>
      <w:r w:rsidRPr="006C1832">
        <w:rPr>
          <w:rFonts w:ascii="Arial" w:hAnsi="Arial" w:cs="Arial"/>
          <w:sz w:val="20"/>
          <w:szCs w:val="20"/>
        </w:rPr>
        <w:t xml:space="preserve">za OSA: Ondřej Kačer, email: ondrej.kacer@osa.cz, tel.: 220 315 377 </w:t>
      </w:r>
    </w:p>
    <w:p w14:paraId="59006D95" w14:textId="6AE0653C" w:rsidR="0002186E" w:rsidRPr="006C1832" w:rsidRDefault="0002186E" w:rsidP="0002186E">
      <w:pPr>
        <w:tabs>
          <w:tab w:val="left" w:pos="540"/>
        </w:tabs>
        <w:spacing w:before="120"/>
        <w:ind w:left="357" w:firstLine="180"/>
        <w:jc w:val="both"/>
        <w:rPr>
          <w:rFonts w:ascii="Arial" w:hAnsi="Arial" w:cs="Arial"/>
          <w:sz w:val="20"/>
          <w:szCs w:val="20"/>
        </w:rPr>
      </w:pPr>
      <w:r w:rsidRPr="006C1832">
        <w:rPr>
          <w:rFonts w:ascii="Arial" w:hAnsi="Arial" w:cs="Arial"/>
          <w:sz w:val="20"/>
          <w:szCs w:val="20"/>
        </w:rPr>
        <w:tab/>
        <w:t xml:space="preserve">za Nabyvatele: </w:t>
      </w:r>
      <w:r w:rsidR="006C1832" w:rsidRPr="006C1832">
        <w:rPr>
          <w:rFonts w:ascii="Arial" w:hAnsi="Arial" w:cs="Arial"/>
          <w:sz w:val="20"/>
          <w:szCs w:val="20"/>
        </w:rPr>
        <w:t>Linda Hejlová Keprtová, email: keprtova@saldovo-divadlo.cz</w:t>
      </w:r>
      <w:r w:rsidR="00DA7392" w:rsidRPr="006C1832">
        <w:rPr>
          <w:rFonts w:ascii="Arial" w:hAnsi="Arial" w:cs="Arial"/>
          <w:sz w:val="20"/>
          <w:szCs w:val="20"/>
        </w:rPr>
        <w:t>, tel.: 485 104 188</w:t>
      </w:r>
    </w:p>
    <w:p w14:paraId="0078C94B" w14:textId="77777777" w:rsidR="0002186E" w:rsidRDefault="0002186E" w:rsidP="0002186E">
      <w:pPr>
        <w:ind w:left="567"/>
        <w:jc w:val="both"/>
        <w:rPr>
          <w:rFonts w:ascii="Arial" w:hAnsi="Arial" w:cs="Arial"/>
          <w:color w:val="000000"/>
          <w:sz w:val="20"/>
          <w:szCs w:val="20"/>
        </w:rPr>
      </w:pPr>
    </w:p>
    <w:p w14:paraId="34CF05C2"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 xml:space="preserve">Tato smlouva je vyhotovena ve dvou vyhotoveních. Každý dodatek nebo změna musí mít písemnou formu. Nedílnou součástí této licenční smlouvy je její příloha – </w:t>
      </w:r>
      <w:r>
        <w:rPr>
          <w:rFonts w:ascii="Arial" w:hAnsi="Arial" w:cs="Arial"/>
          <w:sz w:val="20"/>
          <w:szCs w:val="20"/>
        </w:rPr>
        <w:t>seznam hudebních děl, ke kterým Nabyvatel získal touto smlouvou souhlas k užití podle této smlouvy.</w:t>
      </w:r>
    </w:p>
    <w:p w14:paraId="051CB035" w14:textId="77777777" w:rsidR="0002186E" w:rsidRDefault="0002186E" w:rsidP="0002186E">
      <w:pPr>
        <w:ind w:left="567"/>
        <w:jc w:val="both"/>
        <w:rPr>
          <w:rFonts w:ascii="Arial" w:hAnsi="Arial" w:cs="Arial"/>
          <w:color w:val="000000"/>
          <w:sz w:val="20"/>
          <w:szCs w:val="20"/>
        </w:rPr>
      </w:pPr>
    </w:p>
    <w:p w14:paraId="38A0A03B" w14:textId="77777777" w:rsidR="0002186E" w:rsidRDefault="0002186E" w:rsidP="0002186E">
      <w:pPr>
        <w:numPr>
          <w:ilvl w:val="1"/>
          <w:numId w:val="1"/>
        </w:numPr>
        <w:jc w:val="both"/>
        <w:rPr>
          <w:rFonts w:ascii="Arial" w:hAnsi="Arial" w:cs="Arial"/>
          <w:color w:val="000000"/>
          <w:sz w:val="20"/>
          <w:szCs w:val="20"/>
        </w:rPr>
      </w:pPr>
      <w:r>
        <w:rPr>
          <w:rFonts w:ascii="Arial" w:hAnsi="Arial" w:cs="Arial"/>
          <w:sz w:val="20"/>
          <w:szCs w:val="20"/>
        </w:rPr>
        <w:t>OSA, je oprávněn od smlouvy odstoupit, pokud by Nabyvatel v době trvání smlouvy užil hudební dílo způsobem nebo v rozsahu, jak k tomu není dle této smlouvy oprávněn, nebo hrubě porušil odst. 2.7 této smlouvy. Doručením odstoupení zaniká smlouva s účinky od počátku.</w:t>
      </w:r>
    </w:p>
    <w:p w14:paraId="052FD7C2" w14:textId="77777777" w:rsidR="0002186E" w:rsidRDefault="0002186E" w:rsidP="0002186E">
      <w:pPr>
        <w:tabs>
          <w:tab w:val="left" w:pos="360"/>
        </w:tabs>
        <w:ind w:left="360" w:hanging="360"/>
        <w:jc w:val="both"/>
        <w:rPr>
          <w:rFonts w:ascii="Arial" w:hAnsi="Arial" w:cs="Arial"/>
          <w:color w:val="000000"/>
          <w:sz w:val="20"/>
          <w:szCs w:val="20"/>
        </w:rPr>
      </w:pPr>
    </w:p>
    <w:p w14:paraId="1774E0E1"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 xml:space="preserve">Tato smlouva se uzavírá na dobu trvání licence podle odst. 2.1 písm. d).    </w:t>
      </w:r>
    </w:p>
    <w:p w14:paraId="79E3E270" w14:textId="77777777" w:rsidR="0002186E" w:rsidRDefault="0002186E" w:rsidP="0002186E">
      <w:pPr>
        <w:pStyle w:val="Odstavecseseznamem"/>
        <w:rPr>
          <w:rFonts w:ascii="Arial" w:hAnsi="Arial" w:cs="Arial"/>
          <w:color w:val="000000"/>
          <w:sz w:val="20"/>
          <w:szCs w:val="20"/>
        </w:rPr>
      </w:pPr>
    </w:p>
    <w:p w14:paraId="3672E690" w14:textId="77777777" w:rsidR="0002186E" w:rsidRDefault="0002186E" w:rsidP="0002186E">
      <w:pPr>
        <w:numPr>
          <w:ilvl w:val="1"/>
          <w:numId w:val="1"/>
        </w:numPr>
        <w:jc w:val="both"/>
        <w:rPr>
          <w:rFonts w:ascii="Arial" w:hAnsi="Arial" w:cs="Arial"/>
          <w:color w:val="000000"/>
          <w:sz w:val="20"/>
          <w:szCs w:val="20"/>
        </w:rPr>
      </w:pPr>
      <w:r>
        <w:rPr>
          <w:rFonts w:ascii="Arial" w:hAnsi="Arial" w:cs="Arial"/>
          <w:color w:val="000000"/>
          <w:sz w:val="20"/>
          <w:szCs w:val="20"/>
        </w:rPr>
        <w:t>Tato smlouva nabývá platnosti dnem podpisu oběma smluvními stranami. Smlouva nabývá účinnosti dnem užití hudebních děl podle odst. 2.1 písm. d) za předpokladu, že Nabyvatel získal souhlasy všech nositelů práv k hudebnímu dílu ve smyslu odst. 2.6 této smlouvy. Jakákoli změna v účelu či rozsahu užití dle 2.1 vyžaduje uzavření písemného dodatku.</w:t>
      </w:r>
    </w:p>
    <w:p w14:paraId="7103F029" w14:textId="77777777" w:rsidR="0002186E" w:rsidRDefault="0002186E" w:rsidP="0002186E">
      <w:pPr>
        <w:pStyle w:val="Odstavecseseznamem"/>
        <w:rPr>
          <w:rFonts w:ascii="Arial" w:hAnsi="Arial" w:cs="Arial"/>
          <w:color w:val="000000"/>
          <w:sz w:val="20"/>
          <w:szCs w:val="20"/>
        </w:rPr>
      </w:pPr>
    </w:p>
    <w:p w14:paraId="3F214A88" w14:textId="77777777" w:rsidR="0002186E" w:rsidRDefault="0002186E" w:rsidP="0002186E">
      <w:pPr>
        <w:numPr>
          <w:ilvl w:val="1"/>
          <w:numId w:val="1"/>
        </w:numPr>
        <w:jc w:val="both"/>
        <w:rPr>
          <w:rFonts w:ascii="Arial" w:hAnsi="Arial" w:cs="Arial"/>
          <w:color w:val="000000"/>
          <w:sz w:val="20"/>
          <w:szCs w:val="20"/>
        </w:rPr>
      </w:pPr>
      <w:r>
        <w:rPr>
          <w:rFonts w:ascii="Arial" w:hAnsi="Arial" w:cs="Arial"/>
          <w:sz w:val="20"/>
          <w:szCs w:val="20"/>
          <w:lang w:eastAsia="sk-SK"/>
        </w:rPr>
        <w:t>Smlouva se podepisuje ve dvou vyhotoveních a každá smluvní strana obdrží po jednom stejnopisu.</w:t>
      </w:r>
    </w:p>
    <w:p w14:paraId="7B352423" w14:textId="77777777" w:rsidR="0002186E" w:rsidRDefault="0002186E" w:rsidP="0002186E">
      <w:pPr>
        <w:pStyle w:val="Odstavecseseznamem"/>
        <w:rPr>
          <w:rFonts w:ascii="Arial" w:hAnsi="Arial" w:cs="Arial"/>
          <w:color w:val="000000"/>
          <w:sz w:val="20"/>
          <w:szCs w:val="20"/>
        </w:rPr>
      </w:pPr>
    </w:p>
    <w:p w14:paraId="40B83FA9" w14:textId="77777777" w:rsidR="0002186E" w:rsidRDefault="0002186E" w:rsidP="0002186E">
      <w:pPr>
        <w:numPr>
          <w:ilvl w:val="1"/>
          <w:numId w:val="1"/>
        </w:numPr>
        <w:jc w:val="both"/>
        <w:rPr>
          <w:rFonts w:ascii="Arial" w:hAnsi="Arial" w:cs="Arial"/>
          <w:color w:val="000000"/>
          <w:sz w:val="20"/>
          <w:szCs w:val="20"/>
        </w:rPr>
      </w:pPr>
      <w:r>
        <w:rPr>
          <w:rFonts w:ascii="Arial" w:hAnsi="Arial" w:cs="Arial"/>
          <w:sz w:val="20"/>
          <w:szCs w:val="20"/>
          <w:lang w:eastAsia="sk-SK"/>
        </w:rPr>
        <w:t>Smluvní strany si smlouvu přečetly, všechna její ustanovení jsou jim jasná a srozumitelná, přičemž dostatečným způsobem vyjadřují vážnou a svobodnou vůli smluvních stran zbavenou jakýchkoli omylů, na důkaz čehož připojují svoje podpisy.</w:t>
      </w:r>
    </w:p>
    <w:p w14:paraId="776F146D" w14:textId="77777777" w:rsidR="0002186E" w:rsidRDefault="0002186E" w:rsidP="0002186E">
      <w:pPr>
        <w:spacing w:before="120"/>
        <w:ind w:left="283" w:hanging="283"/>
        <w:jc w:val="both"/>
        <w:rPr>
          <w:rFonts w:ascii="Arial" w:hAnsi="Arial" w:cs="Arial"/>
          <w:color w:val="000000"/>
          <w:sz w:val="20"/>
          <w:szCs w:val="20"/>
        </w:rPr>
      </w:pPr>
    </w:p>
    <w:p w14:paraId="7B6F9839" w14:textId="77777777" w:rsidR="0002186E" w:rsidRDefault="0002186E" w:rsidP="0002186E">
      <w:pPr>
        <w:jc w:val="both"/>
        <w:rPr>
          <w:rFonts w:ascii="Arial" w:hAnsi="Arial" w:cs="Arial"/>
          <w:color w:val="000000"/>
          <w:sz w:val="20"/>
          <w:szCs w:val="20"/>
        </w:rPr>
      </w:pPr>
      <w:r>
        <w:rPr>
          <w:rFonts w:ascii="Arial" w:eastAsia="Arial" w:hAnsi="Arial" w:cs="Arial"/>
          <w:sz w:val="20"/>
          <w:szCs w:val="20"/>
          <w:lang w:eastAsia="sk-SK"/>
        </w:rPr>
        <w:t xml:space="preserve"> </w:t>
      </w:r>
    </w:p>
    <w:p w14:paraId="032FC204" w14:textId="77777777" w:rsidR="0002186E" w:rsidRDefault="0002186E" w:rsidP="0002186E">
      <w:pPr>
        <w:spacing w:before="120"/>
        <w:jc w:val="both"/>
        <w:rPr>
          <w:rFonts w:ascii="Arial" w:hAnsi="Arial" w:cs="Arial"/>
          <w:color w:val="000000"/>
          <w:sz w:val="20"/>
          <w:szCs w:val="20"/>
        </w:rPr>
      </w:pPr>
      <w:r>
        <w:rPr>
          <w:rFonts w:ascii="Arial" w:eastAsia="Arial" w:hAnsi="Arial" w:cs="Arial"/>
          <w:color w:val="000000"/>
          <w:sz w:val="20"/>
          <w:szCs w:val="20"/>
        </w:rPr>
        <w:t xml:space="preserve"> </w:t>
      </w:r>
      <w:r>
        <w:rPr>
          <w:rFonts w:ascii="Arial" w:hAnsi="Arial" w:cs="Arial"/>
          <w:color w:val="000000"/>
          <w:sz w:val="20"/>
          <w:szCs w:val="20"/>
        </w:rPr>
        <w:t>V Praze dne: ...........…………..                                             V ……..……… dne: ……………………</w:t>
      </w:r>
    </w:p>
    <w:p w14:paraId="5A32B7F1" w14:textId="77777777" w:rsidR="0002186E" w:rsidRDefault="0002186E" w:rsidP="0002186E">
      <w:pPr>
        <w:spacing w:before="120"/>
        <w:jc w:val="both"/>
        <w:rPr>
          <w:rFonts w:ascii="Arial" w:hAnsi="Arial" w:cs="Arial"/>
          <w:color w:val="000000"/>
          <w:sz w:val="20"/>
          <w:szCs w:val="20"/>
        </w:rPr>
      </w:pPr>
    </w:p>
    <w:p w14:paraId="66C78400" w14:textId="77777777" w:rsidR="0002186E" w:rsidRDefault="0002186E" w:rsidP="0002186E">
      <w:pPr>
        <w:spacing w:before="120"/>
        <w:jc w:val="both"/>
        <w:rPr>
          <w:rFonts w:ascii="Arial" w:hAnsi="Arial" w:cs="Arial"/>
          <w:color w:val="000000"/>
          <w:sz w:val="20"/>
          <w:szCs w:val="20"/>
        </w:rPr>
      </w:pPr>
    </w:p>
    <w:p w14:paraId="0F1FD09D" w14:textId="77777777" w:rsidR="0002186E" w:rsidRDefault="0002186E" w:rsidP="0002186E">
      <w:pPr>
        <w:spacing w:before="120"/>
        <w:jc w:val="both"/>
        <w:rPr>
          <w:rFonts w:ascii="Arial" w:hAnsi="Arial" w:cs="Arial"/>
          <w:color w:val="000000"/>
          <w:sz w:val="20"/>
          <w:szCs w:val="20"/>
        </w:rPr>
      </w:pPr>
    </w:p>
    <w:p w14:paraId="5292DDFE" w14:textId="77777777" w:rsidR="0002186E" w:rsidRDefault="0002186E" w:rsidP="0002186E">
      <w:pPr>
        <w:spacing w:before="120"/>
        <w:jc w:val="both"/>
        <w:rPr>
          <w:rFonts w:ascii="Arial" w:hAnsi="Arial" w:cs="Arial"/>
          <w:color w:val="000000"/>
          <w:sz w:val="20"/>
          <w:szCs w:val="20"/>
        </w:rPr>
      </w:pPr>
      <w:r>
        <w:rPr>
          <w:rFonts w:ascii="Arial" w:hAnsi="Arial" w:cs="Arial"/>
          <w:color w:val="000000"/>
          <w:sz w:val="20"/>
          <w:szCs w:val="20"/>
        </w:rPr>
        <w:t>....................................................                                          ……..……….……….………………….</w:t>
      </w:r>
    </w:p>
    <w:p w14:paraId="675B33A3" w14:textId="77777777" w:rsidR="0002186E" w:rsidRDefault="0002186E" w:rsidP="0002186E">
      <w:pPr>
        <w:spacing w:before="120"/>
        <w:jc w:val="both"/>
        <w:rPr>
          <w:rFonts w:ascii="Arial" w:hAnsi="Arial" w:cs="Arial"/>
          <w:color w:val="000000"/>
          <w:sz w:val="20"/>
          <w:szCs w:val="20"/>
        </w:rPr>
      </w:pPr>
      <w:r>
        <w:rPr>
          <w:rFonts w:ascii="Arial" w:hAnsi="Arial" w:cs="Arial"/>
          <w:color w:val="000000"/>
          <w:sz w:val="20"/>
          <w:szCs w:val="20"/>
        </w:rPr>
        <w:tab/>
        <w:t xml:space="preserve">       za OSA                                                                                za Nabyvatele</w:t>
      </w:r>
    </w:p>
    <w:p w14:paraId="30D8D04E" w14:textId="77777777" w:rsidR="0002186E" w:rsidRDefault="0002186E" w:rsidP="0002186E">
      <w:pPr>
        <w:jc w:val="both"/>
        <w:rPr>
          <w:rFonts w:ascii="Arial" w:hAnsi="Arial" w:cs="Arial"/>
          <w:color w:val="000000"/>
          <w:sz w:val="20"/>
          <w:szCs w:val="20"/>
        </w:rPr>
      </w:pPr>
      <w:r>
        <w:rPr>
          <w:rFonts w:ascii="Arial" w:hAnsi="Arial" w:cs="Arial"/>
          <w:color w:val="000000"/>
          <w:sz w:val="20"/>
          <w:szCs w:val="20"/>
        </w:rPr>
        <w:tab/>
      </w:r>
    </w:p>
    <w:p w14:paraId="18A273B9" w14:textId="77777777" w:rsidR="00A932F3" w:rsidRDefault="00A932F3" w:rsidP="0002186E">
      <w:pPr>
        <w:jc w:val="both"/>
        <w:rPr>
          <w:rFonts w:ascii="Arial" w:hAnsi="Arial" w:cs="Arial"/>
          <w:color w:val="000000"/>
          <w:sz w:val="20"/>
          <w:szCs w:val="20"/>
        </w:rPr>
      </w:pPr>
    </w:p>
    <w:p w14:paraId="08BBFCE2" w14:textId="77777777" w:rsidR="0002186E" w:rsidRDefault="0002186E" w:rsidP="0002186E">
      <w:pPr>
        <w:jc w:val="both"/>
        <w:rPr>
          <w:rFonts w:ascii="Arial" w:hAnsi="Arial" w:cs="Arial"/>
          <w:b/>
          <w:color w:val="000000"/>
          <w:sz w:val="20"/>
          <w:szCs w:val="20"/>
          <w:u w:val="single"/>
        </w:rPr>
      </w:pPr>
    </w:p>
    <w:p w14:paraId="49DB8CBE" w14:textId="77777777" w:rsidR="006A6194" w:rsidRDefault="006A6194" w:rsidP="0002186E">
      <w:pPr>
        <w:rPr>
          <w:rFonts w:ascii="Arial" w:hAnsi="Arial" w:cs="Arial"/>
          <w:b/>
        </w:rPr>
      </w:pPr>
    </w:p>
    <w:p w14:paraId="52CB48FF" w14:textId="5CBFEC5D" w:rsidR="0002186E" w:rsidRDefault="0002186E" w:rsidP="0002186E">
      <w:pPr>
        <w:rPr>
          <w:rFonts w:ascii="Arial" w:hAnsi="Arial" w:cs="Arial"/>
          <w:b/>
        </w:rPr>
      </w:pPr>
      <w:r>
        <w:rPr>
          <w:rFonts w:ascii="Arial" w:hAnsi="Arial" w:cs="Arial"/>
          <w:b/>
        </w:rPr>
        <w:t>Příloha č. 1 licenční smlouvy o užití hudebních děl</w:t>
      </w:r>
    </w:p>
    <w:p w14:paraId="5BBC3EFE" w14:textId="77777777" w:rsidR="0002186E" w:rsidRDefault="0002186E" w:rsidP="0002186E">
      <w:pPr>
        <w:rPr>
          <w:rFonts w:ascii="Arial" w:hAnsi="Arial" w:cs="Arial"/>
          <w:b/>
        </w:rPr>
      </w:pPr>
    </w:p>
    <w:tbl>
      <w:tblPr>
        <w:tblW w:w="0" w:type="auto"/>
        <w:tblInd w:w="-237" w:type="dxa"/>
        <w:tblLayout w:type="fixed"/>
        <w:tblLook w:val="0000" w:firstRow="0" w:lastRow="0" w:firstColumn="0" w:lastColumn="0" w:noHBand="0" w:noVBand="0"/>
      </w:tblPr>
      <w:tblGrid>
        <w:gridCol w:w="9933"/>
      </w:tblGrid>
      <w:tr w:rsidR="0002186E" w14:paraId="1F0D51A4" w14:textId="77777777" w:rsidTr="002E569F">
        <w:trPr>
          <w:trHeight w:val="1978"/>
        </w:trPr>
        <w:tc>
          <w:tcPr>
            <w:tcW w:w="9933" w:type="dxa"/>
            <w:tcBorders>
              <w:top w:val="double" w:sz="6" w:space="0" w:color="000000"/>
              <w:left w:val="double" w:sz="6" w:space="0" w:color="000000"/>
              <w:bottom w:val="double" w:sz="6" w:space="0" w:color="000000"/>
              <w:right w:val="double" w:sz="6" w:space="0" w:color="000000"/>
            </w:tcBorders>
            <w:shd w:val="clear" w:color="auto" w:fill="auto"/>
          </w:tcPr>
          <w:p w14:paraId="5FC986BD" w14:textId="77777777" w:rsidR="0002186E" w:rsidRDefault="0002186E" w:rsidP="002E569F">
            <w:pPr>
              <w:snapToGrid w:val="0"/>
              <w:rPr>
                <w:rFonts w:ascii="Arial" w:hAnsi="Arial" w:cs="Arial"/>
                <w:b/>
              </w:rPr>
            </w:pPr>
          </w:p>
          <w:p w14:paraId="5142F326" w14:textId="77777777" w:rsidR="0002186E" w:rsidRDefault="0002186E" w:rsidP="002E569F">
            <w:pPr>
              <w:spacing w:line="360" w:lineRule="auto"/>
              <w:jc w:val="center"/>
              <w:rPr>
                <w:rFonts w:ascii="Arial" w:hAnsi="Arial" w:cs="Arial"/>
              </w:rPr>
            </w:pPr>
            <w:r>
              <w:rPr>
                <w:rFonts w:ascii="Arial" w:hAnsi="Arial" w:cs="Arial"/>
                <w:b/>
              </w:rPr>
              <w:t xml:space="preserve">SEZNAM HUDEBNÍCH DĚL, K JEJICHŽ UŽITÍ PŘI DIVADELNÍM PŘEDSTAVENÍ S NÁZVEM: </w:t>
            </w:r>
          </w:p>
          <w:p w14:paraId="1076E7A0" w14:textId="77777777" w:rsidR="0002186E" w:rsidRDefault="0002186E" w:rsidP="002E569F">
            <w:pPr>
              <w:jc w:val="center"/>
              <w:rPr>
                <w:rFonts w:ascii="Arial" w:hAnsi="Arial" w:cs="Arial"/>
              </w:rPr>
            </w:pPr>
          </w:p>
          <w:p w14:paraId="3CA0B167" w14:textId="00F2729D" w:rsidR="0002186E" w:rsidRDefault="0002186E" w:rsidP="002E569F">
            <w:pPr>
              <w:jc w:val="center"/>
              <w:rPr>
                <w:rFonts w:ascii="Arial" w:hAnsi="Arial" w:cs="Arial"/>
                <w:b/>
                <w:sz w:val="28"/>
                <w:szCs w:val="28"/>
              </w:rPr>
            </w:pPr>
            <w:r>
              <w:rPr>
                <w:rFonts w:ascii="Arial" w:eastAsia="Arial" w:hAnsi="Arial" w:cs="Arial"/>
                <w:b/>
                <w:sz w:val="28"/>
                <w:szCs w:val="28"/>
              </w:rPr>
              <w:t>„</w:t>
            </w:r>
            <w:r w:rsidR="00A932F3">
              <w:rPr>
                <w:rFonts w:ascii="Arial" w:eastAsia="Arial" w:hAnsi="Arial" w:cs="Arial"/>
                <w:b/>
                <w:sz w:val="28"/>
                <w:szCs w:val="28"/>
              </w:rPr>
              <w:t>BURIAN</w:t>
            </w:r>
            <w:r>
              <w:rPr>
                <w:rFonts w:ascii="Arial" w:hAnsi="Arial" w:cs="Arial"/>
                <w:b/>
                <w:sz w:val="28"/>
                <w:szCs w:val="28"/>
              </w:rPr>
              <w:t>"</w:t>
            </w:r>
          </w:p>
          <w:p w14:paraId="7BC292CF" w14:textId="77777777" w:rsidR="0002186E" w:rsidRDefault="0002186E" w:rsidP="002E569F">
            <w:pPr>
              <w:jc w:val="center"/>
              <w:rPr>
                <w:rFonts w:ascii="Arial" w:hAnsi="Arial" w:cs="Arial"/>
                <w:b/>
                <w:sz w:val="28"/>
                <w:szCs w:val="28"/>
              </w:rPr>
            </w:pPr>
          </w:p>
          <w:p w14:paraId="7286F998" w14:textId="77777777" w:rsidR="0002186E" w:rsidRDefault="0002186E" w:rsidP="002E569F">
            <w:pPr>
              <w:jc w:val="center"/>
              <w:rPr>
                <w:rFonts w:ascii="Arial" w:eastAsia="Arial" w:hAnsi="Arial" w:cs="Arial"/>
              </w:rPr>
            </w:pPr>
            <w:r>
              <w:rPr>
                <w:rFonts w:ascii="Arial" w:hAnsi="Arial" w:cs="Arial"/>
                <w:b/>
                <w:sz w:val="28"/>
                <w:szCs w:val="28"/>
              </w:rPr>
              <w:t xml:space="preserve"> </w:t>
            </w:r>
            <w:r w:rsidRPr="005C77C8">
              <w:rPr>
                <w:rFonts w:ascii="Arial" w:hAnsi="Arial" w:cs="Arial"/>
                <w:b/>
              </w:rPr>
              <w:t>OSA</w:t>
            </w:r>
            <w:r>
              <w:rPr>
                <w:rFonts w:ascii="Arial" w:hAnsi="Arial" w:cs="Arial"/>
                <w:b/>
                <w:sz w:val="28"/>
                <w:szCs w:val="28"/>
              </w:rPr>
              <w:t xml:space="preserve"> </w:t>
            </w:r>
            <w:r>
              <w:rPr>
                <w:rFonts w:ascii="Arial" w:hAnsi="Arial" w:cs="Arial"/>
                <w:b/>
              </w:rPr>
              <w:t>POSKYTUJE LICENCI</w:t>
            </w:r>
          </w:p>
          <w:p w14:paraId="3F2239B9" w14:textId="77777777" w:rsidR="0002186E" w:rsidRDefault="0002186E" w:rsidP="002E569F">
            <w:r>
              <w:rPr>
                <w:rFonts w:ascii="Arial" w:eastAsia="Arial" w:hAnsi="Arial" w:cs="Arial"/>
              </w:rPr>
              <w:t xml:space="preserve">                                          </w:t>
            </w:r>
          </w:p>
        </w:tc>
      </w:tr>
    </w:tbl>
    <w:p w14:paraId="5D01B57A" w14:textId="77777777" w:rsidR="0002186E" w:rsidRDefault="0002186E" w:rsidP="0002186E"/>
    <w:p w14:paraId="259BEC4D" w14:textId="77777777" w:rsidR="0002186E" w:rsidRDefault="0002186E" w:rsidP="0002186E">
      <w:pPr>
        <w:rPr>
          <w:rFonts w:ascii="Arial" w:hAnsi="Arial" w:cs="Arial"/>
          <w:sz w:val="22"/>
          <w:szCs w:val="22"/>
        </w:rPr>
      </w:pPr>
      <w:r>
        <w:rPr>
          <w:rFonts w:ascii="Arial" w:eastAsia="Arial" w:hAnsi="Arial" w:cs="Arial"/>
          <w:b/>
        </w:rPr>
        <w:t xml:space="preserve">   </w:t>
      </w:r>
      <w:r>
        <w:rPr>
          <w:rFonts w:ascii="Arial" w:eastAsia="Arial" w:hAnsi="Arial" w:cs="Arial"/>
        </w:rPr>
        <w:t xml:space="preserve">                                               </w:t>
      </w:r>
    </w:p>
    <w:p w14:paraId="69C51DC9" w14:textId="77777777" w:rsidR="0002186E" w:rsidRPr="00126E02" w:rsidRDefault="0002186E" w:rsidP="0002186E">
      <w:pPr>
        <w:rPr>
          <w:rFonts w:ascii="Arial" w:hAnsi="Arial" w:cs="Arial"/>
          <w:sz w:val="20"/>
          <w:szCs w:val="20"/>
        </w:rPr>
      </w:pPr>
      <w:r w:rsidRPr="00126E02">
        <w:rPr>
          <w:rFonts w:ascii="Arial" w:hAnsi="Arial" w:cs="Arial"/>
          <w:sz w:val="20"/>
          <w:szCs w:val="20"/>
        </w:rPr>
        <w:t xml:space="preserve">C – skladatel      A – textař     AR – úprava      E – nakladatel   SE – </w:t>
      </w:r>
      <w:proofErr w:type="spellStart"/>
      <w:r w:rsidRPr="00126E02">
        <w:rPr>
          <w:rFonts w:ascii="Arial" w:hAnsi="Arial" w:cs="Arial"/>
          <w:sz w:val="20"/>
          <w:szCs w:val="20"/>
        </w:rPr>
        <w:t>subnakladatel</w:t>
      </w:r>
      <w:proofErr w:type="spellEnd"/>
    </w:p>
    <w:p w14:paraId="4A14A3BA" w14:textId="77777777" w:rsidR="0002186E" w:rsidRPr="00126E02" w:rsidRDefault="0002186E" w:rsidP="0002186E">
      <w:pPr>
        <w:rPr>
          <w:rFonts w:ascii="Arial" w:eastAsia="Arial" w:hAnsi="Arial" w:cs="Arial"/>
          <w:b/>
          <w:color w:val="000000"/>
          <w:sz w:val="20"/>
          <w:szCs w:val="20"/>
        </w:rPr>
      </w:pPr>
      <w:r w:rsidRPr="00126E02">
        <w:rPr>
          <w:rFonts w:ascii="Arial" w:hAnsi="Arial" w:cs="Arial"/>
          <w:sz w:val="20"/>
          <w:szCs w:val="20"/>
        </w:rPr>
        <w:t xml:space="preserve">NS – není zastupován    SA  –  překladatel, upravovatel textu    DP – volný autor    </w:t>
      </w:r>
    </w:p>
    <w:p w14:paraId="14D9EC24" w14:textId="77777777" w:rsidR="0002186E" w:rsidRPr="00126E02" w:rsidRDefault="0002186E" w:rsidP="0002186E">
      <w:pPr>
        <w:rPr>
          <w:rFonts w:ascii="Arial" w:eastAsia="Arial" w:hAnsi="Arial" w:cs="Arial"/>
          <w:b/>
          <w:color w:val="000000"/>
          <w:sz w:val="20"/>
          <w:szCs w:val="20"/>
        </w:rPr>
      </w:pPr>
      <w:r w:rsidRPr="00126E02">
        <w:rPr>
          <w:rFonts w:ascii="Arial" w:hAnsi="Arial" w:cs="Arial"/>
          <w:sz w:val="20"/>
          <w:szCs w:val="20"/>
        </w:rPr>
        <w:t xml:space="preserve">X – nositel práv, na kterého se tato licence nevztahuje (Nabyvateli poskytuje licenci napřímo).  </w:t>
      </w:r>
      <w:r w:rsidRPr="00126E02">
        <w:rPr>
          <w:rFonts w:ascii="Arial" w:eastAsia="Arial" w:hAnsi="Arial" w:cs="Arial"/>
          <w:b/>
          <w:color w:val="000000"/>
          <w:sz w:val="20"/>
          <w:szCs w:val="20"/>
        </w:rPr>
        <w:t xml:space="preserve">                                                                                                                                                        </w:t>
      </w:r>
    </w:p>
    <w:p w14:paraId="0744E531" w14:textId="77777777" w:rsidR="0002186E" w:rsidRDefault="0002186E" w:rsidP="0002186E">
      <w:pPr>
        <w:rPr>
          <w:rFonts w:ascii="Arial" w:hAnsi="Arial" w:cs="Arial"/>
          <w:b/>
          <w:color w:val="000000"/>
          <w:sz w:val="22"/>
          <w:szCs w:val="22"/>
        </w:rPr>
      </w:pPr>
      <w:r>
        <w:rPr>
          <w:rFonts w:ascii="Arial" w:eastAsia="Arial" w:hAnsi="Arial" w:cs="Arial"/>
          <w:b/>
          <w:color w:val="000000"/>
          <w:sz w:val="22"/>
          <w:szCs w:val="22"/>
        </w:rPr>
        <w:t xml:space="preserve">                                     </w:t>
      </w:r>
    </w:p>
    <w:p w14:paraId="7919408B" w14:textId="77777777" w:rsidR="0002186E" w:rsidRDefault="0002186E" w:rsidP="0002186E">
      <w:pPr>
        <w:rPr>
          <w:rFonts w:ascii="Arial" w:hAnsi="Arial" w:cs="Arial"/>
          <w:b/>
          <w:color w:val="000000"/>
          <w:sz w:val="22"/>
          <w:szCs w:val="22"/>
        </w:rPr>
      </w:pPr>
    </w:p>
    <w:p w14:paraId="58CE1A18" w14:textId="77777777" w:rsidR="0002186E" w:rsidRDefault="0002186E" w:rsidP="0002186E">
      <w:r>
        <w:rPr>
          <w:rFonts w:ascii="Arial" w:hAnsi="Arial" w:cs="Arial"/>
          <w:b/>
          <w:color w:val="000000"/>
          <w:sz w:val="22"/>
          <w:szCs w:val="22"/>
        </w:rPr>
        <w:t xml:space="preserve">Název skladby / autoři                                                                      stopáž                 </w:t>
      </w:r>
    </w:p>
    <w:p w14:paraId="75CBDF76" w14:textId="77777777" w:rsidR="0002186E" w:rsidRDefault="0002186E" w:rsidP="0002186E">
      <w:pPr>
        <w:rPr>
          <w:rFonts w:ascii="Arial" w:hAnsi="Arial" w:cs="Arial"/>
          <w:b/>
          <w:color w:val="000000"/>
          <w:sz w:val="22"/>
          <w:szCs w:val="22"/>
          <w:lang w:eastAsia="cs-CZ"/>
        </w:rPr>
      </w:pPr>
      <w:r>
        <w:rPr>
          <w:noProof/>
          <w:lang w:eastAsia="cs-CZ"/>
        </w:rPr>
        <mc:AlternateContent>
          <mc:Choice Requires="wps">
            <w:drawing>
              <wp:anchor distT="0" distB="0" distL="114300" distR="114300" simplePos="0" relativeHeight="251659264" behindDoc="0" locked="0" layoutInCell="1" allowOverlap="1" wp14:anchorId="692E537D" wp14:editId="3145C40B">
                <wp:simplePos x="0" y="0"/>
                <wp:positionH relativeFrom="column">
                  <wp:posOffset>-114300</wp:posOffset>
                </wp:positionH>
                <wp:positionV relativeFrom="paragraph">
                  <wp:posOffset>3810</wp:posOffset>
                </wp:positionV>
                <wp:extent cx="6024245" cy="0"/>
                <wp:effectExtent l="14605" t="12065" r="9525" b="698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24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C0678"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6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" strokeweight=".35mm">
                <v:stroke joinstyle="miter" endcap="square"/>
              </v:line>
            </w:pict>
          </mc:Fallback>
        </mc:AlternateContent>
      </w:r>
    </w:p>
    <w:p w14:paraId="540B6695" w14:textId="10F79402" w:rsidR="00295D3B" w:rsidRPr="00295D3B" w:rsidRDefault="00295D3B" w:rsidP="00295D3B">
      <w:pPr>
        <w:rPr>
          <w:rFonts w:ascii="Courier New" w:hAnsi="Courier New" w:cs="Courier New"/>
          <w:color w:val="000000"/>
          <w:sz w:val="20"/>
          <w:szCs w:val="20"/>
        </w:rPr>
      </w:pPr>
      <w:r w:rsidRPr="00295D3B">
        <w:rPr>
          <w:rFonts w:ascii="Courier New" w:hAnsi="Courier New" w:cs="Courier New"/>
          <w:b/>
          <w:color w:val="000000"/>
          <w:sz w:val="20"/>
          <w:szCs w:val="20"/>
        </w:rPr>
        <w:t>SPLIT</w:t>
      </w:r>
      <w:r>
        <w:rPr>
          <w:rFonts w:ascii="Courier New" w:hAnsi="Courier New" w:cs="Courier New"/>
          <w:b/>
          <w:color w:val="000000"/>
          <w:sz w:val="20"/>
          <w:szCs w:val="20"/>
        </w:rPr>
        <w:t xml:space="preserve"> </w:t>
      </w:r>
      <w:r>
        <w:rPr>
          <w:rFonts w:ascii="Courier New" w:hAnsi="Courier New" w:cs="Courier New"/>
          <w:color w:val="000000"/>
          <w:sz w:val="20"/>
          <w:szCs w:val="20"/>
        </w:rPr>
        <w:t xml:space="preserve">                                                  0:40</w:t>
      </w:r>
    </w:p>
    <w:p w14:paraId="32301C06" w14:textId="5AD44D90" w:rsidR="00295D3B" w:rsidRPr="00295D3B" w:rsidRDefault="00295D3B" w:rsidP="00295D3B">
      <w:pPr>
        <w:rPr>
          <w:rFonts w:ascii="Courier New" w:hAnsi="Courier New" w:cs="Courier New"/>
          <w:color w:val="000000"/>
          <w:sz w:val="20"/>
          <w:szCs w:val="20"/>
        </w:rPr>
      </w:pPr>
      <w:r w:rsidRPr="00295D3B">
        <w:rPr>
          <w:rFonts w:ascii="Courier New" w:hAnsi="Courier New" w:cs="Courier New"/>
          <w:color w:val="000000"/>
          <w:sz w:val="20"/>
          <w:szCs w:val="20"/>
        </w:rPr>
        <w:t xml:space="preserve">OSA </w:t>
      </w:r>
      <w:proofErr w:type="spellStart"/>
      <w:r w:rsidRPr="00295D3B">
        <w:rPr>
          <w:rFonts w:ascii="Courier New" w:hAnsi="Courier New" w:cs="Courier New"/>
          <w:color w:val="000000"/>
          <w:sz w:val="20"/>
          <w:szCs w:val="20"/>
        </w:rPr>
        <w:t>Code</w:t>
      </w:r>
      <w:proofErr w:type="spellEnd"/>
      <w:r w:rsidRPr="00295D3B">
        <w:rPr>
          <w:rFonts w:ascii="Courier New" w:hAnsi="Courier New" w:cs="Courier New"/>
          <w:color w:val="000000"/>
          <w:sz w:val="20"/>
          <w:szCs w:val="20"/>
        </w:rPr>
        <w:t>: I000118648</w:t>
      </w:r>
    </w:p>
    <w:p w14:paraId="606B70C7" w14:textId="132D17F2" w:rsidR="00295D3B" w:rsidRPr="00295D3B" w:rsidRDefault="00295D3B" w:rsidP="00295D3B">
      <w:pPr>
        <w:rPr>
          <w:rFonts w:ascii="Courier New" w:hAnsi="Courier New" w:cs="Courier New"/>
          <w:color w:val="000000"/>
          <w:sz w:val="20"/>
          <w:szCs w:val="20"/>
        </w:rPr>
      </w:pPr>
      <w:r>
        <w:rPr>
          <w:rFonts w:ascii="Courier New" w:hAnsi="Courier New" w:cs="Courier New"/>
          <w:color w:val="000000"/>
          <w:sz w:val="20"/>
          <w:szCs w:val="20"/>
        </w:rPr>
        <w:t xml:space="preserve"> </w:t>
      </w:r>
      <w:r w:rsidRPr="00295D3B">
        <w:rPr>
          <w:rFonts w:ascii="Courier New" w:hAnsi="Courier New" w:cs="Courier New"/>
          <w:color w:val="000000"/>
          <w:sz w:val="20"/>
          <w:szCs w:val="20"/>
        </w:rPr>
        <w:t xml:space="preserve">CA  TIJARDOVIC IVO                        </w:t>
      </w:r>
    </w:p>
    <w:p w14:paraId="582505AE" w14:textId="77777777" w:rsidR="00295D3B" w:rsidRDefault="00295D3B" w:rsidP="00295D3B">
      <w:pPr>
        <w:rPr>
          <w:rFonts w:ascii="Courier New" w:hAnsi="Courier New" w:cs="Courier New"/>
          <w:color w:val="000000"/>
          <w:sz w:val="20"/>
          <w:szCs w:val="20"/>
        </w:rPr>
      </w:pPr>
      <w:r w:rsidRPr="00295D3B">
        <w:rPr>
          <w:rFonts w:ascii="Courier New" w:hAnsi="Courier New" w:cs="Courier New"/>
          <w:color w:val="000000"/>
          <w:sz w:val="20"/>
          <w:szCs w:val="20"/>
        </w:rPr>
        <w:t xml:space="preserve"> E   SUPRAPHON A S                         </w:t>
      </w:r>
    </w:p>
    <w:p w14:paraId="04F5DDE8" w14:textId="77777777" w:rsidR="00295D3B" w:rsidRDefault="00295D3B" w:rsidP="00295D3B">
      <w:pPr>
        <w:rPr>
          <w:rFonts w:ascii="Courier New" w:hAnsi="Courier New" w:cs="Courier New"/>
          <w:color w:val="000000"/>
          <w:sz w:val="20"/>
          <w:szCs w:val="20"/>
        </w:rPr>
      </w:pPr>
      <w:r w:rsidRPr="00295D3B">
        <w:rPr>
          <w:rFonts w:ascii="Courier New" w:hAnsi="Courier New" w:cs="Courier New"/>
          <w:color w:val="000000"/>
          <w:sz w:val="20"/>
          <w:szCs w:val="20"/>
        </w:rPr>
        <w:t xml:space="preserve"> SA  VOLDAN JIRI</w:t>
      </w:r>
    </w:p>
    <w:p w14:paraId="53C9DE33" w14:textId="77777777" w:rsidR="00295D3B" w:rsidRDefault="00295D3B" w:rsidP="00295D3B">
      <w:pPr>
        <w:rPr>
          <w:rFonts w:ascii="Courier New" w:hAnsi="Courier New" w:cs="Courier New"/>
          <w:color w:val="000000"/>
          <w:sz w:val="20"/>
          <w:szCs w:val="20"/>
        </w:rPr>
      </w:pPr>
    </w:p>
    <w:p w14:paraId="025E262B" w14:textId="77777777" w:rsidR="00295D3B" w:rsidRDefault="00295D3B" w:rsidP="00295D3B">
      <w:pPr>
        <w:rPr>
          <w:rFonts w:ascii="Courier New" w:hAnsi="Courier New" w:cs="Courier New"/>
          <w:color w:val="000000"/>
          <w:sz w:val="20"/>
          <w:szCs w:val="20"/>
        </w:rPr>
      </w:pPr>
    </w:p>
    <w:p w14:paraId="60C55C86" w14:textId="3E588FAE" w:rsidR="00796964" w:rsidRPr="00796964" w:rsidRDefault="00796964" w:rsidP="00796964">
      <w:pPr>
        <w:rPr>
          <w:rFonts w:ascii="Courier New" w:hAnsi="Courier New" w:cs="Courier New"/>
          <w:color w:val="000000"/>
          <w:sz w:val="20"/>
          <w:szCs w:val="20"/>
        </w:rPr>
      </w:pPr>
      <w:r w:rsidRPr="00796964">
        <w:rPr>
          <w:rFonts w:ascii="Courier New" w:hAnsi="Courier New" w:cs="Courier New"/>
          <w:b/>
          <w:color w:val="000000"/>
          <w:sz w:val="20"/>
          <w:szCs w:val="20"/>
        </w:rPr>
        <w:t>TY CHCES KAZDEHO MIT RADA</w:t>
      </w:r>
      <w:r>
        <w:rPr>
          <w:rFonts w:ascii="Courier New" w:hAnsi="Courier New" w:cs="Courier New"/>
          <w:b/>
          <w:color w:val="000000"/>
          <w:sz w:val="20"/>
          <w:szCs w:val="20"/>
        </w:rPr>
        <w:t xml:space="preserve">  </w:t>
      </w:r>
      <w:r>
        <w:rPr>
          <w:rFonts w:ascii="Courier New" w:hAnsi="Courier New" w:cs="Courier New"/>
          <w:color w:val="000000"/>
          <w:sz w:val="20"/>
          <w:szCs w:val="20"/>
        </w:rPr>
        <w:t xml:space="preserve">                             0:30</w:t>
      </w:r>
    </w:p>
    <w:p w14:paraId="329934F3" w14:textId="56A3F602"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OSA </w:t>
      </w:r>
      <w:proofErr w:type="spellStart"/>
      <w:r w:rsidRPr="00796964">
        <w:rPr>
          <w:rFonts w:ascii="Courier New" w:hAnsi="Courier New" w:cs="Courier New"/>
          <w:color w:val="000000"/>
          <w:sz w:val="20"/>
          <w:szCs w:val="20"/>
        </w:rPr>
        <w:t>Code</w:t>
      </w:r>
      <w:proofErr w:type="spellEnd"/>
      <w:r w:rsidRPr="00796964">
        <w:rPr>
          <w:rFonts w:ascii="Courier New" w:hAnsi="Courier New" w:cs="Courier New"/>
          <w:color w:val="000000"/>
          <w:sz w:val="20"/>
          <w:szCs w:val="20"/>
        </w:rPr>
        <w:t>: I000150090</w:t>
      </w:r>
    </w:p>
    <w:p w14:paraId="7FD08002" w14:textId="26283902" w:rsidR="00796964" w:rsidRPr="00796964" w:rsidRDefault="00796964" w:rsidP="00796964">
      <w:pPr>
        <w:rPr>
          <w:rFonts w:ascii="Courier New" w:hAnsi="Courier New" w:cs="Courier New"/>
          <w:color w:val="000000"/>
          <w:sz w:val="20"/>
          <w:szCs w:val="20"/>
        </w:rPr>
      </w:pPr>
      <w:r>
        <w:rPr>
          <w:rFonts w:ascii="Courier New" w:hAnsi="Courier New" w:cs="Courier New"/>
          <w:color w:val="000000"/>
          <w:sz w:val="20"/>
          <w:szCs w:val="20"/>
        </w:rPr>
        <w:t xml:space="preserve"> </w:t>
      </w:r>
      <w:r w:rsidRPr="00796964">
        <w:rPr>
          <w:rFonts w:ascii="Courier New" w:hAnsi="Courier New" w:cs="Courier New"/>
          <w:color w:val="000000"/>
          <w:sz w:val="20"/>
          <w:szCs w:val="20"/>
        </w:rPr>
        <w:t xml:space="preserve">CA  MARTIN SAM                            </w:t>
      </w:r>
    </w:p>
    <w:p w14:paraId="7CCBC548" w14:textId="701FCE4D"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CA  TRACE BEN L                           </w:t>
      </w:r>
    </w:p>
    <w:p w14:paraId="305C6566" w14:textId="0F3A5DBE"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CA  TRACE ALBERT J                        </w:t>
      </w:r>
    </w:p>
    <w:p w14:paraId="63AAD8D6" w14:textId="4D2B0456"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E   MORRIS-EDWIN-H-CO INC                 </w:t>
      </w:r>
    </w:p>
    <w:p w14:paraId="2C4D8154" w14:textId="06522792"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SE  CHAPPELL MUSIKVERLAG GMBH             </w:t>
      </w:r>
    </w:p>
    <w:p w14:paraId="34674976" w14:textId="18C4B4BA"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w:t>
      </w:r>
      <w:proofErr w:type="gramStart"/>
      <w:r w:rsidRPr="00796964">
        <w:rPr>
          <w:rFonts w:ascii="Courier New" w:hAnsi="Courier New" w:cs="Courier New"/>
          <w:color w:val="000000"/>
          <w:sz w:val="20"/>
          <w:szCs w:val="20"/>
        </w:rPr>
        <w:t>SE  WARNER</w:t>
      </w:r>
      <w:proofErr w:type="gramEnd"/>
      <w:r w:rsidRPr="00796964">
        <w:rPr>
          <w:rFonts w:ascii="Courier New" w:hAnsi="Courier New" w:cs="Courier New"/>
          <w:color w:val="000000"/>
          <w:sz w:val="20"/>
          <w:szCs w:val="20"/>
        </w:rPr>
        <w:t xml:space="preserve"> CHAPPELL MUSIC S R O CZ        </w:t>
      </w:r>
    </w:p>
    <w:p w14:paraId="668CE5E4" w14:textId="77777777" w:rsid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SA  TRAXLER JIRI      </w:t>
      </w:r>
    </w:p>
    <w:p w14:paraId="6001538D" w14:textId="77777777" w:rsidR="00796964" w:rsidRDefault="00796964" w:rsidP="00796964">
      <w:pPr>
        <w:rPr>
          <w:rFonts w:ascii="Courier New" w:hAnsi="Courier New" w:cs="Courier New"/>
          <w:color w:val="000000"/>
          <w:sz w:val="20"/>
          <w:szCs w:val="20"/>
        </w:rPr>
      </w:pPr>
    </w:p>
    <w:p w14:paraId="2DEF33AC" w14:textId="77777777" w:rsidR="00796964" w:rsidRDefault="00796964" w:rsidP="00796964">
      <w:pPr>
        <w:rPr>
          <w:rFonts w:ascii="Courier New" w:hAnsi="Courier New" w:cs="Courier New"/>
          <w:color w:val="000000"/>
          <w:sz w:val="20"/>
          <w:szCs w:val="20"/>
        </w:rPr>
      </w:pPr>
    </w:p>
    <w:p w14:paraId="3F0FC6BB" w14:textId="42322BE8" w:rsidR="00796964" w:rsidRPr="00796964" w:rsidRDefault="00796964" w:rsidP="00796964">
      <w:pPr>
        <w:rPr>
          <w:rFonts w:ascii="Courier New" w:hAnsi="Courier New" w:cs="Courier New"/>
          <w:color w:val="000000"/>
          <w:sz w:val="20"/>
          <w:szCs w:val="20"/>
        </w:rPr>
      </w:pPr>
      <w:r w:rsidRPr="00796964">
        <w:rPr>
          <w:rFonts w:ascii="Courier New" w:hAnsi="Courier New" w:cs="Courier New"/>
          <w:b/>
          <w:color w:val="000000"/>
          <w:sz w:val="20"/>
          <w:szCs w:val="20"/>
        </w:rPr>
        <w:t>NECHTE SI RADIT</w:t>
      </w:r>
      <w:r>
        <w:rPr>
          <w:rFonts w:ascii="Courier New" w:hAnsi="Courier New" w:cs="Courier New"/>
          <w:b/>
          <w:color w:val="000000"/>
          <w:sz w:val="20"/>
          <w:szCs w:val="20"/>
        </w:rPr>
        <w:t xml:space="preserve">  </w:t>
      </w:r>
      <w:r>
        <w:rPr>
          <w:rFonts w:ascii="Courier New" w:hAnsi="Courier New" w:cs="Courier New"/>
          <w:color w:val="000000"/>
          <w:sz w:val="20"/>
          <w:szCs w:val="20"/>
        </w:rPr>
        <w:t xml:space="preserve">                                       0:30</w:t>
      </w:r>
    </w:p>
    <w:p w14:paraId="6CB3B657" w14:textId="1038AE02"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OSA </w:t>
      </w:r>
      <w:proofErr w:type="spellStart"/>
      <w:r w:rsidRPr="00796964">
        <w:rPr>
          <w:rFonts w:ascii="Courier New" w:hAnsi="Courier New" w:cs="Courier New"/>
          <w:color w:val="000000"/>
          <w:sz w:val="20"/>
          <w:szCs w:val="20"/>
        </w:rPr>
        <w:t>Code</w:t>
      </w:r>
      <w:proofErr w:type="spellEnd"/>
      <w:r w:rsidRPr="00796964">
        <w:rPr>
          <w:rFonts w:ascii="Courier New" w:hAnsi="Courier New" w:cs="Courier New"/>
          <w:color w:val="000000"/>
          <w:sz w:val="20"/>
          <w:szCs w:val="20"/>
        </w:rPr>
        <w:t>: I000206100</w:t>
      </w:r>
    </w:p>
    <w:p w14:paraId="351459DD" w14:textId="47731025"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C   STELIBSKY JOSEF                       </w:t>
      </w:r>
    </w:p>
    <w:p w14:paraId="68C84C73" w14:textId="243F2BD7"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A   MELISEK KAREL                         </w:t>
      </w:r>
    </w:p>
    <w:p w14:paraId="6729B775" w14:textId="2681AD20"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E   ALES SIGMUND                          </w:t>
      </w:r>
    </w:p>
    <w:p w14:paraId="467001FC" w14:textId="57DB6C2E"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w:t>
      </w:r>
      <w:proofErr w:type="gramStart"/>
      <w:r w:rsidRPr="00796964">
        <w:rPr>
          <w:rFonts w:ascii="Courier New" w:hAnsi="Courier New" w:cs="Courier New"/>
          <w:color w:val="000000"/>
          <w:sz w:val="20"/>
          <w:szCs w:val="20"/>
        </w:rPr>
        <w:t>SE  WARNER</w:t>
      </w:r>
      <w:proofErr w:type="gramEnd"/>
      <w:r w:rsidRPr="00796964">
        <w:rPr>
          <w:rFonts w:ascii="Courier New" w:hAnsi="Courier New" w:cs="Courier New"/>
          <w:color w:val="000000"/>
          <w:sz w:val="20"/>
          <w:szCs w:val="20"/>
        </w:rPr>
        <w:t xml:space="preserve"> CHAPPELL MUSIC S R O CZ        </w:t>
      </w:r>
    </w:p>
    <w:p w14:paraId="5208EB66" w14:textId="17D20C76" w:rsidR="00796964" w:rsidRP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E   ALES SIGMUND                          </w:t>
      </w:r>
    </w:p>
    <w:p w14:paraId="339C3A73" w14:textId="77777777" w:rsidR="00796964" w:rsidRDefault="00796964" w:rsidP="00796964">
      <w:pPr>
        <w:rPr>
          <w:rFonts w:ascii="Courier New" w:hAnsi="Courier New" w:cs="Courier New"/>
          <w:color w:val="000000"/>
          <w:sz w:val="20"/>
          <w:szCs w:val="20"/>
        </w:rPr>
      </w:pPr>
      <w:r w:rsidRPr="00796964">
        <w:rPr>
          <w:rFonts w:ascii="Courier New" w:hAnsi="Courier New" w:cs="Courier New"/>
          <w:color w:val="000000"/>
          <w:sz w:val="20"/>
          <w:szCs w:val="20"/>
        </w:rPr>
        <w:t xml:space="preserve"> </w:t>
      </w:r>
      <w:proofErr w:type="gramStart"/>
      <w:r w:rsidRPr="00796964">
        <w:rPr>
          <w:rFonts w:ascii="Courier New" w:hAnsi="Courier New" w:cs="Courier New"/>
          <w:color w:val="000000"/>
          <w:sz w:val="20"/>
          <w:szCs w:val="20"/>
        </w:rPr>
        <w:t>SE  WARNER</w:t>
      </w:r>
      <w:proofErr w:type="gramEnd"/>
      <w:r w:rsidRPr="00796964">
        <w:rPr>
          <w:rFonts w:ascii="Courier New" w:hAnsi="Courier New" w:cs="Courier New"/>
          <w:color w:val="000000"/>
          <w:sz w:val="20"/>
          <w:szCs w:val="20"/>
        </w:rPr>
        <w:t xml:space="preserve"> CHAPPELL MUSIC S R O CZ        </w:t>
      </w:r>
    </w:p>
    <w:p w14:paraId="0ED9A801" w14:textId="77777777" w:rsidR="00796964" w:rsidRDefault="00796964" w:rsidP="00796964">
      <w:pPr>
        <w:rPr>
          <w:rFonts w:ascii="Courier New" w:hAnsi="Courier New" w:cs="Courier New"/>
          <w:color w:val="000000"/>
          <w:sz w:val="20"/>
          <w:szCs w:val="20"/>
        </w:rPr>
      </w:pPr>
    </w:p>
    <w:p w14:paraId="4F0EEC2E" w14:textId="77777777" w:rsidR="00796964" w:rsidRDefault="00796964" w:rsidP="00796964">
      <w:pPr>
        <w:rPr>
          <w:rFonts w:ascii="Courier New" w:hAnsi="Courier New" w:cs="Courier New"/>
          <w:color w:val="000000"/>
          <w:sz w:val="20"/>
          <w:szCs w:val="20"/>
        </w:rPr>
      </w:pPr>
    </w:p>
    <w:p w14:paraId="698B4137" w14:textId="0AC9ACB2" w:rsidR="007A53BB" w:rsidRPr="00896F36" w:rsidRDefault="007A53BB" w:rsidP="007A53BB">
      <w:pPr>
        <w:rPr>
          <w:rFonts w:ascii="Courier New" w:hAnsi="Courier New" w:cs="Courier New"/>
          <w:color w:val="000000"/>
          <w:sz w:val="20"/>
          <w:szCs w:val="20"/>
        </w:rPr>
      </w:pPr>
      <w:r w:rsidRPr="007A53BB">
        <w:rPr>
          <w:rFonts w:ascii="Courier New" w:hAnsi="Courier New" w:cs="Courier New"/>
          <w:b/>
          <w:color w:val="000000"/>
          <w:sz w:val="20"/>
          <w:szCs w:val="20"/>
        </w:rPr>
        <w:t>ANTON SPELEC OSTROSTRELEC</w:t>
      </w:r>
      <w:r w:rsidR="00896F36">
        <w:rPr>
          <w:rFonts w:ascii="Courier New" w:hAnsi="Courier New" w:cs="Courier New"/>
          <w:color w:val="000000"/>
          <w:sz w:val="20"/>
          <w:szCs w:val="20"/>
        </w:rPr>
        <w:t xml:space="preserve">                               0:30</w:t>
      </w:r>
    </w:p>
    <w:p w14:paraId="4321E4F7" w14:textId="0B1281EC" w:rsidR="007A53BB" w:rsidRPr="007A53BB" w:rsidRDefault="007A53BB" w:rsidP="007A53BB">
      <w:pPr>
        <w:rPr>
          <w:rFonts w:ascii="Courier New" w:hAnsi="Courier New" w:cs="Courier New"/>
          <w:color w:val="000000"/>
          <w:sz w:val="20"/>
          <w:szCs w:val="20"/>
        </w:rPr>
      </w:pPr>
      <w:r w:rsidRPr="007A53BB">
        <w:rPr>
          <w:rFonts w:ascii="Courier New" w:hAnsi="Courier New" w:cs="Courier New"/>
          <w:color w:val="000000"/>
          <w:sz w:val="20"/>
          <w:szCs w:val="20"/>
        </w:rPr>
        <w:t xml:space="preserve">OSA </w:t>
      </w:r>
      <w:proofErr w:type="spellStart"/>
      <w:r w:rsidRPr="007A53BB">
        <w:rPr>
          <w:rFonts w:ascii="Courier New" w:hAnsi="Courier New" w:cs="Courier New"/>
          <w:color w:val="000000"/>
          <w:sz w:val="20"/>
          <w:szCs w:val="20"/>
        </w:rPr>
        <w:t>Code</w:t>
      </w:r>
      <w:proofErr w:type="spellEnd"/>
      <w:r w:rsidRPr="007A53BB">
        <w:rPr>
          <w:rFonts w:ascii="Courier New" w:hAnsi="Courier New" w:cs="Courier New"/>
          <w:color w:val="000000"/>
          <w:sz w:val="20"/>
          <w:szCs w:val="20"/>
        </w:rPr>
        <w:t>: I000001709</w:t>
      </w:r>
    </w:p>
    <w:p w14:paraId="0AD9F142" w14:textId="5E17A6B8" w:rsidR="007A53BB" w:rsidRPr="007A53BB" w:rsidRDefault="007A53BB" w:rsidP="007A53BB">
      <w:pPr>
        <w:rPr>
          <w:rFonts w:ascii="Courier New" w:hAnsi="Courier New" w:cs="Courier New"/>
          <w:color w:val="000000"/>
          <w:sz w:val="20"/>
          <w:szCs w:val="20"/>
        </w:rPr>
      </w:pPr>
      <w:r>
        <w:rPr>
          <w:rFonts w:ascii="Courier New" w:hAnsi="Courier New" w:cs="Courier New"/>
          <w:color w:val="000000"/>
          <w:sz w:val="20"/>
          <w:szCs w:val="20"/>
        </w:rPr>
        <w:t xml:space="preserve"> </w:t>
      </w:r>
      <w:r w:rsidRPr="007A53BB">
        <w:rPr>
          <w:rFonts w:ascii="Courier New" w:hAnsi="Courier New" w:cs="Courier New"/>
          <w:color w:val="000000"/>
          <w:sz w:val="20"/>
          <w:szCs w:val="20"/>
        </w:rPr>
        <w:t xml:space="preserve">C   BENES JARA       </w:t>
      </w:r>
      <w:r w:rsidR="00896F36">
        <w:rPr>
          <w:rFonts w:ascii="Courier New" w:hAnsi="Courier New" w:cs="Courier New"/>
          <w:color w:val="000000"/>
          <w:sz w:val="20"/>
          <w:szCs w:val="20"/>
        </w:rPr>
        <w:t xml:space="preserve">    </w:t>
      </w:r>
      <w:r>
        <w:rPr>
          <w:rFonts w:ascii="Courier New" w:hAnsi="Courier New" w:cs="Courier New"/>
          <w:color w:val="000000"/>
          <w:sz w:val="20"/>
          <w:szCs w:val="20"/>
        </w:rPr>
        <w:t xml:space="preserve"> NS, X</w:t>
      </w:r>
      <w:r w:rsidRPr="007A53BB">
        <w:rPr>
          <w:rFonts w:ascii="Courier New" w:hAnsi="Courier New" w:cs="Courier New"/>
          <w:color w:val="000000"/>
          <w:sz w:val="20"/>
          <w:szCs w:val="20"/>
        </w:rPr>
        <w:t xml:space="preserve">                     </w:t>
      </w:r>
    </w:p>
    <w:p w14:paraId="75F2CFB3" w14:textId="77777777" w:rsidR="00896F36" w:rsidRDefault="007A53BB" w:rsidP="007A53BB">
      <w:pPr>
        <w:rPr>
          <w:rFonts w:ascii="Courier New" w:hAnsi="Courier New" w:cs="Courier New"/>
          <w:color w:val="000000"/>
          <w:sz w:val="20"/>
          <w:szCs w:val="20"/>
        </w:rPr>
      </w:pPr>
      <w:r w:rsidRPr="007A53BB">
        <w:rPr>
          <w:rFonts w:ascii="Courier New" w:hAnsi="Courier New" w:cs="Courier New"/>
          <w:color w:val="000000"/>
          <w:sz w:val="20"/>
          <w:szCs w:val="20"/>
        </w:rPr>
        <w:t xml:space="preserve"> A   MOTTL JARKA</w:t>
      </w:r>
    </w:p>
    <w:p w14:paraId="2F3D4F4A" w14:textId="77777777" w:rsidR="00896F36" w:rsidRDefault="00896F36" w:rsidP="007A53BB">
      <w:pPr>
        <w:rPr>
          <w:rFonts w:ascii="Courier New" w:hAnsi="Courier New" w:cs="Courier New"/>
          <w:color w:val="000000"/>
          <w:sz w:val="20"/>
          <w:szCs w:val="20"/>
        </w:rPr>
      </w:pPr>
    </w:p>
    <w:p w14:paraId="70EDB7D7" w14:textId="77777777" w:rsidR="00A40F36" w:rsidRDefault="007A53BB" w:rsidP="007A53BB">
      <w:pPr>
        <w:rPr>
          <w:rFonts w:ascii="Courier New" w:hAnsi="Courier New" w:cs="Courier New"/>
          <w:color w:val="000000"/>
          <w:sz w:val="20"/>
          <w:szCs w:val="20"/>
        </w:rPr>
      </w:pPr>
      <w:r w:rsidRPr="007A53BB">
        <w:rPr>
          <w:rFonts w:ascii="Courier New" w:hAnsi="Courier New" w:cs="Courier New"/>
          <w:color w:val="000000"/>
          <w:sz w:val="20"/>
          <w:szCs w:val="20"/>
        </w:rPr>
        <w:t xml:space="preserve">      </w:t>
      </w:r>
    </w:p>
    <w:p w14:paraId="257DDFCE" w14:textId="6AB2AAD7" w:rsidR="004B64B7" w:rsidRDefault="007A53BB" w:rsidP="007A53BB">
      <w:pPr>
        <w:rPr>
          <w:rFonts w:ascii="Courier New" w:hAnsi="Courier New" w:cs="Courier New"/>
          <w:color w:val="000000"/>
          <w:sz w:val="20"/>
          <w:szCs w:val="20"/>
        </w:rPr>
      </w:pPr>
      <w:r w:rsidRPr="007A53BB">
        <w:rPr>
          <w:rFonts w:ascii="Courier New" w:hAnsi="Courier New" w:cs="Courier New"/>
          <w:color w:val="000000"/>
          <w:sz w:val="20"/>
          <w:szCs w:val="20"/>
        </w:rPr>
        <w:lastRenderedPageBreak/>
        <w:t xml:space="preserve">                     </w:t>
      </w:r>
      <w:r w:rsidR="00796964" w:rsidRPr="00796964">
        <w:rPr>
          <w:rFonts w:ascii="Courier New" w:hAnsi="Courier New" w:cs="Courier New"/>
          <w:color w:val="000000"/>
          <w:sz w:val="20"/>
          <w:szCs w:val="20"/>
        </w:rPr>
        <w:t xml:space="preserve">                    </w:t>
      </w:r>
      <w:r w:rsidR="00295D3B" w:rsidRPr="00295D3B">
        <w:rPr>
          <w:rFonts w:ascii="Courier New" w:hAnsi="Courier New" w:cs="Courier New"/>
          <w:color w:val="000000"/>
          <w:sz w:val="20"/>
          <w:szCs w:val="20"/>
        </w:rPr>
        <w:t xml:space="preserve">                          </w:t>
      </w:r>
    </w:p>
    <w:p w14:paraId="42937EB7" w14:textId="21A56F52" w:rsidR="00A40F36" w:rsidRPr="00A40F36" w:rsidRDefault="00A40F36" w:rsidP="00A40F36">
      <w:pPr>
        <w:rPr>
          <w:rFonts w:ascii="Courier New" w:hAnsi="Courier New" w:cs="Courier New"/>
          <w:color w:val="000000"/>
          <w:sz w:val="20"/>
          <w:szCs w:val="20"/>
        </w:rPr>
      </w:pPr>
      <w:r w:rsidRPr="00A40F36">
        <w:rPr>
          <w:rFonts w:ascii="Courier New" w:hAnsi="Courier New" w:cs="Courier New"/>
          <w:b/>
          <w:color w:val="000000"/>
          <w:sz w:val="20"/>
          <w:szCs w:val="20"/>
        </w:rPr>
        <w:t>PREDNOSTA STANICE</w:t>
      </w:r>
      <w:r>
        <w:rPr>
          <w:rFonts w:ascii="Courier New" w:hAnsi="Courier New" w:cs="Courier New"/>
          <w:b/>
          <w:color w:val="000000"/>
          <w:sz w:val="20"/>
          <w:szCs w:val="20"/>
        </w:rPr>
        <w:t xml:space="preserve">  </w:t>
      </w:r>
      <w:r>
        <w:rPr>
          <w:rFonts w:ascii="Courier New" w:hAnsi="Courier New" w:cs="Courier New"/>
          <w:color w:val="000000"/>
          <w:sz w:val="20"/>
          <w:szCs w:val="20"/>
        </w:rPr>
        <w:t xml:space="preserve">                                     0:40</w:t>
      </w:r>
    </w:p>
    <w:p w14:paraId="1DCD44A8" w14:textId="01EF64E2" w:rsidR="00A40F36" w:rsidRPr="00A40F36" w:rsidRDefault="00A40F36" w:rsidP="00A40F36">
      <w:pPr>
        <w:rPr>
          <w:rFonts w:ascii="Courier New" w:hAnsi="Courier New" w:cs="Courier New"/>
          <w:color w:val="000000"/>
          <w:sz w:val="20"/>
          <w:szCs w:val="20"/>
        </w:rPr>
      </w:pPr>
      <w:r w:rsidRPr="00A40F36">
        <w:rPr>
          <w:rFonts w:ascii="Courier New" w:hAnsi="Courier New" w:cs="Courier New"/>
          <w:color w:val="000000"/>
          <w:sz w:val="20"/>
          <w:szCs w:val="20"/>
        </w:rPr>
        <w:t xml:space="preserve">OSA </w:t>
      </w:r>
      <w:proofErr w:type="spellStart"/>
      <w:r w:rsidRPr="00A40F36">
        <w:rPr>
          <w:rFonts w:ascii="Courier New" w:hAnsi="Courier New" w:cs="Courier New"/>
          <w:color w:val="000000"/>
          <w:sz w:val="20"/>
          <w:szCs w:val="20"/>
        </w:rPr>
        <w:t>Code</w:t>
      </w:r>
      <w:proofErr w:type="spellEnd"/>
      <w:r w:rsidRPr="00A40F36">
        <w:rPr>
          <w:rFonts w:ascii="Courier New" w:hAnsi="Courier New" w:cs="Courier New"/>
          <w:color w:val="000000"/>
          <w:sz w:val="20"/>
          <w:szCs w:val="20"/>
        </w:rPr>
        <w:t>: I000093222</w:t>
      </w:r>
    </w:p>
    <w:p w14:paraId="03C497FB" w14:textId="4B0599F1" w:rsidR="00A40F36" w:rsidRPr="00A40F36" w:rsidRDefault="00F65BE4" w:rsidP="00A40F36">
      <w:pPr>
        <w:rPr>
          <w:rFonts w:ascii="Courier New" w:hAnsi="Courier New" w:cs="Courier New"/>
          <w:color w:val="000000"/>
          <w:sz w:val="20"/>
          <w:szCs w:val="20"/>
        </w:rPr>
      </w:pPr>
      <w:r>
        <w:rPr>
          <w:rFonts w:ascii="Courier New" w:hAnsi="Courier New" w:cs="Courier New"/>
          <w:color w:val="000000"/>
          <w:sz w:val="20"/>
          <w:szCs w:val="20"/>
        </w:rPr>
        <w:t xml:space="preserve"> </w:t>
      </w:r>
      <w:r w:rsidR="00A40F36" w:rsidRPr="00A40F36">
        <w:rPr>
          <w:rFonts w:ascii="Courier New" w:hAnsi="Courier New" w:cs="Courier New"/>
          <w:color w:val="000000"/>
          <w:sz w:val="20"/>
          <w:szCs w:val="20"/>
        </w:rPr>
        <w:t xml:space="preserve">C   BENES JARA                            </w:t>
      </w:r>
    </w:p>
    <w:p w14:paraId="2807249E" w14:textId="4FBC413D" w:rsidR="00A40F36" w:rsidRPr="00A40F36" w:rsidRDefault="00A40F36" w:rsidP="00A40F36">
      <w:pPr>
        <w:rPr>
          <w:rFonts w:ascii="Courier New" w:hAnsi="Courier New" w:cs="Courier New"/>
          <w:color w:val="000000"/>
          <w:sz w:val="20"/>
          <w:szCs w:val="20"/>
        </w:rPr>
      </w:pPr>
      <w:r w:rsidRPr="00A40F36">
        <w:rPr>
          <w:rFonts w:ascii="Courier New" w:hAnsi="Courier New" w:cs="Courier New"/>
          <w:color w:val="000000"/>
          <w:sz w:val="20"/>
          <w:szCs w:val="20"/>
        </w:rPr>
        <w:t xml:space="preserve"> A   KORINEK LADISLAV                      </w:t>
      </w:r>
      <w:r w:rsidR="00F65BE4">
        <w:rPr>
          <w:rFonts w:ascii="Courier New" w:hAnsi="Courier New" w:cs="Courier New"/>
          <w:color w:val="000000"/>
          <w:sz w:val="20"/>
          <w:szCs w:val="20"/>
        </w:rPr>
        <w:t>NS, X</w:t>
      </w:r>
    </w:p>
    <w:p w14:paraId="68FFAC9D" w14:textId="30EF8952" w:rsidR="004B64B7" w:rsidRDefault="00A40F36" w:rsidP="00A40F36">
      <w:pPr>
        <w:rPr>
          <w:rFonts w:ascii="Courier New" w:hAnsi="Courier New" w:cs="Courier New"/>
          <w:color w:val="000000"/>
          <w:sz w:val="20"/>
          <w:szCs w:val="20"/>
        </w:rPr>
      </w:pPr>
      <w:r w:rsidRPr="00A40F36">
        <w:rPr>
          <w:rFonts w:ascii="Courier New" w:hAnsi="Courier New" w:cs="Courier New"/>
          <w:color w:val="000000"/>
          <w:sz w:val="20"/>
          <w:szCs w:val="20"/>
        </w:rPr>
        <w:t xml:space="preserve"> E   EMI MUSIC PUBLISHING CESKA REPUBLIK   </w:t>
      </w:r>
    </w:p>
    <w:p w14:paraId="366E0AB2" w14:textId="77777777" w:rsidR="00F121EE" w:rsidRDefault="00F121EE" w:rsidP="00A40F36">
      <w:pPr>
        <w:rPr>
          <w:rFonts w:ascii="Courier New" w:hAnsi="Courier New" w:cs="Courier New"/>
          <w:color w:val="000000"/>
          <w:sz w:val="20"/>
          <w:szCs w:val="20"/>
        </w:rPr>
      </w:pPr>
    </w:p>
    <w:p w14:paraId="42FC8455" w14:textId="77777777" w:rsidR="00F121EE" w:rsidRDefault="00F121EE" w:rsidP="00A40F36">
      <w:pPr>
        <w:rPr>
          <w:rFonts w:ascii="Courier New" w:hAnsi="Courier New" w:cs="Courier New"/>
          <w:color w:val="000000"/>
          <w:sz w:val="20"/>
          <w:szCs w:val="20"/>
        </w:rPr>
      </w:pPr>
    </w:p>
    <w:p w14:paraId="369D2F79" w14:textId="0A060FFC" w:rsidR="00F121EE" w:rsidRPr="00CE27E9" w:rsidRDefault="00F121EE" w:rsidP="00A40F36">
      <w:pPr>
        <w:rPr>
          <w:rFonts w:ascii="Courier New" w:hAnsi="Courier New" w:cs="Courier New"/>
          <w:color w:val="000000"/>
          <w:sz w:val="20"/>
          <w:szCs w:val="20"/>
        </w:rPr>
      </w:pPr>
      <w:r w:rsidRPr="00F121EE">
        <w:rPr>
          <w:rFonts w:ascii="Courier New" w:hAnsi="Courier New" w:cs="Courier New"/>
          <w:b/>
          <w:color w:val="000000"/>
          <w:sz w:val="20"/>
          <w:szCs w:val="20"/>
        </w:rPr>
        <w:t>KOLABORANTI V</w:t>
      </w:r>
      <w:r w:rsidR="00CE27E9">
        <w:rPr>
          <w:rFonts w:ascii="Courier New" w:hAnsi="Courier New" w:cs="Courier New"/>
          <w:b/>
          <w:color w:val="000000"/>
          <w:sz w:val="20"/>
          <w:szCs w:val="20"/>
        </w:rPr>
        <w:t> </w:t>
      </w:r>
      <w:r w:rsidRPr="00F121EE">
        <w:rPr>
          <w:rFonts w:ascii="Courier New" w:hAnsi="Courier New" w:cs="Courier New"/>
          <w:b/>
          <w:color w:val="000000"/>
          <w:sz w:val="20"/>
          <w:szCs w:val="20"/>
        </w:rPr>
        <w:t>PROTEKTORATU</w:t>
      </w:r>
      <w:r w:rsidR="00CE27E9">
        <w:rPr>
          <w:rFonts w:ascii="Courier New" w:hAnsi="Courier New" w:cs="Courier New"/>
          <w:b/>
          <w:color w:val="000000"/>
          <w:sz w:val="20"/>
          <w:szCs w:val="20"/>
        </w:rPr>
        <w:t xml:space="preserve">  </w:t>
      </w:r>
      <w:r w:rsidR="00CE27E9">
        <w:rPr>
          <w:rFonts w:ascii="Courier New" w:hAnsi="Courier New" w:cs="Courier New"/>
          <w:color w:val="000000"/>
          <w:sz w:val="20"/>
          <w:szCs w:val="20"/>
        </w:rPr>
        <w:t xml:space="preserve">                            0:40</w:t>
      </w:r>
    </w:p>
    <w:p w14:paraId="30E0D178" w14:textId="3B0C723E" w:rsidR="0002186E" w:rsidRDefault="00CE27E9" w:rsidP="0002186E">
      <w:pPr>
        <w:rPr>
          <w:rFonts w:ascii="Courier New" w:hAnsi="Courier New" w:cs="Courier New"/>
          <w:color w:val="000000"/>
          <w:sz w:val="20"/>
          <w:szCs w:val="20"/>
        </w:rPr>
      </w:pPr>
      <w:r>
        <w:rPr>
          <w:rFonts w:ascii="Courier New" w:hAnsi="Courier New" w:cs="Courier New"/>
          <w:color w:val="000000"/>
          <w:sz w:val="20"/>
          <w:szCs w:val="20"/>
        </w:rPr>
        <w:t>VOSKOVEC JIRI</w:t>
      </w:r>
    </w:p>
    <w:p w14:paraId="678777BB" w14:textId="11AC0E2F" w:rsidR="00CE27E9" w:rsidRPr="00CE27E9" w:rsidRDefault="00CE27E9" w:rsidP="0002186E">
      <w:pPr>
        <w:rPr>
          <w:rFonts w:ascii="Courier New" w:hAnsi="Courier New" w:cs="Courier New"/>
          <w:color w:val="000000"/>
          <w:sz w:val="20"/>
          <w:szCs w:val="20"/>
        </w:rPr>
      </w:pPr>
      <w:r>
        <w:rPr>
          <w:rFonts w:ascii="Courier New" w:hAnsi="Courier New" w:cs="Courier New"/>
          <w:color w:val="000000"/>
          <w:sz w:val="20"/>
          <w:szCs w:val="20"/>
        </w:rPr>
        <w:t>WERICH JAN</w:t>
      </w:r>
    </w:p>
    <w:p w14:paraId="3BD0AECD" w14:textId="77777777" w:rsidR="0002186E" w:rsidRDefault="0002186E" w:rsidP="0002186E">
      <w:pPr>
        <w:rPr>
          <w:rFonts w:ascii="Arial" w:hAnsi="Arial" w:cs="Arial"/>
          <w:color w:val="000000"/>
          <w:sz w:val="22"/>
          <w:szCs w:val="22"/>
        </w:rPr>
      </w:pPr>
    </w:p>
    <w:p w14:paraId="259FDF4F" w14:textId="77777777" w:rsidR="00CE27E9" w:rsidRDefault="00CE27E9" w:rsidP="0002186E">
      <w:pPr>
        <w:rPr>
          <w:rFonts w:ascii="Arial" w:hAnsi="Arial" w:cs="Arial"/>
          <w:color w:val="000000"/>
          <w:sz w:val="22"/>
          <w:szCs w:val="22"/>
        </w:rPr>
      </w:pPr>
    </w:p>
    <w:p w14:paraId="0146AC59" w14:textId="77777777" w:rsidR="00CE27E9" w:rsidRDefault="00CE27E9" w:rsidP="0002186E">
      <w:pPr>
        <w:rPr>
          <w:rFonts w:ascii="Arial" w:hAnsi="Arial" w:cs="Arial"/>
          <w:color w:val="000000"/>
          <w:sz w:val="22"/>
          <w:szCs w:val="22"/>
        </w:rPr>
      </w:pPr>
    </w:p>
    <w:p w14:paraId="4FCECFE1" w14:textId="77777777" w:rsidR="0002186E" w:rsidRDefault="0002186E" w:rsidP="0002186E">
      <w:pPr>
        <w:rPr>
          <w:rFonts w:ascii="Arial" w:hAnsi="Arial" w:cs="Arial"/>
          <w:b/>
          <w:color w:val="000000"/>
        </w:rPr>
      </w:pPr>
      <w:r>
        <w:rPr>
          <w:rFonts w:ascii="Arial" w:hAnsi="Arial" w:cs="Arial"/>
          <w:b/>
          <w:color w:val="000000"/>
        </w:rPr>
        <w:t xml:space="preserve">Hudební díla, k jejichž užití je souhlas udělen podle odst. 2.6 </w:t>
      </w:r>
    </w:p>
    <w:p w14:paraId="4C09C9AC" w14:textId="77777777" w:rsidR="0002186E" w:rsidRDefault="0002186E" w:rsidP="0002186E">
      <w:pPr>
        <w:rPr>
          <w:rFonts w:ascii="Arial" w:hAnsi="Arial" w:cs="Arial"/>
          <w:b/>
          <w:color w:val="000000"/>
        </w:rPr>
      </w:pPr>
    </w:p>
    <w:p w14:paraId="2E8AAAA5" w14:textId="77777777" w:rsidR="0002186E" w:rsidRDefault="0002186E" w:rsidP="0002186E">
      <w:pPr>
        <w:rPr>
          <w:rFonts w:ascii="Arial" w:hAnsi="Arial" w:cs="Arial"/>
          <w:color w:val="000000"/>
          <w:sz w:val="22"/>
          <w:szCs w:val="22"/>
        </w:rPr>
      </w:pPr>
    </w:p>
    <w:tbl>
      <w:tblPr>
        <w:tblW w:w="0" w:type="auto"/>
        <w:tblInd w:w="3932" w:type="dxa"/>
        <w:tblLayout w:type="fixed"/>
        <w:tblLook w:val="0000" w:firstRow="0" w:lastRow="0" w:firstColumn="0" w:lastColumn="0" w:noHBand="0" w:noVBand="0"/>
      </w:tblPr>
      <w:tblGrid>
        <w:gridCol w:w="2410"/>
        <w:gridCol w:w="2838"/>
      </w:tblGrid>
      <w:tr w:rsidR="0002186E" w14:paraId="219E8C9F" w14:textId="77777777" w:rsidTr="002E569F">
        <w:trPr>
          <w:trHeight w:val="557"/>
        </w:trPr>
        <w:tc>
          <w:tcPr>
            <w:tcW w:w="2410" w:type="dxa"/>
            <w:tcBorders>
              <w:top w:val="double" w:sz="4" w:space="0" w:color="000000"/>
              <w:left w:val="double" w:sz="4" w:space="0" w:color="000000"/>
              <w:bottom w:val="single" w:sz="4" w:space="0" w:color="000000"/>
            </w:tcBorders>
            <w:shd w:val="clear" w:color="auto" w:fill="auto"/>
            <w:vAlign w:val="center"/>
          </w:tcPr>
          <w:p w14:paraId="18C149A5" w14:textId="77777777" w:rsidR="0002186E" w:rsidRDefault="0002186E" w:rsidP="002E569F">
            <w:pPr>
              <w:rPr>
                <w:rFonts w:ascii="Arial" w:eastAsia="Arial" w:hAnsi="Arial" w:cs="Arial"/>
                <w:b/>
                <w:color w:val="000000"/>
                <w:sz w:val="22"/>
                <w:szCs w:val="22"/>
              </w:rPr>
            </w:pPr>
            <w:r>
              <w:rPr>
                <w:rFonts w:ascii="Arial" w:hAnsi="Arial" w:cs="Arial"/>
                <w:b/>
                <w:color w:val="000000"/>
                <w:sz w:val="22"/>
                <w:szCs w:val="22"/>
              </w:rPr>
              <w:t>Celkem stopáž:</w:t>
            </w:r>
          </w:p>
        </w:tc>
        <w:tc>
          <w:tcPr>
            <w:tcW w:w="2838" w:type="dxa"/>
            <w:tcBorders>
              <w:top w:val="double" w:sz="4" w:space="0" w:color="000000"/>
              <w:left w:val="single" w:sz="4" w:space="0" w:color="000000"/>
              <w:bottom w:val="single" w:sz="4" w:space="0" w:color="000000"/>
              <w:right w:val="double" w:sz="4" w:space="0" w:color="000000"/>
            </w:tcBorders>
            <w:shd w:val="clear" w:color="auto" w:fill="FFFFFF"/>
            <w:vAlign w:val="center"/>
          </w:tcPr>
          <w:p w14:paraId="4A330047" w14:textId="040F02AE" w:rsidR="0002186E" w:rsidRDefault="00A932F3" w:rsidP="0032289A">
            <w:pPr>
              <w:jc w:val="right"/>
              <w:rPr>
                <w:rFonts w:ascii="Arial" w:hAnsi="Arial" w:cs="Arial"/>
                <w:b/>
                <w:color w:val="000000"/>
                <w:sz w:val="22"/>
                <w:szCs w:val="22"/>
              </w:rPr>
            </w:pPr>
            <w:r>
              <w:rPr>
                <w:rFonts w:ascii="Arial" w:hAnsi="Arial" w:cs="Arial"/>
                <w:b/>
                <w:color w:val="000000"/>
                <w:sz w:val="22"/>
                <w:szCs w:val="22"/>
              </w:rPr>
              <w:t>3:3</w:t>
            </w:r>
            <w:r w:rsidR="0032289A">
              <w:rPr>
                <w:rFonts w:ascii="Arial" w:hAnsi="Arial" w:cs="Arial"/>
                <w:b/>
                <w:color w:val="000000"/>
                <w:sz w:val="22"/>
                <w:szCs w:val="22"/>
              </w:rPr>
              <w:t>0</w:t>
            </w:r>
            <w:r w:rsidR="0002186E">
              <w:rPr>
                <w:rFonts w:ascii="Arial" w:hAnsi="Arial" w:cs="Arial"/>
                <w:b/>
                <w:color w:val="000000"/>
                <w:sz w:val="22"/>
                <w:szCs w:val="22"/>
              </w:rPr>
              <w:t xml:space="preserve"> min</w:t>
            </w:r>
          </w:p>
        </w:tc>
      </w:tr>
      <w:tr w:rsidR="0002186E" w14:paraId="0890E852" w14:textId="77777777" w:rsidTr="002E569F">
        <w:trPr>
          <w:trHeight w:val="557"/>
        </w:trPr>
        <w:tc>
          <w:tcPr>
            <w:tcW w:w="2410" w:type="dxa"/>
            <w:tcBorders>
              <w:top w:val="single" w:sz="4" w:space="0" w:color="000000"/>
              <w:left w:val="double" w:sz="4" w:space="0" w:color="000000"/>
              <w:bottom w:val="double" w:sz="4" w:space="0" w:color="000000"/>
            </w:tcBorders>
            <w:shd w:val="clear" w:color="auto" w:fill="auto"/>
            <w:vAlign w:val="center"/>
          </w:tcPr>
          <w:p w14:paraId="5A8567A8" w14:textId="77777777" w:rsidR="0002186E" w:rsidRDefault="0002186E" w:rsidP="002E569F">
            <w:pPr>
              <w:rPr>
                <w:rFonts w:ascii="Arial" w:eastAsia="Arial" w:hAnsi="Arial" w:cs="Arial"/>
                <w:b/>
                <w:color w:val="000000"/>
                <w:sz w:val="22"/>
                <w:szCs w:val="22"/>
              </w:rPr>
            </w:pPr>
            <w:r>
              <w:rPr>
                <w:rFonts w:ascii="Arial" w:hAnsi="Arial" w:cs="Arial"/>
                <w:b/>
                <w:color w:val="000000"/>
                <w:sz w:val="22"/>
                <w:szCs w:val="22"/>
              </w:rPr>
              <w:t>Autorská odměna:</w:t>
            </w:r>
          </w:p>
        </w:tc>
        <w:tc>
          <w:tcPr>
            <w:tcW w:w="2838"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4AE68534" w14:textId="0A844D40" w:rsidR="0002186E" w:rsidRDefault="00A932F3" w:rsidP="00A932F3">
            <w:pPr>
              <w:jc w:val="right"/>
              <w:rPr>
                <w:rFonts w:ascii="Arial" w:eastAsia="Arial" w:hAnsi="Arial" w:cs="Arial"/>
                <w:color w:val="000000"/>
                <w:sz w:val="18"/>
                <w:szCs w:val="18"/>
              </w:rPr>
            </w:pPr>
            <w:r>
              <w:rPr>
                <w:rFonts w:ascii="Arial" w:eastAsia="Arial" w:hAnsi="Arial" w:cs="Arial"/>
                <w:b/>
                <w:color w:val="000000"/>
                <w:sz w:val="22"/>
                <w:szCs w:val="22"/>
              </w:rPr>
              <w:t>3</w:t>
            </w:r>
            <w:r w:rsidR="0002186E">
              <w:rPr>
                <w:rFonts w:ascii="Arial" w:eastAsia="Arial" w:hAnsi="Arial" w:cs="Arial"/>
                <w:b/>
                <w:color w:val="000000"/>
                <w:sz w:val="22"/>
                <w:szCs w:val="22"/>
              </w:rPr>
              <w:t xml:space="preserve"> </w:t>
            </w:r>
            <w:r w:rsidR="0002186E">
              <w:rPr>
                <w:rFonts w:ascii="Arial" w:hAnsi="Arial" w:cs="Arial"/>
                <w:b/>
                <w:color w:val="000000"/>
                <w:sz w:val="22"/>
                <w:szCs w:val="22"/>
              </w:rPr>
              <w:t>% z hrubých tržeb</w:t>
            </w:r>
          </w:p>
        </w:tc>
      </w:tr>
    </w:tbl>
    <w:p w14:paraId="3A2D4FC1" w14:textId="77777777" w:rsidR="0002186E" w:rsidRDefault="0002186E" w:rsidP="0002186E">
      <w:pPr>
        <w:spacing w:line="160" w:lineRule="exact"/>
        <w:rPr>
          <w:rFonts w:ascii="Arial" w:eastAsia="Arial" w:hAnsi="Arial" w:cs="Arial"/>
          <w:color w:val="000000"/>
          <w:sz w:val="18"/>
          <w:szCs w:val="18"/>
        </w:rPr>
      </w:pPr>
      <w:r>
        <w:rPr>
          <w:rFonts w:ascii="Arial" w:eastAsia="Arial" w:hAnsi="Arial" w:cs="Arial"/>
          <w:color w:val="000000"/>
          <w:sz w:val="18"/>
          <w:szCs w:val="18"/>
        </w:rPr>
        <w:t xml:space="preserve"> </w:t>
      </w:r>
    </w:p>
    <w:p w14:paraId="77598144" w14:textId="77777777" w:rsidR="0002186E" w:rsidRDefault="0002186E" w:rsidP="0002186E">
      <w:pPr>
        <w:spacing w:line="160" w:lineRule="exact"/>
        <w:rPr>
          <w:b/>
          <w:color w:val="000000"/>
          <w:sz w:val="22"/>
          <w:szCs w:val="22"/>
          <w:u w:val="single"/>
        </w:rPr>
      </w:pPr>
      <w:r>
        <w:rPr>
          <w:rFonts w:ascii="Arial" w:eastAsia="Arial" w:hAnsi="Arial" w:cs="Arial"/>
          <w:color w:val="000000"/>
          <w:sz w:val="18"/>
          <w:szCs w:val="18"/>
        </w:rPr>
        <w:t xml:space="preserve">                                                                                                                                                                   </w:t>
      </w:r>
    </w:p>
    <w:p w14:paraId="3FC10BF5" w14:textId="77777777" w:rsidR="0002186E" w:rsidRDefault="0002186E" w:rsidP="0002186E">
      <w:pPr>
        <w:rPr>
          <w:b/>
          <w:color w:val="000000"/>
          <w:sz w:val="22"/>
          <w:szCs w:val="22"/>
          <w:u w:val="single"/>
        </w:rPr>
      </w:pPr>
    </w:p>
    <w:p w14:paraId="6BF49263" w14:textId="77777777" w:rsidR="0002186E" w:rsidRDefault="0002186E" w:rsidP="0002186E">
      <w:pPr>
        <w:rPr>
          <w:b/>
          <w:color w:val="000000"/>
          <w:sz w:val="22"/>
          <w:szCs w:val="22"/>
          <w:u w:val="single"/>
        </w:rPr>
      </w:pPr>
    </w:p>
    <w:p w14:paraId="20A0DEBF" w14:textId="77777777" w:rsidR="0002186E" w:rsidRDefault="0002186E" w:rsidP="0002186E">
      <w:pPr>
        <w:rPr>
          <w:b/>
          <w:color w:val="000000"/>
          <w:sz w:val="22"/>
          <w:szCs w:val="22"/>
          <w:u w:val="single"/>
        </w:rPr>
      </w:pPr>
    </w:p>
    <w:p w14:paraId="568E05C0" w14:textId="77777777" w:rsidR="0002186E" w:rsidRDefault="0002186E" w:rsidP="0002186E">
      <w:pPr>
        <w:rPr>
          <w:b/>
          <w:color w:val="000000"/>
          <w:sz w:val="22"/>
          <w:szCs w:val="22"/>
          <w:u w:val="single"/>
        </w:rPr>
      </w:pPr>
    </w:p>
    <w:p w14:paraId="217F71B7" w14:textId="77777777" w:rsidR="0002186E" w:rsidRDefault="0002186E" w:rsidP="0002186E">
      <w:pPr>
        <w:rPr>
          <w:b/>
          <w:color w:val="000000"/>
          <w:sz w:val="22"/>
          <w:szCs w:val="22"/>
          <w:u w:val="single"/>
        </w:rPr>
      </w:pPr>
    </w:p>
    <w:p w14:paraId="313A4097" w14:textId="77777777" w:rsidR="0002186E" w:rsidRDefault="0002186E" w:rsidP="0002186E">
      <w:pPr>
        <w:rPr>
          <w:rFonts w:ascii="Arial" w:hAnsi="Arial" w:cs="Arial"/>
          <w:b/>
          <w:color w:val="000000"/>
        </w:rPr>
      </w:pPr>
    </w:p>
    <w:p w14:paraId="22CCA2CB" w14:textId="77777777" w:rsidR="0002186E" w:rsidRDefault="0002186E" w:rsidP="0002186E">
      <w:pPr>
        <w:rPr>
          <w:rFonts w:ascii="Arial" w:hAnsi="Arial" w:cs="Arial"/>
          <w:b/>
          <w:color w:val="000000"/>
        </w:rPr>
      </w:pPr>
    </w:p>
    <w:p w14:paraId="1F8E1998" w14:textId="77777777" w:rsidR="0002186E" w:rsidRDefault="0002186E" w:rsidP="0002186E">
      <w:pPr>
        <w:rPr>
          <w:rFonts w:ascii="Arial" w:hAnsi="Arial" w:cs="Arial"/>
          <w:b/>
          <w:color w:val="000000"/>
        </w:rPr>
      </w:pPr>
    </w:p>
    <w:p w14:paraId="29789983" w14:textId="77777777" w:rsidR="0002186E" w:rsidRDefault="0002186E" w:rsidP="0002186E">
      <w:pPr>
        <w:rPr>
          <w:rFonts w:ascii="Arial" w:hAnsi="Arial" w:cs="Arial"/>
          <w:b/>
          <w:color w:val="000000"/>
        </w:rPr>
      </w:pPr>
    </w:p>
    <w:p w14:paraId="12A60066" w14:textId="77777777" w:rsidR="0002186E" w:rsidRDefault="0002186E" w:rsidP="0002186E">
      <w:pPr>
        <w:rPr>
          <w:rFonts w:ascii="Arial" w:hAnsi="Arial" w:cs="Arial"/>
          <w:b/>
          <w:color w:val="000000"/>
        </w:rPr>
      </w:pPr>
    </w:p>
    <w:p w14:paraId="0569F950" w14:textId="77777777" w:rsidR="0002186E" w:rsidRDefault="0002186E" w:rsidP="0002186E">
      <w:pPr>
        <w:rPr>
          <w:rFonts w:ascii="Arial" w:hAnsi="Arial" w:cs="Arial"/>
          <w:b/>
          <w:color w:val="000000"/>
        </w:rPr>
      </w:pPr>
    </w:p>
    <w:p w14:paraId="4D8E24A3" w14:textId="77777777" w:rsidR="0002186E" w:rsidRDefault="0002186E" w:rsidP="0002186E">
      <w:pPr>
        <w:rPr>
          <w:rFonts w:ascii="Arial" w:hAnsi="Arial" w:cs="Arial"/>
          <w:b/>
          <w:color w:val="000000"/>
        </w:rPr>
      </w:pPr>
    </w:p>
    <w:p w14:paraId="6120725B" w14:textId="77777777" w:rsidR="0002186E" w:rsidRDefault="0002186E" w:rsidP="0002186E">
      <w:pPr>
        <w:rPr>
          <w:rFonts w:ascii="Arial" w:hAnsi="Arial" w:cs="Arial"/>
          <w:b/>
          <w:color w:val="000000"/>
        </w:rPr>
      </w:pPr>
    </w:p>
    <w:p w14:paraId="34CFF18A" w14:textId="77777777" w:rsidR="0002186E" w:rsidRDefault="0002186E" w:rsidP="0002186E">
      <w:pPr>
        <w:rPr>
          <w:rFonts w:ascii="Arial" w:hAnsi="Arial" w:cs="Arial"/>
          <w:b/>
          <w:color w:val="000000"/>
        </w:rPr>
      </w:pPr>
    </w:p>
    <w:p w14:paraId="287204DD" w14:textId="77777777" w:rsidR="0002186E" w:rsidRDefault="0002186E" w:rsidP="0002186E">
      <w:pPr>
        <w:rPr>
          <w:rFonts w:ascii="Arial" w:hAnsi="Arial" w:cs="Arial"/>
          <w:b/>
          <w:color w:val="000000"/>
        </w:rPr>
      </w:pPr>
    </w:p>
    <w:p w14:paraId="393161EF" w14:textId="77777777" w:rsidR="0002186E" w:rsidRDefault="0002186E" w:rsidP="0002186E">
      <w:pPr>
        <w:rPr>
          <w:rFonts w:ascii="Arial" w:hAnsi="Arial" w:cs="Arial"/>
          <w:b/>
          <w:color w:val="000000"/>
        </w:rPr>
      </w:pPr>
    </w:p>
    <w:p w14:paraId="3686EAE3" w14:textId="77777777" w:rsidR="0002186E" w:rsidRDefault="0002186E" w:rsidP="0002186E">
      <w:pPr>
        <w:rPr>
          <w:rFonts w:ascii="Arial" w:hAnsi="Arial" w:cs="Arial"/>
          <w:b/>
          <w:color w:val="000000"/>
        </w:rPr>
      </w:pPr>
    </w:p>
    <w:p w14:paraId="70EDD0DE" w14:textId="77777777" w:rsidR="0002186E" w:rsidRDefault="0002186E" w:rsidP="0002186E">
      <w:pPr>
        <w:rPr>
          <w:rFonts w:ascii="Arial" w:hAnsi="Arial" w:cs="Arial"/>
          <w:b/>
          <w:color w:val="000000"/>
        </w:rPr>
      </w:pPr>
    </w:p>
    <w:p w14:paraId="6E72BCA5" w14:textId="77777777" w:rsidR="0002186E" w:rsidRDefault="0002186E" w:rsidP="0002186E">
      <w:pPr>
        <w:rPr>
          <w:rFonts w:ascii="Arial" w:hAnsi="Arial" w:cs="Arial"/>
          <w:b/>
          <w:color w:val="000000"/>
        </w:rPr>
      </w:pPr>
    </w:p>
    <w:p w14:paraId="42BC0AA4" w14:textId="77777777" w:rsidR="0002186E" w:rsidRDefault="0002186E" w:rsidP="0002186E">
      <w:pPr>
        <w:rPr>
          <w:rFonts w:ascii="Arial" w:hAnsi="Arial" w:cs="Arial"/>
          <w:b/>
          <w:color w:val="000000"/>
        </w:rPr>
      </w:pPr>
    </w:p>
    <w:p w14:paraId="42F1036E" w14:textId="77777777" w:rsidR="0002186E" w:rsidRDefault="0002186E" w:rsidP="0002186E">
      <w:pPr>
        <w:rPr>
          <w:rFonts w:ascii="Arial" w:hAnsi="Arial" w:cs="Arial"/>
          <w:b/>
          <w:color w:val="000000"/>
        </w:rPr>
      </w:pPr>
    </w:p>
    <w:p w14:paraId="331D623C" w14:textId="77777777" w:rsidR="0002186E" w:rsidRDefault="0002186E" w:rsidP="0002186E">
      <w:pPr>
        <w:rPr>
          <w:rFonts w:ascii="Arial" w:hAnsi="Arial" w:cs="Arial"/>
          <w:b/>
          <w:color w:val="000000"/>
        </w:rPr>
      </w:pPr>
    </w:p>
    <w:p w14:paraId="094E7862" w14:textId="77777777" w:rsidR="0002186E" w:rsidRDefault="0002186E" w:rsidP="0002186E">
      <w:pPr>
        <w:rPr>
          <w:rFonts w:ascii="Arial" w:hAnsi="Arial" w:cs="Arial"/>
          <w:b/>
          <w:color w:val="000000"/>
        </w:rPr>
      </w:pPr>
    </w:p>
    <w:p w14:paraId="226D0040" w14:textId="77777777" w:rsidR="0002186E" w:rsidRDefault="0002186E" w:rsidP="0002186E">
      <w:pPr>
        <w:rPr>
          <w:rFonts w:ascii="Arial" w:hAnsi="Arial" w:cs="Arial"/>
          <w:b/>
          <w:color w:val="000000"/>
        </w:rPr>
      </w:pPr>
    </w:p>
    <w:p w14:paraId="48F1E10D" w14:textId="77777777" w:rsidR="00CE27E9" w:rsidRDefault="00CE27E9" w:rsidP="0002186E">
      <w:pPr>
        <w:rPr>
          <w:rFonts w:ascii="Arial" w:hAnsi="Arial" w:cs="Arial"/>
          <w:b/>
          <w:color w:val="000000"/>
        </w:rPr>
      </w:pPr>
    </w:p>
    <w:p w14:paraId="0CC5D71E" w14:textId="77777777" w:rsidR="004E2FD5" w:rsidRDefault="004E2FD5" w:rsidP="0002186E">
      <w:pPr>
        <w:rPr>
          <w:rFonts w:ascii="Arial" w:hAnsi="Arial" w:cs="Arial"/>
          <w:b/>
          <w:color w:val="000000"/>
        </w:rPr>
      </w:pPr>
    </w:p>
    <w:p w14:paraId="1CDA4E94" w14:textId="77777777" w:rsidR="004E2FD5" w:rsidRDefault="004E2FD5" w:rsidP="0002186E">
      <w:pPr>
        <w:rPr>
          <w:rFonts w:ascii="Arial" w:hAnsi="Arial" w:cs="Arial"/>
          <w:b/>
          <w:color w:val="000000"/>
        </w:rPr>
      </w:pPr>
    </w:p>
    <w:p w14:paraId="7E0536FA" w14:textId="77777777" w:rsidR="004E2FD5" w:rsidRDefault="004E2FD5" w:rsidP="0002186E">
      <w:pPr>
        <w:rPr>
          <w:rFonts w:ascii="Arial" w:hAnsi="Arial" w:cs="Arial"/>
          <w:b/>
          <w:color w:val="000000"/>
        </w:rPr>
      </w:pPr>
    </w:p>
    <w:p w14:paraId="291B07A6" w14:textId="77777777" w:rsidR="004E2FD5" w:rsidRDefault="004E2FD5" w:rsidP="0002186E">
      <w:pPr>
        <w:rPr>
          <w:rFonts w:ascii="Arial" w:hAnsi="Arial" w:cs="Arial"/>
          <w:b/>
          <w:color w:val="000000"/>
        </w:rPr>
      </w:pPr>
    </w:p>
    <w:tbl>
      <w:tblPr>
        <w:tblW w:w="8647" w:type="dxa"/>
        <w:tblInd w:w="284" w:type="dxa"/>
        <w:tblLayout w:type="fixed"/>
        <w:tblCellMar>
          <w:left w:w="0" w:type="dxa"/>
          <w:right w:w="0" w:type="dxa"/>
        </w:tblCellMar>
        <w:tblLook w:val="0000" w:firstRow="0" w:lastRow="0" w:firstColumn="0" w:lastColumn="0" w:noHBand="0" w:noVBand="0"/>
      </w:tblPr>
      <w:tblGrid>
        <w:gridCol w:w="2120"/>
        <w:gridCol w:w="1565"/>
        <w:gridCol w:w="3366"/>
        <w:gridCol w:w="25"/>
        <w:gridCol w:w="95"/>
        <w:gridCol w:w="60"/>
        <w:gridCol w:w="60"/>
        <w:gridCol w:w="60"/>
        <w:gridCol w:w="60"/>
        <w:gridCol w:w="60"/>
        <w:gridCol w:w="60"/>
        <w:gridCol w:w="1116"/>
      </w:tblGrid>
      <w:tr w:rsidR="00CE27E9" w14:paraId="3A82876E" w14:textId="77777777" w:rsidTr="00C1413B">
        <w:trPr>
          <w:trHeight w:val="402"/>
        </w:trPr>
        <w:tc>
          <w:tcPr>
            <w:tcW w:w="7051" w:type="dxa"/>
            <w:gridSpan w:val="3"/>
            <w:tcBorders>
              <w:bottom w:val="single" w:sz="8" w:space="0" w:color="000000"/>
            </w:tcBorders>
            <w:shd w:val="clear" w:color="auto" w:fill="auto"/>
            <w:vAlign w:val="bottom"/>
          </w:tcPr>
          <w:p w14:paraId="02E02BA3" w14:textId="77777777" w:rsidR="00CE27E9" w:rsidRDefault="00CE27E9" w:rsidP="00C1413B">
            <w:pPr>
              <w:rPr>
                <w:rFonts w:ascii="Arial" w:hAnsi="Arial" w:cs="Arial"/>
                <w:b/>
                <w:bCs/>
                <w:color w:val="000000"/>
                <w:sz w:val="32"/>
                <w:szCs w:val="32"/>
              </w:rPr>
            </w:pPr>
            <w:r>
              <w:rPr>
                <w:rFonts w:ascii="Arial" w:hAnsi="Arial" w:cs="Arial"/>
                <w:b/>
                <w:bCs/>
                <w:color w:val="000000"/>
                <w:sz w:val="28"/>
                <w:szCs w:val="28"/>
              </w:rPr>
              <w:t>Hlášení provozovatele divadelního představení</w:t>
            </w:r>
          </w:p>
          <w:p w14:paraId="6CF6C47C" w14:textId="77777777" w:rsidR="00CE27E9" w:rsidRDefault="00CE27E9" w:rsidP="00C1413B">
            <w:pPr>
              <w:rPr>
                <w:rFonts w:ascii="Arial" w:hAnsi="Arial" w:cs="Arial"/>
                <w:b/>
                <w:bCs/>
                <w:color w:val="000000"/>
                <w:sz w:val="32"/>
                <w:szCs w:val="32"/>
              </w:rPr>
            </w:pPr>
          </w:p>
        </w:tc>
        <w:tc>
          <w:tcPr>
            <w:tcW w:w="25" w:type="dxa"/>
            <w:shd w:val="clear" w:color="auto" w:fill="auto"/>
          </w:tcPr>
          <w:p w14:paraId="51DCB2B3" w14:textId="77777777" w:rsidR="00CE27E9" w:rsidRDefault="00CE27E9" w:rsidP="00C1413B">
            <w:pPr>
              <w:snapToGrid w:val="0"/>
              <w:rPr>
                <w:rFonts w:ascii="Arial" w:hAnsi="Arial" w:cs="Arial"/>
                <w:b/>
                <w:bCs/>
                <w:color w:val="000000"/>
                <w:sz w:val="20"/>
                <w:szCs w:val="20"/>
              </w:rPr>
            </w:pPr>
          </w:p>
        </w:tc>
        <w:tc>
          <w:tcPr>
            <w:tcW w:w="95" w:type="dxa"/>
            <w:shd w:val="clear" w:color="auto" w:fill="auto"/>
          </w:tcPr>
          <w:p w14:paraId="1AC04BEE"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5E2DA733"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18744325"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3F40A055"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2D53B811"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7FC9402F"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66B04D5F" w14:textId="77777777" w:rsidR="00CE27E9" w:rsidRDefault="00CE27E9" w:rsidP="00C1413B">
            <w:pPr>
              <w:snapToGrid w:val="0"/>
              <w:rPr>
                <w:rFonts w:ascii="Arial" w:hAnsi="Arial" w:cs="Arial"/>
                <w:b/>
                <w:bCs/>
                <w:color w:val="000000"/>
                <w:sz w:val="20"/>
                <w:szCs w:val="20"/>
              </w:rPr>
            </w:pPr>
          </w:p>
        </w:tc>
        <w:tc>
          <w:tcPr>
            <w:tcW w:w="1116" w:type="dxa"/>
            <w:shd w:val="clear" w:color="auto" w:fill="auto"/>
          </w:tcPr>
          <w:p w14:paraId="149530EC" w14:textId="77777777" w:rsidR="00CE27E9" w:rsidRDefault="00CE27E9" w:rsidP="00C1413B">
            <w:pPr>
              <w:snapToGrid w:val="0"/>
              <w:rPr>
                <w:rFonts w:ascii="Arial" w:hAnsi="Arial" w:cs="Arial"/>
                <w:b/>
                <w:bCs/>
                <w:color w:val="000000"/>
                <w:sz w:val="20"/>
                <w:szCs w:val="20"/>
              </w:rPr>
            </w:pPr>
          </w:p>
        </w:tc>
      </w:tr>
      <w:tr w:rsidR="00CE27E9" w14:paraId="55CF3332" w14:textId="77777777" w:rsidTr="00C1413B">
        <w:tblPrEx>
          <w:tblCellMar>
            <w:left w:w="70" w:type="dxa"/>
            <w:right w:w="70" w:type="dxa"/>
          </w:tblCellMar>
        </w:tblPrEx>
        <w:trPr>
          <w:trHeight w:val="402"/>
        </w:trPr>
        <w:tc>
          <w:tcPr>
            <w:tcW w:w="8647" w:type="dxa"/>
            <w:gridSpan w:val="1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C925B8E" w14:textId="77777777" w:rsidR="00CE27E9" w:rsidRDefault="00CE27E9" w:rsidP="00C1413B">
            <w:pPr>
              <w:rPr>
                <w:rFonts w:ascii="Arial" w:hAnsi="Arial" w:cs="Arial"/>
                <w:i/>
                <w:color w:val="000000"/>
                <w:sz w:val="20"/>
                <w:szCs w:val="20"/>
              </w:rPr>
            </w:pPr>
            <w:r>
              <w:rPr>
                <w:rFonts w:ascii="Arial" w:hAnsi="Arial" w:cs="Arial"/>
                <w:b/>
                <w:bCs/>
                <w:color w:val="000000"/>
                <w:sz w:val="20"/>
                <w:szCs w:val="20"/>
              </w:rPr>
              <w:t>Informace o Nabyvateli</w:t>
            </w:r>
          </w:p>
        </w:tc>
      </w:tr>
      <w:tr w:rsidR="00CE27E9" w14:paraId="60ECED3B" w14:textId="77777777" w:rsidTr="00C1413B">
        <w:tblPrEx>
          <w:tblCellMar>
            <w:left w:w="70" w:type="dxa"/>
            <w:right w:w="70" w:type="dxa"/>
          </w:tblCellMar>
        </w:tblPrEx>
        <w:trPr>
          <w:trHeight w:val="402"/>
        </w:trPr>
        <w:tc>
          <w:tcPr>
            <w:tcW w:w="2120" w:type="dxa"/>
            <w:tcBorders>
              <w:left w:val="single" w:sz="8" w:space="0" w:color="000000"/>
              <w:bottom w:val="single" w:sz="4" w:space="0" w:color="000000"/>
            </w:tcBorders>
            <w:shd w:val="clear" w:color="auto" w:fill="auto"/>
            <w:vAlign w:val="center"/>
          </w:tcPr>
          <w:p w14:paraId="08EBF27D" w14:textId="77777777" w:rsidR="00CE27E9" w:rsidRDefault="00CE27E9" w:rsidP="00C1413B">
            <w:pPr>
              <w:rPr>
                <w:rFonts w:ascii="Arial" w:hAnsi="Arial" w:cs="Arial"/>
                <w:color w:val="000000"/>
                <w:sz w:val="20"/>
                <w:szCs w:val="20"/>
              </w:rPr>
            </w:pPr>
            <w:r>
              <w:rPr>
                <w:rFonts w:ascii="Arial" w:hAnsi="Arial" w:cs="Arial"/>
                <w:i/>
                <w:color w:val="000000"/>
                <w:sz w:val="20"/>
                <w:szCs w:val="20"/>
              </w:rPr>
              <w:t>název:</w:t>
            </w:r>
          </w:p>
        </w:tc>
        <w:tc>
          <w:tcPr>
            <w:tcW w:w="6527" w:type="dxa"/>
            <w:gridSpan w:val="11"/>
            <w:tcBorders>
              <w:left w:val="single" w:sz="8" w:space="0" w:color="000000"/>
              <w:bottom w:val="single" w:sz="4" w:space="0" w:color="000000"/>
              <w:right w:val="single" w:sz="8" w:space="0" w:color="000000"/>
            </w:tcBorders>
            <w:shd w:val="clear" w:color="auto" w:fill="auto"/>
            <w:vAlign w:val="center"/>
          </w:tcPr>
          <w:p w14:paraId="5EC25969"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330818AE" w14:textId="77777777" w:rsidTr="00C1413B">
        <w:tblPrEx>
          <w:tblCellMar>
            <w:left w:w="70" w:type="dxa"/>
            <w:right w:w="70" w:type="dxa"/>
          </w:tblCellMar>
        </w:tblPrEx>
        <w:trPr>
          <w:trHeight w:val="402"/>
        </w:trPr>
        <w:tc>
          <w:tcPr>
            <w:tcW w:w="2120" w:type="dxa"/>
            <w:tcBorders>
              <w:left w:val="single" w:sz="8" w:space="0" w:color="000000"/>
              <w:bottom w:val="single" w:sz="4" w:space="0" w:color="000000"/>
            </w:tcBorders>
            <w:shd w:val="clear" w:color="auto" w:fill="auto"/>
            <w:vAlign w:val="center"/>
          </w:tcPr>
          <w:p w14:paraId="7C55D356" w14:textId="77777777" w:rsidR="00CE27E9" w:rsidRDefault="00CE27E9" w:rsidP="00C1413B">
            <w:pPr>
              <w:rPr>
                <w:rFonts w:ascii="Arial" w:hAnsi="Arial" w:cs="Arial"/>
                <w:color w:val="000000"/>
                <w:sz w:val="20"/>
                <w:szCs w:val="20"/>
              </w:rPr>
            </w:pPr>
            <w:r>
              <w:rPr>
                <w:rFonts w:ascii="Arial" w:hAnsi="Arial" w:cs="Arial"/>
                <w:i/>
                <w:color w:val="000000"/>
                <w:sz w:val="20"/>
                <w:szCs w:val="20"/>
              </w:rPr>
              <w:t>adresa sídla:</w:t>
            </w:r>
          </w:p>
        </w:tc>
        <w:tc>
          <w:tcPr>
            <w:tcW w:w="6527" w:type="dxa"/>
            <w:gridSpan w:val="11"/>
            <w:tcBorders>
              <w:left w:val="single" w:sz="8" w:space="0" w:color="000000"/>
              <w:bottom w:val="single" w:sz="4" w:space="0" w:color="000000"/>
              <w:right w:val="single" w:sz="8" w:space="0" w:color="000000"/>
            </w:tcBorders>
            <w:shd w:val="clear" w:color="auto" w:fill="auto"/>
            <w:vAlign w:val="center"/>
          </w:tcPr>
          <w:p w14:paraId="03998175"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76898FB0" w14:textId="77777777" w:rsidTr="00C1413B">
        <w:tblPrEx>
          <w:tblCellMar>
            <w:left w:w="70" w:type="dxa"/>
            <w:right w:w="70" w:type="dxa"/>
          </w:tblCellMar>
        </w:tblPrEx>
        <w:trPr>
          <w:trHeight w:val="402"/>
        </w:trPr>
        <w:tc>
          <w:tcPr>
            <w:tcW w:w="2120" w:type="dxa"/>
            <w:tcBorders>
              <w:left w:val="single" w:sz="8" w:space="0" w:color="000000"/>
              <w:bottom w:val="single" w:sz="8" w:space="0" w:color="000000"/>
            </w:tcBorders>
            <w:shd w:val="clear" w:color="auto" w:fill="auto"/>
            <w:vAlign w:val="center"/>
          </w:tcPr>
          <w:p w14:paraId="58A7A75F" w14:textId="77777777" w:rsidR="00CE27E9" w:rsidRDefault="00CE27E9" w:rsidP="00C1413B">
            <w:pPr>
              <w:rPr>
                <w:rFonts w:ascii="Arial" w:hAnsi="Arial" w:cs="Arial"/>
                <w:color w:val="000000"/>
                <w:sz w:val="20"/>
                <w:szCs w:val="20"/>
              </w:rPr>
            </w:pPr>
            <w:r>
              <w:rPr>
                <w:rFonts w:ascii="Arial" w:hAnsi="Arial" w:cs="Arial"/>
                <w:i/>
                <w:color w:val="000000"/>
                <w:sz w:val="20"/>
                <w:szCs w:val="20"/>
              </w:rPr>
              <w:t>IČ:</w:t>
            </w:r>
          </w:p>
        </w:tc>
        <w:tc>
          <w:tcPr>
            <w:tcW w:w="6527" w:type="dxa"/>
            <w:gridSpan w:val="11"/>
            <w:tcBorders>
              <w:left w:val="single" w:sz="8" w:space="0" w:color="000000"/>
              <w:bottom w:val="single" w:sz="8" w:space="0" w:color="000000"/>
              <w:right w:val="single" w:sz="8" w:space="0" w:color="000000"/>
            </w:tcBorders>
            <w:shd w:val="clear" w:color="auto" w:fill="auto"/>
            <w:vAlign w:val="center"/>
          </w:tcPr>
          <w:p w14:paraId="32CCD163" w14:textId="77777777" w:rsidR="00CE27E9" w:rsidRDefault="00CE27E9" w:rsidP="00C1413B">
            <w:pPr>
              <w:rPr>
                <w:rFonts w:ascii="Arial" w:hAnsi="Arial" w:cs="Arial"/>
                <w:b/>
                <w:bCs/>
                <w:color w:val="000000"/>
                <w:sz w:val="20"/>
                <w:szCs w:val="20"/>
              </w:rPr>
            </w:pPr>
            <w:r>
              <w:rPr>
                <w:rFonts w:ascii="Arial" w:hAnsi="Arial" w:cs="Arial"/>
                <w:color w:val="000000"/>
                <w:sz w:val="20"/>
                <w:szCs w:val="20"/>
              </w:rPr>
              <w:t> </w:t>
            </w:r>
          </w:p>
        </w:tc>
      </w:tr>
      <w:tr w:rsidR="00CE27E9" w14:paraId="22345DD4" w14:textId="77777777" w:rsidTr="00C1413B">
        <w:tblPrEx>
          <w:tblCellMar>
            <w:left w:w="70" w:type="dxa"/>
            <w:right w:w="70" w:type="dxa"/>
          </w:tblCellMar>
        </w:tblPrEx>
        <w:trPr>
          <w:trHeight w:val="402"/>
        </w:trPr>
        <w:tc>
          <w:tcPr>
            <w:tcW w:w="8647" w:type="dxa"/>
            <w:gridSpan w:val="1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65A5325" w14:textId="77777777" w:rsidR="00CE27E9" w:rsidRDefault="00CE27E9" w:rsidP="00C1413B">
            <w:pPr>
              <w:rPr>
                <w:rFonts w:ascii="Arial" w:hAnsi="Arial" w:cs="Arial"/>
                <w:i/>
                <w:color w:val="000000"/>
                <w:sz w:val="20"/>
                <w:szCs w:val="20"/>
              </w:rPr>
            </w:pPr>
            <w:r>
              <w:rPr>
                <w:rFonts w:ascii="Arial" w:hAnsi="Arial" w:cs="Arial"/>
                <w:b/>
                <w:bCs/>
                <w:color w:val="000000"/>
                <w:sz w:val="20"/>
                <w:szCs w:val="20"/>
              </w:rPr>
              <w:t>Informace o představení</w:t>
            </w:r>
          </w:p>
        </w:tc>
      </w:tr>
      <w:tr w:rsidR="00CE27E9" w14:paraId="1151FB4B"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4E004802" w14:textId="77777777" w:rsidR="00CE27E9" w:rsidRDefault="00CE27E9" w:rsidP="00C1413B">
            <w:pPr>
              <w:rPr>
                <w:rFonts w:ascii="Arial" w:hAnsi="Arial" w:cs="Arial"/>
                <w:color w:val="000000"/>
                <w:sz w:val="20"/>
                <w:szCs w:val="20"/>
              </w:rPr>
            </w:pPr>
            <w:r>
              <w:rPr>
                <w:rFonts w:ascii="Arial" w:hAnsi="Arial" w:cs="Arial"/>
                <w:i/>
                <w:color w:val="000000"/>
                <w:sz w:val="20"/>
                <w:szCs w:val="20"/>
              </w:rPr>
              <w:t>číslo lic. smlouvy:</w:t>
            </w:r>
          </w:p>
        </w:tc>
        <w:tc>
          <w:tcPr>
            <w:tcW w:w="4962" w:type="dxa"/>
            <w:gridSpan w:val="10"/>
            <w:tcBorders>
              <w:left w:val="single" w:sz="8" w:space="0" w:color="000000"/>
              <w:bottom w:val="single" w:sz="4" w:space="0" w:color="000000"/>
              <w:right w:val="single" w:sz="8" w:space="0" w:color="000000"/>
            </w:tcBorders>
            <w:shd w:val="clear" w:color="auto" w:fill="auto"/>
            <w:vAlign w:val="center"/>
          </w:tcPr>
          <w:p w14:paraId="7BD76531"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6015DB83"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112234B4" w14:textId="77777777" w:rsidR="00CE27E9" w:rsidRDefault="00CE27E9" w:rsidP="00C1413B">
            <w:pPr>
              <w:rPr>
                <w:rFonts w:ascii="Arial" w:hAnsi="Arial" w:cs="Arial"/>
                <w:color w:val="000000"/>
                <w:sz w:val="20"/>
                <w:szCs w:val="20"/>
              </w:rPr>
            </w:pPr>
            <w:r>
              <w:rPr>
                <w:rFonts w:ascii="Arial" w:hAnsi="Arial" w:cs="Arial"/>
                <w:i/>
                <w:color w:val="000000"/>
                <w:sz w:val="20"/>
                <w:szCs w:val="20"/>
              </w:rPr>
              <w:t>název představení:</w:t>
            </w:r>
          </w:p>
        </w:tc>
        <w:tc>
          <w:tcPr>
            <w:tcW w:w="4962" w:type="dxa"/>
            <w:gridSpan w:val="10"/>
            <w:tcBorders>
              <w:left w:val="single" w:sz="8" w:space="0" w:color="000000"/>
              <w:bottom w:val="single" w:sz="4" w:space="0" w:color="000000"/>
              <w:right w:val="single" w:sz="8" w:space="0" w:color="000000"/>
            </w:tcBorders>
            <w:shd w:val="clear" w:color="auto" w:fill="auto"/>
            <w:vAlign w:val="center"/>
          </w:tcPr>
          <w:p w14:paraId="684CA9AA"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01D65D15"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41931AFD" w14:textId="77777777" w:rsidR="00CE27E9" w:rsidRDefault="00CE27E9" w:rsidP="00C1413B">
            <w:pPr>
              <w:rPr>
                <w:rFonts w:ascii="Arial" w:hAnsi="Arial" w:cs="Arial"/>
                <w:color w:val="000000"/>
                <w:sz w:val="20"/>
                <w:szCs w:val="20"/>
              </w:rPr>
            </w:pPr>
            <w:r>
              <w:rPr>
                <w:rFonts w:ascii="Arial" w:hAnsi="Arial" w:cs="Arial"/>
                <w:i/>
                <w:color w:val="000000"/>
                <w:sz w:val="20"/>
                <w:szCs w:val="20"/>
              </w:rPr>
              <w:t>období:</w:t>
            </w:r>
          </w:p>
        </w:tc>
        <w:tc>
          <w:tcPr>
            <w:tcW w:w="4962" w:type="dxa"/>
            <w:gridSpan w:val="10"/>
            <w:tcBorders>
              <w:left w:val="single" w:sz="8" w:space="0" w:color="000000"/>
              <w:bottom w:val="single" w:sz="4" w:space="0" w:color="000000"/>
              <w:right w:val="single" w:sz="8" w:space="0" w:color="000000"/>
            </w:tcBorders>
            <w:shd w:val="clear" w:color="auto" w:fill="auto"/>
            <w:vAlign w:val="center"/>
          </w:tcPr>
          <w:p w14:paraId="437F330D"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13313E2C"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17BD9C90" w14:textId="77777777" w:rsidR="00CE27E9" w:rsidRDefault="00CE27E9" w:rsidP="00C1413B">
            <w:pPr>
              <w:rPr>
                <w:rFonts w:ascii="Arial" w:hAnsi="Arial" w:cs="Arial"/>
                <w:color w:val="000000"/>
                <w:sz w:val="20"/>
                <w:szCs w:val="20"/>
              </w:rPr>
            </w:pPr>
            <w:r>
              <w:rPr>
                <w:rFonts w:ascii="Arial" w:hAnsi="Arial" w:cs="Arial"/>
                <w:i/>
                <w:color w:val="000000"/>
                <w:sz w:val="20"/>
                <w:szCs w:val="20"/>
              </w:rPr>
              <w:t>počet premiér:</w:t>
            </w:r>
          </w:p>
        </w:tc>
        <w:tc>
          <w:tcPr>
            <w:tcW w:w="4962" w:type="dxa"/>
            <w:gridSpan w:val="10"/>
            <w:tcBorders>
              <w:left w:val="single" w:sz="8" w:space="0" w:color="000000"/>
              <w:bottom w:val="single" w:sz="4" w:space="0" w:color="000000"/>
              <w:right w:val="single" w:sz="8" w:space="0" w:color="000000"/>
            </w:tcBorders>
            <w:shd w:val="clear" w:color="auto" w:fill="auto"/>
            <w:vAlign w:val="center"/>
          </w:tcPr>
          <w:p w14:paraId="602C010D" w14:textId="77777777" w:rsidR="00CE27E9" w:rsidRDefault="00CE27E9" w:rsidP="00C1413B">
            <w:pPr>
              <w:rPr>
                <w:rFonts w:ascii="Arial" w:hAnsi="Arial" w:cs="Arial"/>
                <w:i/>
                <w:color w:val="000000"/>
                <w:sz w:val="20"/>
                <w:szCs w:val="20"/>
              </w:rPr>
            </w:pPr>
            <w:r>
              <w:rPr>
                <w:rFonts w:ascii="Arial" w:hAnsi="Arial" w:cs="Arial"/>
                <w:color w:val="000000"/>
                <w:sz w:val="20"/>
                <w:szCs w:val="20"/>
              </w:rPr>
              <w:t> </w:t>
            </w:r>
          </w:p>
        </w:tc>
      </w:tr>
      <w:tr w:rsidR="00CE27E9" w14:paraId="2B45B32D" w14:textId="77777777" w:rsidTr="00C1413B">
        <w:tblPrEx>
          <w:tblCellMar>
            <w:left w:w="70" w:type="dxa"/>
            <w:right w:w="70" w:type="dxa"/>
          </w:tblCellMar>
        </w:tblPrEx>
        <w:trPr>
          <w:trHeight w:val="402"/>
        </w:trPr>
        <w:tc>
          <w:tcPr>
            <w:tcW w:w="3685" w:type="dxa"/>
            <w:gridSpan w:val="2"/>
            <w:tcBorders>
              <w:left w:val="single" w:sz="8" w:space="0" w:color="000000"/>
              <w:bottom w:val="single" w:sz="8" w:space="0" w:color="000000"/>
            </w:tcBorders>
            <w:shd w:val="clear" w:color="auto" w:fill="auto"/>
            <w:vAlign w:val="center"/>
          </w:tcPr>
          <w:p w14:paraId="632AC76B" w14:textId="77777777" w:rsidR="00CE27E9" w:rsidRDefault="00CE27E9" w:rsidP="00C1413B">
            <w:pPr>
              <w:rPr>
                <w:rFonts w:ascii="Arial" w:hAnsi="Arial" w:cs="Arial"/>
                <w:color w:val="000000"/>
                <w:sz w:val="20"/>
                <w:szCs w:val="20"/>
              </w:rPr>
            </w:pPr>
            <w:r>
              <w:rPr>
                <w:rFonts w:ascii="Arial" w:hAnsi="Arial" w:cs="Arial"/>
                <w:i/>
                <w:color w:val="000000"/>
                <w:sz w:val="20"/>
                <w:szCs w:val="20"/>
              </w:rPr>
              <w:t>počet repríz:</w:t>
            </w:r>
          </w:p>
        </w:tc>
        <w:tc>
          <w:tcPr>
            <w:tcW w:w="4962" w:type="dxa"/>
            <w:gridSpan w:val="10"/>
            <w:tcBorders>
              <w:left w:val="single" w:sz="8" w:space="0" w:color="000000"/>
              <w:bottom w:val="single" w:sz="8" w:space="0" w:color="000000"/>
              <w:right w:val="single" w:sz="8" w:space="0" w:color="000000"/>
            </w:tcBorders>
            <w:shd w:val="clear" w:color="auto" w:fill="auto"/>
            <w:vAlign w:val="center"/>
          </w:tcPr>
          <w:p w14:paraId="7B313EDE" w14:textId="77777777" w:rsidR="00CE27E9" w:rsidRDefault="00CE27E9" w:rsidP="00C1413B">
            <w:pPr>
              <w:rPr>
                <w:rFonts w:ascii="Arial" w:hAnsi="Arial" w:cs="Arial"/>
                <w:b/>
                <w:bCs/>
                <w:color w:val="000000"/>
                <w:sz w:val="20"/>
                <w:szCs w:val="20"/>
              </w:rPr>
            </w:pPr>
            <w:r>
              <w:rPr>
                <w:rFonts w:ascii="Arial" w:hAnsi="Arial" w:cs="Arial"/>
                <w:color w:val="000000"/>
                <w:sz w:val="20"/>
                <w:szCs w:val="20"/>
              </w:rPr>
              <w:t> </w:t>
            </w:r>
          </w:p>
        </w:tc>
      </w:tr>
      <w:tr w:rsidR="00CE27E9" w14:paraId="7AC5EBAC" w14:textId="77777777" w:rsidTr="00C1413B">
        <w:tblPrEx>
          <w:tblCellMar>
            <w:left w:w="70" w:type="dxa"/>
            <w:right w:w="70" w:type="dxa"/>
          </w:tblCellMar>
        </w:tblPrEx>
        <w:trPr>
          <w:trHeight w:val="402"/>
        </w:trPr>
        <w:tc>
          <w:tcPr>
            <w:tcW w:w="3685" w:type="dxa"/>
            <w:gridSpan w:val="2"/>
            <w:tcBorders>
              <w:left w:val="single" w:sz="8" w:space="0" w:color="000000"/>
              <w:bottom w:val="single" w:sz="8" w:space="0" w:color="000000"/>
            </w:tcBorders>
            <w:shd w:val="clear" w:color="auto" w:fill="F2F2F2" w:themeFill="background1" w:themeFillShade="F2"/>
            <w:vAlign w:val="center"/>
          </w:tcPr>
          <w:p w14:paraId="2BF787D0" w14:textId="77777777" w:rsidR="00CE27E9" w:rsidRDefault="00CE27E9" w:rsidP="00C1413B">
            <w:pPr>
              <w:rPr>
                <w:rFonts w:ascii="Calibri" w:hAnsi="Calibri" w:cs="Calibri"/>
                <w:color w:val="000000"/>
                <w:sz w:val="22"/>
                <w:szCs w:val="22"/>
              </w:rPr>
            </w:pPr>
            <w:r>
              <w:rPr>
                <w:rFonts w:ascii="Arial" w:hAnsi="Arial" w:cs="Arial"/>
                <w:b/>
                <w:bCs/>
                <w:color w:val="000000"/>
                <w:sz w:val="20"/>
                <w:szCs w:val="20"/>
              </w:rPr>
              <w:t>Informace o vstupném</w:t>
            </w:r>
          </w:p>
        </w:tc>
        <w:tc>
          <w:tcPr>
            <w:tcW w:w="4962" w:type="dxa"/>
            <w:gridSpan w:val="10"/>
            <w:tcBorders>
              <w:bottom w:val="single" w:sz="8" w:space="0" w:color="000000"/>
              <w:right w:val="single" w:sz="8" w:space="0" w:color="000000"/>
            </w:tcBorders>
            <w:shd w:val="clear" w:color="auto" w:fill="F2F2F2" w:themeFill="background1" w:themeFillShade="F2"/>
            <w:vAlign w:val="center"/>
          </w:tcPr>
          <w:p w14:paraId="5221EE75" w14:textId="77777777" w:rsidR="00CE27E9" w:rsidRDefault="00CE27E9" w:rsidP="00C1413B">
            <w:pPr>
              <w:rPr>
                <w:rFonts w:ascii="Arial" w:hAnsi="Arial" w:cs="Arial"/>
                <w:color w:val="000000"/>
                <w:sz w:val="20"/>
                <w:szCs w:val="20"/>
              </w:rPr>
            </w:pPr>
            <w:r>
              <w:rPr>
                <w:rFonts w:ascii="Calibri" w:hAnsi="Calibri" w:cs="Calibri"/>
                <w:color w:val="000000"/>
                <w:sz w:val="22"/>
                <w:szCs w:val="22"/>
              </w:rPr>
              <w:t> </w:t>
            </w:r>
          </w:p>
        </w:tc>
      </w:tr>
      <w:tr w:rsidR="00CE27E9" w14:paraId="108009A3"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15EF1847" w14:textId="77777777" w:rsidR="00CE27E9" w:rsidRDefault="00CE27E9" w:rsidP="00C1413B">
            <w:pPr>
              <w:rPr>
                <w:rFonts w:ascii="Arial" w:hAnsi="Arial" w:cs="Arial"/>
                <w:color w:val="000000"/>
                <w:sz w:val="20"/>
                <w:szCs w:val="20"/>
              </w:rPr>
            </w:pPr>
            <w:r>
              <w:rPr>
                <w:rFonts w:ascii="Arial" w:hAnsi="Arial" w:cs="Arial"/>
                <w:color w:val="000000"/>
                <w:sz w:val="20"/>
                <w:szCs w:val="20"/>
              </w:rPr>
              <w:t>Kategorie vstupného</w:t>
            </w:r>
          </w:p>
        </w:tc>
        <w:tc>
          <w:tcPr>
            <w:tcW w:w="4962" w:type="dxa"/>
            <w:gridSpan w:val="10"/>
            <w:tcBorders>
              <w:left w:val="single" w:sz="6" w:space="0" w:color="000000"/>
              <w:right w:val="single" w:sz="8" w:space="0" w:color="000000"/>
            </w:tcBorders>
            <w:shd w:val="clear" w:color="auto" w:fill="auto"/>
            <w:vAlign w:val="center"/>
          </w:tcPr>
          <w:p w14:paraId="108319C3" w14:textId="77777777" w:rsidR="00CE27E9" w:rsidRDefault="00CE27E9" w:rsidP="00C1413B">
            <w:pPr>
              <w:jc w:val="center"/>
              <w:rPr>
                <w:rFonts w:ascii="Arial" w:hAnsi="Arial" w:cs="Arial"/>
                <w:color w:val="000000"/>
                <w:sz w:val="20"/>
                <w:szCs w:val="20"/>
              </w:rPr>
            </w:pPr>
            <w:r>
              <w:rPr>
                <w:rFonts w:ascii="Arial" w:hAnsi="Arial" w:cs="Arial"/>
                <w:color w:val="000000"/>
                <w:sz w:val="20"/>
                <w:szCs w:val="20"/>
              </w:rPr>
              <w:t>Počet vstupenek</w:t>
            </w:r>
          </w:p>
        </w:tc>
      </w:tr>
      <w:tr w:rsidR="00CE27E9" w14:paraId="798E50B0"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1AFE63BF" w14:textId="77777777" w:rsidR="00CE27E9" w:rsidRDefault="00CE27E9" w:rsidP="00C1413B">
            <w:pPr>
              <w:rPr>
                <w:rFonts w:ascii="Arial" w:hAnsi="Arial" w:cs="Arial"/>
                <w:color w:val="000000"/>
                <w:sz w:val="20"/>
                <w:szCs w:val="20"/>
              </w:rPr>
            </w:pPr>
            <w:r>
              <w:rPr>
                <w:rFonts w:ascii="Arial" w:hAnsi="Arial" w:cs="Arial"/>
                <w:color w:val="000000"/>
                <w:sz w:val="20"/>
                <w:szCs w:val="20"/>
              </w:rPr>
              <w:t>zdarma, dobrovolné či nižší než 31,-Kč</w:t>
            </w:r>
          </w:p>
        </w:tc>
        <w:tc>
          <w:tcPr>
            <w:tcW w:w="4962" w:type="dxa"/>
            <w:gridSpan w:val="10"/>
            <w:tcBorders>
              <w:top w:val="single" w:sz="4" w:space="0" w:color="000000"/>
              <w:left w:val="single" w:sz="6" w:space="0" w:color="000000"/>
              <w:bottom w:val="single" w:sz="4" w:space="0" w:color="000000"/>
              <w:right w:val="single" w:sz="8" w:space="0" w:color="000000"/>
            </w:tcBorders>
            <w:shd w:val="clear" w:color="auto" w:fill="auto"/>
            <w:vAlign w:val="center"/>
          </w:tcPr>
          <w:p w14:paraId="2C454C56" w14:textId="77777777" w:rsidR="00CE27E9" w:rsidRDefault="00CE27E9" w:rsidP="00C1413B">
            <w:pPr>
              <w:rPr>
                <w:rFonts w:ascii="Arial" w:hAnsi="Arial" w:cs="Arial"/>
                <w:color w:val="000000"/>
                <w:sz w:val="20"/>
                <w:szCs w:val="20"/>
              </w:rPr>
            </w:pPr>
            <w:r>
              <w:rPr>
                <w:rFonts w:ascii="Arial" w:hAnsi="Arial" w:cs="Arial"/>
                <w:color w:val="000000"/>
                <w:sz w:val="20"/>
                <w:szCs w:val="20"/>
              </w:rPr>
              <w:t> </w:t>
            </w:r>
            <w:r>
              <w:rPr>
                <w:rFonts w:ascii="Arial" w:hAnsi="Arial" w:cs="Arial"/>
                <w:i/>
                <w:color w:val="000000"/>
                <w:sz w:val="20"/>
                <w:szCs w:val="20"/>
              </w:rPr>
              <w:t>počet:</w:t>
            </w:r>
          </w:p>
        </w:tc>
      </w:tr>
      <w:tr w:rsidR="00CE27E9" w14:paraId="627F0A0A"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63BA5AC9" w14:textId="77777777" w:rsidR="00CE27E9" w:rsidRDefault="00CE27E9" w:rsidP="00C1413B">
            <w:pPr>
              <w:jc w:val="center"/>
              <w:rPr>
                <w:rFonts w:ascii="Arial" w:hAnsi="Arial" w:cs="Arial"/>
                <w:color w:val="000000"/>
                <w:sz w:val="20"/>
                <w:szCs w:val="20"/>
              </w:rPr>
            </w:pPr>
            <w:r>
              <w:rPr>
                <w:rFonts w:ascii="Arial" w:hAnsi="Arial" w:cs="Arial"/>
                <w:color w:val="000000"/>
                <w:sz w:val="20"/>
                <w:szCs w:val="20"/>
              </w:rPr>
              <w:t>vyšší než 30,-Kč</w:t>
            </w:r>
          </w:p>
        </w:tc>
        <w:tc>
          <w:tcPr>
            <w:tcW w:w="4962" w:type="dxa"/>
            <w:gridSpan w:val="10"/>
            <w:tcBorders>
              <w:left w:val="single" w:sz="6" w:space="0" w:color="000000"/>
              <w:bottom w:val="single" w:sz="4" w:space="0" w:color="000000"/>
              <w:right w:val="single" w:sz="8" w:space="0" w:color="000000"/>
            </w:tcBorders>
            <w:shd w:val="clear" w:color="auto" w:fill="auto"/>
            <w:vAlign w:val="center"/>
          </w:tcPr>
          <w:p w14:paraId="7F39ABC1" w14:textId="77777777" w:rsidR="00CE27E9" w:rsidRDefault="00CE27E9" w:rsidP="00C1413B">
            <w:pPr>
              <w:jc w:val="center"/>
              <w:rPr>
                <w:rFonts w:ascii="Arial" w:hAnsi="Arial" w:cs="Arial"/>
                <w:i/>
                <w:color w:val="000000"/>
                <w:sz w:val="20"/>
                <w:szCs w:val="20"/>
              </w:rPr>
            </w:pPr>
            <w:r>
              <w:rPr>
                <w:rFonts w:ascii="Arial" w:hAnsi="Arial" w:cs="Arial"/>
                <w:color w:val="000000"/>
                <w:sz w:val="20"/>
                <w:szCs w:val="20"/>
              </w:rPr>
              <w:t>vyšší než 30,-Kč</w:t>
            </w:r>
          </w:p>
        </w:tc>
      </w:tr>
      <w:tr w:rsidR="00CE27E9" w14:paraId="47BE3C84"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3EB11672" w14:textId="77777777" w:rsidR="00CE27E9" w:rsidRDefault="00CE27E9" w:rsidP="00C1413B">
            <w:pPr>
              <w:rPr>
                <w:rFonts w:ascii="Arial" w:hAnsi="Arial" w:cs="Arial"/>
                <w:i/>
                <w:color w:val="000000"/>
                <w:sz w:val="20"/>
                <w:szCs w:val="20"/>
              </w:rPr>
            </w:pPr>
            <w:r>
              <w:rPr>
                <w:rFonts w:ascii="Arial" w:hAnsi="Arial" w:cs="Arial"/>
                <w:i/>
                <w:color w:val="000000"/>
                <w:sz w:val="20"/>
                <w:szCs w:val="20"/>
              </w:rPr>
              <w:t>1. cenová kategorie:</w:t>
            </w:r>
          </w:p>
        </w:tc>
        <w:tc>
          <w:tcPr>
            <w:tcW w:w="4962" w:type="dxa"/>
            <w:gridSpan w:val="10"/>
            <w:tcBorders>
              <w:left w:val="single" w:sz="6" w:space="0" w:color="000000"/>
              <w:bottom w:val="single" w:sz="4" w:space="0" w:color="000000"/>
              <w:right w:val="single" w:sz="8" w:space="0" w:color="000000"/>
            </w:tcBorders>
            <w:shd w:val="clear" w:color="auto" w:fill="auto"/>
            <w:vAlign w:val="center"/>
          </w:tcPr>
          <w:p w14:paraId="2AB6F413" w14:textId="77777777" w:rsidR="00CE27E9" w:rsidRDefault="00CE27E9" w:rsidP="00C1413B">
            <w:pPr>
              <w:rPr>
                <w:rFonts w:ascii="Arial" w:hAnsi="Arial" w:cs="Arial"/>
                <w:i/>
                <w:color w:val="000000"/>
                <w:sz w:val="20"/>
                <w:szCs w:val="20"/>
              </w:rPr>
            </w:pPr>
            <w:r>
              <w:rPr>
                <w:rFonts w:ascii="Arial" w:hAnsi="Arial" w:cs="Arial"/>
                <w:i/>
                <w:color w:val="000000"/>
                <w:sz w:val="20"/>
                <w:szCs w:val="20"/>
              </w:rPr>
              <w:t>1. počet:</w:t>
            </w:r>
          </w:p>
        </w:tc>
      </w:tr>
      <w:tr w:rsidR="00CE27E9" w14:paraId="54EDB658"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682475F5" w14:textId="77777777" w:rsidR="00CE27E9" w:rsidRDefault="00CE27E9" w:rsidP="00C1413B">
            <w:pPr>
              <w:rPr>
                <w:rFonts w:ascii="Arial" w:hAnsi="Arial" w:cs="Arial"/>
                <w:i/>
                <w:color w:val="000000"/>
                <w:sz w:val="20"/>
                <w:szCs w:val="20"/>
              </w:rPr>
            </w:pPr>
            <w:r>
              <w:rPr>
                <w:rFonts w:ascii="Arial" w:hAnsi="Arial" w:cs="Arial"/>
                <w:i/>
                <w:color w:val="000000"/>
                <w:sz w:val="20"/>
                <w:szCs w:val="20"/>
              </w:rPr>
              <w:t>2. cenová kategorie:</w:t>
            </w:r>
          </w:p>
        </w:tc>
        <w:tc>
          <w:tcPr>
            <w:tcW w:w="4962" w:type="dxa"/>
            <w:gridSpan w:val="10"/>
            <w:tcBorders>
              <w:left w:val="single" w:sz="6" w:space="0" w:color="000000"/>
              <w:bottom w:val="single" w:sz="4" w:space="0" w:color="000000"/>
              <w:right w:val="single" w:sz="8" w:space="0" w:color="000000"/>
            </w:tcBorders>
            <w:shd w:val="clear" w:color="auto" w:fill="auto"/>
            <w:vAlign w:val="center"/>
          </w:tcPr>
          <w:p w14:paraId="59CE2852" w14:textId="77777777" w:rsidR="00CE27E9" w:rsidRDefault="00CE27E9" w:rsidP="00C1413B">
            <w:pPr>
              <w:rPr>
                <w:rFonts w:ascii="Arial" w:hAnsi="Arial" w:cs="Arial"/>
                <w:i/>
                <w:color w:val="000000"/>
                <w:sz w:val="20"/>
                <w:szCs w:val="20"/>
              </w:rPr>
            </w:pPr>
            <w:r>
              <w:rPr>
                <w:rFonts w:ascii="Arial" w:hAnsi="Arial" w:cs="Arial"/>
                <w:i/>
                <w:color w:val="000000"/>
                <w:sz w:val="20"/>
                <w:szCs w:val="20"/>
              </w:rPr>
              <w:t>2. počet:</w:t>
            </w:r>
          </w:p>
        </w:tc>
      </w:tr>
      <w:tr w:rsidR="00CE27E9" w14:paraId="063B2ABE"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3E791EAB" w14:textId="77777777" w:rsidR="00CE27E9" w:rsidRDefault="00CE27E9" w:rsidP="00C1413B">
            <w:pPr>
              <w:rPr>
                <w:rFonts w:ascii="Arial" w:hAnsi="Arial" w:cs="Arial"/>
                <w:i/>
                <w:color w:val="000000"/>
                <w:sz w:val="20"/>
                <w:szCs w:val="20"/>
              </w:rPr>
            </w:pPr>
            <w:r>
              <w:rPr>
                <w:rFonts w:ascii="Arial" w:hAnsi="Arial" w:cs="Arial"/>
                <w:i/>
                <w:color w:val="000000"/>
                <w:sz w:val="20"/>
                <w:szCs w:val="20"/>
              </w:rPr>
              <w:t>3. cenová kategorie:</w:t>
            </w:r>
          </w:p>
        </w:tc>
        <w:tc>
          <w:tcPr>
            <w:tcW w:w="4962" w:type="dxa"/>
            <w:gridSpan w:val="10"/>
            <w:tcBorders>
              <w:left w:val="single" w:sz="6" w:space="0" w:color="000000"/>
              <w:bottom w:val="single" w:sz="4" w:space="0" w:color="000000"/>
              <w:right w:val="single" w:sz="8" w:space="0" w:color="000000"/>
            </w:tcBorders>
            <w:shd w:val="clear" w:color="auto" w:fill="auto"/>
            <w:vAlign w:val="center"/>
          </w:tcPr>
          <w:p w14:paraId="479A51A6" w14:textId="77777777" w:rsidR="00CE27E9" w:rsidRDefault="00CE27E9" w:rsidP="00C1413B">
            <w:pPr>
              <w:rPr>
                <w:rFonts w:ascii="Arial" w:hAnsi="Arial" w:cs="Arial"/>
                <w:i/>
                <w:color w:val="000000"/>
                <w:sz w:val="20"/>
                <w:szCs w:val="20"/>
              </w:rPr>
            </w:pPr>
            <w:r>
              <w:rPr>
                <w:rFonts w:ascii="Arial" w:hAnsi="Arial" w:cs="Arial"/>
                <w:i/>
                <w:color w:val="000000"/>
                <w:sz w:val="20"/>
                <w:szCs w:val="20"/>
              </w:rPr>
              <w:t>3. počet:</w:t>
            </w:r>
          </w:p>
        </w:tc>
      </w:tr>
      <w:tr w:rsidR="00CE27E9" w14:paraId="49B7F10E" w14:textId="77777777" w:rsidTr="00C1413B">
        <w:tblPrEx>
          <w:tblCellMar>
            <w:left w:w="70" w:type="dxa"/>
            <w:right w:w="70" w:type="dxa"/>
          </w:tblCellMar>
        </w:tblPrEx>
        <w:trPr>
          <w:trHeight w:val="402"/>
        </w:trPr>
        <w:tc>
          <w:tcPr>
            <w:tcW w:w="3685" w:type="dxa"/>
            <w:gridSpan w:val="2"/>
            <w:tcBorders>
              <w:left w:val="single" w:sz="8" w:space="0" w:color="000000"/>
              <w:bottom w:val="single" w:sz="4" w:space="0" w:color="000000"/>
            </w:tcBorders>
            <w:shd w:val="clear" w:color="auto" w:fill="auto"/>
            <w:vAlign w:val="center"/>
          </w:tcPr>
          <w:p w14:paraId="26E381E8" w14:textId="77777777" w:rsidR="00CE27E9" w:rsidRDefault="00CE27E9" w:rsidP="00C1413B">
            <w:pPr>
              <w:rPr>
                <w:rFonts w:ascii="Arial" w:hAnsi="Arial" w:cs="Arial"/>
                <w:i/>
                <w:color w:val="000000"/>
                <w:sz w:val="20"/>
                <w:szCs w:val="20"/>
              </w:rPr>
            </w:pPr>
            <w:r>
              <w:rPr>
                <w:rFonts w:ascii="Arial" w:hAnsi="Arial" w:cs="Arial"/>
                <w:i/>
                <w:color w:val="000000"/>
                <w:sz w:val="20"/>
                <w:szCs w:val="20"/>
              </w:rPr>
              <w:t>4. cenová kategorie:</w:t>
            </w:r>
          </w:p>
        </w:tc>
        <w:tc>
          <w:tcPr>
            <w:tcW w:w="4962" w:type="dxa"/>
            <w:gridSpan w:val="10"/>
            <w:tcBorders>
              <w:left w:val="single" w:sz="6" w:space="0" w:color="000000"/>
              <w:bottom w:val="single" w:sz="4" w:space="0" w:color="000000"/>
              <w:right w:val="single" w:sz="8" w:space="0" w:color="000000"/>
            </w:tcBorders>
            <w:shd w:val="clear" w:color="auto" w:fill="auto"/>
            <w:vAlign w:val="center"/>
          </w:tcPr>
          <w:p w14:paraId="00FB74AE" w14:textId="77777777" w:rsidR="00CE27E9" w:rsidRDefault="00CE27E9" w:rsidP="00C1413B">
            <w:pPr>
              <w:rPr>
                <w:rFonts w:ascii="Arial" w:hAnsi="Arial" w:cs="Arial"/>
                <w:i/>
                <w:color w:val="000000"/>
                <w:sz w:val="20"/>
                <w:szCs w:val="20"/>
              </w:rPr>
            </w:pPr>
            <w:r>
              <w:rPr>
                <w:rFonts w:ascii="Arial" w:hAnsi="Arial" w:cs="Arial"/>
                <w:i/>
                <w:color w:val="000000"/>
                <w:sz w:val="20"/>
                <w:szCs w:val="20"/>
              </w:rPr>
              <w:t>4. počet:</w:t>
            </w:r>
          </w:p>
        </w:tc>
      </w:tr>
      <w:tr w:rsidR="00CE27E9" w14:paraId="3F3CBE7C" w14:textId="77777777" w:rsidTr="00C1413B">
        <w:tblPrEx>
          <w:tblCellMar>
            <w:left w:w="70" w:type="dxa"/>
            <w:right w:w="70" w:type="dxa"/>
          </w:tblCellMar>
        </w:tblPrEx>
        <w:trPr>
          <w:trHeight w:val="402"/>
        </w:trPr>
        <w:tc>
          <w:tcPr>
            <w:tcW w:w="3685" w:type="dxa"/>
            <w:gridSpan w:val="2"/>
            <w:tcBorders>
              <w:left w:val="single" w:sz="8" w:space="0" w:color="000000"/>
            </w:tcBorders>
            <w:shd w:val="clear" w:color="auto" w:fill="auto"/>
            <w:vAlign w:val="center"/>
          </w:tcPr>
          <w:p w14:paraId="30A7889E" w14:textId="77777777" w:rsidR="00CE27E9" w:rsidRDefault="00CE27E9" w:rsidP="00C1413B">
            <w:pPr>
              <w:rPr>
                <w:rFonts w:ascii="Arial" w:hAnsi="Arial" w:cs="Arial"/>
                <w:i/>
                <w:color w:val="000000"/>
                <w:sz w:val="20"/>
                <w:szCs w:val="20"/>
              </w:rPr>
            </w:pPr>
            <w:proofErr w:type="gramStart"/>
            <w:r>
              <w:rPr>
                <w:rFonts w:ascii="Arial" w:hAnsi="Arial" w:cs="Arial"/>
                <w:i/>
                <w:color w:val="000000"/>
                <w:sz w:val="20"/>
                <w:szCs w:val="20"/>
              </w:rPr>
              <w:t>5 .cenová</w:t>
            </w:r>
            <w:proofErr w:type="gramEnd"/>
            <w:r>
              <w:rPr>
                <w:rFonts w:ascii="Arial" w:hAnsi="Arial" w:cs="Arial"/>
                <w:i/>
                <w:color w:val="000000"/>
                <w:sz w:val="20"/>
                <w:szCs w:val="20"/>
              </w:rPr>
              <w:t xml:space="preserve"> kategorie:</w:t>
            </w:r>
          </w:p>
        </w:tc>
        <w:tc>
          <w:tcPr>
            <w:tcW w:w="4962" w:type="dxa"/>
            <w:gridSpan w:val="10"/>
            <w:tcBorders>
              <w:left w:val="single" w:sz="6" w:space="0" w:color="000000"/>
              <w:right w:val="single" w:sz="8" w:space="0" w:color="000000"/>
            </w:tcBorders>
            <w:shd w:val="clear" w:color="auto" w:fill="auto"/>
            <w:vAlign w:val="center"/>
          </w:tcPr>
          <w:p w14:paraId="2630F53C" w14:textId="77777777" w:rsidR="00CE27E9" w:rsidRDefault="00CE27E9" w:rsidP="00C1413B">
            <w:pPr>
              <w:rPr>
                <w:rFonts w:ascii="Arial" w:hAnsi="Arial" w:cs="Arial"/>
                <w:b/>
                <w:bCs/>
                <w:color w:val="000000"/>
                <w:sz w:val="20"/>
                <w:szCs w:val="20"/>
              </w:rPr>
            </w:pPr>
            <w:r>
              <w:rPr>
                <w:rFonts w:ascii="Arial" w:hAnsi="Arial" w:cs="Arial"/>
                <w:i/>
                <w:color w:val="000000"/>
                <w:sz w:val="20"/>
                <w:szCs w:val="20"/>
              </w:rPr>
              <w:t>5. počet:</w:t>
            </w:r>
          </w:p>
        </w:tc>
      </w:tr>
      <w:tr w:rsidR="00CE27E9" w14:paraId="4EEC7805" w14:textId="77777777" w:rsidTr="00C1413B">
        <w:tblPrEx>
          <w:tblCellMar>
            <w:left w:w="70" w:type="dxa"/>
            <w:right w:w="70" w:type="dxa"/>
          </w:tblCellMar>
        </w:tblPrEx>
        <w:trPr>
          <w:trHeight w:val="402"/>
        </w:trPr>
        <w:tc>
          <w:tcPr>
            <w:tcW w:w="3685" w:type="dxa"/>
            <w:gridSpan w:val="2"/>
            <w:tcBorders>
              <w:top w:val="single" w:sz="8" w:space="0" w:color="000000"/>
              <w:left w:val="single" w:sz="8" w:space="0" w:color="000000"/>
              <w:bottom w:val="single" w:sz="8" w:space="0" w:color="000000"/>
            </w:tcBorders>
            <w:shd w:val="clear" w:color="auto" w:fill="auto"/>
            <w:vAlign w:val="center"/>
          </w:tcPr>
          <w:p w14:paraId="18648406" w14:textId="77777777" w:rsidR="00CE27E9" w:rsidRDefault="00CE27E9" w:rsidP="00C1413B">
            <w:pPr>
              <w:rPr>
                <w:rFonts w:ascii="Arial" w:hAnsi="Arial" w:cs="Arial"/>
                <w:color w:val="000000"/>
                <w:sz w:val="20"/>
                <w:szCs w:val="20"/>
              </w:rPr>
            </w:pPr>
            <w:r>
              <w:rPr>
                <w:rFonts w:ascii="Arial" w:hAnsi="Arial" w:cs="Arial"/>
                <w:b/>
                <w:bCs/>
                <w:color w:val="000000"/>
                <w:sz w:val="20"/>
                <w:szCs w:val="20"/>
              </w:rPr>
              <w:t>Celkem:</w:t>
            </w:r>
          </w:p>
        </w:tc>
        <w:tc>
          <w:tcPr>
            <w:tcW w:w="4962"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14:paraId="6329A003" w14:textId="77777777" w:rsidR="00CE27E9" w:rsidRDefault="00CE27E9" w:rsidP="00C1413B">
            <w:pPr>
              <w:rPr>
                <w:rFonts w:ascii="Arial" w:hAnsi="Arial" w:cs="Arial"/>
                <w:color w:val="000000"/>
                <w:sz w:val="20"/>
                <w:szCs w:val="20"/>
              </w:rPr>
            </w:pPr>
            <w:r>
              <w:rPr>
                <w:rFonts w:ascii="Arial" w:hAnsi="Arial" w:cs="Arial"/>
                <w:color w:val="000000"/>
                <w:sz w:val="20"/>
                <w:szCs w:val="20"/>
              </w:rPr>
              <w:t> </w:t>
            </w:r>
            <w:r>
              <w:rPr>
                <w:rFonts w:ascii="Arial" w:hAnsi="Arial" w:cs="Arial"/>
                <w:b/>
                <w:color w:val="000000"/>
                <w:sz w:val="20"/>
                <w:szCs w:val="20"/>
              </w:rPr>
              <w:t>Celkem:</w:t>
            </w:r>
          </w:p>
        </w:tc>
      </w:tr>
      <w:tr w:rsidR="00CE27E9" w14:paraId="06290190" w14:textId="77777777" w:rsidTr="00C1413B">
        <w:tblPrEx>
          <w:tblCellMar>
            <w:left w:w="70" w:type="dxa"/>
            <w:right w:w="70" w:type="dxa"/>
          </w:tblCellMar>
        </w:tblPrEx>
        <w:trPr>
          <w:trHeight w:val="489"/>
        </w:trPr>
        <w:tc>
          <w:tcPr>
            <w:tcW w:w="8647"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14:paraId="60C524FE" w14:textId="77777777" w:rsidR="00CE27E9" w:rsidRDefault="00CE27E9" w:rsidP="00C1413B">
            <w:r>
              <w:rPr>
                <w:rFonts w:ascii="Arial" w:hAnsi="Arial" w:cs="Arial"/>
                <w:color w:val="000000"/>
                <w:sz w:val="20"/>
                <w:szCs w:val="20"/>
              </w:rPr>
              <w:t>Podpis:</w:t>
            </w:r>
          </w:p>
        </w:tc>
      </w:tr>
    </w:tbl>
    <w:p w14:paraId="6E2DAA41" w14:textId="77777777" w:rsidR="00CE27E9" w:rsidRDefault="00CE27E9" w:rsidP="00CE27E9">
      <w:pPr>
        <w:ind w:left="284"/>
      </w:pPr>
    </w:p>
    <w:p w14:paraId="68E9819D" w14:textId="77777777" w:rsidR="00CE27E9" w:rsidRDefault="00CE27E9" w:rsidP="00CE27E9">
      <w:pPr>
        <w:ind w:left="-195"/>
        <w:rPr>
          <w:rFonts w:ascii="Arial" w:hAnsi="Arial" w:cs="Arial"/>
          <w:b/>
          <w:bCs/>
          <w:color w:val="000000"/>
          <w:sz w:val="28"/>
          <w:szCs w:val="28"/>
        </w:rPr>
      </w:pPr>
    </w:p>
    <w:p w14:paraId="611E4391" w14:textId="77777777" w:rsidR="00CE27E9" w:rsidRDefault="00CE27E9" w:rsidP="00CE27E9">
      <w:pPr>
        <w:ind w:left="-195"/>
        <w:rPr>
          <w:rFonts w:ascii="Arial" w:hAnsi="Arial" w:cs="Arial"/>
          <w:b/>
          <w:bCs/>
          <w:color w:val="000000"/>
          <w:sz w:val="28"/>
          <w:szCs w:val="28"/>
        </w:rPr>
      </w:pPr>
    </w:p>
    <w:p w14:paraId="61130237" w14:textId="77777777" w:rsidR="00CE27E9" w:rsidRDefault="00CE27E9" w:rsidP="00CE27E9">
      <w:pPr>
        <w:ind w:left="-195"/>
        <w:rPr>
          <w:rFonts w:ascii="Arial" w:hAnsi="Arial" w:cs="Arial"/>
          <w:b/>
          <w:bCs/>
          <w:color w:val="000000"/>
          <w:sz w:val="28"/>
          <w:szCs w:val="28"/>
        </w:rPr>
      </w:pPr>
    </w:p>
    <w:p w14:paraId="3148F171" w14:textId="77777777" w:rsidR="00CE27E9" w:rsidRDefault="00CE27E9" w:rsidP="00CE27E9">
      <w:pPr>
        <w:ind w:left="-195"/>
        <w:rPr>
          <w:rFonts w:ascii="Arial" w:hAnsi="Arial" w:cs="Arial"/>
          <w:b/>
          <w:bCs/>
          <w:color w:val="000000"/>
          <w:sz w:val="28"/>
          <w:szCs w:val="28"/>
        </w:rPr>
      </w:pPr>
    </w:p>
    <w:p w14:paraId="56634062" w14:textId="77777777" w:rsidR="00CE27E9" w:rsidRDefault="00CE27E9" w:rsidP="00CE27E9">
      <w:pPr>
        <w:ind w:left="-195"/>
        <w:rPr>
          <w:rFonts w:ascii="Arial" w:hAnsi="Arial" w:cs="Arial"/>
          <w:b/>
          <w:bCs/>
          <w:color w:val="000000"/>
          <w:sz w:val="28"/>
          <w:szCs w:val="28"/>
        </w:rPr>
      </w:pPr>
    </w:p>
    <w:p w14:paraId="38A9E29E" w14:textId="77777777" w:rsidR="00CE27E9" w:rsidRDefault="00CE27E9" w:rsidP="00CE27E9">
      <w:pPr>
        <w:ind w:left="-195"/>
        <w:rPr>
          <w:rFonts w:ascii="Arial" w:hAnsi="Arial" w:cs="Arial"/>
          <w:b/>
          <w:bCs/>
          <w:color w:val="000000"/>
          <w:sz w:val="28"/>
          <w:szCs w:val="28"/>
        </w:rPr>
      </w:pPr>
    </w:p>
    <w:p w14:paraId="68679A44" w14:textId="77777777" w:rsidR="00CE27E9" w:rsidRDefault="00CE27E9" w:rsidP="00CE27E9">
      <w:pPr>
        <w:ind w:left="-195"/>
        <w:rPr>
          <w:rFonts w:ascii="Arial" w:hAnsi="Arial" w:cs="Arial"/>
          <w:b/>
          <w:bCs/>
          <w:color w:val="000000"/>
          <w:sz w:val="28"/>
          <w:szCs w:val="28"/>
        </w:rPr>
      </w:pPr>
    </w:p>
    <w:p w14:paraId="69961EDB" w14:textId="77777777" w:rsidR="00CE27E9" w:rsidRDefault="00CE27E9" w:rsidP="00CE27E9">
      <w:pPr>
        <w:ind w:left="-195"/>
        <w:rPr>
          <w:rFonts w:ascii="Arial" w:hAnsi="Arial" w:cs="Arial"/>
          <w:b/>
          <w:bCs/>
          <w:color w:val="000000"/>
          <w:sz w:val="28"/>
          <w:szCs w:val="28"/>
        </w:rPr>
      </w:pPr>
    </w:p>
    <w:p w14:paraId="3F2AB6F0" w14:textId="77777777" w:rsidR="00CE27E9" w:rsidRDefault="00CE27E9" w:rsidP="00CE27E9">
      <w:pPr>
        <w:ind w:left="-195"/>
        <w:rPr>
          <w:rFonts w:ascii="Arial" w:hAnsi="Arial" w:cs="Arial"/>
          <w:b/>
          <w:bCs/>
          <w:color w:val="000000"/>
          <w:sz w:val="28"/>
          <w:szCs w:val="28"/>
        </w:rPr>
      </w:pPr>
    </w:p>
    <w:p w14:paraId="64B8E6EF" w14:textId="77777777" w:rsidR="00CE27E9" w:rsidRDefault="00CE27E9" w:rsidP="00CE27E9">
      <w:pPr>
        <w:ind w:left="-195"/>
        <w:rPr>
          <w:rFonts w:ascii="Arial" w:hAnsi="Arial" w:cs="Arial"/>
          <w:b/>
          <w:bCs/>
          <w:color w:val="000000"/>
          <w:sz w:val="28"/>
          <w:szCs w:val="28"/>
        </w:rPr>
      </w:pPr>
    </w:p>
    <w:p w14:paraId="24803F2F" w14:textId="77777777" w:rsidR="00CE27E9" w:rsidRDefault="00CE27E9" w:rsidP="00CE27E9">
      <w:pPr>
        <w:ind w:left="-195"/>
        <w:rPr>
          <w:rFonts w:ascii="Arial" w:hAnsi="Arial" w:cs="Arial"/>
          <w:b/>
          <w:bCs/>
          <w:color w:val="000000"/>
          <w:sz w:val="28"/>
          <w:szCs w:val="28"/>
        </w:rPr>
      </w:pPr>
    </w:p>
    <w:p w14:paraId="6704B82D" w14:textId="77777777" w:rsidR="00CE27E9" w:rsidRDefault="00CE27E9" w:rsidP="00CE27E9">
      <w:pPr>
        <w:ind w:left="-195"/>
      </w:pPr>
      <w:r>
        <w:rPr>
          <w:rFonts w:ascii="Arial" w:hAnsi="Arial" w:cs="Arial"/>
          <w:b/>
          <w:bCs/>
          <w:sz w:val="28"/>
          <w:szCs w:val="28"/>
        </w:rPr>
        <w:t xml:space="preserve">     Hlášení provozovatele – zájezdová představení</w:t>
      </w:r>
    </w:p>
    <w:tbl>
      <w:tblPr>
        <w:tblW w:w="0" w:type="auto"/>
        <w:tblInd w:w="142" w:type="dxa"/>
        <w:tblLayout w:type="fixed"/>
        <w:tblCellMar>
          <w:left w:w="0" w:type="dxa"/>
          <w:right w:w="0" w:type="dxa"/>
        </w:tblCellMar>
        <w:tblLook w:val="0000" w:firstRow="0" w:lastRow="0" w:firstColumn="0" w:lastColumn="0" w:noHBand="0" w:noVBand="0"/>
      </w:tblPr>
      <w:tblGrid>
        <w:gridCol w:w="2693"/>
        <w:gridCol w:w="4500"/>
        <w:gridCol w:w="60"/>
        <w:gridCol w:w="60"/>
        <w:gridCol w:w="60"/>
        <w:gridCol w:w="60"/>
        <w:gridCol w:w="60"/>
        <w:gridCol w:w="60"/>
        <w:gridCol w:w="60"/>
        <w:gridCol w:w="60"/>
        <w:gridCol w:w="60"/>
        <w:gridCol w:w="1056"/>
      </w:tblGrid>
      <w:tr w:rsidR="00CE27E9" w14:paraId="070EE1F4" w14:textId="77777777" w:rsidTr="00C1413B">
        <w:trPr>
          <w:gridAfter w:val="1"/>
          <w:wAfter w:w="1056" w:type="dxa"/>
          <w:trHeight w:val="402"/>
        </w:trPr>
        <w:tc>
          <w:tcPr>
            <w:tcW w:w="7193" w:type="dxa"/>
            <w:gridSpan w:val="2"/>
            <w:tcBorders>
              <w:bottom w:val="single" w:sz="8" w:space="0" w:color="000000"/>
            </w:tcBorders>
            <w:shd w:val="clear" w:color="auto" w:fill="auto"/>
            <w:vAlign w:val="bottom"/>
          </w:tcPr>
          <w:p w14:paraId="3B1A88D7" w14:textId="77777777" w:rsidR="00CE27E9" w:rsidRDefault="00CE27E9" w:rsidP="00C1413B">
            <w:pPr>
              <w:snapToGrid w:val="0"/>
            </w:pPr>
          </w:p>
        </w:tc>
        <w:tc>
          <w:tcPr>
            <w:tcW w:w="60" w:type="dxa"/>
            <w:shd w:val="clear" w:color="auto" w:fill="auto"/>
          </w:tcPr>
          <w:p w14:paraId="04006891"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1EB82898"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19F9FF40"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26C1FE49"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7B450DA8"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2329EFC0"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1ADF6D32"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086CE5D8" w14:textId="77777777" w:rsidR="00CE27E9" w:rsidRDefault="00CE27E9" w:rsidP="00C1413B">
            <w:pPr>
              <w:snapToGrid w:val="0"/>
              <w:rPr>
                <w:rFonts w:ascii="Arial" w:hAnsi="Arial" w:cs="Arial"/>
                <w:b/>
                <w:bCs/>
                <w:color w:val="000000"/>
                <w:sz w:val="20"/>
                <w:szCs w:val="20"/>
              </w:rPr>
            </w:pPr>
          </w:p>
        </w:tc>
        <w:tc>
          <w:tcPr>
            <w:tcW w:w="60" w:type="dxa"/>
            <w:shd w:val="clear" w:color="auto" w:fill="auto"/>
          </w:tcPr>
          <w:p w14:paraId="54BA384E" w14:textId="77777777" w:rsidR="00CE27E9" w:rsidRDefault="00CE27E9" w:rsidP="00C1413B">
            <w:pPr>
              <w:snapToGrid w:val="0"/>
              <w:rPr>
                <w:rFonts w:ascii="Arial" w:hAnsi="Arial" w:cs="Arial"/>
                <w:b/>
                <w:bCs/>
                <w:color w:val="000000"/>
                <w:sz w:val="20"/>
                <w:szCs w:val="20"/>
              </w:rPr>
            </w:pPr>
          </w:p>
        </w:tc>
      </w:tr>
      <w:tr w:rsidR="00CE27E9" w14:paraId="333F1D89" w14:textId="77777777" w:rsidTr="00C1413B">
        <w:tblPrEx>
          <w:tblCellMar>
            <w:left w:w="70" w:type="dxa"/>
            <w:right w:w="70" w:type="dxa"/>
          </w:tblCellMar>
        </w:tblPrEx>
        <w:trPr>
          <w:trHeight w:val="402"/>
        </w:trPr>
        <w:tc>
          <w:tcPr>
            <w:tcW w:w="8789" w:type="dxa"/>
            <w:gridSpan w:val="1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0FF0A68" w14:textId="77777777" w:rsidR="00CE27E9" w:rsidRDefault="00CE27E9" w:rsidP="00C1413B">
            <w:pPr>
              <w:rPr>
                <w:rFonts w:ascii="Arial" w:hAnsi="Arial" w:cs="Arial"/>
                <w:i/>
                <w:color w:val="000000"/>
                <w:sz w:val="20"/>
                <w:szCs w:val="20"/>
              </w:rPr>
            </w:pPr>
            <w:r>
              <w:rPr>
                <w:rFonts w:ascii="Arial" w:hAnsi="Arial" w:cs="Arial"/>
                <w:b/>
                <w:bCs/>
                <w:color w:val="000000"/>
                <w:sz w:val="20"/>
                <w:szCs w:val="20"/>
              </w:rPr>
              <w:t>Informace o pořadateli</w:t>
            </w:r>
          </w:p>
        </w:tc>
      </w:tr>
      <w:tr w:rsidR="00CE27E9" w14:paraId="229F9BF3" w14:textId="77777777" w:rsidTr="00C1413B">
        <w:tblPrEx>
          <w:tblCellMar>
            <w:left w:w="70" w:type="dxa"/>
            <w:right w:w="70" w:type="dxa"/>
          </w:tblCellMar>
        </w:tblPrEx>
        <w:trPr>
          <w:trHeight w:val="402"/>
        </w:trPr>
        <w:tc>
          <w:tcPr>
            <w:tcW w:w="2693" w:type="dxa"/>
            <w:tcBorders>
              <w:left w:val="single" w:sz="8" w:space="0" w:color="000000"/>
              <w:bottom w:val="single" w:sz="4" w:space="0" w:color="000000"/>
            </w:tcBorders>
            <w:shd w:val="clear" w:color="auto" w:fill="auto"/>
            <w:vAlign w:val="center"/>
          </w:tcPr>
          <w:p w14:paraId="175CDDE0" w14:textId="77777777" w:rsidR="00CE27E9" w:rsidRDefault="00CE27E9" w:rsidP="00C1413B">
            <w:pPr>
              <w:rPr>
                <w:rFonts w:ascii="Arial" w:hAnsi="Arial" w:cs="Arial"/>
                <w:color w:val="000000"/>
                <w:sz w:val="20"/>
                <w:szCs w:val="20"/>
              </w:rPr>
            </w:pPr>
            <w:r>
              <w:rPr>
                <w:rFonts w:ascii="Arial" w:hAnsi="Arial" w:cs="Arial"/>
                <w:i/>
                <w:color w:val="000000"/>
                <w:sz w:val="20"/>
                <w:szCs w:val="20"/>
              </w:rPr>
              <w:t>název:</w:t>
            </w:r>
          </w:p>
        </w:tc>
        <w:tc>
          <w:tcPr>
            <w:tcW w:w="6096" w:type="dxa"/>
            <w:gridSpan w:val="11"/>
            <w:tcBorders>
              <w:left w:val="single" w:sz="8" w:space="0" w:color="000000"/>
              <w:bottom w:val="single" w:sz="4" w:space="0" w:color="000000"/>
              <w:right w:val="single" w:sz="8" w:space="0" w:color="000000"/>
            </w:tcBorders>
            <w:shd w:val="clear" w:color="auto" w:fill="auto"/>
            <w:vAlign w:val="center"/>
          </w:tcPr>
          <w:p w14:paraId="60B88A54" w14:textId="77777777" w:rsidR="00CE27E9" w:rsidRDefault="00CE27E9" w:rsidP="00C1413B">
            <w:pPr>
              <w:snapToGrid w:val="0"/>
              <w:rPr>
                <w:rFonts w:ascii="Arial" w:hAnsi="Arial" w:cs="Arial"/>
                <w:color w:val="000000"/>
                <w:sz w:val="20"/>
                <w:szCs w:val="20"/>
              </w:rPr>
            </w:pPr>
          </w:p>
        </w:tc>
      </w:tr>
      <w:tr w:rsidR="00CE27E9" w14:paraId="38CB4955" w14:textId="77777777" w:rsidTr="00C1413B">
        <w:tblPrEx>
          <w:tblCellMar>
            <w:left w:w="70" w:type="dxa"/>
            <w:right w:w="70" w:type="dxa"/>
          </w:tblCellMar>
        </w:tblPrEx>
        <w:trPr>
          <w:trHeight w:val="402"/>
        </w:trPr>
        <w:tc>
          <w:tcPr>
            <w:tcW w:w="2693" w:type="dxa"/>
            <w:tcBorders>
              <w:left w:val="single" w:sz="8" w:space="0" w:color="000000"/>
              <w:bottom w:val="single" w:sz="4" w:space="0" w:color="000000"/>
            </w:tcBorders>
            <w:shd w:val="clear" w:color="auto" w:fill="auto"/>
            <w:vAlign w:val="center"/>
          </w:tcPr>
          <w:p w14:paraId="602E6E2D" w14:textId="77777777" w:rsidR="00CE27E9" w:rsidRDefault="00CE27E9" w:rsidP="00C1413B">
            <w:pPr>
              <w:rPr>
                <w:rFonts w:ascii="Arial" w:hAnsi="Arial" w:cs="Arial"/>
                <w:color w:val="000000"/>
                <w:sz w:val="20"/>
                <w:szCs w:val="20"/>
              </w:rPr>
            </w:pPr>
            <w:r>
              <w:rPr>
                <w:rFonts w:ascii="Arial" w:hAnsi="Arial" w:cs="Arial"/>
                <w:i/>
                <w:color w:val="000000"/>
                <w:sz w:val="20"/>
                <w:szCs w:val="20"/>
              </w:rPr>
              <w:t>adresa sídla:</w:t>
            </w:r>
          </w:p>
        </w:tc>
        <w:tc>
          <w:tcPr>
            <w:tcW w:w="6096" w:type="dxa"/>
            <w:gridSpan w:val="11"/>
            <w:tcBorders>
              <w:left w:val="single" w:sz="8" w:space="0" w:color="000000"/>
              <w:bottom w:val="single" w:sz="4" w:space="0" w:color="000000"/>
              <w:right w:val="single" w:sz="8" w:space="0" w:color="000000"/>
            </w:tcBorders>
            <w:shd w:val="clear" w:color="auto" w:fill="auto"/>
            <w:vAlign w:val="center"/>
          </w:tcPr>
          <w:p w14:paraId="70459753" w14:textId="77777777" w:rsidR="00CE27E9" w:rsidRDefault="00CE27E9" w:rsidP="00C1413B">
            <w:pPr>
              <w:snapToGrid w:val="0"/>
              <w:rPr>
                <w:rFonts w:ascii="Arial" w:hAnsi="Arial" w:cs="Arial"/>
                <w:color w:val="000000"/>
                <w:sz w:val="20"/>
                <w:szCs w:val="20"/>
              </w:rPr>
            </w:pPr>
          </w:p>
        </w:tc>
      </w:tr>
      <w:tr w:rsidR="00CE27E9" w14:paraId="4BF956E7" w14:textId="77777777" w:rsidTr="00C1413B">
        <w:tblPrEx>
          <w:tblCellMar>
            <w:left w:w="70" w:type="dxa"/>
            <w:right w:w="70" w:type="dxa"/>
          </w:tblCellMar>
        </w:tblPrEx>
        <w:trPr>
          <w:trHeight w:val="402"/>
        </w:trPr>
        <w:tc>
          <w:tcPr>
            <w:tcW w:w="2693" w:type="dxa"/>
            <w:tcBorders>
              <w:left w:val="single" w:sz="8" w:space="0" w:color="000000"/>
              <w:bottom w:val="single" w:sz="4" w:space="0" w:color="000000"/>
            </w:tcBorders>
            <w:shd w:val="clear" w:color="auto" w:fill="auto"/>
            <w:vAlign w:val="center"/>
          </w:tcPr>
          <w:p w14:paraId="69C91738" w14:textId="77777777" w:rsidR="00CE27E9" w:rsidRDefault="00CE27E9" w:rsidP="00C1413B">
            <w:pPr>
              <w:rPr>
                <w:rFonts w:ascii="Arial" w:hAnsi="Arial" w:cs="Arial"/>
                <w:color w:val="000000"/>
                <w:sz w:val="20"/>
                <w:szCs w:val="20"/>
              </w:rPr>
            </w:pPr>
            <w:r>
              <w:rPr>
                <w:rFonts w:ascii="Arial" w:hAnsi="Arial" w:cs="Arial"/>
                <w:i/>
                <w:color w:val="000000"/>
                <w:sz w:val="20"/>
                <w:szCs w:val="20"/>
              </w:rPr>
              <w:t>IČ:</w:t>
            </w:r>
          </w:p>
        </w:tc>
        <w:tc>
          <w:tcPr>
            <w:tcW w:w="6096" w:type="dxa"/>
            <w:gridSpan w:val="11"/>
            <w:tcBorders>
              <w:left w:val="single" w:sz="8" w:space="0" w:color="000000"/>
              <w:bottom w:val="single" w:sz="4" w:space="0" w:color="000000"/>
              <w:right w:val="single" w:sz="8" w:space="0" w:color="000000"/>
            </w:tcBorders>
            <w:shd w:val="clear" w:color="auto" w:fill="auto"/>
            <w:vAlign w:val="center"/>
          </w:tcPr>
          <w:p w14:paraId="628CBB46" w14:textId="77777777" w:rsidR="00CE27E9" w:rsidRDefault="00CE27E9" w:rsidP="00C1413B">
            <w:pPr>
              <w:snapToGrid w:val="0"/>
              <w:rPr>
                <w:rFonts w:ascii="Arial" w:hAnsi="Arial" w:cs="Arial"/>
                <w:color w:val="000000"/>
                <w:sz w:val="20"/>
                <w:szCs w:val="20"/>
              </w:rPr>
            </w:pPr>
          </w:p>
        </w:tc>
      </w:tr>
      <w:tr w:rsidR="00CE27E9" w14:paraId="13FE0FF7" w14:textId="77777777" w:rsidTr="00C1413B">
        <w:tblPrEx>
          <w:tblCellMar>
            <w:left w:w="70" w:type="dxa"/>
            <w:right w:w="70" w:type="dxa"/>
          </w:tblCellMar>
        </w:tblPrEx>
        <w:trPr>
          <w:trHeight w:val="402"/>
        </w:trPr>
        <w:tc>
          <w:tcPr>
            <w:tcW w:w="2693" w:type="dxa"/>
            <w:tcBorders>
              <w:left w:val="single" w:sz="8" w:space="0" w:color="000000"/>
              <w:bottom w:val="single" w:sz="8" w:space="0" w:color="000000"/>
            </w:tcBorders>
            <w:shd w:val="clear" w:color="auto" w:fill="auto"/>
            <w:vAlign w:val="center"/>
          </w:tcPr>
          <w:p w14:paraId="3787BA07" w14:textId="77777777" w:rsidR="00CE27E9" w:rsidRDefault="00CE27E9" w:rsidP="00C1413B">
            <w:pPr>
              <w:rPr>
                <w:rFonts w:ascii="Arial" w:hAnsi="Arial" w:cs="Arial"/>
                <w:color w:val="000000"/>
                <w:sz w:val="20"/>
                <w:szCs w:val="20"/>
              </w:rPr>
            </w:pPr>
            <w:r>
              <w:rPr>
                <w:rFonts w:ascii="Arial" w:hAnsi="Arial" w:cs="Arial"/>
                <w:i/>
                <w:color w:val="000000"/>
                <w:sz w:val="20"/>
                <w:szCs w:val="20"/>
              </w:rPr>
              <w:t>kontaktní osoba / kontakt:</w:t>
            </w:r>
          </w:p>
        </w:tc>
        <w:tc>
          <w:tcPr>
            <w:tcW w:w="6096" w:type="dxa"/>
            <w:gridSpan w:val="11"/>
            <w:tcBorders>
              <w:left w:val="single" w:sz="8" w:space="0" w:color="000000"/>
              <w:bottom w:val="single" w:sz="8" w:space="0" w:color="000000"/>
              <w:right w:val="single" w:sz="8" w:space="0" w:color="000000"/>
            </w:tcBorders>
            <w:shd w:val="clear" w:color="auto" w:fill="auto"/>
            <w:vAlign w:val="center"/>
          </w:tcPr>
          <w:p w14:paraId="6CF87DC6" w14:textId="77777777" w:rsidR="00CE27E9" w:rsidRDefault="00CE27E9" w:rsidP="00C1413B">
            <w:pPr>
              <w:snapToGrid w:val="0"/>
              <w:rPr>
                <w:rFonts w:ascii="Arial" w:hAnsi="Arial" w:cs="Arial"/>
                <w:color w:val="000000"/>
                <w:sz w:val="20"/>
                <w:szCs w:val="20"/>
              </w:rPr>
            </w:pPr>
          </w:p>
        </w:tc>
      </w:tr>
      <w:tr w:rsidR="00CE27E9" w14:paraId="535673DB" w14:textId="77777777" w:rsidTr="00C1413B">
        <w:tblPrEx>
          <w:tblCellMar>
            <w:left w:w="70" w:type="dxa"/>
            <w:right w:w="70" w:type="dxa"/>
          </w:tblCellMar>
        </w:tblPrEx>
        <w:trPr>
          <w:trHeight w:val="402"/>
        </w:trPr>
        <w:tc>
          <w:tcPr>
            <w:tcW w:w="8789" w:type="dxa"/>
            <w:gridSpan w:val="1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4B7341A" w14:textId="77777777" w:rsidR="00CE27E9" w:rsidRDefault="00CE27E9" w:rsidP="00C1413B">
            <w:pPr>
              <w:rPr>
                <w:rFonts w:ascii="Arial" w:hAnsi="Arial" w:cs="Arial"/>
                <w:i/>
                <w:color w:val="000000"/>
                <w:sz w:val="20"/>
                <w:szCs w:val="20"/>
              </w:rPr>
            </w:pPr>
            <w:r>
              <w:rPr>
                <w:rFonts w:ascii="Arial" w:hAnsi="Arial" w:cs="Arial"/>
                <w:b/>
                <w:bCs/>
                <w:color w:val="000000"/>
                <w:sz w:val="20"/>
                <w:szCs w:val="20"/>
              </w:rPr>
              <w:t>Informace o představení</w:t>
            </w:r>
          </w:p>
        </w:tc>
      </w:tr>
      <w:tr w:rsidR="00CE27E9" w14:paraId="7FE823AC" w14:textId="77777777" w:rsidTr="00C1413B">
        <w:tblPrEx>
          <w:tblCellMar>
            <w:left w:w="70" w:type="dxa"/>
            <w:right w:w="70" w:type="dxa"/>
          </w:tblCellMar>
        </w:tblPrEx>
        <w:trPr>
          <w:trHeight w:val="402"/>
        </w:trPr>
        <w:tc>
          <w:tcPr>
            <w:tcW w:w="2693" w:type="dxa"/>
            <w:tcBorders>
              <w:left w:val="single" w:sz="8" w:space="0" w:color="000000"/>
              <w:bottom w:val="single" w:sz="4" w:space="0" w:color="000000"/>
            </w:tcBorders>
            <w:shd w:val="clear" w:color="auto" w:fill="auto"/>
            <w:vAlign w:val="center"/>
          </w:tcPr>
          <w:p w14:paraId="36A76B0E" w14:textId="77777777" w:rsidR="00CE27E9" w:rsidRDefault="00CE27E9" w:rsidP="00C1413B">
            <w:pPr>
              <w:rPr>
                <w:rFonts w:ascii="Arial" w:hAnsi="Arial" w:cs="Arial"/>
                <w:color w:val="000000"/>
                <w:sz w:val="20"/>
                <w:szCs w:val="20"/>
              </w:rPr>
            </w:pPr>
            <w:r>
              <w:rPr>
                <w:rFonts w:ascii="Arial" w:hAnsi="Arial" w:cs="Arial"/>
                <w:i/>
                <w:color w:val="000000"/>
                <w:sz w:val="20"/>
                <w:szCs w:val="20"/>
              </w:rPr>
              <w:t>název představení:</w:t>
            </w:r>
          </w:p>
        </w:tc>
        <w:tc>
          <w:tcPr>
            <w:tcW w:w="6096" w:type="dxa"/>
            <w:gridSpan w:val="11"/>
            <w:tcBorders>
              <w:left w:val="single" w:sz="8" w:space="0" w:color="000000"/>
              <w:bottom w:val="single" w:sz="4" w:space="0" w:color="000000"/>
              <w:right w:val="single" w:sz="8" w:space="0" w:color="000000"/>
            </w:tcBorders>
            <w:shd w:val="clear" w:color="auto" w:fill="auto"/>
            <w:vAlign w:val="center"/>
          </w:tcPr>
          <w:p w14:paraId="4FC2D166" w14:textId="77777777" w:rsidR="00CE27E9" w:rsidRDefault="00CE27E9" w:rsidP="00C1413B">
            <w:pPr>
              <w:snapToGrid w:val="0"/>
              <w:rPr>
                <w:rFonts w:ascii="Arial" w:hAnsi="Arial" w:cs="Arial"/>
                <w:color w:val="000000"/>
                <w:sz w:val="20"/>
                <w:szCs w:val="20"/>
              </w:rPr>
            </w:pPr>
          </w:p>
        </w:tc>
      </w:tr>
      <w:tr w:rsidR="00CE27E9" w14:paraId="5E97E858" w14:textId="77777777" w:rsidTr="00C1413B">
        <w:tblPrEx>
          <w:tblCellMar>
            <w:left w:w="70" w:type="dxa"/>
            <w:right w:w="70" w:type="dxa"/>
          </w:tblCellMar>
        </w:tblPrEx>
        <w:trPr>
          <w:trHeight w:val="402"/>
        </w:trPr>
        <w:tc>
          <w:tcPr>
            <w:tcW w:w="2693" w:type="dxa"/>
            <w:tcBorders>
              <w:left w:val="single" w:sz="8" w:space="0" w:color="000000"/>
              <w:bottom w:val="single" w:sz="4" w:space="0" w:color="000000"/>
            </w:tcBorders>
            <w:shd w:val="clear" w:color="auto" w:fill="auto"/>
            <w:vAlign w:val="center"/>
          </w:tcPr>
          <w:p w14:paraId="07AD73BA" w14:textId="77777777" w:rsidR="00CE27E9" w:rsidRDefault="00CE27E9" w:rsidP="00C1413B">
            <w:pPr>
              <w:rPr>
                <w:rFonts w:ascii="Arial" w:hAnsi="Arial" w:cs="Arial"/>
                <w:color w:val="000000"/>
                <w:sz w:val="20"/>
                <w:szCs w:val="20"/>
              </w:rPr>
            </w:pPr>
            <w:r>
              <w:rPr>
                <w:rFonts w:ascii="Arial" w:hAnsi="Arial" w:cs="Arial"/>
                <w:i/>
                <w:color w:val="000000"/>
                <w:sz w:val="20"/>
                <w:szCs w:val="20"/>
              </w:rPr>
              <w:t>datum:</w:t>
            </w:r>
          </w:p>
        </w:tc>
        <w:tc>
          <w:tcPr>
            <w:tcW w:w="6096" w:type="dxa"/>
            <w:gridSpan w:val="11"/>
            <w:tcBorders>
              <w:left w:val="single" w:sz="8" w:space="0" w:color="000000"/>
              <w:bottom w:val="single" w:sz="4" w:space="0" w:color="000000"/>
              <w:right w:val="single" w:sz="8" w:space="0" w:color="000000"/>
            </w:tcBorders>
            <w:shd w:val="clear" w:color="auto" w:fill="auto"/>
            <w:vAlign w:val="center"/>
          </w:tcPr>
          <w:p w14:paraId="243D4BF6" w14:textId="77777777" w:rsidR="00CE27E9" w:rsidRDefault="00CE27E9" w:rsidP="00C1413B">
            <w:pPr>
              <w:snapToGrid w:val="0"/>
              <w:rPr>
                <w:rFonts w:ascii="Arial" w:hAnsi="Arial" w:cs="Arial"/>
                <w:color w:val="000000"/>
                <w:sz w:val="20"/>
                <w:szCs w:val="20"/>
              </w:rPr>
            </w:pPr>
          </w:p>
        </w:tc>
      </w:tr>
      <w:tr w:rsidR="00CE27E9" w14:paraId="6F077D1F" w14:textId="77777777" w:rsidTr="00C1413B">
        <w:tblPrEx>
          <w:tblCellMar>
            <w:left w:w="70" w:type="dxa"/>
            <w:right w:w="70" w:type="dxa"/>
          </w:tblCellMar>
        </w:tblPrEx>
        <w:trPr>
          <w:trHeight w:val="402"/>
        </w:trPr>
        <w:tc>
          <w:tcPr>
            <w:tcW w:w="2693" w:type="dxa"/>
            <w:tcBorders>
              <w:left w:val="single" w:sz="8" w:space="0" w:color="000000"/>
              <w:bottom w:val="single" w:sz="6" w:space="0" w:color="000000"/>
            </w:tcBorders>
            <w:shd w:val="clear" w:color="auto" w:fill="auto"/>
            <w:vAlign w:val="center"/>
          </w:tcPr>
          <w:p w14:paraId="04B958DB" w14:textId="77777777" w:rsidR="00CE27E9" w:rsidRDefault="00CE27E9" w:rsidP="00C1413B">
            <w:pPr>
              <w:rPr>
                <w:rFonts w:ascii="Arial" w:hAnsi="Arial" w:cs="Arial"/>
                <w:color w:val="000000"/>
                <w:sz w:val="20"/>
                <w:szCs w:val="20"/>
              </w:rPr>
            </w:pPr>
            <w:r>
              <w:rPr>
                <w:rFonts w:ascii="Arial" w:hAnsi="Arial" w:cs="Arial"/>
                <w:i/>
                <w:color w:val="000000"/>
                <w:sz w:val="20"/>
                <w:szCs w:val="20"/>
              </w:rPr>
              <w:t xml:space="preserve">počet </w:t>
            </w:r>
            <w:proofErr w:type="spellStart"/>
            <w:r>
              <w:rPr>
                <w:rFonts w:ascii="Arial" w:hAnsi="Arial" w:cs="Arial"/>
                <w:i/>
                <w:color w:val="000000"/>
                <w:sz w:val="20"/>
                <w:szCs w:val="20"/>
              </w:rPr>
              <w:t>odehr</w:t>
            </w:r>
            <w:proofErr w:type="spellEnd"/>
            <w:r>
              <w:rPr>
                <w:rFonts w:ascii="Arial" w:hAnsi="Arial" w:cs="Arial"/>
                <w:i/>
                <w:color w:val="000000"/>
                <w:sz w:val="20"/>
                <w:szCs w:val="20"/>
              </w:rPr>
              <w:t>. představení:</w:t>
            </w:r>
          </w:p>
        </w:tc>
        <w:tc>
          <w:tcPr>
            <w:tcW w:w="6096" w:type="dxa"/>
            <w:gridSpan w:val="11"/>
            <w:tcBorders>
              <w:left w:val="single" w:sz="8" w:space="0" w:color="000000"/>
              <w:bottom w:val="single" w:sz="6" w:space="0" w:color="000000"/>
              <w:right w:val="single" w:sz="8" w:space="0" w:color="000000"/>
            </w:tcBorders>
            <w:shd w:val="clear" w:color="auto" w:fill="auto"/>
            <w:vAlign w:val="center"/>
          </w:tcPr>
          <w:p w14:paraId="559277B7" w14:textId="77777777" w:rsidR="00CE27E9" w:rsidRDefault="00CE27E9" w:rsidP="00C1413B">
            <w:pPr>
              <w:snapToGrid w:val="0"/>
              <w:rPr>
                <w:rFonts w:ascii="Arial" w:hAnsi="Arial" w:cs="Arial"/>
                <w:color w:val="000000"/>
                <w:sz w:val="20"/>
                <w:szCs w:val="20"/>
              </w:rPr>
            </w:pPr>
          </w:p>
        </w:tc>
      </w:tr>
    </w:tbl>
    <w:p w14:paraId="0D57FFB5" w14:textId="77777777" w:rsidR="00CE27E9" w:rsidRDefault="00CE27E9" w:rsidP="00CE27E9"/>
    <w:p w14:paraId="03F97689" w14:textId="77777777" w:rsidR="00CE27E9" w:rsidRDefault="00CE27E9" w:rsidP="00CE27E9"/>
    <w:p w14:paraId="2AD930B5" w14:textId="77777777" w:rsidR="007D29CC" w:rsidRDefault="007D29CC"/>
    <w:sectPr w:rsidR="007D29CC" w:rsidSect="0002186E">
      <w:headerReference w:type="default" r:id="rId7"/>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386F6" w14:textId="77777777" w:rsidR="00BF299D" w:rsidRDefault="00BF299D" w:rsidP="0002186E">
      <w:r>
        <w:separator/>
      </w:r>
    </w:p>
  </w:endnote>
  <w:endnote w:type="continuationSeparator" w:id="0">
    <w:p w14:paraId="3A3D8381" w14:textId="77777777" w:rsidR="00BF299D" w:rsidRDefault="00BF299D" w:rsidP="0002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FD4D" w14:textId="77777777" w:rsidR="00BF299D" w:rsidRDefault="00BF299D" w:rsidP="0002186E">
      <w:r>
        <w:separator/>
      </w:r>
    </w:p>
  </w:footnote>
  <w:footnote w:type="continuationSeparator" w:id="0">
    <w:p w14:paraId="187650A5" w14:textId="77777777" w:rsidR="00BF299D" w:rsidRDefault="00BF299D" w:rsidP="0002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7786" w14:textId="77777777" w:rsidR="0002186E" w:rsidRDefault="0002186E" w:rsidP="0002186E">
    <w:pPr>
      <w:pStyle w:val="Zhlav"/>
      <w:ind w:left="-567"/>
    </w:pPr>
    <w:r>
      <w:rPr>
        <w:noProof/>
        <w:lang w:eastAsia="cs-CZ"/>
      </w:rPr>
      <w:drawing>
        <wp:inline distT="0" distB="0" distL="0" distR="0" wp14:anchorId="5850E0B1" wp14:editId="31C8CDDA">
          <wp:extent cx="895350" cy="895350"/>
          <wp:effectExtent l="0" t="0" r="0" b="0"/>
          <wp:docPr id="1" name="Obrázek 1" descr="Logo_OSA_m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SA_m_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17A2B3E"/>
    <w:name w:val="WW8Num2"/>
    <w:lvl w:ilvl="0">
      <w:start w:val="1"/>
      <w:numFmt w:val="decimal"/>
      <w:lvlText w:val="Článek %1."/>
      <w:lvlJc w:val="center"/>
      <w:pPr>
        <w:tabs>
          <w:tab w:val="num" w:pos="0"/>
        </w:tabs>
        <w:ind w:left="0" w:firstLine="0"/>
      </w:pPr>
      <w:rPr>
        <w:rFonts w:ascii="Arial" w:hAnsi="Arial" w:cs="Symbol"/>
        <w:sz w:val="20"/>
        <w:szCs w:val="20"/>
      </w:rPr>
    </w:lvl>
    <w:lvl w:ilvl="1">
      <w:start w:val="1"/>
      <w:numFmt w:val="decimal"/>
      <w:lvlText w:val="%1.%2"/>
      <w:lvlJc w:val="left"/>
      <w:pPr>
        <w:tabs>
          <w:tab w:val="num" w:pos="567"/>
        </w:tabs>
        <w:ind w:left="567" w:hanging="567"/>
      </w:pPr>
      <w:rPr>
        <w:rFonts w:ascii="Arial" w:hAnsi="Arial" w:cs="Courier New"/>
        <w:color w:val="auto"/>
        <w:sz w:val="20"/>
        <w:szCs w:val="20"/>
      </w:rPr>
    </w:lvl>
    <w:lvl w:ilvl="2">
      <w:start w:val="1"/>
      <w:numFmt w:val="lowerLetter"/>
      <w:lvlText w:val="%3)"/>
      <w:lvlJc w:val="left"/>
      <w:pPr>
        <w:tabs>
          <w:tab w:val="num" w:pos="851"/>
        </w:tabs>
        <w:ind w:left="851" w:hanging="284"/>
      </w:pPr>
      <w:rPr>
        <w:rFonts w:ascii="Arial" w:hAnsi="Arial" w:cs="Wingdings"/>
        <w:i w:val="0"/>
        <w:sz w:val="20"/>
        <w:szCs w:val="20"/>
      </w:rPr>
    </w:lvl>
    <w:lvl w:ilvl="3">
      <w:start w:val="1"/>
      <w:numFmt w:val="lowerRoman"/>
      <w:lvlText w:val="%4)"/>
      <w:lvlJc w:val="right"/>
      <w:pPr>
        <w:tabs>
          <w:tab w:val="num" w:pos="1134"/>
        </w:tabs>
        <w:ind w:left="1134" w:hanging="113"/>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3"/>
    <w:rsid w:val="000039AF"/>
    <w:rsid w:val="00003A74"/>
    <w:rsid w:val="0002186E"/>
    <w:rsid w:val="000C36C0"/>
    <w:rsid w:val="00101DE5"/>
    <w:rsid w:val="0012088D"/>
    <w:rsid w:val="0017267D"/>
    <w:rsid w:val="00207AD6"/>
    <w:rsid w:val="00295D3B"/>
    <w:rsid w:val="002E2B54"/>
    <w:rsid w:val="0032289A"/>
    <w:rsid w:val="0033692A"/>
    <w:rsid w:val="003A0769"/>
    <w:rsid w:val="003E1AD6"/>
    <w:rsid w:val="003F39ED"/>
    <w:rsid w:val="004A60A7"/>
    <w:rsid w:val="004B3193"/>
    <w:rsid w:val="004B64B7"/>
    <w:rsid w:val="004E2FD5"/>
    <w:rsid w:val="0051768E"/>
    <w:rsid w:val="0056194C"/>
    <w:rsid w:val="00612641"/>
    <w:rsid w:val="00677D44"/>
    <w:rsid w:val="006801DE"/>
    <w:rsid w:val="00686E0E"/>
    <w:rsid w:val="006A6194"/>
    <w:rsid w:val="006C1832"/>
    <w:rsid w:val="00750F6E"/>
    <w:rsid w:val="00796964"/>
    <w:rsid w:val="007A53BB"/>
    <w:rsid w:val="007D29CC"/>
    <w:rsid w:val="007F3F3E"/>
    <w:rsid w:val="00814FF9"/>
    <w:rsid w:val="00896F36"/>
    <w:rsid w:val="00916E54"/>
    <w:rsid w:val="009221FD"/>
    <w:rsid w:val="00A40F36"/>
    <w:rsid w:val="00A477D0"/>
    <w:rsid w:val="00A932F3"/>
    <w:rsid w:val="00A9751E"/>
    <w:rsid w:val="00AA02A2"/>
    <w:rsid w:val="00AF496C"/>
    <w:rsid w:val="00B10250"/>
    <w:rsid w:val="00B20661"/>
    <w:rsid w:val="00B36C9B"/>
    <w:rsid w:val="00B750C6"/>
    <w:rsid w:val="00BD4C90"/>
    <w:rsid w:val="00BE50DD"/>
    <w:rsid w:val="00BF299D"/>
    <w:rsid w:val="00C067FC"/>
    <w:rsid w:val="00C21A08"/>
    <w:rsid w:val="00C83F77"/>
    <w:rsid w:val="00CE27E9"/>
    <w:rsid w:val="00D0538C"/>
    <w:rsid w:val="00D41C39"/>
    <w:rsid w:val="00D42873"/>
    <w:rsid w:val="00D51D43"/>
    <w:rsid w:val="00D64161"/>
    <w:rsid w:val="00D809F8"/>
    <w:rsid w:val="00D8262D"/>
    <w:rsid w:val="00D82FBF"/>
    <w:rsid w:val="00DA7392"/>
    <w:rsid w:val="00E47092"/>
    <w:rsid w:val="00E52C64"/>
    <w:rsid w:val="00EC1481"/>
    <w:rsid w:val="00EC7CCD"/>
    <w:rsid w:val="00F121EE"/>
    <w:rsid w:val="00F14EB4"/>
    <w:rsid w:val="00F65BE4"/>
    <w:rsid w:val="00FB2B1E"/>
    <w:rsid w:val="00FD4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AF22"/>
  <w15:docId w15:val="{043E8B98-CAC7-46FB-9466-F1CCBF2D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186E"/>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186E"/>
    <w:pPr>
      <w:tabs>
        <w:tab w:val="center" w:pos="4536"/>
        <w:tab w:val="right" w:pos="9072"/>
      </w:tabs>
    </w:pPr>
  </w:style>
  <w:style w:type="character" w:customStyle="1" w:styleId="ZhlavChar">
    <w:name w:val="Záhlaví Char"/>
    <w:basedOn w:val="Standardnpsmoodstavce"/>
    <w:link w:val="Zhlav"/>
    <w:uiPriority w:val="99"/>
    <w:rsid w:val="0002186E"/>
  </w:style>
  <w:style w:type="paragraph" w:styleId="Zpat">
    <w:name w:val="footer"/>
    <w:basedOn w:val="Normln"/>
    <w:link w:val="ZpatChar"/>
    <w:uiPriority w:val="99"/>
    <w:unhideWhenUsed/>
    <w:rsid w:val="0002186E"/>
    <w:pPr>
      <w:tabs>
        <w:tab w:val="center" w:pos="4536"/>
        <w:tab w:val="right" w:pos="9072"/>
      </w:tabs>
    </w:pPr>
  </w:style>
  <w:style w:type="character" w:customStyle="1" w:styleId="ZpatChar">
    <w:name w:val="Zápatí Char"/>
    <w:basedOn w:val="Standardnpsmoodstavce"/>
    <w:link w:val="Zpat"/>
    <w:uiPriority w:val="99"/>
    <w:rsid w:val="0002186E"/>
  </w:style>
  <w:style w:type="paragraph" w:styleId="Textbubliny">
    <w:name w:val="Balloon Text"/>
    <w:basedOn w:val="Normln"/>
    <w:link w:val="TextbublinyChar"/>
    <w:uiPriority w:val="99"/>
    <w:semiHidden/>
    <w:unhideWhenUsed/>
    <w:rsid w:val="0002186E"/>
    <w:rPr>
      <w:rFonts w:ascii="Tahoma" w:hAnsi="Tahoma" w:cs="Tahoma"/>
      <w:sz w:val="16"/>
      <w:szCs w:val="16"/>
    </w:rPr>
  </w:style>
  <w:style w:type="character" w:customStyle="1" w:styleId="TextbublinyChar">
    <w:name w:val="Text bubliny Char"/>
    <w:basedOn w:val="Standardnpsmoodstavce"/>
    <w:link w:val="Textbubliny"/>
    <w:uiPriority w:val="99"/>
    <w:semiHidden/>
    <w:rsid w:val="0002186E"/>
    <w:rPr>
      <w:rFonts w:ascii="Tahoma" w:hAnsi="Tahoma" w:cs="Tahoma"/>
      <w:sz w:val="16"/>
      <w:szCs w:val="16"/>
    </w:rPr>
  </w:style>
  <w:style w:type="paragraph" w:styleId="Zkladntext">
    <w:name w:val="Body Text"/>
    <w:basedOn w:val="Normln"/>
    <w:link w:val="ZkladntextChar"/>
    <w:rsid w:val="0002186E"/>
    <w:pPr>
      <w:tabs>
        <w:tab w:val="left" w:pos="709"/>
      </w:tabs>
      <w:overflowPunct w:val="0"/>
      <w:autoSpaceDE w:val="0"/>
      <w:jc w:val="both"/>
      <w:textAlignment w:val="baseline"/>
    </w:pPr>
    <w:rPr>
      <w:szCs w:val="20"/>
    </w:rPr>
  </w:style>
  <w:style w:type="character" w:customStyle="1" w:styleId="ZkladntextChar">
    <w:name w:val="Základní text Char"/>
    <w:basedOn w:val="Standardnpsmoodstavce"/>
    <w:link w:val="Zkladntext"/>
    <w:rsid w:val="0002186E"/>
    <w:rPr>
      <w:rFonts w:ascii="Times New Roman" w:eastAsia="Times New Roman" w:hAnsi="Times New Roman" w:cs="Times New Roman"/>
      <w:sz w:val="24"/>
      <w:szCs w:val="20"/>
      <w:lang w:eastAsia="zh-CN"/>
    </w:rPr>
  </w:style>
  <w:style w:type="paragraph" w:styleId="Odstavecseseznamem">
    <w:name w:val="List Paragraph"/>
    <w:basedOn w:val="Normln"/>
    <w:qFormat/>
    <w:rsid w:val="0002186E"/>
    <w:pPr>
      <w:ind w:left="708"/>
    </w:pPr>
  </w:style>
  <w:style w:type="character" w:customStyle="1" w:styleId="Absatz-Standardschriftart">
    <w:name w:val="Absatz-Standardschriftart"/>
    <w:rsid w:val="00A47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13238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Kačer Ondřej</dc:creator>
  <cp:lastModifiedBy>Lucie Nejedlová</cp:lastModifiedBy>
  <cp:revision>2</cp:revision>
  <dcterms:created xsi:type="dcterms:W3CDTF">2025-04-07T10:51:00Z</dcterms:created>
  <dcterms:modified xsi:type="dcterms:W3CDTF">2025-04-07T10:51:00Z</dcterms:modified>
</cp:coreProperties>
</file>