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CC778" w14:textId="77777777" w:rsidR="00A14B9E" w:rsidRPr="0023530A" w:rsidRDefault="0023530A">
      <w:pPr>
        <w:outlineLvl w:val="0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                                 </w:t>
      </w:r>
      <w:r w:rsidRPr="0023530A">
        <w:rPr>
          <w:rFonts w:ascii="Arial" w:hAnsi="Arial"/>
          <w:b/>
          <w:bCs/>
          <w:sz w:val="28"/>
          <w:szCs w:val="28"/>
        </w:rPr>
        <w:t>Smlouva</w:t>
      </w:r>
    </w:p>
    <w:p w14:paraId="3EDD435A" w14:textId="77777777" w:rsidR="00A14B9E" w:rsidRPr="0023530A" w:rsidRDefault="0023530A">
      <w:pPr>
        <w:outlineLvl w:val="0"/>
        <w:rPr>
          <w:rFonts w:ascii="Arial" w:eastAsia="Arial" w:hAnsi="Arial" w:cs="Arial"/>
          <w:b/>
          <w:bCs/>
          <w:sz w:val="28"/>
          <w:szCs w:val="28"/>
        </w:rPr>
      </w:pPr>
      <w:r w:rsidRPr="0023530A">
        <w:rPr>
          <w:rFonts w:ascii="Arial" w:eastAsia="Arial" w:hAnsi="Arial" w:cs="Arial"/>
          <w:b/>
          <w:bCs/>
          <w:sz w:val="28"/>
          <w:szCs w:val="28"/>
        </w:rPr>
        <w:tab/>
      </w:r>
      <w:r w:rsidRPr="0023530A">
        <w:rPr>
          <w:rFonts w:ascii="Arial" w:eastAsia="Arial" w:hAnsi="Arial" w:cs="Arial"/>
          <w:b/>
          <w:bCs/>
          <w:sz w:val="28"/>
          <w:szCs w:val="28"/>
        </w:rPr>
        <w:tab/>
      </w:r>
      <w:r w:rsidRPr="0023530A">
        <w:rPr>
          <w:rFonts w:ascii="Arial" w:eastAsia="Arial" w:hAnsi="Arial" w:cs="Arial"/>
          <w:b/>
          <w:bCs/>
          <w:sz w:val="28"/>
          <w:szCs w:val="28"/>
        </w:rPr>
        <w:tab/>
        <w:t xml:space="preserve">     o proveden</w:t>
      </w:r>
      <w:r w:rsidRPr="0023530A">
        <w:rPr>
          <w:rFonts w:ascii="Arial" w:hAnsi="Arial"/>
          <w:b/>
          <w:bCs/>
          <w:sz w:val="28"/>
          <w:szCs w:val="28"/>
        </w:rPr>
        <w:t>í koncertu</w:t>
      </w:r>
    </w:p>
    <w:p w14:paraId="496D97BB" w14:textId="77777777" w:rsidR="00A14B9E" w:rsidRPr="0023530A" w:rsidRDefault="0023530A">
      <w:pPr>
        <w:jc w:val="center"/>
        <w:outlineLvl w:val="0"/>
        <w:rPr>
          <w:rFonts w:ascii="Arial" w:eastAsia="Arial" w:hAnsi="Arial" w:cs="Arial"/>
        </w:rPr>
      </w:pPr>
      <w:r w:rsidRPr="0023530A">
        <w:rPr>
          <w:rFonts w:ascii="Arial" w:hAnsi="Arial"/>
        </w:rPr>
        <w:t>uzavřená podle § 1746 odst. 2 zákona č. 89/2012 Sb., obč</w:t>
      </w:r>
      <w:r w:rsidRPr="002C2C8B">
        <w:rPr>
          <w:rFonts w:ascii="Arial" w:hAnsi="Arial"/>
        </w:rPr>
        <w:t>ansk</w:t>
      </w:r>
      <w:r w:rsidRPr="0023530A">
        <w:rPr>
          <w:rFonts w:ascii="Arial" w:hAnsi="Arial"/>
        </w:rPr>
        <w:t>ý zákoník</w:t>
      </w:r>
    </w:p>
    <w:p w14:paraId="0C62B814" w14:textId="77777777" w:rsidR="00A14B9E" w:rsidRPr="0023530A" w:rsidRDefault="00A14B9E">
      <w:pPr>
        <w:rPr>
          <w:rFonts w:ascii="Arial" w:eastAsia="Arial" w:hAnsi="Arial" w:cs="Arial"/>
        </w:rPr>
      </w:pPr>
    </w:p>
    <w:p w14:paraId="423C9442" w14:textId="77777777" w:rsidR="00A14B9E" w:rsidRPr="0023530A" w:rsidRDefault="00A14B9E">
      <w:pPr>
        <w:rPr>
          <w:rFonts w:ascii="Arial" w:eastAsia="Arial" w:hAnsi="Arial" w:cs="Arial"/>
        </w:rPr>
      </w:pPr>
    </w:p>
    <w:p w14:paraId="29107C46" w14:textId="77777777" w:rsidR="00A14B9E" w:rsidRPr="0023530A" w:rsidRDefault="0023530A">
      <w:pPr>
        <w:rPr>
          <w:rFonts w:ascii="Arial" w:eastAsia="Arial" w:hAnsi="Arial" w:cs="Arial"/>
        </w:rPr>
      </w:pPr>
      <w:r w:rsidRPr="0023530A">
        <w:rPr>
          <w:rFonts w:ascii="Arial" w:hAnsi="Arial"/>
        </w:rPr>
        <w:t>Smluvní strany:</w:t>
      </w:r>
    </w:p>
    <w:p w14:paraId="787C4A2A" w14:textId="77777777" w:rsidR="00A14B9E" w:rsidRPr="0023530A" w:rsidRDefault="00A14B9E">
      <w:pPr>
        <w:rPr>
          <w:rFonts w:ascii="Arial" w:eastAsia="Arial" w:hAnsi="Arial" w:cs="Arial"/>
        </w:rPr>
      </w:pPr>
    </w:p>
    <w:p w14:paraId="53362B10" w14:textId="77777777" w:rsidR="00A14B9E" w:rsidRPr="0023530A" w:rsidRDefault="0023530A">
      <w:pPr>
        <w:outlineLvl w:val="0"/>
        <w:rPr>
          <w:rFonts w:ascii="Arial" w:eastAsia="Arial" w:hAnsi="Arial" w:cs="Arial"/>
        </w:rPr>
      </w:pPr>
      <w:r w:rsidRPr="0023530A">
        <w:rPr>
          <w:rFonts w:ascii="Arial" w:hAnsi="Arial"/>
          <w:b/>
          <w:bCs/>
        </w:rPr>
        <w:t xml:space="preserve">Národní divadlo Brno, </w:t>
      </w:r>
      <w:r w:rsidRPr="0023530A">
        <w:rPr>
          <w:rFonts w:ascii="Arial" w:hAnsi="Arial"/>
        </w:rPr>
        <w:t>příspěvková organizace</w:t>
      </w:r>
    </w:p>
    <w:p w14:paraId="601EDDC0" w14:textId="77777777" w:rsidR="00A14B9E" w:rsidRPr="0023530A" w:rsidRDefault="0023530A">
      <w:pPr>
        <w:rPr>
          <w:rFonts w:ascii="Arial" w:eastAsia="Arial" w:hAnsi="Arial" w:cs="Arial"/>
        </w:rPr>
      </w:pPr>
      <w:r w:rsidRPr="0023530A">
        <w:rPr>
          <w:rFonts w:ascii="Arial" w:hAnsi="Arial"/>
        </w:rPr>
        <w:t>se sídlem Dvořákova 589/11, 602 00 Brno</w:t>
      </w:r>
    </w:p>
    <w:p w14:paraId="1B2DFFE5" w14:textId="77777777" w:rsidR="00A14B9E" w:rsidRPr="0023530A" w:rsidRDefault="0023530A">
      <w:pPr>
        <w:rPr>
          <w:rFonts w:ascii="Arial" w:eastAsia="Arial" w:hAnsi="Arial" w:cs="Arial"/>
        </w:rPr>
      </w:pPr>
      <w:r w:rsidRPr="0023530A">
        <w:rPr>
          <w:rFonts w:ascii="Arial" w:hAnsi="Arial"/>
        </w:rPr>
        <w:t>zastoupen</w:t>
      </w:r>
      <w:r w:rsidRPr="0023530A">
        <w:rPr>
          <w:rFonts w:ascii="Arial" w:hAnsi="Arial"/>
          <w:lang w:val="fr-FR"/>
        </w:rPr>
        <w:t xml:space="preserve">é </w:t>
      </w:r>
      <w:r w:rsidRPr="0023530A">
        <w:rPr>
          <w:rFonts w:ascii="Arial" w:hAnsi="Arial"/>
          <w:lang w:val="de-DE"/>
        </w:rPr>
        <w:t xml:space="preserve">MgA Martinem Glaserem, </w:t>
      </w:r>
      <w:r w:rsidRPr="0023530A">
        <w:rPr>
          <w:rFonts w:ascii="Arial" w:hAnsi="Arial"/>
        </w:rPr>
        <w:t>ředitelem</w:t>
      </w:r>
    </w:p>
    <w:p w14:paraId="4EBEB24E" w14:textId="77777777" w:rsidR="00A14B9E" w:rsidRPr="0023530A" w:rsidRDefault="0023530A">
      <w:pPr>
        <w:rPr>
          <w:rFonts w:ascii="Arial" w:eastAsia="Arial" w:hAnsi="Arial" w:cs="Arial"/>
        </w:rPr>
      </w:pPr>
      <w:r w:rsidRPr="0023530A">
        <w:rPr>
          <w:rFonts w:ascii="Arial" w:hAnsi="Arial"/>
        </w:rPr>
        <w:t>IČO: 00094820</w:t>
      </w:r>
    </w:p>
    <w:p w14:paraId="04CB4A6F" w14:textId="77777777" w:rsidR="00A14B9E" w:rsidRPr="0023530A" w:rsidRDefault="0023530A">
      <w:pPr>
        <w:rPr>
          <w:rFonts w:ascii="Arial" w:eastAsia="Arial" w:hAnsi="Arial" w:cs="Arial"/>
        </w:rPr>
      </w:pPr>
      <w:r w:rsidRPr="0023530A">
        <w:rPr>
          <w:rFonts w:ascii="Arial" w:hAnsi="Arial"/>
        </w:rPr>
        <w:t>DIČ: CZ00094820</w:t>
      </w:r>
    </w:p>
    <w:p w14:paraId="05F32D9D" w14:textId="77777777" w:rsidR="00A14B9E" w:rsidRPr="0023530A" w:rsidRDefault="0023530A">
      <w:pPr>
        <w:rPr>
          <w:rFonts w:ascii="Arial" w:eastAsia="Arial" w:hAnsi="Arial" w:cs="Arial"/>
        </w:rPr>
      </w:pPr>
      <w:r w:rsidRPr="0023530A">
        <w:rPr>
          <w:rFonts w:ascii="Arial" w:hAnsi="Arial"/>
        </w:rPr>
        <w:t xml:space="preserve">Obchodní </w:t>
      </w:r>
      <w:r w:rsidRPr="002C2C8B">
        <w:rPr>
          <w:rFonts w:ascii="Arial" w:hAnsi="Arial"/>
        </w:rPr>
        <w:t>rejst</w:t>
      </w:r>
      <w:r w:rsidRPr="0023530A">
        <w:rPr>
          <w:rFonts w:ascii="Arial" w:hAnsi="Arial"/>
        </w:rPr>
        <w:t>řík KS v Brně, oddí</w:t>
      </w:r>
      <w:r w:rsidRPr="0023530A">
        <w:rPr>
          <w:rFonts w:ascii="Arial" w:hAnsi="Arial"/>
          <w:lang w:val="nl-NL"/>
        </w:rPr>
        <w:t>l Pr, vlo</w:t>
      </w:r>
      <w:r w:rsidRPr="0023530A">
        <w:rPr>
          <w:rFonts w:ascii="Arial" w:hAnsi="Arial"/>
        </w:rPr>
        <w:t>žka 30</w:t>
      </w:r>
    </w:p>
    <w:p w14:paraId="5D2996BB" w14:textId="77777777" w:rsidR="00A14B9E" w:rsidRPr="0023530A" w:rsidRDefault="0023530A">
      <w:pPr>
        <w:rPr>
          <w:rFonts w:ascii="Arial" w:eastAsia="Arial" w:hAnsi="Arial" w:cs="Arial"/>
        </w:rPr>
      </w:pPr>
      <w:r w:rsidRPr="0023530A">
        <w:rPr>
          <w:rFonts w:ascii="Arial" w:hAnsi="Arial"/>
        </w:rPr>
        <w:t>Č.ú. 2110126623/2700</w:t>
      </w:r>
    </w:p>
    <w:p w14:paraId="1F8874B4" w14:textId="77777777" w:rsidR="00A14B9E" w:rsidRPr="0023530A" w:rsidRDefault="0023530A">
      <w:pPr>
        <w:jc w:val="both"/>
        <w:rPr>
          <w:rFonts w:ascii="Arial" w:eastAsia="Arial" w:hAnsi="Arial" w:cs="Arial"/>
          <w:sz w:val="22"/>
          <w:szCs w:val="22"/>
        </w:rPr>
      </w:pPr>
      <w:r w:rsidRPr="0023530A">
        <w:rPr>
          <w:rFonts w:ascii="Arial" w:hAnsi="Arial"/>
          <w:sz w:val="22"/>
          <w:szCs w:val="22"/>
        </w:rPr>
        <w:t>Odpovědná osoba: Bc. Filip Habrman, dramaturgie/produkce koncerty NdB</w:t>
      </w:r>
    </w:p>
    <w:p w14:paraId="50F1DF07" w14:textId="77777777" w:rsidR="00A14B9E" w:rsidRPr="0023530A" w:rsidRDefault="0023530A">
      <w:pPr>
        <w:rPr>
          <w:rFonts w:ascii="Arial" w:eastAsia="Arial" w:hAnsi="Arial" w:cs="Arial"/>
        </w:rPr>
      </w:pPr>
      <w:r w:rsidRPr="0023530A">
        <w:rPr>
          <w:rFonts w:ascii="Arial" w:hAnsi="Arial"/>
        </w:rPr>
        <w:t>(dále jako pořadatel)</w:t>
      </w:r>
    </w:p>
    <w:p w14:paraId="6A05EDE0" w14:textId="77777777" w:rsidR="00A14B9E" w:rsidRPr="0023530A" w:rsidRDefault="00A14B9E">
      <w:pPr>
        <w:rPr>
          <w:rFonts w:ascii="Arial" w:eastAsia="Arial" w:hAnsi="Arial" w:cs="Arial"/>
        </w:rPr>
      </w:pPr>
    </w:p>
    <w:p w14:paraId="00839E85" w14:textId="77777777" w:rsidR="00A14B9E" w:rsidRPr="0023530A" w:rsidRDefault="0023530A">
      <w:pPr>
        <w:rPr>
          <w:rFonts w:ascii="Arial" w:eastAsia="Arial" w:hAnsi="Arial" w:cs="Arial"/>
        </w:rPr>
      </w:pPr>
      <w:r w:rsidRPr="0023530A">
        <w:rPr>
          <w:rFonts w:ascii="Arial" w:hAnsi="Arial"/>
        </w:rPr>
        <w:t>a</w:t>
      </w:r>
    </w:p>
    <w:p w14:paraId="5464F642" w14:textId="77777777" w:rsidR="00A14B9E" w:rsidRPr="0023530A" w:rsidRDefault="00A14B9E">
      <w:pPr>
        <w:rPr>
          <w:rFonts w:ascii="Arial" w:eastAsia="Arial" w:hAnsi="Arial" w:cs="Arial"/>
        </w:rPr>
      </w:pPr>
    </w:p>
    <w:p w14:paraId="3F9E4EE5" w14:textId="5148E804" w:rsidR="00E72D75" w:rsidRPr="00E72D75" w:rsidRDefault="00E72D75" w:rsidP="00E72D75">
      <w:pPr>
        <w:pStyle w:val="Nadpis2"/>
        <w:rPr>
          <w:rFonts w:ascii="Arial" w:hAnsi="Arial" w:cs="Arial"/>
          <w:bCs/>
        </w:rPr>
      </w:pPr>
      <w:r w:rsidRPr="00E72D75">
        <w:rPr>
          <w:rFonts w:ascii="Arial" w:hAnsi="Arial" w:cs="Arial"/>
          <w:bCs/>
        </w:rPr>
        <w:t>Jakub Jirouš</w:t>
      </w:r>
      <w:r w:rsidR="00374FF2">
        <w:rPr>
          <w:rFonts w:ascii="Arial" w:hAnsi="Arial" w:cs="Arial"/>
          <w:bCs/>
        </w:rPr>
        <w:t>e</w:t>
      </w:r>
      <w:r w:rsidRPr="00E72D75">
        <w:rPr>
          <w:rFonts w:ascii="Arial" w:hAnsi="Arial" w:cs="Arial"/>
          <w:bCs/>
        </w:rPr>
        <w:t xml:space="preserve">k </w:t>
      </w:r>
    </w:p>
    <w:p w14:paraId="2B00CB50" w14:textId="06FF456C" w:rsidR="00A14B9E" w:rsidRPr="00E72D75" w:rsidRDefault="0023530A">
      <w:pPr>
        <w:rPr>
          <w:rFonts w:ascii="Arial" w:hAnsi="Arial" w:cs="Arial"/>
          <w:b/>
          <w:bCs/>
          <w:lang w:val="pt-PT"/>
        </w:rPr>
      </w:pPr>
      <w:r w:rsidRPr="00E72D75">
        <w:rPr>
          <w:rFonts w:ascii="Arial" w:hAnsi="Arial" w:cs="Arial"/>
          <w:lang w:val="it-IT"/>
        </w:rPr>
        <w:t>Se s</w:t>
      </w:r>
      <w:r w:rsidRPr="00E72D75">
        <w:rPr>
          <w:rFonts w:ascii="Arial" w:hAnsi="Arial" w:cs="Arial"/>
        </w:rPr>
        <w:t>ídlem:</w:t>
      </w:r>
      <w:r w:rsidR="00467D34" w:rsidRPr="00E72D75">
        <w:rPr>
          <w:rFonts w:ascii="Arial" w:hAnsi="Arial" w:cs="Arial"/>
        </w:rPr>
        <w:t xml:space="preserve"> </w:t>
      </w:r>
      <w:r w:rsidR="00E72D75" w:rsidRPr="00E72D75">
        <w:rPr>
          <w:rFonts w:ascii="Arial" w:hAnsi="Arial" w:cs="Arial"/>
        </w:rPr>
        <w:t>Zvonková 2640/7,</w:t>
      </w:r>
      <w:r w:rsidR="00374FF2">
        <w:rPr>
          <w:rFonts w:ascii="Arial" w:hAnsi="Arial" w:cs="Arial"/>
        </w:rPr>
        <w:t>106 00</w:t>
      </w:r>
      <w:r w:rsidR="00E72D75" w:rsidRPr="00E72D75">
        <w:rPr>
          <w:rFonts w:ascii="Arial" w:hAnsi="Arial" w:cs="Arial"/>
        </w:rPr>
        <w:t xml:space="preserve"> Praha 10 </w:t>
      </w:r>
      <w:r w:rsidR="00E72D75">
        <w:rPr>
          <w:rFonts w:ascii="Arial" w:hAnsi="Arial" w:cs="Arial"/>
        </w:rPr>
        <w:t>- Záběhlice</w:t>
      </w:r>
    </w:p>
    <w:p w14:paraId="58847754" w14:textId="5344F476" w:rsidR="00A14B9E" w:rsidRPr="00E72D75" w:rsidRDefault="0023530A">
      <w:pPr>
        <w:rPr>
          <w:rFonts w:ascii="Arial" w:eastAsia="Arial" w:hAnsi="Arial" w:cs="Arial"/>
        </w:rPr>
      </w:pPr>
      <w:r w:rsidRPr="00E72D75">
        <w:rPr>
          <w:rFonts w:ascii="Arial" w:hAnsi="Arial" w:cs="Arial"/>
        </w:rPr>
        <w:t xml:space="preserve">IČO: </w:t>
      </w:r>
      <w:r w:rsidR="00E72D75" w:rsidRPr="00E72D75">
        <w:rPr>
          <w:rFonts w:ascii="Arial" w:hAnsi="Arial" w:cs="Arial"/>
        </w:rPr>
        <w:t>05159237</w:t>
      </w:r>
    </w:p>
    <w:p w14:paraId="6CE2C55A" w14:textId="695545E7" w:rsidR="00A14B9E" w:rsidRPr="00E72D75" w:rsidRDefault="0023530A">
      <w:pPr>
        <w:pStyle w:val="Normln1"/>
        <w:spacing w:line="240" w:lineRule="auto"/>
        <w:jc w:val="both"/>
        <w:rPr>
          <w:rFonts w:cs="Arial"/>
          <w:sz w:val="24"/>
          <w:szCs w:val="24"/>
        </w:rPr>
      </w:pPr>
      <w:r w:rsidRPr="00E72D75">
        <w:rPr>
          <w:rFonts w:cs="Arial"/>
          <w:sz w:val="24"/>
          <w:szCs w:val="24"/>
        </w:rPr>
        <w:t xml:space="preserve">Bankovní spojení: </w:t>
      </w:r>
      <w:r w:rsidR="00E72D75" w:rsidRPr="00E72D75">
        <w:rPr>
          <w:rFonts w:cs="Arial"/>
          <w:sz w:val="24"/>
          <w:szCs w:val="24"/>
        </w:rPr>
        <w:t>Moneta Money Bank</w:t>
      </w:r>
    </w:p>
    <w:p w14:paraId="52BA06DB" w14:textId="04A92428" w:rsidR="00A14B9E" w:rsidRPr="00E72D75" w:rsidRDefault="0023530A">
      <w:pPr>
        <w:pStyle w:val="Normln1"/>
        <w:spacing w:line="240" w:lineRule="auto"/>
        <w:jc w:val="both"/>
        <w:rPr>
          <w:rFonts w:cs="Arial"/>
          <w:sz w:val="24"/>
          <w:szCs w:val="24"/>
        </w:rPr>
      </w:pPr>
      <w:r w:rsidRPr="00E72D75">
        <w:rPr>
          <w:rFonts w:cs="Arial"/>
          <w:sz w:val="24"/>
          <w:szCs w:val="24"/>
        </w:rPr>
        <w:t xml:space="preserve">Č.ú.: </w:t>
      </w:r>
      <w:r w:rsidR="00E72D75" w:rsidRPr="00E72D75">
        <w:rPr>
          <w:rFonts w:cs="Arial"/>
          <w:sz w:val="24"/>
        </w:rPr>
        <w:t>272988681/0600</w:t>
      </w:r>
    </w:p>
    <w:p w14:paraId="04EE429D" w14:textId="77777777" w:rsidR="00A14B9E" w:rsidRPr="00E72D75" w:rsidRDefault="00235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66"/>
        </w:tabs>
        <w:rPr>
          <w:rFonts w:ascii="Arial" w:eastAsia="Arial" w:hAnsi="Arial" w:cs="Arial"/>
        </w:rPr>
      </w:pPr>
      <w:bookmarkStart w:id="0" w:name="_Hlk104460707"/>
      <w:r w:rsidRPr="00E72D75">
        <w:rPr>
          <w:rFonts w:ascii="Arial" w:hAnsi="Arial" w:cs="Arial"/>
        </w:rPr>
        <w:t>Neplátce DPH</w:t>
      </w:r>
      <w:bookmarkEnd w:id="0"/>
    </w:p>
    <w:p w14:paraId="59CE6CFD" w14:textId="77777777" w:rsidR="00A14B9E" w:rsidRPr="00E72D75" w:rsidRDefault="00235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66"/>
        </w:tabs>
        <w:rPr>
          <w:rFonts w:ascii="Arial" w:eastAsia="Bookman Old Style" w:hAnsi="Arial" w:cs="Arial"/>
        </w:rPr>
      </w:pPr>
      <w:r w:rsidRPr="00E72D75">
        <w:rPr>
          <w:rFonts w:ascii="Arial" w:hAnsi="Arial" w:cs="Arial"/>
        </w:rPr>
        <w:t xml:space="preserve">(dále jako produkce) </w:t>
      </w:r>
    </w:p>
    <w:p w14:paraId="5F380119" w14:textId="77777777" w:rsidR="00A14B9E" w:rsidRPr="0023530A" w:rsidRDefault="00A14B9E">
      <w:pPr>
        <w:rPr>
          <w:rFonts w:ascii="Arial" w:eastAsia="Arial" w:hAnsi="Arial" w:cs="Arial"/>
        </w:rPr>
      </w:pPr>
    </w:p>
    <w:p w14:paraId="028EF819" w14:textId="77777777" w:rsidR="00A14B9E" w:rsidRPr="0023530A" w:rsidRDefault="00A14B9E">
      <w:pPr>
        <w:rPr>
          <w:rFonts w:ascii="Arial" w:eastAsia="Arial" w:hAnsi="Arial" w:cs="Arial"/>
        </w:rPr>
      </w:pPr>
    </w:p>
    <w:p w14:paraId="41D08CA8" w14:textId="77777777" w:rsidR="00A14B9E" w:rsidRPr="0023530A" w:rsidRDefault="0023530A">
      <w:pPr>
        <w:outlineLvl w:val="0"/>
        <w:rPr>
          <w:rFonts w:ascii="Arial" w:eastAsia="Arial" w:hAnsi="Arial" w:cs="Arial"/>
          <w:b/>
          <w:bCs/>
        </w:rPr>
      </w:pPr>
      <w:r w:rsidRPr="0023530A">
        <w:rPr>
          <w:rFonts w:ascii="Arial" w:eastAsia="Arial" w:hAnsi="Arial" w:cs="Arial"/>
        </w:rPr>
        <w:tab/>
      </w:r>
      <w:r w:rsidRPr="0023530A">
        <w:rPr>
          <w:rFonts w:ascii="Arial" w:eastAsia="Arial" w:hAnsi="Arial" w:cs="Arial"/>
        </w:rPr>
        <w:tab/>
      </w:r>
      <w:r w:rsidRPr="0023530A">
        <w:rPr>
          <w:rFonts w:ascii="Arial" w:eastAsia="Arial" w:hAnsi="Arial" w:cs="Arial"/>
        </w:rPr>
        <w:tab/>
      </w:r>
      <w:r w:rsidRPr="0023530A">
        <w:rPr>
          <w:rFonts w:ascii="Arial" w:eastAsia="Arial" w:hAnsi="Arial" w:cs="Arial"/>
        </w:rPr>
        <w:tab/>
      </w:r>
      <w:r w:rsidRPr="0023530A">
        <w:rPr>
          <w:rFonts w:ascii="Arial" w:eastAsia="Arial" w:hAnsi="Arial" w:cs="Arial"/>
        </w:rPr>
        <w:tab/>
        <w:t xml:space="preserve">    </w:t>
      </w:r>
      <w:r w:rsidRPr="0023530A">
        <w:rPr>
          <w:rFonts w:ascii="Arial" w:hAnsi="Arial"/>
          <w:b/>
          <w:bCs/>
        </w:rPr>
        <w:t>I.</w:t>
      </w:r>
    </w:p>
    <w:p w14:paraId="78B0DE00" w14:textId="77777777" w:rsidR="00A14B9E" w:rsidRPr="0023530A" w:rsidRDefault="0023530A">
      <w:pPr>
        <w:outlineLvl w:val="0"/>
        <w:rPr>
          <w:rFonts w:ascii="Arial" w:eastAsia="Arial" w:hAnsi="Arial" w:cs="Arial"/>
          <w:b/>
          <w:bCs/>
        </w:rPr>
      </w:pPr>
      <w:r w:rsidRPr="0023530A">
        <w:rPr>
          <w:rFonts w:ascii="Arial" w:eastAsia="Arial" w:hAnsi="Arial" w:cs="Arial"/>
          <w:b/>
          <w:bCs/>
        </w:rPr>
        <w:tab/>
      </w:r>
      <w:r w:rsidRPr="0023530A">
        <w:rPr>
          <w:rFonts w:ascii="Arial" w:eastAsia="Arial" w:hAnsi="Arial" w:cs="Arial"/>
          <w:b/>
          <w:bCs/>
        </w:rPr>
        <w:tab/>
      </w:r>
      <w:r w:rsidRPr="0023530A">
        <w:rPr>
          <w:rFonts w:ascii="Arial" w:eastAsia="Arial" w:hAnsi="Arial" w:cs="Arial"/>
          <w:b/>
          <w:bCs/>
        </w:rPr>
        <w:tab/>
      </w:r>
      <w:r w:rsidRPr="0023530A">
        <w:rPr>
          <w:rFonts w:ascii="Arial" w:eastAsia="Arial" w:hAnsi="Arial" w:cs="Arial"/>
          <w:b/>
          <w:bCs/>
        </w:rPr>
        <w:tab/>
        <w:t>P</w:t>
      </w:r>
      <w:r w:rsidRPr="0023530A">
        <w:rPr>
          <w:rFonts w:ascii="Arial" w:hAnsi="Arial"/>
          <w:b/>
          <w:bCs/>
        </w:rPr>
        <w:t>ředmět smlouvy</w:t>
      </w:r>
    </w:p>
    <w:p w14:paraId="34419618" w14:textId="77777777" w:rsidR="00A14B9E" w:rsidRPr="0023530A" w:rsidRDefault="00A14B9E">
      <w:pPr>
        <w:rPr>
          <w:rFonts w:ascii="Arial" w:eastAsia="Arial" w:hAnsi="Arial" w:cs="Arial"/>
          <w:b/>
          <w:bCs/>
        </w:rPr>
      </w:pPr>
    </w:p>
    <w:p w14:paraId="5327E65E" w14:textId="0498D375" w:rsidR="00A14B9E" w:rsidRPr="0023530A" w:rsidRDefault="0023530A">
      <w:pPr>
        <w:pStyle w:val="Odstavecseseznamem"/>
        <w:numPr>
          <w:ilvl w:val="0"/>
          <w:numId w:val="2"/>
        </w:numPr>
      </w:pPr>
      <w:r w:rsidRPr="0023530A">
        <w:rPr>
          <w:rFonts w:ascii="Arial" w:hAnsi="Arial"/>
        </w:rPr>
        <w:t>Produkce se zavazuje zabezpečit koncertní vystoupení</w:t>
      </w:r>
      <w:r w:rsidR="00467D34" w:rsidRPr="00E72D75">
        <w:rPr>
          <w:rFonts w:ascii="Arial" w:hAnsi="Arial" w:cs="Arial"/>
        </w:rPr>
        <w:t xml:space="preserve"> </w:t>
      </w:r>
      <w:r w:rsidR="00E72D75" w:rsidRPr="00E72D75">
        <w:rPr>
          <w:rFonts w:ascii="Arial" w:hAnsi="Arial" w:cs="Arial"/>
          <w:b/>
        </w:rPr>
        <w:t>K.T.O. &amp; Olga Matušková – Vzpomínka na Waldemara Matušku</w:t>
      </w:r>
      <w:r w:rsidR="00E72D75" w:rsidRPr="00E72D75">
        <w:rPr>
          <w:rFonts w:ascii="Arial" w:hAnsi="Arial" w:cs="Arial"/>
        </w:rPr>
        <w:t xml:space="preserve"> </w:t>
      </w:r>
      <w:r w:rsidRPr="0023530A">
        <w:rPr>
          <w:rFonts w:ascii="Arial" w:hAnsi="Arial"/>
        </w:rPr>
        <w:t>(dále jako interpret)</w:t>
      </w:r>
    </w:p>
    <w:p w14:paraId="3CBD8136" w14:textId="53983E8D" w:rsidR="00A14B9E" w:rsidRPr="0023530A" w:rsidRDefault="0023530A">
      <w:pPr>
        <w:pStyle w:val="Odstavecseseznamem"/>
        <w:numPr>
          <w:ilvl w:val="0"/>
          <w:numId w:val="3"/>
        </w:numPr>
        <w:jc w:val="both"/>
        <w:rPr>
          <w:rFonts w:ascii="Arial" w:hAnsi="Arial"/>
        </w:rPr>
      </w:pPr>
      <w:r w:rsidRPr="0023530A">
        <w:rPr>
          <w:rFonts w:ascii="Arial" w:hAnsi="Arial"/>
        </w:rPr>
        <w:t xml:space="preserve">Vystoupení interpreta se uskuteční dne </w:t>
      </w:r>
      <w:r w:rsidR="00E72D75">
        <w:rPr>
          <w:rFonts w:ascii="Arial" w:hAnsi="Arial"/>
        </w:rPr>
        <w:t>13</w:t>
      </w:r>
      <w:r w:rsidRPr="0023530A">
        <w:rPr>
          <w:rFonts w:ascii="Arial" w:hAnsi="Arial"/>
        </w:rPr>
        <w:t xml:space="preserve">. </w:t>
      </w:r>
      <w:r w:rsidR="00E72D75">
        <w:rPr>
          <w:rFonts w:ascii="Arial" w:hAnsi="Arial"/>
        </w:rPr>
        <w:t xml:space="preserve">října </w:t>
      </w:r>
      <w:r w:rsidRPr="0023530A">
        <w:rPr>
          <w:rFonts w:ascii="Arial" w:hAnsi="Arial"/>
        </w:rPr>
        <w:t>202</w:t>
      </w:r>
      <w:r w:rsidR="0056556B" w:rsidRPr="0023530A">
        <w:rPr>
          <w:rFonts w:ascii="Arial" w:hAnsi="Arial"/>
        </w:rPr>
        <w:t>5</w:t>
      </w:r>
      <w:r w:rsidRPr="0023530A">
        <w:rPr>
          <w:rFonts w:ascii="Arial" w:hAnsi="Arial"/>
        </w:rPr>
        <w:t xml:space="preserve"> v</w:t>
      </w:r>
      <w:r w:rsidR="00E72D75">
        <w:rPr>
          <w:rFonts w:ascii="Arial" w:hAnsi="Arial"/>
        </w:rPr>
        <w:t> </w:t>
      </w:r>
      <w:r w:rsidRPr="0023530A">
        <w:rPr>
          <w:rFonts w:ascii="Arial" w:hAnsi="Arial"/>
          <w:lang w:val="de-DE"/>
        </w:rPr>
        <w:t>Mahenov</w:t>
      </w:r>
      <w:r w:rsidRPr="0023530A">
        <w:rPr>
          <w:rFonts w:ascii="Arial" w:hAnsi="Arial"/>
        </w:rPr>
        <w:t>ě</w:t>
      </w:r>
      <w:r w:rsidR="00E72D75">
        <w:rPr>
          <w:rFonts w:ascii="Arial" w:hAnsi="Arial"/>
        </w:rPr>
        <w:t xml:space="preserve"> </w:t>
      </w:r>
      <w:r w:rsidRPr="0023530A">
        <w:rPr>
          <w:rFonts w:ascii="Arial" w:hAnsi="Arial"/>
        </w:rPr>
        <w:t>divadle v Brně v d</w:t>
      </w:r>
      <w:r w:rsidRPr="0023530A">
        <w:rPr>
          <w:rFonts w:ascii="Arial" w:hAnsi="Arial"/>
          <w:lang w:val="fr-FR"/>
        </w:rPr>
        <w:t>é</w:t>
      </w:r>
      <w:r w:rsidRPr="0023530A">
        <w:rPr>
          <w:rFonts w:ascii="Arial" w:hAnsi="Arial"/>
        </w:rPr>
        <w:t xml:space="preserve">lce cca </w:t>
      </w:r>
      <w:r w:rsidR="00467D34" w:rsidRPr="0023530A">
        <w:rPr>
          <w:rFonts w:ascii="Arial" w:hAnsi="Arial"/>
        </w:rPr>
        <w:t>100</w:t>
      </w:r>
      <w:r w:rsidRPr="0023530A">
        <w:rPr>
          <w:rFonts w:ascii="Arial" w:hAnsi="Arial"/>
        </w:rPr>
        <w:t xml:space="preserve"> minut se začátkem vystoupení ve 19.00 hodin.</w:t>
      </w:r>
    </w:p>
    <w:p w14:paraId="4D12BF05" w14:textId="77777777" w:rsidR="00A14B9E" w:rsidRPr="0023530A" w:rsidRDefault="00A14B9E">
      <w:pPr>
        <w:ind w:left="720"/>
        <w:rPr>
          <w:rFonts w:ascii="Arial" w:eastAsia="Arial" w:hAnsi="Arial" w:cs="Arial"/>
        </w:rPr>
      </w:pPr>
    </w:p>
    <w:p w14:paraId="63370AD1" w14:textId="77777777" w:rsidR="00A14B9E" w:rsidRPr="0023530A" w:rsidRDefault="0023530A">
      <w:pPr>
        <w:ind w:left="360"/>
        <w:rPr>
          <w:rFonts w:ascii="Arial" w:eastAsia="Arial" w:hAnsi="Arial" w:cs="Arial"/>
        </w:rPr>
      </w:pPr>
      <w:r w:rsidRPr="0023530A">
        <w:rPr>
          <w:rFonts w:ascii="Arial" w:hAnsi="Arial"/>
        </w:rPr>
        <w:t>Specifikace vystoupení:</w:t>
      </w:r>
    </w:p>
    <w:p w14:paraId="51A6D242" w14:textId="77777777" w:rsidR="00A14B9E" w:rsidRPr="0023530A" w:rsidRDefault="0023530A">
      <w:pPr>
        <w:ind w:left="360"/>
        <w:rPr>
          <w:rFonts w:ascii="Arial" w:eastAsia="Arial" w:hAnsi="Arial" w:cs="Arial"/>
        </w:rPr>
      </w:pPr>
      <w:r w:rsidRPr="0023530A">
        <w:rPr>
          <w:rFonts w:ascii="Arial" w:hAnsi="Arial"/>
        </w:rPr>
        <w:t>Místo vystoupení:</w:t>
      </w:r>
      <w:r w:rsidRPr="0023530A">
        <w:rPr>
          <w:rFonts w:ascii="Arial" w:hAnsi="Arial"/>
        </w:rPr>
        <w:tab/>
      </w:r>
      <w:r w:rsidRPr="0023530A">
        <w:rPr>
          <w:rFonts w:ascii="Arial" w:hAnsi="Arial"/>
        </w:rPr>
        <w:tab/>
      </w:r>
      <w:r w:rsidRPr="0023530A">
        <w:rPr>
          <w:rFonts w:ascii="Arial" w:hAnsi="Arial"/>
        </w:rPr>
        <w:tab/>
      </w:r>
      <w:r w:rsidRPr="0023530A">
        <w:rPr>
          <w:rFonts w:ascii="Arial" w:hAnsi="Arial"/>
        </w:rPr>
        <w:tab/>
      </w:r>
      <w:r w:rsidRPr="0023530A">
        <w:rPr>
          <w:rFonts w:ascii="Arial" w:hAnsi="Arial"/>
        </w:rPr>
        <w:tab/>
        <w:t>Brno, Mahenovo divadlo</w:t>
      </w:r>
    </w:p>
    <w:p w14:paraId="07DD221F" w14:textId="77777777" w:rsidR="00A14B9E" w:rsidRPr="0023530A" w:rsidRDefault="0023530A">
      <w:pPr>
        <w:ind w:left="360"/>
        <w:rPr>
          <w:rFonts w:ascii="Arial" w:eastAsia="Arial" w:hAnsi="Arial" w:cs="Arial"/>
        </w:rPr>
      </w:pPr>
      <w:r w:rsidRPr="0023530A">
        <w:rPr>
          <w:rFonts w:ascii="Arial" w:hAnsi="Arial"/>
        </w:rPr>
        <w:t>Začátek vystoupení:</w:t>
      </w:r>
      <w:r w:rsidRPr="0023530A">
        <w:rPr>
          <w:rFonts w:ascii="Arial" w:hAnsi="Arial"/>
        </w:rPr>
        <w:tab/>
      </w:r>
      <w:r w:rsidRPr="0023530A">
        <w:rPr>
          <w:rFonts w:ascii="Arial" w:hAnsi="Arial"/>
        </w:rPr>
        <w:tab/>
      </w:r>
      <w:r w:rsidRPr="0023530A">
        <w:rPr>
          <w:rFonts w:ascii="Arial" w:hAnsi="Arial"/>
        </w:rPr>
        <w:tab/>
      </w:r>
      <w:r w:rsidRPr="0023530A">
        <w:rPr>
          <w:rFonts w:ascii="Arial" w:hAnsi="Arial"/>
        </w:rPr>
        <w:tab/>
      </w:r>
      <w:r w:rsidRPr="0023530A">
        <w:rPr>
          <w:rFonts w:ascii="Arial" w:hAnsi="Arial"/>
        </w:rPr>
        <w:tab/>
        <w:t xml:space="preserve">19:00 hodin   </w:t>
      </w:r>
    </w:p>
    <w:p w14:paraId="4972A134" w14:textId="48C3EC19" w:rsidR="00A14B9E" w:rsidRPr="0023530A" w:rsidRDefault="0023530A">
      <w:pPr>
        <w:ind w:left="360"/>
        <w:rPr>
          <w:rFonts w:ascii="Arial" w:eastAsia="Arial" w:hAnsi="Arial" w:cs="Arial"/>
        </w:rPr>
      </w:pPr>
      <w:r w:rsidRPr="0023530A">
        <w:rPr>
          <w:rFonts w:ascii="Arial" w:hAnsi="Arial"/>
        </w:rPr>
        <w:t xml:space="preserve">Konec vystoupení: </w:t>
      </w:r>
      <w:r w:rsidRPr="0023530A">
        <w:rPr>
          <w:rFonts w:ascii="Arial" w:hAnsi="Arial"/>
        </w:rPr>
        <w:tab/>
      </w:r>
      <w:r w:rsidRPr="0023530A">
        <w:rPr>
          <w:rFonts w:ascii="Arial" w:hAnsi="Arial"/>
        </w:rPr>
        <w:tab/>
      </w:r>
      <w:r w:rsidRPr="0023530A">
        <w:rPr>
          <w:rFonts w:ascii="Arial" w:hAnsi="Arial"/>
        </w:rPr>
        <w:tab/>
      </w:r>
      <w:r w:rsidRPr="0023530A">
        <w:rPr>
          <w:rFonts w:ascii="Arial" w:hAnsi="Arial"/>
        </w:rPr>
        <w:tab/>
      </w:r>
      <w:r w:rsidRPr="0023530A">
        <w:rPr>
          <w:rFonts w:ascii="Arial" w:hAnsi="Arial"/>
        </w:rPr>
        <w:tab/>
        <w:t>2</w:t>
      </w:r>
      <w:r w:rsidR="00E72D75">
        <w:rPr>
          <w:rFonts w:ascii="Arial" w:hAnsi="Arial"/>
        </w:rPr>
        <w:t xml:space="preserve">1: 00 </w:t>
      </w:r>
      <w:r w:rsidRPr="0023530A">
        <w:rPr>
          <w:rFonts w:ascii="Arial" w:hAnsi="Arial"/>
        </w:rPr>
        <w:t>hodin</w:t>
      </w:r>
    </w:p>
    <w:p w14:paraId="4D9F2C98" w14:textId="77777777" w:rsidR="00A14B9E" w:rsidRPr="0023530A" w:rsidRDefault="0023530A">
      <w:pPr>
        <w:ind w:left="360"/>
        <w:rPr>
          <w:rFonts w:ascii="Arial" w:eastAsia="Arial" w:hAnsi="Arial" w:cs="Arial"/>
        </w:rPr>
      </w:pPr>
      <w:r w:rsidRPr="0023530A">
        <w:rPr>
          <w:rFonts w:ascii="Arial" w:hAnsi="Arial"/>
        </w:rPr>
        <w:t>Zvuková zkouška bez diváků:</w:t>
      </w:r>
      <w:r w:rsidRPr="0023530A">
        <w:rPr>
          <w:rFonts w:ascii="Arial" w:hAnsi="Arial"/>
        </w:rPr>
        <w:tab/>
      </w:r>
      <w:r w:rsidRPr="0023530A">
        <w:rPr>
          <w:rFonts w:ascii="Arial" w:hAnsi="Arial"/>
        </w:rPr>
        <w:tab/>
      </w:r>
      <w:r w:rsidRPr="0023530A">
        <w:rPr>
          <w:rFonts w:ascii="Arial" w:hAnsi="Arial"/>
        </w:rPr>
        <w:tab/>
      </w:r>
      <w:r w:rsidRPr="0023530A">
        <w:rPr>
          <w:rFonts w:ascii="Arial" w:hAnsi="Arial"/>
        </w:rPr>
        <w:tab/>
        <w:t>16:00 – 18:00 hodin</w:t>
      </w:r>
    </w:p>
    <w:p w14:paraId="6E7EA1DA" w14:textId="77777777" w:rsidR="00A14B9E" w:rsidRPr="0023530A" w:rsidRDefault="0023530A">
      <w:pPr>
        <w:ind w:left="360"/>
        <w:rPr>
          <w:rFonts w:ascii="Arial" w:eastAsia="Arial" w:hAnsi="Arial" w:cs="Arial"/>
        </w:rPr>
      </w:pPr>
      <w:r w:rsidRPr="0023530A">
        <w:rPr>
          <w:rFonts w:ascii="Arial" w:hAnsi="Arial"/>
        </w:rPr>
        <w:t>Zpřístupnění místa vystoupení pro techniku:</w:t>
      </w:r>
      <w:r w:rsidRPr="0023530A">
        <w:rPr>
          <w:rFonts w:ascii="Arial" w:hAnsi="Arial"/>
        </w:rPr>
        <w:tab/>
        <w:t>13:00 hodin</w:t>
      </w:r>
    </w:p>
    <w:p w14:paraId="0B1411D9" w14:textId="77777777" w:rsidR="00A14B9E" w:rsidRPr="0023530A" w:rsidRDefault="00A14B9E">
      <w:pPr>
        <w:ind w:left="360"/>
        <w:rPr>
          <w:rFonts w:ascii="Arial" w:eastAsia="Arial" w:hAnsi="Arial" w:cs="Arial"/>
        </w:rPr>
      </w:pPr>
    </w:p>
    <w:p w14:paraId="1BFD69CE" w14:textId="77777777" w:rsidR="00A14B9E" w:rsidRPr="0023530A" w:rsidRDefault="0023530A">
      <w:pPr>
        <w:pStyle w:val="Odstavecseseznamem"/>
        <w:numPr>
          <w:ilvl w:val="0"/>
          <w:numId w:val="3"/>
        </w:numPr>
        <w:jc w:val="both"/>
        <w:rPr>
          <w:rFonts w:ascii="Arial" w:hAnsi="Arial"/>
        </w:rPr>
      </w:pPr>
      <w:r w:rsidRPr="0023530A">
        <w:rPr>
          <w:rFonts w:ascii="Arial" w:hAnsi="Arial"/>
        </w:rPr>
        <w:t>Pořadatel se zavazuje za hudební produkci uhradit produkci odměnu ve smyslu t</w:t>
      </w:r>
      <w:r w:rsidRPr="0023530A">
        <w:rPr>
          <w:rFonts w:ascii="Arial" w:hAnsi="Arial"/>
          <w:lang w:val="fr-FR"/>
        </w:rPr>
        <w:t>é</w:t>
      </w:r>
      <w:r w:rsidRPr="0023530A">
        <w:rPr>
          <w:rFonts w:ascii="Arial" w:hAnsi="Arial"/>
        </w:rPr>
        <w:t xml:space="preserve">to smlouvy. </w:t>
      </w:r>
    </w:p>
    <w:p w14:paraId="63D0D19C" w14:textId="77777777" w:rsidR="00A14B9E" w:rsidRPr="0023530A" w:rsidRDefault="0023530A">
      <w:pPr>
        <w:numPr>
          <w:ilvl w:val="0"/>
          <w:numId w:val="3"/>
        </w:numPr>
        <w:rPr>
          <w:rFonts w:ascii="Arial" w:hAnsi="Arial"/>
        </w:rPr>
      </w:pPr>
      <w:r w:rsidRPr="0023530A">
        <w:rPr>
          <w:rFonts w:ascii="Arial" w:hAnsi="Arial"/>
        </w:rPr>
        <w:t>Produkce se zavazuje zajistit vlastní p</w:t>
      </w:r>
      <w:r w:rsidRPr="0023530A">
        <w:rPr>
          <w:rFonts w:ascii="Arial" w:hAnsi="Arial"/>
          <w:lang w:val="es-ES_tradnl"/>
        </w:rPr>
        <w:t>ó</w:t>
      </w:r>
      <w:r w:rsidRPr="0023530A">
        <w:rPr>
          <w:rFonts w:ascii="Arial" w:hAnsi="Arial"/>
        </w:rPr>
        <w:t>diovou/nástrojovou aparaturu.</w:t>
      </w:r>
    </w:p>
    <w:p w14:paraId="5D063C57" w14:textId="77777777" w:rsidR="00A14B9E" w:rsidRPr="0023530A" w:rsidRDefault="0023530A">
      <w:pPr>
        <w:numPr>
          <w:ilvl w:val="0"/>
          <w:numId w:val="3"/>
        </w:numPr>
        <w:jc w:val="both"/>
        <w:rPr>
          <w:rFonts w:ascii="Arial" w:hAnsi="Arial"/>
        </w:rPr>
      </w:pPr>
      <w:r w:rsidRPr="0023530A">
        <w:rPr>
          <w:rFonts w:ascii="Arial" w:hAnsi="Arial"/>
        </w:rPr>
        <w:t>Produkce poskytuje sv</w:t>
      </w:r>
      <w:r w:rsidRPr="0023530A">
        <w:rPr>
          <w:rFonts w:ascii="Arial" w:hAnsi="Arial"/>
          <w:lang w:val="fr-FR"/>
        </w:rPr>
        <w:t xml:space="preserve">é </w:t>
      </w:r>
      <w:r w:rsidRPr="0023530A">
        <w:rPr>
          <w:rFonts w:ascii="Arial" w:hAnsi="Arial"/>
        </w:rPr>
        <w:t>plnění z t</w:t>
      </w:r>
      <w:r w:rsidRPr="0023530A">
        <w:rPr>
          <w:rFonts w:ascii="Arial" w:hAnsi="Arial"/>
          <w:lang w:val="fr-FR"/>
        </w:rPr>
        <w:t>é</w:t>
      </w:r>
      <w:r w:rsidRPr="0023530A">
        <w:rPr>
          <w:rFonts w:ascii="Arial" w:hAnsi="Arial"/>
        </w:rPr>
        <w:t>to smlouvy na vlastní náklady a odpovědnost.</w:t>
      </w:r>
    </w:p>
    <w:p w14:paraId="5345BA4F" w14:textId="77777777" w:rsidR="00A14B9E" w:rsidRPr="0023530A" w:rsidRDefault="00A14B9E">
      <w:pPr>
        <w:jc w:val="both"/>
        <w:rPr>
          <w:rFonts w:ascii="Arial" w:eastAsia="Arial" w:hAnsi="Arial" w:cs="Arial"/>
        </w:rPr>
      </w:pPr>
    </w:p>
    <w:p w14:paraId="35094756" w14:textId="77777777" w:rsidR="00A14B9E" w:rsidRPr="0023530A" w:rsidRDefault="0023530A">
      <w:pPr>
        <w:ind w:left="3540"/>
        <w:outlineLvl w:val="0"/>
        <w:rPr>
          <w:rFonts w:ascii="Arial" w:eastAsia="Arial" w:hAnsi="Arial" w:cs="Arial"/>
          <w:b/>
          <w:bCs/>
        </w:rPr>
      </w:pPr>
      <w:r w:rsidRPr="0023530A">
        <w:rPr>
          <w:rFonts w:ascii="Arial" w:hAnsi="Arial"/>
          <w:b/>
          <w:bCs/>
        </w:rPr>
        <w:t xml:space="preserve">       II.</w:t>
      </w:r>
    </w:p>
    <w:p w14:paraId="40027187" w14:textId="77777777" w:rsidR="00A14B9E" w:rsidRPr="0023530A" w:rsidRDefault="0023530A">
      <w:pPr>
        <w:outlineLvl w:val="0"/>
        <w:rPr>
          <w:rFonts w:ascii="Arial" w:eastAsia="Arial" w:hAnsi="Arial" w:cs="Arial"/>
          <w:b/>
          <w:bCs/>
        </w:rPr>
      </w:pPr>
      <w:r w:rsidRPr="0023530A">
        <w:rPr>
          <w:rFonts w:ascii="Arial" w:eastAsia="Arial" w:hAnsi="Arial" w:cs="Arial"/>
          <w:b/>
          <w:bCs/>
        </w:rPr>
        <w:lastRenderedPageBreak/>
        <w:tab/>
      </w:r>
      <w:r w:rsidRPr="0023530A">
        <w:rPr>
          <w:rFonts w:ascii="Arial" w:eastAsia="Arial" w:hAnsi="Arial" w:cs="Arial"/>
          <w:b/>
          <w:bCs/>
        </w:rPr>
        <w:tab/>
      </w:r>
      <w:r w:rsidRPr="0023530A">
        <w:rPr>
          <w:rFonts w:ascii="Arial" w:eastAsia="Arial" w:hAnsi="Arial" w:cs="Arial"/>
          <w:b/>
          <w:bCs/>
        </w:rPr>
        <w:tab/>
      </w:r>
      <w:r w:rsidRPr="0023530A">
        <w:rPr>
          <w:rFonts w:ascii="Arial" w:eastAsia="Arial" w:hAnsi="Arial" w:cs="Arial"/>
          <w:b/>
          <w:bCs/>
        </w:rPr>
        <w:tab/>
        <w:t>Cena a platebn</w:t>
      </w:r>
      <w:r w:rsidRPr="0023530A">
        <w:rPr>
          <w:rFonts w:ascii="Arial" w:hAnsi="Arial"/>
          <w:b/>
          <w:bCs/>
        </w:rPr>
        <w:t>í podmínky</w:t>
      </w:r>
    </w:p>
    <w:p w14:paraId="38CA263B" w14:textId="77777777" w:rsidR="00A14B9E" w:rsidRPr="0023530A" w:rsidRDefault="00A14B9E">
      <w:pPr>
        <w:jc w:val="both"/>
        <w:rPr>
          <w:rFonts w:ascii="Arial" w:eastAsia="Arial" w:hAnsi="Arial" w:cs="Arial"/>
          <w:b/>
          <w:bCs/>
        </w:rPr>
      </w:pPr>
    </w:p>
    <w:p w14:paraId="3E296546" w14:textId="77777777" w:rsidR="00A14B9E" w:rsidRPr="0023530A" w:rsidRDefault="0023530A">
      <w:pPr>
        <w:numPr>
          <w:ilvl w:val="0"/>
          <w:numId w:val="5"/>
        </w:numPr>
        <w:jc w:val="both"/>
        <w:rPr>
          <w:rFonts w:ascii="Arial" w:hAnsi="Arial"/>
        </w:rPr>
      </w:pPr>
      <w:r w:rsidRPr="0023530A">
        <w:rPr>
          <w:rFonts w:ascii="Arial" w:hAnsi="Arial"/>
        </w:rPr>
        <w:t>Smluvní strany se dohodly, že smluvní cena bude tvoř</w:t>
      </w:r>
      <w:r w:rsidRPr="0023530A">
        <w:rPr>
          <w:rFonts w:ascii="Arial" w:hAnsi="Arial"/>
          <w:lang w:val="sv-SE"/>
        </w:rPr>
        <w:t>ena fixn</w:t>
      </w:r>
      <w:r w:rsidRPr="0023530A">
        <w:rPr>
          <w:rFonts w:ascii="Arial" w:hAnsi="Arial"/>
        </w:rPr>
        <w:t>í částkou a zahrnuje vešker</w:t>
      </w:r>
      <w:r w:rsidRPr="0023530A">
        <w:rPr>
          <w:rFonts w:ascii="Arial" w:hAnsi="Arial"/>
          <w:lang w:val="fr-FR"/>
        </w:rPr>
        <w:t xml:space="preserve">é </w:t>
      </w:r>
      <w:r w:rsidRPr="0023530A">
        <w:rPr>
          <w:rFonts w:ascii="Arial" w:hAnsi="Arial"/>
        </w:rPr>
        <w:t>náklady, spojen</w:t>
      </w:r>
      <w:r w:rsidRPr="0023530A">
        <w:rPr>
          <w:rFonts w:ascii="Arial" w:hAnsi="Arial"/>
          <w:lang w:val="fr-FR"/>
        </w:rPr>
        <w:t xml:space="preserve">é </w:t>
      </w:r>
      <w:r w:rsidRPr="0023530A">
        <w:rPr>
          <w:rFonts w:ascii="Arial" w:hAnsi="Arial"/>
        </w:rPr>
        <w:t xml:space="preserve">s vystoupením, včetně ubytování a </w:t>
      </w:r>
    </w:p>
    <w:p w14:paraId="551EFEFA" w14:textId="77777777" w:rsidR="00A14B9E" w:rsidRPr="0023530A" w:rsidRDefault="0023530A">
      <w:pPr>
        <w:pStyle w:val="Odstavecseseznamem"/>
        <w:jc w:val="both"/>
        <w:rPr>
          <w:rFonts w:ascii="Arial" w:eastAsia="Arial" w:hAnsi="Arial" w:cs="Arial"/>
        </w:rPr>
      </w:pPr>
      <w:r w:rsidRPr="0023530A">
        <w:rPr>
          <w:rFonts w:ascii="Arial" w:hAnsi="Arial"/>
        </w:rPr>
        <w:t>dopravy mimo autorskoprávní</w:t>
      </w:r>
      <w:r w:rsidRPr="0023530A">
        <w:rPr>
          <w:rFonts w:ascii="Arial" w:hAnsi="Arial"/>
          <w:lang w:val="de-DE"/>
        </w:rPr>
        <w:t>ch n</w:t>
      </w:r>
      <w:r w:rsidRPr="0023530A">
        <w:rPr>
          <w:rFonts w:ascii="Arial" w:hAnsi="Arial"/>
        </w:rPr>
        <w:t xml:space="preserve">ároků OSA. </w:t>
      </w:r>
    </w:p>
    <w:p w14:paraId="2128A0C7" w14:textId="77777777" w:rsidR="00A14B9E" w:rsidRPr="0023530A" w:rsidRDefault="00A14B9E">
      <w:pPr>
        <w:ind w:left="720"/>
        <w:jc w:val="both"/>
        <w:rPr>
          <w:rFonts w:ascii="Arial" w:eastAsia="Arial" w:hAnsi="Arial" w:cs="Arial"/>
        </w:rPr>
      </w:pPr>
    </w:p>
    <w:p w14:paraId="2EACB19C" w14:textId="3FE21FB3" w:rsidR="00A14B9E" w:rsidRPr="0023530A" w:rsidRDefault="0023530A">
      <w:pPr>
        <w:numPr>
          <w:ilvl w:val="1"/>
          <w:numId w:val="7"/>
        </w:numPr>
        <w:jc w:val="both"/>
        <w:rPr>
          <w:rFonts w:ascii="Arial" w:hAnsi="Arial"/>
        </w:rPr>
      </w:pPr>
      <w:r w:rsidRPr="0023530A">
        <w:rPr>
          <w:rFonts w:ascii="Arial" w:hAnsi="Arial"/>
        </w:rPr>
        <w:t>Pevná odměna za vystoupení a uskutečnění plnění dle Čl. I., bodu 1. a 2. t</w:t>
      </w:r>
      <w:r w:rsidRPr="0023530A">
        <w:rPr>
          <w:rFonts w:ascii="Arial" w:hAnsi="Arial"/>
          <w:lang w:val="fr-FR"/>
        </w:rPr>
        <w:t>é</w:t>
      </w:r>
      <w:r w:rsidRPr="0023530A">
        <w:rPr>
          <w:rFonts w:ascii="Arial" w:hAnsi="Arial"/>
        </w:rPr>
        <w:t xml:space="preserve">to smlouvy je stanovena </w:t>
      </w:r>
      <w:r w:rsidR="0056556B" w:rsidRPr="0023530A">
        <w:rPr>
          <w:rFonts w:ascii="Arial" w:hAnsi="Arial"/>
        </w:rPr>
        <w:t>1</w:t>
      </w:r>
      <w:r w:rsidR="00BE1B05">
        <w:rPr>
          <w:rFonts w:ascii="Arial" w:hAnsi="Arial"/>
        </w:rPr>
        <w:t>0</w:t>
      </w:r>
      <w:r w:rsidR="0056556B" w:rsidRPr="0023530A">
        <w:rPr>
          <w:rFonts w:ascii="Arial" w:hAnsi="Arial"/>
        </w:rPr>
        <w:t>0</w:t>
      </w:r>
      <w:r w:rsidRPr="0023530A">
        <w:rPr>
          <w:rFonts w:ascii="Arial" w:hAnsi="Arial"/>
        </w:rPr>
        <w:t>.000,- Kč (slovy:</w:t>
      </w:r>
      <w:r w:rsidR="0056556B" w:rsidRPr="0023530A">
        <w:rPr>
          <w:rFonts w:ascii="Arial" w:hAnsi="Arial"/>
        </w:rPr>
        <w:t xml:space="preserve"> sto</w:t>
      </w:r>
      <w:r w:rsidRPr="0023530A">
        <w:rPr>
          <w:rFonts w:ascii="Arial" w:hAnsi="Arial"/>
        </w:rPr>
        <w:t xml:space="preserve"> tisíc korun českých).</w:t>
      </w:r>
    </w:p>
    <w:p w14:paraId="322673CE" w14:textId="77777777" w:rsidR="00A14B9E" w:rsidRPr="0023530A" w:rsidRDefault="00A14B9E">
      <w:pPr>
        <w:ind w:left="1440"/>
        <w:jc w:val="both"/>
        <w:rPr>
          <w:rFonts w:ascii="Arial" w:eastAsia="Arial" w:hAnsi="Arial" w:cs="Arial"/>
        </w:rPr>
      </w:pPr>
    </w:p>
    <w:p w14:paraId="08358047" w14:textId="77777777" w:rsidR="00A14B9E" w:rsidRPr="0023530A" w:rsidRDefault="0023530A">
      <w:pPr>
        <w:numPr>
          <w:ilvl w:val="0"/>
          <w:numId w:val="8"/>
        </w:numPr>
        <w:suppressAutoHyphens/>
        <w:jc w:val="both"/>
        <w:rPr>
          <w:rFonts w:ascii="Arial" w:eastAsia="Arial" w:hAnsi="Arial" w:cs="Arial"/>
        </w:rPr>
      </w:pPr>
      <w:bookmarkStart w:id="1" w:name="_Hlk104460810"/>
      <w:r w:rsidRPr="0023530A">
        <w:rPr>
          <w:rFonts w:ascii="Arial" w:hAnsi="Arial"/>
        </w:rPr>
        <w:t>Odměnu uvedenou v bodě 1. tohoto článku je pořadatel povinen zaplatit produkci na základě vystaven</w:t>
      </w:r>
      <w:r w:rsidRPr="0023530A">
        <w:rPr>
          <w:rFonts w:ascii="Arial" w:hAnsi="Arial"/>
          <w:lang w:val="fr-FR"/>
        </w:rPr>
        <w:t xml:space="preserve">é </w:t>
      </w:r>
      <w:r w:rsidRPr="0023530A">
        <w:rPr>
          <w:rFonts w:ascii="Arial" w:hAnsi="Arial"/>
          <w:lang w:val="de-DE"/>
        </w:rPr>
        <w:t>faktury po provedení představení.</w:t>
      </w:r>
      <w:r w:rsidRPr="0023530A">
        <w:rPr>
          <w:rFonts w:ascii="Arial" w:hAnsi="Arial"/>
        </w:rPr>
        <w:t xml:space="preserve"> Datum splatnosti faktur bude minimálně 14 dnů </w:t>
      </w:r>
      <w:r w:rsidRPr="0023530A">
        <w:rPr>
          <w:rFonts w:ascii="Arial" w:hAnsi="Arial"/>
          <w:lang w:val="nl-NL"/>
        </w:rPr>
        <w:t>od data doru</w:t>
      </w:r>
      <w:r w:rsidRPr="0023530A">
        <w:rPr>
          <w:rFonts w:ascii="Arial" w:hAnsi="Arial"/>
        </w:rPr>
        <w:t>čení faktury pořadateli, na účet uvedený v záhlaví t</w:t>
      </w:r>
      <w:r w:rsidRPr="0023530A">
        <w:rPr>
          <w:rFonts w:ascii="Arial" w:hAnsi="Arial"/>
          <w:lang w:val="fr-FR"/>
        </w:rPr>
        <w:t>é</w:t>
      </w:r>
      <w:r w:rsidRPr="0023530A">
        <w:rPr>
          <w:rFonts w:ascii="Arial" w:hAnsi="Arial"/>
        </w:rPr>
        <w:t>to smlouvy. Odměna se považuje za uhrazenou v </w:t>
      </w:r>
      <w:r w:rsidRPr="002C2C8B">
        <w:rPr>
          <w:rFonts w:ascii="Arial" w:hAnsi="Arial"/>
        </w:rPr>
        <w:t>den p</w:t>
      </w:r>
      <w:r w:rsidRPr="0023530A">
        <w:rPr>
          <w:rFonts w:ascii="Arial" w:hAnsi="Arial"/>
        </w:rPr>
        <w:t>řipsání finančních prostředků na bankovní účet produkce.</w:t>
      </w:r>
    </w:p>
    <w:p w14:paraId="0786E07D" w14:textId="77777777" w:rsidR="00A14B9E" w:rsidRPr="0023530A" w:rsidRDefault="0023530A">
      <w:pPr>
        <w:pStyle w:val="Odstavecseseznamem"/>
        <w:numPr>
          <w:ilvl w:val="0"/>
          <w:numId w:val="5"/>
        </w:numPr>
        <w:jc w:val="both"/>
        <w:rPr>
          <w:rFonts w:ascii="Arial" w:hAnsi="Arial"/>
        </w:rPr>
      </w:pPr>
      <w:r w:rsidRPr="0023530A">
        <w:rPr>
          <w:rFonts w:ascii="Arial" w:hAnsi="Arial"/>
        </w:rPr>
        <w:t>Produkce není plátcem DPH. V případě, že by se stala plátcem DPH, bude částka sjednaná za představení specifikovan</w:t>
      </w:r>
      <w:r w:rsidRPr="0023530A">
        <w:rPr>
          <w:rFonts w:ascii="Arial" w:hAnsi="Arial"/>
          <w:lang w:val="fr-FR"/>
        </w:rPr>
        <w:t xml:space="preserve">é </w:t>
      </w:r>
      <w:r w:rsidRPr="0023530A">
        <w:rPr>
          <w:rFonts w:ascii="Arial" w:hAnsi="Arial"/>
        </w:rPr>
        <w:t>v čl. II bodě 1 považována za částku včetně DPH</w:t>
      </w:r>
      <w:bookmarkEnd w:id="1"/>
    </w:p>
    <w:p w14:paraId="5C5ED3D4" w14:textId="77777777" w:rsidR="00A14B9E" w:rsidRPr="0023530A" w:rsidRDefault="0023530A">
      <w:pPr>
        <w:numPr>
          <w:ilvl w:val="0"/>
          <w:numId w:val="5"/>
        </w:numPr>
        <w:jc w:val="both"/>
        <w:rPr>
          <w:rFonts w:ascii="Arial" w:hAnsi="Arial"/>
        </w:rPr>
      </w:pPr>
      <w:r w:rsidRPr="0023530A">
        <w:rPr>
          <w:rFonts w:ascii="Arial" w:hAnsi="Arial"/>
        </w:rPr>
        <w:t xml:space="preserve">Tržby z prodeje vstupenek na výše uvedený </w:t>
      </w:r>
      <w:r w:rsidRPr="002C2C8B">
        <w:rPr>
          <w:rFonts w:ascii="Arial" w:hAnsi="Arial"/>
        </w:rPr>
        <w:t>koncert n</w:t>
      </w:r>
      <w:r w:rsidRPr="0023530A">
        <w:rPr>
          <w:rFonts w:ascii="Arial" w:hAnsi="Arial"/>
        </w:rPr>
        <w:t>áleží pořadateli.</w:t>
      </w:r>
    </w:p>
    <w:p w14:paraId="3CF1639A" w14:textId="77777777" w:rsidR="00A14B9E" w:rsidRPr="0023530A" w:rsidRDefault="0023530A">
      <w:pPr>
        <w:numPr>
          <w:ilvl w:val="0"/>
          <w:numId w:val="5"/>
        </w:numPr>
        <w:jc w:val="both"/>
        <w:rPr>
          <w:rFonts w:ascii="Arial" w:hAnsi="Arial"/>
        </w:rPr>
      </w:pPr>
      <w:r w:rsidRPr="0023530A">
        <w:rPr>
          <w:rFonts w:ascii="Arial" w:hAnsi="Arial"/>
        </w:rPr>
        <w:t xml:space="preserve">Produkci náleží </w:t>
      </w:r>
      <w:r w:rsidRPr="0023530A">
        <w:rPr>
          <w:rFonts w:ascii="Arial" w:hAnsi="Arial"/>
          <w:u w:color="C0504D"/>
        </w:rPr>
        <w:t>10</w:t>
      </w:r>
      <w:r w:rsidRPr="0023530A">
        <w:rPr>
          <w:rFonts w:ascii="Arial" w:hAnsi="Arial"/>
          <w:color w:val="C0504D"/>
          <w:u w:color="C0504D"/>
        </w:rPr>
        <w:t xml:space="preserve"> </w:t>
      </w:r>
      <w:r w:rsidRPr="0023530A">
        <w:rPr>
          <w:rFonts w:ascii="Arial" w:hAnsi="Arial"/>
        </w:rPr>
        <w:t>KS volných vstupenek na předmětný koncert.</w:t>
      </w:r>
    </w:p>
    <w:p w14:paraId="1386E0E4" w14:textId="77777777" w:rsidR="00A14B9E" w:rsidRPr="0023530A" w:rsidRDefault="0023530A">
      <w:pPr>
        <w:numPr>
          <w:ilvl w:val="0"/>
          <w:numId w:val="5"/>
        </w:numPr>
        <w:jc w:val="both"/>
        <w:rPr>
          <w:rFonts w:ascii="Arial" w:hAnsi="Arial"/>
        </w:rPr>
      </w:pPr>
      <w:r w:rsidRPr="0023530A">
        <w:rPr>
          <w:rFonts w:ascii="Arial" w:hAnsi="Arial"/>
        </w:rPr>
        <w:t>Pořadatel dále uhradí OSA autorsk</w:t>
      </w:r>
      <w:r w:rsidRPr="0023530A">
        <w:rPr>
          <w:rFonts w:ascii="Arial" w:hAnsi="Arial"/>
          <w:lang w:val="fr-FR"/>
        </w:rPr>
        <w:t xml:space="preserve">é </w:t>
      </w:r>
      <w:r w:rsidRPr="0023530A">
        <w:rPr>
          <w:rFonts w:ascii="Arial" w:hAnsi="Arial"/>
        </w:rPr>
        <w:t>odměny, a to na základě samostatn</w:t>
      </w:r>
      <w:r w:rsidRPr="0023530A">
        <w:rPr>
          <w:rFonts w:ascii="Arial" w:hAnsi="Arial"/>
          <w:lang w:val="fr-FR"/>
        </w:rPr>
        <w:t xml:space="preserve">é </w:t>
      </w:r>
      <w:r w:rsidRPr="0023530A">
        <w:rPr>
          <w:rFonts w:ascii="Arial" w:hAnsi="Arial"/>
        </w:rPr>
        <w:t>smlouvy mezi pořadatelem a OSA.</w:t>
      </w:r>
    </w:p>
    <w:p w14:paraId="386E4B6B" w14:textId="77777777" w:rsidR="00A14B9E" w:rsidRPr="0023530A" w:rsidRDefault="00A14B9E">
      <w:pPr>
        <w:ind w:left="720"/>
        <w:jc w:val="both"/>
        <w:rPr>
          <w:rFonts w:ascii="Arial" w:eastAsia="Arial" w:hAnsi="Arial" w:cs="Arial"/>
        </w:rPr>
      </w:pPr>
    </w:p>
    <w:p w14:paraId="7A50115F" w14:textId="77777777" w:rsidR="00A14B9E" w:rsidRPr="0023530A" w:rsidRDefault="0023530A">
      <w:pPr>
        <w:ind w:left="3540"/>
        <w:outlineLvl w:val="0"/>
        <w:rPr>
          <w:rFonts w:ascii="Arial" w:eastAsia="Arial" w:hAnsi="Arial" w:cs="Arial"/>
          <w:b/>
          <w:bCs/>
        </w:rPr>
      </w:pPr>
      <w:r w:rsidRPr="0023530A">
        <w:rPr>
          <w:rFonts w:ascii="Arial" w:hAnsi="Arial"/>
          <w:b/>
          <w:bCs/>
        </w:rPr>
        <w:t xml:space="preserve">      III.</w:t>
      </w:r>
    </w:p>
    <w:p w14:paraId="6CB770FB" w14:textId="77777777" w:rsidR="00A14B9E" w:rsidRPr="0023530A" w:rsidRDefault="0023530A">
      <w:pPr>
        <w:outlineLvl w:val="0"/>
        <w:rPr>
          <w:rFonts w:ascii="Arial" w:eastAsia="Arial" w:hAnsi="Arial" w:cs="Arial"/>
          <w:b/>
          <w:bCs/>
        </w:rPr>
      </w:pPr>
      <w:r w:rsidRPr="0023530A">
        <w:rPr>
          <w:rFonts w:ascii="Arial" w:hAnsi="Arial"/>
          <w:b/>
          <w:bCs/>
        </w:rPr>
        <w:t xml:space="preserve">                                   Povinnosti smluvních stran</w:t>
      </w:r>
    </w:p>
    <w:p w14:paraId="5476369B" w14:textId="77777777" w:rsidR="00A14B9E" w:rsidRPr="0023530A" w:rsidRDefault="00A14B9E">
      <w:pPr>
        <w:rPr>
          <w:rFonts w:ascii="Arial" w:eastAsia="Arial" w:hAnsi="Arial" w:cs="Arial"/>
          <w:b/>
          <w:bCs/>
        </w:rPr>
      </w:pPr>
    </w:p>
    <w:p w14:paraId="5619C807" w14:textId="77777777" w:rsidR="00A14B9E" w:rsidRPr="0023530A" w:rsidRDefault="0023530A">
      <w:pPr>
        <w:ind w:left="360"/>
        <w:rPr>
          <w:rFonts w:ascii="Arial" w:eastAsia="Arial" w:hAnsi="Arial" w:cs="Arial"/>
          <w:u w:val="single"/>
        </w:rPr>
      </w:pPr>
      <w:r w:rsidRPr="0023530A">
        <w:rPr>
          <w:rFonts w:ascii="Arial" w:hAnsi="Arial"/>
          <w:u w:val="single"/>
        </w:rPr>
        <w:t>1. Povinnosti pořadatele:</w:t>
      </w:r>
    </w:p>
    <w:p w14:paraId="361B87B7" w14:textId="77777777" w:rsidR="00A14B9E" w:rsidRPr="0023530A" w:rsidRDefault="0023530A">
      <w:pPr>
        <w:numPr>
          <w:ilvl w:val="1"/>
          <w:numId w:val="7"/>
        </w:numPr>
        <w:jc w:val="both"/>
        <w:rPr>
          <w:rFonts w:ascii="Arial" w:hAnsi="Arial"/>
        </w:rPr>
      </w:pPr>
      <w:r w:rsidRPr="0023530A">
        <w:rPr>
          <w:rFonts w:ascii="Arial" w:hAnsi="Arial"/>
        </w:rPr>
        <w:t>Pořadatel zajistí organizační a technick</w:t>
      </w:r>
      <w:r w:rsidRPr="0023530A">
        <w:rPr>
          <w:rFonts w:ascii="Arial" w:hAnsi="Arial"/>
          <w:lang w:val="fr-FR"/>
        </w:rPr>
        <w:t xml:space="preserve">é </w:t>
      </w:r>
      <w:r w:rsidRPr="0023530A">
        <w:rPr>
          <w:rFonts w:ascii="Arial" w:hAnsi="Arial"/>
        </w:rPr>
        <w:t>podmínky pro provedení koncertu vč. ozvučení a osvětlení</w:t>
      </w:r>
    </w:p>
    <w:p w14:paraId="593242C8" w14:textId="77777777" w:rsidR="00A14B9E" w:rsidRPr="0023530A" w:rsidRDefault="0023530A">
      <w:pPr>
        <w:numPr>
          <w:ilvl w:val="1"/>
          <w:numId w:val="7"/>
        </w:numPr>
        <w:jc w:val="both"/>
        <w:rPr>
          <w:rFonts w:ascii="Arial" w:hAnsi="Arial"/>
          <w:lang w:val="de-DE"/>
        </w:rPr>
      </w:pPr>
      <w:r w:rsidRPr="0023530A">
        <w:rPr>
          <w:rFonts w:ascii="Arial" w:hAnsi="Arial"/>
          <w:lang w:val="de-DE"/>
        </w:rPr>
        <w:t>Umo</w:t>
      </w:r>
      <w:r w:rsidRPr="0023530A">
        <w:rPr>
          <w:rFonts w:ascii="Arial" w:hAnsi="Arial"/>
        </w:rPr>
        <w:t xml:space="preserve">žní parkování </w:t>
      </w:r>
      <w:r w:rsidRPr="0023530A">
        <w:rPr>
          <w:rFonts w:ascii="Arial" w:hAnsi="Arial"/>
          <w:lang w:val="it-IT"/>
        </w:rPr>
        <w:t xml:space="preserve">za </w:t>
      </w:r>
      <w:r w:rsidRPr="0023530A">
        <w:rPr>
          <w:rFonts w:ascii="Arial" w:hAnsi="Arial"/>
        </w:rPr>
        <w:t>účelem vyložení a naložení techniky, potřebn</w:t>
      </w:r>
      <w:r w:rsidRPr="0023530A">
        <w:rPr>
          <w:rFonts w:ascii="Arial" w:hAnsi="Arial"/>
          <w:lang w:val="fr-FR"/>
        </w:rPr>
        <w:t xml:space="preserve">é </w:t>
      </w:r>
      <w:r w:rsidRPr="0023530A">
        <w:rPr>
          <w:rFonts w:ascii="Arial" w:hAnsi="Arial"/>
        </w:rPr>
        <w:t>pro realizaci koncertu (vč. parkování během koncertu)</w:t>
      </w:r>
    </w:p>
    <w:p w14:paraId="7838E18C" w14:textId="144BDB31" w:rsidR="00A14B9E" w:rsidRPr="0023530A" w:rsidRDefault="0023530A">
      <w:pPr>
        <w:numPr>
          <w:ilvl w:val="1"/>
          <w:numId w:val="7"/>
        </w:numPr>
        <w:jc w:val="both"/>
        <w:rPr>
          <w:rFonts w:ascii="Arial" w:hAnsi="Arial"/>
        </w:rPr>
      </w:pPr>
      <w:r w:rsidRPr="0023530A">
        <w:rPr>
          <w:rFonts w:ascii="Arial" w:hAnsi="Arial"/>
        </w:rPr>
        <w:t xml:space="preserve">Zajistí zázemí pro </w:t>
      </w:r>
      <w:r w:rsidR="0056556B" w:rsidRPr="0023530A">
        <w:rPr>
          <w:rFonts w:ascii="Arial" w:hAnsi="Arial"/>
        </w:rPr>
        <w:t>10</w:t>
      </w:r>
      <w:r w:rsidRPr="0023530A">
        <w:rPr>
          <w:rFonts w:ascii="Arial" w:hAnsi="Arial"/>
        </w:rPr>
        <w:t xml:space="preserve"> osob (š</w:t>
      </w:r>
      <w:r w:rsidRPr="0023530A">
        <w:rPr>
          <w:rFonts w:ascii="Arial" w:hAnsi="Arial"/>
          <w:lang w:val="en-US"/>
        </w:rPr>
        <w:t>atny a catering, respektive j</w:t>
      </w:r>
      <w:r w:rsidRPr="0023530A">
        <w:rPr>
          <w:rFonts w:ascii="Arial" w:hAnsi="Arial"/>
        </w:rPr>
        <w:t>ídlo a pití), org. a tech. podmínky pro zvukovou (technickou) zkoušku a pro vystoupení</w:t>
      </w:r>
    </w:p>
    <w:p w14:paraId="3931B178" w14:textId="77777777" w:rsidR="00A14B9E" w:rsidRPr="0023530A" w:rsidRDefault="0023530A">
      <w:pPr>
        <w:numPr>
          <w:ilvl w:val="1"/>
          <w:numId w:val="7"/>
        </w:numPr>
        <w:jc w:val="both"/>
        <w:rPr>
          <w:rFonts w:ascii="Arial" w:hAnsi="Arial"/>
        </w:rPr>
      </w:pPr>
      <w:r w:rsidRPr="0023530A">
        <w:rPr>
          <w:rFonts w:ascii="Arial" w:hAnsi="Arial"/>
        </w:rPr>
        <w:t>Pořadatel je oprávněn pořádat koncerty za podpory vlastních sponzorů. Na propagaci jakýchkoliv případných partnerů pořadatele je pořadatel oprávněn umístit jejich reklamu v místě konání koncertu s výjimkou p</w:t>
      </w:r>
      <w:r w:rsidRPr="0023530A">
        <w:rPr>
          <w:rFonts w:ascii="Arial" w:hAnsi="Arial"/>
          <w:lang w:val="es-ES_tradnl"/>
        </w:rPr>
        <w:t>ó</w:t>
      </w:r>
      <w:r w:rsidRPr="0023530A">
        <w:rPr>
          <w:rFonts w:ascii="Arial" w:hAnsi="Arial"/>
          <w:lang w:val="it-IT"/>
        </w:rPr>
        <w:t>dia a</w:t>
      </w:r>
      <w:r w:rsidRPr="0023530A">
        <w:rPr>
          <w:rFonts w:ascii="Arial" w:hAnsi="Arial"/>
        </w:rPr>
        <w:t> bezprostředně přilehlých ploch p</w:t>
      </w:r>
      <w:r w:rsidRPr="0023530A">
        <w:rPr>
          <w:rFonts w:ascii="Arial" w:hAnsi="Arial"/>
          <w:lang w:val="es-ES_tradnl"/>
        </w:rPr>
        <w:t>ó</w:t>
      </w:r>
      <w:r w:rsidRPr="0023530A">
        <w:rPr>
          <w:rFonts w:ascii="Arial" w:hAnsi="Arial"/>
        </w:rPr>
        <w:t xml:space="preserve">dia (v těchto prostorách Pořadatel není </w:t>
      </w:r>
      <w:r w:rsidRPr="0023530A">
        <w:rPr>
          <w:rFonts w:ascii="Arial" w:hAnsi="Arial"/>
          <w:lang w:val="it-IT"/>
        </w:rPr>
        <w:t>opr</w:t>
      </w:r>
      <w:r w:rsidRPr="0023530A">
        <w:rPr>
          <w:rFonts w:ascii="Arial" w:hAnsi="Arial"/>
        </w:rPr>
        <w:t>ávněn umístit žádná reklamní loga, slogany ani jin</w:t>
      </w:r>
      <w:r w:rsidRPr="0023530A">
        <w:rPr>
          <w:rFonts w:ascii="Arial" w:hAnsi="Arial"/>
          <w:lang w:val="fr-FR"/>
        </w:rPr>
        <w:t xml:space="preserve">é </w:t>
      </w:r>
      <w:r w:rsidRPr="0023530A">
        <w:rPr>
          <w:rFonts w:ascii="Arial" w:hAnsi="Arial"/>
        </w:rPr>
        <w:t>formy reklamy). Stejn</w:t>
      </w:r>
      <w:r w:rsidRPr="0023530A">
        <w:rPr>
          <w:rFonts w:ascii="Arial" w:hAnsi="Arial"/>
          <w:lang w:val="fr-FR"/>
        </w:rPr>
        <w:t xml:space="preserve">é </w:t>
      </w:r>
      <w:r w:rsidRPr="0023530A">
        <w:rPr>
          <w:rFonts w:ascii="Arial" w:hAnsi="Arial"/>
        </w:rPr>
        <w:t>právo náleží po vzájemn</w:t>
      </w:r>
      <w:r w:rsidRPr="0023530A">
        <w:rPr>
          <w:rFonts w:ascii="Arial" w:hAnsi="Arial"/>
          <w:lang w:val="fr-FR"/>
        </w:rPr>
        <w:t xml:space="preserve">é </w:t>
      </w:r>
      <w:r w:rsidRPr="0023530A">
        <w:rPr>
          <w:rFonts w:ascii="Arial" w:hAnsi="Arial"/>
        </w:rPr>
        <w:t xml:space="preserve">dohodě i Produkci. V případě užití </w:t>
      </w:r>
      <w:r w:rsidRPr="002C2C8B">
        <w:rPr>
          <w:rFonts w:ascii="Arial" w:hAnsi="Arial"/>
        </w:rPr>
        <w:t>log v</w:t>
      </w:r>
      <w:r w:rsidRPr="0023530A">
        <w:rPr>
          <w:rFonts w:ascii="Arial" w:hAnsi="Arial"/>
        </w:rPr>
        <w:t xml:space="preserve"> grafice koncertu s fotografií </w:t>
      </w:r>
      <w:r w:rsidRPr="0023530A">
        <w:rPr>
          <w:rFonts w:ascii="Arial" w:hAnsi="Arial"/>
          <w:lang w:val="it-IT"/>
        </w:rPr>
        <w:t>interpreta Po</w:t>
      </w:r>
      <w:r w:rsidRPr="0023530A">
        <w:rPr>
          <w:rFonts w:ascii="Arial" w:hAnsi="Arial"/>
        </w:rPr>
        <w:t>řadatelem musí dojít k souhlasu Produkce formou e-mailu.</w:t>
      </w:r>
    </w:p>
    <w:p w14:paraId="42721AF1" w14:textId="77777777" w:rsidR="00A14B9E" w:rsidRPr="0023530A" w:rsidRDefault="0023530A">
      <w:pPr>
        <w:numPr>
          <w:ilvl w:val="1"/>
          <w:numId w:val="7"/>
        </w:numPr>
        <w:jc w:val="both"/>
        <w:rPr>
          <w:rFonts w:ascii="Arial" w:hAnsi="Arial"/>
        </w:rPr>
      </w:pPr>
      <w:r w:rsidRPr="0023530A">
        <w:rPr>
          <w:rFonts w:ascii="Arial" w:hAnsi="Arial"/>
        </w:rPr>
        <w:t xml:space="preserve">Pořadatel se zavazuje zajistit, aby nikdo z osob, přítomných na vystoupení, nepořizoval </w:t>
      </w:r>
      <w:r w:rsidRPr="0023530A">
        <w:rPr>
          <w:rFonts w:ascii="Arial" w:hAnsi="Arial"/>
          <w:b/>
          <w:bCs/>
          <w:lang w:val="es-ES_tradnl"/>
        </w:rPr>
        <w:t>profesion</w:t>
      </w:r>
      <w:r w:rsidRPr="0023530A">
        <w:rPr>
          <w:rFonts w:ascii="Arial" w:hAnsi="Arial"/>
          <w:b/>
          <w:bCs/>
        </w:rPr>
        <w:t xml:space="preserve">ální zvukový, obrazový nebo zvukově-obrazový záznam </w:t>
      </w:r>
      <w:r w:rsidRPr="0023530A">
        <w:rPr>
          <w:rFonts w:ascii="Arial" w:hAnsi="Arial"/>
        </w:rPr>
        <w:t>z vystoupení, nebo záznam jak</w:t>
      </w:r>
      <w:r w:rsidRPr="0023530A">
        <w:rPr>
          <w:rFonts w:ascii="Arial" w:hAnsi="Arial"/>
          <w:lang w:val="fr-FR"/>
        </w:rPr>
        <w:t>é</w:t>
      </w:r>
      <w:r w:rsidRPr="0023530A">
        <w:rPr>
          <w:rFonts w:ascii="Arial" w:hAnsi="Arial"/>
        </w:rPr>
        <w:t>hokoli uměleck</w:t>
      </w:r>
      <w:r w:rsidRPr="0023530A">
        <w:rPr>
          <w:rFonts w:ascii="Arial" w:hAnsi="Arial"/>
          <w:lang w:val="fr-FR"/>
        </w:rPr>
        <w:t>é</w:t>
      </w:r>
      <w:r w:rsidRPr="0023530A">
        <w:rPr>
          <w:rFonts w:ascii="Arial" w:hAnsi="Arial"/>
        </w:rPr>
        <w:t>ho výkonu, realizovan</w:t>
      </w:r>
      <w:r w:rsidRPr="0023530A">
        <w:rPr>
          <w:rFonts w:ascii="Arial" w:hAnsi="Arial"/>
          <w:lang w:val="fr-FR"/>
        </w:rPr>
        <w:t>é</w:t>
      </w:r>
      <w:r w:rsidRPr="0023530A">
        <w:rPr>
          <w:rFonts w:ascii="Arial" w:hAnsi="Arial"/>
        </w:rPr>
        <w:t>ho v souvislosti s vystoupením, ani žádn</w:t>
      </w:r>
      <w:r w:rsidRPr="0023530A">
        <w:rPr>
          <w:rFonts w:ascii="Arial" w:hAnsi="Arial"/>
          <w:lang w:val="fr-FR"/>
        </w:rPr>
        <w:t xml:space="preserve">é </w:t>
      </w:r>
      <w:r w:rsidRPr="0023530A">
        <w:rPr>
          <w:rFonts w:ascii="Arial" w:hAnsi="Arial"/>
        </w:rPr>
        <w:t>obrazov</w:t>
      </w:r>
      <w:r w:rsidRPr="0023530A">
        <w:rPr>
          <w:rFonts w:ascii="Arial" w:hAnsi="Arial"/>
          <w:lang w:val="fr-FR"/>
        </w:rPr>
        <w:t xml:space="preserve">é </w:t>
      </w:r>
      <w:r w:rsidRPr="0023530A">
        <w:rPr>
          <w:rFonts w:ascii="Arial" w:hAnsi="Arial"/>
        </w:rPr>
        <w:t xml:space="preserve">snímky </w:t>
      </w:r>
      <w:r w:rsidRPr="0023530A">
        <w:rPr>
          <w:rFonts w:ascii="Arial" w:hAnsi="Arial"/>
          <w:b/>
          <w:bCs/>
          <w:lang w:val="es-ES_tradnl"/>
        </w:rPr>
        <w:t>(profesion</w:t>
      </w:r>
      <w:r w:rsidRPr="0023530A">
        <w:rPr>
          <w:rFonts w:ascii="Arial" w:hAnsi="Arial"/>
          <w:b/>
          <w:bCs/>
        </w:rPr>
        <w:t xml:space="preserve">ální fotografie), </w:t>
      </w:r>
      <w:r w:rsidRPr="0023530A">
        <w:rPr>
          <w:rFonts w:ascii="Arial" w:hAnsi="Arial"/>
        </w:rPr>
        <w:t>či zachycení projevů osobní povahy účinkujících vyjma akreditovaných novinářů (pouze pro zpravodajské úč</w:t>
      </w:r>
      <w:r w:rsidRPr="002C2C8B">
        <w:rPr>
          <w:rFonts w:ascii="Arial" w:hAnsi="Arial"/>
        </w:rPr>
        <w:t>ely) a po</w:t>
      </w:r>
      <w:r w:rsidRPr="0023530A">
        <w:rPr>
          <w:rFonts w:ascii="Arial" w:hAnsi="Arial"/>
        </w:rPr>
        <w:t>řadatele (pouze pro vlastní nekomerční a vnitřní potřeby), vždy však pouze po předchozím souhlasu produkce.</w:t>
      </w:r>
    </w:p>
    <w:p w14:paraId="2E805AEE" w14:textId="77777777" w:rsidR="00A14B9E" w:rsidRPr="0023530A" w:rsidRDefault="0023530A">
      <w:pPr>
        <w:numPr>
          <w:ilvl w:val="1"/>
          <w:numId w:val="7"/>
        </w:numPr>
        <w:jc w:val="both"/>
        <w:rPr>
          <w:rFonts w:ascii="Arial" w:hAnsi="Arial"/>
        </w:rPr>
      </w:pPr>
      <w:r w:rsidRPr="0023530A">
        <w:rPr>
          <w:rFonts w:ascii="Arial" w:hAnsi="Arial"/>
        </w:rPr>
        <w:lastRenderedPageBreak/>
        <w:t>Prezentaci obvyklou při obdobných typech vystoupení, tj. v </w:t>
      </w:r>
      <w:r w:rsidRPr="0023530A">
        <w:rPr>
          <w:rFonts w:ascii="Arial" w:hAnsi="Arial"/>
          <w:lang w:val="it-IT"/>
        </w:rPr>
        <w:t>region</w:t>
      </w:r>
      <w:r w:rsidRPr="0023530A">
        <w:rPr>
          <w:rFonts w:ascii="Arial" w:hAnsi="Arial"/>
        </w:rPr>
        <w:t>álním tisku, rádiích, aj. přes PR oddělení Národního divadla Brno.</w:t>
      </w:r>
    </w:p>
    <w:p w14:paraId="0D2D2BF7" w14:textId="77777777" w:rsidR="00A14B9E" w:rsidRPr="0023530A" w:rsidRDefault="0023530A">
      <w:pPr>
        <w:numPr>
          <w:ilvl w:val="1"/>
          <w:numId w:val="7"/>
        </w:numPr>
        <w:jc w:val="both"/>
        <w:rPr>
          <w:rFonts w:ascii="Arial" w:hAnsi="Arial"/>
        </w:rPr>
      </w:pPr>
      <w:r w:rsidRPr="0023530A">
        <w:rPr>
          <w:rFonts w:ascii="Arial" w:hAnsi="Arial"/>
        </w:rPr>
        <w:t>Pořadatel zajisti prostor pro prodej CD, triček a ostatního merchandisingu kapely, tzn. stůl o min. rozměrech 1,5x2 metry, 2 židle ve foyer divadla a to bez nároku na provizi z prodeje</w:t>
      </w:r>
    </w:p>
    <w:p w14:paraId="18FC4B7F" w14:textId="77777777" w:rsidR="00A14B9E" w:rsidRPr="0023530A" w:rsidRDefault="0023530A">
      <w:pPr>
        <w:numPr>
          <w:ilvl w:val="1"/>
          <w:numId w:val="7"/>
        </w:numPr>
        <w:jc w:val="both"/>
        <w:rPr>
          <w:rFonts w:ascii="Arial" w:hAnsi="Arial"/>
        </w:rPr>
      </w:pPr>
      <w:r w:rsidRPr="0023530A">
        <w:rPr>
          <w:rFonts w:ascii="Arial" w:hAnsi="Arial"/>
        </w:rPr>
        <w:t>Pořadatel zajistí</w:t>
      </w:r>
      <w:r w:rsidRPr="0023530A">
        <w:t xml:space="preserve"> </w:t>
      </w:r>
      <w:r w:rsidRPr="0023530A">
        <w:rPr>
          <w:rFonts w:ascii="Arial" w:hAnsi="Arial"/>
        </w:rPr>
        <w:t>plnohodnotn</w:t>
      </w:r>
      <w:r w:rsidRPr="0023530A">
        <w:rPr>
          <w:rFonts w:ascii="Arial" w:hAnsi="Arial"/>
          <w:lang w:val="fr-FR"/>
        </w:rPr>
        <w:t>é</w:t>
      </w:r>
      <w:r w:rsidRPr="0023530A">
        <w:t xml:space="preserve"> </w:t>
      </w:r>
      <w:r w:rsidRPr="0023530A">
        <w:rPr>
          <w:rFonts w:ascii="Arial" w:hAnsi="Arial"/>
        </w:rPr>
        <w:t>divadelní</w:t>
      </w:r>
      <w:r w:rsidRPr="0023530A">
        <w:t xml:space="preserve"> </w:t>
      </w:r>
      <w:r w:rsidRPr="0023530A">
        <w:rPr>
          <w:rFonts w:ascii="Arial" w:hAnsi="Arial"/>
        </w:rPr>
        <w:t>osvětlení</w:t>
      </w:r>
      <w:r w:rsidRPr="0023530A">
        <w:t xml:space="preserve"> </w:t>
      </w:r>
      <w:r w:rsidRPr="0023530A">
        <w:rPr>
          <w:rFonts w:ascii="Arial" w:hAnsi="Arial"/>
        </w:rPr>
        <w:t>p</w:t>
      </w:r>
      <w:r w:rsidRPr="0023530A">
        <w:rPr>
          <w:rFonts w:ascii="Arial" w:hAnsi="Arial"/>
          <w:lang w:val="es-ES_tradnl"/>
        </w:rPr>
        <w:t>ó</w:t>
      </w:r>
      <w:r w:rsidRPr="0023530A">
        <w:rPr>
          <w:rFonts w:ascii="Arial" w:hAnsi="Arial"/>
        </w:rPr>
        <w:t>dia vyplývající</w:t>
      </w:r>
      <w:r w:rsidRPr="0023530A">
        <w:t xml:space="preserve"> </w:t>
      </w:r>
      <w:r w:rsidRPr="0023530A">
        <w:rPr>
          <w:rFonts w:ascii="Arial" w:hAnsi="Arial"/>
        </w:rPr>
        <w:t>z potřeb představení</w:t>
      </w:r>
      <w:r w:rsidRPr="0023530A">
        <w:t xml:space="preserve"> </w:t>
      </w:r>
      <w:r w:rsidRPr="0023530A">
        <w:rPr>
          <w:rFonts w:ascii="Arial" w:hAnsi="Arial"/>
        </w:rPr>
        <w:t>a podle instrukcí</w:t>
      </w:r>
      <w:r w:rsidRPr="0023530A">
        <w:t xml:space="preserve"> </w:t>
      </w:r>
      <w:r w:rsidRPr="0023530A">
        <w:rPr>
          <w:rFonts w:ascii="Arial" w:hAnsi="Arial"/>
        </w:rPr>
        <w:t>techniků</w:t>
      </w:r>
      <w:r w:rsidRPr="0023530A">
        <w:t xml:space="preserve"> </w:t>
      </w:r>
      <w:r w:rsidRPr="0023530A">
        <w:rPr>
          <w:rFonts w:ascii="Arial" w:hAnsi="Arial"/>
        </w:rPr>
        <w:t>Produkce.</w:t>
      </w:r>
    </w:p>
    <w:p w14:paraId="21E8F36C" w14:textId="77777777" w:rsidR="00A14B9E" w:rsidRPr="0023530A" w:rsidRDefault="0023530A">
      <w:pPr>
        <w:numPr>
          <w:ilvl w:val="1"/>
          <w:numId w:val="7"/>
        </w:numPr>
        <w:jc w:val="both"/>
        <w:rPr>
          <w:rFonts w:ascii="Arial" w:hAnsi="Arial"/>
        </w:rPr>
      </w:pPr>
      <w:r w:rsidRPr="0023530A">
        <w:rPr>
          <w:rFonts w:ascii="Arial" w:hAnsi="Arial"/>
        </w:rPr>
        <w:t>Pořadatel zajistí</w:t>
      </w:r>
      <w:r w:rsidRPr="0023530A">
        <w:t xml:space="preserve"> </w:t>
      </w:r>
      <w:r w:rsidRPr="0023530A">
        <w:rPr>
          <w:rFonts w:ascii="Arial" w:hAnsi="Arial"/>
        </w:rPr>
        <w:t>přípravu p</w:t>
      </w:r>
      <w:r w:rsidRPr="0023530A">
        <w:rPr>
          <w:rFonts w:ascii="Arial" w:hAnsi="Arial"/>
          <w:lang w:val="es-ES_tradnl"/>
        </w:rPr>
        <w:t>ó</w:t>
      </w:r>
      <w:r w:rsidRPr="0023530A">
        <w:rPr>
          <w:rFonts w:ascii="Arial" w:hAnsi="Arial"/>
        </w:rPr>
        <w:t>dia podle technick</w:t>
      </w:r>
      <w:r w:rsidRPr="0023530A">
        <w:rPr>
          <w:rFonts w:ascii="Arial" w:hAnsi="Arial"/>
          <w:lang w:val="fr-FR"/>
        </w:rPr>
        <w:t>é</w:t>
      </w:r>
      <w:r w:rsidRPr="0023530A">
        <w:rPr>
          <w:rFonts w:ascii="Arial" w:hAnsi="Arial"/>
        </w:rPr>
        <w:t>ho plánku dodan</w:t>
      </w:r>
      <w:r w:rsidRPr="0023530A">
        <w:rPr>
          <w:rFonts w:ascii="Arial" w:hAnsi="Arial"/>
          <w:lang w:val="fr-FR"/>
        </w:rPr>
        <w:t>é</w:t>
      </w:r>
      <w:r w:rsidRPr="0023530A">
        <w:rPr>
          <w:rFonts w:ascii="Arial" w:hAnsi="Arial"/>
        </w:rPr>
        <w:t xml:space="preserve">ho Produkcí, a to praktikábly o rozměrech </w:t>
      </w:r>
      <w:r w:rsidRPr="00BE1B05">
        <w:rPr>
          <w:rFonts w:ascii="Arial" w:hAnsi="Arial"/>
          <w:color w:val="auto"/>
          <w:u w:color="C0504D"/>
        </w:rPr>
        <w:t>3</w:t>
      </w:r>
      <w:r w:rsidRPr="00BE1B05">
        <w:rPr>
          <w:rFonts w:ascii="Arial" w:hAnsi="Arial"/>
          <w:color w:val="auto"/>
          <w:u w:color="C0504D"/>
          <w:lang w:val="pt-PT"/>
        </w:rPr>
        <w:t>x4 m + 2x2 m o v</w:t>
      </w:r>
      <w:r w:rsidRPr="00BE1B05">
        <w:rPr>
          <w:rFonts w:ascii="Arial" w:hAnsi="Arial"/>
          <w:color w:val="auto"/>
          <w:u w:color="C0504D"/>
        </w:rPr>
        <w:t>ýšce 60 cm</w:t>
      </w:r>
      <w:r w:rsidRPr="00BE1B05">
        <w:rPr>
          <w:rFonts w:ascii="Arial" w:hAnsi="Arial"/>
          <w:color w:val="auto"/>
          <w:lang w:val="pt-PT"/>
        </w:rPr>
        <w:t xml:space="preserve"> </w:t>
      </w:r>
      <w:r w:rsidRPr="0023530A">
        <w:rPr>
          <w:rFonts w:ascii="Arial" w:hAnsi="Arial"/>
          <w:lang w:val="pt-PT"/>
        </w:rPr>
        <w:t>+ 3x2 m o v</w:t>
      </w:r>
      <w:r w:rsidRPr="0023530A">
        <w:rPr>
          <w:rFonts w:ascii="Arial" w:hAnsi="Arial"/>
        </w:rPr>
        <w:t>ýšce 40 cm včetně</w:t>
      </w:r>
      <w:r w:rsidRPr="0023530A">
        <w:t xml:space="preserve"> </w:t>
      </w:r>
      <w:r w:rsidRPr="0023530A">
        <w:rPr>
          <w:rFonts w:ascii="Arial" w:hAnsi="Arial"/>
        </w:rPr>
        <w:t>stupínku umožňující</w:t>
      </w:r>
      <w:r w:rsidRPr="0023530A">
        <w:t xml:space="preserve"> </w:t>
      </w:r>
      <w:r w:rsidRPr="0023530A">
        <w:rPr>
          <w:rFonts w:ascii="Arial" w:hAnsi="Arial"/>
        </w:rPr>
        <w:t>snadnější</w:t>
      </w:r>
      <w:r w:rsidRPr="0023530A">
        <w:t xml:space="preserve"> </w:t>
      </w:r>
      <w:r w:rsidRPr="0023530A">
        <w:rPr>
          <w:rFonts w:ascii="Arial" w:hAnsi="Arial"/>
        </w:rPr>
        <w:t>přístup.</w:t>
      </w:r>
    </w:p>
    <w:p w14:paraId="00CF3720" w14:textId="77777777" w:rsidR="00A14B9E" w:rsidRPr="0023530A" w:rsidRDefault="0023530A">
      <w:pPr>
        <w:numPr>
          <w:ilvl w:val="1"/>
          <w:numId w:val="7"/>
        </w:numPr>
        <w:jc w:val="both"/>
        <w:rPr>
          <w:rFonts w:ascii="Arial" w:hAnsi="Arial"/>
        </w:rPr>
      </w:pPr>
      <w:r w:rsidRPr="0023530A">
        <w:rPr>
          <w:rFonts w:ascii="Arial" w:hAnsi="Arial"/>
        </w:rPr>
        <w:t>Pořadatel zajistí 2 osoby pro vykládání techniky př</w:t>
      </w:r>
      <w:r w:rsidRPr="0023530A">
        <w:rPr>
          <w:rFonts w:ascii="Arial" w:hAnsi="Arial"/>
          <w:lang w:val="it-IT"/>
        </w:rPr>
        <w:t>i p</w:t>
      </w:r>
      <w:r w:rsidRPr="0023530A">
        <w:rPr>
          <w:rFonts w:ascii="Arial" w:hAnsi="Arial"/>
        </w:rPr>
        <w:t>říjezdu technick</w:t>
      </w:r>
      <w:r w:rsidRPr="0023530A">
        <w:rPr>
          <w:rFonts w:ascii="Arial" w:hAnsi="Arial"/>
          <w:lang w:val="fr-FR"/>
        </w:rPr>
        <w:t>é</w:t>
      </w:r>
      <w:r w:rsidRPr="0023530A">
        <w:rPr>
          <w:rFonts w:ascii="Arial" w:hAnsi="Arial"/>
        </w:rPr>
        <w:t>ho a produkčního týmu v čase dle bodu 2. Č</w:t>
      </w:r>
      <w:r w:rsidRPr="0023530A">
        <w:rPr>
          <w:rFonts w:ascii="Arial" w:hAnsi="Arial"/>
          <w:lang w:val="en-US"/>
        </w:rPr>
        <w:t>l. I a tot</w:t>
      </w:r>
      <w:r w:rsidRPr="0023530A">
        <w:rPr>
          <w:rFonts w:ascii="Arial" w:hAnsi="Arial"/>
        </w:rPr>
        <w:t>éž po skončení koncertu.</w:t>
      </w:r>
    </w:p>
    <w:p w14:paraId="288285A4" w14:textId="25A551FC" w:rsidR="00A14B9E" w:rsidRPr="0023530A" w:rsidRDefault="0023530A">
      <w:pPr>
        <w:numPr>
          <w:ilvl w:val="1"/>
          <w:numId w:val="7"/>
        </w:numPr>
        <w:jc w:val="both"/>
        <w:rPr>
          <w:rFonts w:ascii="Arial" w:hAnsi="Arial"/>
        </w:rPr>
      </w:pPr>
      <w:r w:rsidRPr="0023530A">
        <w:rPr>
          <w:rFonts w:ascii="Arial" w:hAnsi="Arial"/>
        </w:rPr>
        <w:t xml:space="preserve">Pořadatel se zavazuje produkci poskytnout min. </w:t>
      </w:r>
      <w:r w:rsidR="00467D34" w:rsidRPr="0023530A">
        <w:rPr>
          <w:rFonts w:ascii="Arial" w:hAnsi="Arial"/>
        </w:rPr>
        <w:t>3</w:t>
      </w:r>
      <w:r w:rsidRPr="0023530A">
        <w:rPr>
          <w:rFonts w:ascii="Arial" w:hAnsi="Arial"/>
        </w:rPr>
        <w:t xml:space="preserve"> uzamykatelné šatny pro celkem </w:t>
      </w:r>
      <w:r w:rsidR="0056556B" w:rsidRPr="0023530A">
        <w:rPr>
          <w:rFonts w:ascii="Arial" w:hAnsi="Arial"/>
        </w:rPr>
        <w:t>10</w:t>
      </w:r>
      <w:r w:rsidRPr="0023530A">
        <w:rPr>
          <w:rFonts w:ascii="Arial" w:hAnsi="Arial"/>
        </w:rPr>
        <w:t xml:space="preserve"> osob s minimálně jednou elektrickou zásuvkou 220 v každé šatně. Tyto šatny musí být přístupn</w:t>
      </w:r>
      <w:r w:rsidRPr="0023530A">
        <w:rPr>
          <w:rFonts w:ascii="Arial" w:hAnsi="Arial"/>
          <w:lang w:val="fr-FR"/>
        </w:rPr>
        <w:t xml:space="preserve">é </w:t>
      </w:r>
      <w:r w:rsidRPr="0023530A">
        <w:rPr>
          <w:rFonts w:ascii="Arial" w:hAnsi="Arial"/>
        </w:rPr>
        <w:t>po celou dobu koncertu, stejně jako v době od 13 hod v den konání koncertu až do odjezdu automobilů s technikou, a </w:t>
      </w:r>
      <w:r w:rsidRPr="0023530A">
        <w:rPr>
          <w:rFonts w:ascii="Arial" w:hAnsi="Arial"/>
          <w:lang w:val="it-IT"/>
        </w:rPr>
        <w:t>to v</w:t>
      </w:r>
      <w:r w:rsidRPr="0023530A">
        <w:rPr>
          <w:rFonts w:ascii="Arial" w:hAnsi="Arial"/>
        </w:rPr>
        <w:t>ýlučně pro interpreta, produkci a jejich doprovod. Šatny musí obsahovat zrcadlo a umyvadlo s tekoucí vodou a musí být situovány v rámci možností v minimálním dosahu toalet</w:t>
      </w:r>
    </w:p>
    <w:p w14:paraId="324DB534" w14:textId="7F6A6BD8" w:rsidR="00A14B9E" w:rsidRPr="002C2C8B" w:rsidRDefault="0023530A">
      <w:pPr>
        <w:pStyle w:val="Odstavecseseznamem1"/>
        <w:numPr>
          <w:ilvl w:val="0"/>
          <w:numId w:val="10"/>
        </w:numPr>
        <w:jc w:val="both"/>
        <w:rPr>
          <w:rFonts w:ascii="Arial" w:hAnsi="Arial"/>
          <w:lang w:val="cs-CZ"/>
        </w:rPr>
      </w:pPr>
      <w:r w:rsidRPr="002C2C8B">
        <w:rPr>
          <w:rFonts w:ascii="Arial" w:hAnsi="Arial"/>
          <w:lang w:val="cs-CZ"/>
        </w:rPr>
        <w:t xml:space="preserve">Pořadatel zajistí před příjezdem technického a produkčního týmu do šatny pro </w:t>
      </w:r>
      <w:r w:rsidR="00BE1B05" w:rsidRPr="002C2C8B">
        <w:rPr>
          <w:rFonts w:ascii="Arial" w:hAnsi="Arial"/>
          <w:lang w:val="cs-CZ"/>
        </w:rPr>
        <w:t>1</w:t>
      </w:r>
      <w:r w:rsidRPr="002C2C8B">
        <w:rPr>
          <w:rFonts w:ascii="Arial" w:hAnsi="Arial"/>
          <w:lang w:val="cs-CZ"/>
        </w:rPr>
        <w:t>0 osob: studené mísy (zeleninové saláty, sýry, uzeniny, olivy apod.), čerstvé pečivo (světlé i celozrnné), 10 x 0,5l minerální voda neperlivá, 3 x 1,5 l minerální voda, káva, čaj.</w:t>
      </w:r>
    </w:p>
    <w:p w14:paraId="6A2D5BF3" w14:textId="77777777" w:rsidR="00A14B9E" w:rsidRPr="0023530A" w:rsidRDefault="00A14B9E">
      <w:pPr>
        <w:ind w:left="1080"/>
        <w:jc w:val="both"/>
        <w:rPr>
          <w:rFonts w:ascii="Arial" w:eastAsia="Arial" w:hAnsi="Arial" w:cs="Arial"/>
        </w:rPr>
      </w:pPr>
    </w:p>
    <w:p w14:paraId="692D697B" w14:textId="77777777" w:rsidR="00A14B9E" w:rsidRPr="0023530A" w:rsidRDefault="0023530A">
      <w:pPr>
        <w:ind w:left="360"/>
        <w:jc w:val="both"/>
        <w:rPr>
          <w:rFonts w:ascii="Arial" w:eastAsia="Arial" w:hAnsi="Arial" w:cs="Arial"/>
          <w:u w:val="single"/>
        </w:rPr>
      </w:pPr>
      <w:r w:rsidRPr="0023530A">
        <w:rPr>
          <w:rFonts w:ascii="Arial" w:hAnsi="Arial"/>
          <w:u w:val="single"/>
        </w:rPr>
        <w:t>2. Povinnosti produkce a interpreta:</w:t>
      </w:r>
    </w:p>
    <w:p w14:paraId="0E3480EF" w14:textId="77777777" w:rsidR="00A14B9E" w:rsidRPr="0023530A" w:rsidRDefault="0023530A">
      <w:pPr>
        <w:numPr>
          <w:ilvl w:val="1"/>
          <w:numId w:val="7"/>
        </w:numPr>
        <w:jc w:val="both"/>
        <w:rPr>
          <w:rFonts w:ascii="Arial" w:hAnsi="Arial"/>
        </w:rPr>
      </w:pPr>
      <w:r w:rsidRPr="0023530A">
        <w:rPr>
          <w:rFonts w:ascii="Arial" w:hAnsi="Arial"/>
        </w:rPr>
        <w:t>Interpret se zavazuje prov</w:t>
      </w:r>
      <w:r w:rsidRPr="0023530A">
        <w:rPr>
          <w:rFonts w:ascii="Arial" w:hAnsi="Arial"/>
          <w:lang w:val="fr-FR"/>
        </w:rPr>
        <w:t>é</w:t>
      </w:r>
      <w:r w:rsidRPr="0023530A">
        <w:rPr>
          <w:rFonts w:ascii="Arial" w:hAnsi="Arial"/>
          <w:lang w:val="da-DK"/>
        </w:rPr>
        <w:t>st koncert v</w:t>
      </w:r>
      <w:r w:rsidRPr="0023530A">
        <w:rPr>
          <w:rFonts w:ascii="Arial" w:hAnsi="Arial"/>
        </w:rPr>
        <w:t> dohodnut</w:t>
      </w:r>
      <w:r w:rsidRPr="0023530A">
        <w:rPr>
          <w:rFonts w:ascii="Arial" w:hAnsi="Arial"/>
          <w:lang w:val="fr-FR"/>
        </w:rPr>
        <w:t>é</w:t>
      </w:r>
      <w:r w:rsidRPr="0023530A">
        <w:rPr>
          <w:rFonts w:ascii="Arial" w:hAnsi="Arial"/>
          <w:lang w:val="pt-PT"/>
        </w:rPr>
        <w:t>m term</w:t>
      </w:r>
      <w:r w:rsidRPr="0023530A">
        <w:rPr>
          <w:rFonts w:ascii="Arial" w:hAnsi="Arial"/>
        </w:rPr>
        <w:t>ínu a d</w:t>
      </w:r>
      <w:r w:rsidRPr="0023530A">
        <w:rPr>
          <w:rFonts w:ascii="Arial" w:hAnsi="Arial"/>
          <w:lang w:val="fr-FR"/>
        </w:rPr>
        <w:t>é</w:t>
      </w:r>
      <w:r w:rsidRPr="0023530A">
        <w:rPr>
          <w:rFonts w:ascii="Arial" w:hAnsi="Arial"/>
          <w:lang w:val="it-IT"/>
        </w:rPr>
        <w:t xml:space="preserve">lce </w:t>
      </w:r>
    </w:p>
    <w:p w14:paraId="0F42FDDC" w14:textId="77777777" w:rsidR="00A14B9E" w:rsidRPr="0023530A" w:rsidRDefault="0023530A">
      <w:pPr>
        <w:ind w:left="1080" w:firstLine="336"/>
        <w:jc w:val="both"/>
        <w:rPr>
          <w:rFonts w:ascii="Arial" w:eastAsia="Arial" w:hAnsi="Arial" w:cs="Arial"/>
        </w:rPr>
      </w:pPr>
      <w:r w:rsidRPr="0023530A">
        <w:rPr>
          <w:rFonts w:ascii="Arial" w:hAnsi="Arial"/>
        </w:rPr>
        <w:t>v místě konání koncertu dle Čl. I. smlouvy</w:t>
      </w:r>
    </w:p>
    <w:p w14:paraId="18119AC5" w14:textId="77777777" w:rsidR="00A14B9E" w:rsidRPr="0023530A" w:rsidRDefault="0023530A">
      <w:pPr>
        <w:numPr>
          <w:ilvl w:val="1"/>
          <w:numId w:val="7"/>
        </w:numPr>
        <w:jc w:val="both"/>
        <w:rPr>
          <w:rFonts w:ascii="Arial" w:hAnsi="Arial"/>
        </w:rPr>
      </w:pPr>
      <w:r w:rsidRPr="0023530A">
        <w:rPr>
          <w:rFonts w:ascii="Arial" w:hAnsi="Arial"/>
        </w:rPr>
        <w:t>Interpret je povinen dbát na bezpečnost věcí, zejm</w:t>
      </w:r>
      <w:r w:rsidRPr="0023530A">
        <w:rPr>
          <w:rFonts w:ascii="Arial" w:hAnsi="Arial"/>
          <w:lang w:val="fr-FR"/>
        </w:rPr>
        <w:t>é</w:t>
      </w:r>
      <w:r w:rsidRPr="0023530A">
        <w:rPr>
          <w:rFonts w:ascii="Arial" w:hAnsi="Arial"/>
        </w:rPr>
        <w:t>na hudební</w:t>
      </w:r>
      <w:r w:rsidRPr="0023530A">
        <w:rPr>
          <w:rFonts w:ascii="Arial" w:hAnsi="Arial"/>
          <w:lang w:val="de-DE"/>
        </w:rPr>
        <w:t>ch n</w:t>
      </w:r>
      <w:r w:rsidRPr="0023530A">
        <w:rPr>
          <w:rFonts w:ascii="Arial" w:hAnsi="Arial"/>
        </w:rPr>
        <w:t>ástrojů a ost. zařízení, kter</w:t>
      </w:r>
      <w:r w:rsidRPr="0023530A">
        <w:rPr>
          <w:rFonts w:ascii="Arial" w:hAnsi="Arial"/>
          <w:lang w:val="fr-FR"/>
        </w:rPr>
        <w:t xml:space="preserve">é </w:t>
      </w:r>
      <w:r w:rsidRPr="0023530A">
        <w:rPr>
          <w:rFonts w:ascii="Arial" w:hAnsi="Arial"/>
        </w:rPr>
        <w:t>budou v souvislosti s koncertem přineseny do divadelních prostor pořadatele a bere na vědomí, že pořadatel nenese žádnou odpovědnost za případné škody na těchto věcech, pokud tyto nebudou způsobeny v souvislosti s činností pořadatele.</w:t>
      </w:r>
    </w:p>
    <w:p w14:paraId="766B33BB" w14:textId="77777777" w:rsidR="00A14B9E" w:rsidRPr="0023530A" w:rsidRDefault="0023530A">
      <w:pPr>
        <w:numPr>
          <w:ilvl w:val="1"/>
          <w:numId w:val="7"/>
        </w:numPr>
        <w:jc w:val="both"/>
        <w:rPr>
          <w:rFonts w:ascii="Arial" w:hAnsi="Arial"/>
        </w:rPr>
      </w:pPr>
      <w:r w:rsidRPr="0023530A">
        <w:rPr>
          <w:rFonts w:ascii="Arial" w:hAnsi="Arial"/>
        </w:rPr>
        <w:t>Interpret je povinen respektovat dodržování bezpečnostní</w:t>
      </w:r>
      <w:r w:rsidRPr="002C2C8B">
        <w:rPr>
          <w:rFonts w:ascii="Arial" w:hAnsi="Arial"/>
        </w:rPr>
        <w:t>ch a po</w:t>
      </w:r>
      <w:r w:rsidRPr="0023530A">
        <w:rPr>
          <w:rFonts w:ascii="Arial" w:hAnsi="Arial"/>
        </w:rPr>
        <w:t>žárních předpisů, spojený</w:t>
      </w:r>
      <w:r w:rsidRPr="0023530A">
        <w:rPr>
          <w:rFonts w:ascii="Arial" w:hAnsi="Arial"/>
          <w:lang w:val="de-DE"/>
        </w:rPr>
        <w:t>ch s</w:t>
      </w:r>
      <w:r w:rsidRPr="0023530A">
        <w:rPr>
          <w:rFonts w:ascii="Arial" w:hAnsi="Arial"/>
        </w:rPr>
        <w:t> provozem divadelní budovy pořadatele a vyhrazených zařízení a předcházet tak případným úrazům a majetkovým škodám.</w:t>
      </w:r>
    </w:p>
    <w:p w14:paraId="09AC87AB" w14:textId="77777777" w:rsidR="00A14B9E" w:rsidRPr="0023530A" w:rsidRDefault="0023530A">
      <w:pPr>
        <w:numPr>
          <w:ilvl w:val="1"/>
          <w:numId w:val="7"/>
        </w:numPr>
        <w:jc w:val="both"/>
        <w:rPr>
          <w:rFonts w:ascii="Arial" w:hAnsi="Arial"/>
          <w:b/>
          <w:bCs/>
        </w:rPr>
      </w:pPr>
      <w:r w:rsidRPr="0023530A">
        <w:rPr>
          <w:rFonts w:ascii="Arial" w:hAnsi="Arial"/>
        </w:rPr>
        <w:t>Produkce se zavazuje zajistit prostřednictvím sv</w:t>
      </w:r>
      <w:r w:rsidRPr="0023530A">
        <w:rPr>
          <w:rFonts w:ascii="Arial" w:hAnsi="Arial"/>
          <w:lang w:val="fr-FR"/>
        </w:rPr>
        <w:t>é</w:t>
      </w:r>
      <w:r w:rsidRPr="0023530A">
        <w:rPr>
          <w:rFonts w:ascii="Arial" w:hAnsi="Arial"/>
        </w:rPr>
        <w:t>ho odpovědn</w:t>
      </w:r>
      <w:r w:rsidRPr="0023530A">
        <w:rPr>
          <w:rFonts w:ascii="Arial" w:hAnsi="Arial"/>
          <w:lang w:val="fr-FR"/>
        </w:rPr>
        <w:t>é</w:t>
      </w:r>
      <w:r w:rsidRPr="0023530A">
        <w:rPr>
          <w:rFonts w:ascii="Arial" w:hAnsi="Arial"/>
        </w:rPr>
        <w:t xml:space="preserve">ho pracovníka školení všech pracovníků </w:t>
      </w:r>
      <w:r w:rsidRPr="0023530A">
        <w:rPr>
          <w:rFonts w:ascii="Arial" w:hAnsi="Arial"/>
          <w:lang w:val="pt-PT"/>
        </w:rPr>
        <w:t>a um</w:t>
      </w:r>
      <w:r w:rsidRPr="0023530A">
        <w:rPr>
          <w:rFonts w:ascii="Arial" w:hAnsi="Arial"/>
        </w:rPr>
        <w:t>ě</w:t>
      </w:r>
      <w:r w:rsidRPr="0023530A">
        <w:rPr>
          <w:rFonts w:ascii="Arial" w:hAnsi="Arial"/>
          <w:lang w:val="de-DE"/>
        </w:rPr>
        <w:t>lc</w:t>
      </w:r>
      <w:r w:rsidRPr="0023530A">
        <w:rPr>
          <w:rFonts w:ascii="Arial" w:hAnsi="Arial"/>
        </w:rPr>
        <w:t xml:space="preserve">ů hostující skupiny (interpreta) dle přílohy č. 1. Za tím účelem se stává </w:t>
      </w:r>
      <w:r w:rsidRPr="0023530A">
        <w:rPr>
          <w:rFonts w:ascii="Arial" w:hAnsi="Arial"/>
          <w:b/>
          <w:bCs/>
        </w:rPr>
        <w:t>Příloha č</w:t>
      </w:r>
      <w:r w:rsidRPr="0023530A">
        <w:rPr>
          <w:rFonts w:ascii="Arial" w:hAnsi="Arial"/>
          <w:b/>
          <w:bCs/>
          <w:lang w:val="ru-RU"/>
        </w:rPr>
        <w:t xml:space="preserve">. 1 </w:t>
      </w:r>
      <w:r w:rsidRPr="0023530A">
        <w:rPr>
          <w:rFonts w:ascii="Arial" w:hAnsi="Arial"/>
          <w:b/>
          <w:bCs/>
        </w:rPr>
        <w:t>„Školení požární ochrany a bezpečnosti práce pro hostující skupiny v Národním divadle Brno, příspěvková Organizace, Dvořákova 11, 65770 Brno</w:t>
      </w:r>
      <w:r w:rsidRPr="0023530A">
        <w:rPr>
          <w:rFonts w:ascii="Arial" w:hAnsi="Arial"/>
          <w:b/>
          <w:bCs/>
          <w:lang w:val="de-DE"/>
        </w:rPr>
        <w:t xml:space="preserve">“ </w:t>
      </w:r>
      <w:r w:rsidRPr="0023530A">
        <w:rPr>
          <w:rFonts w:ascii="Arial" w:hAnsi="Arial"/>
        </w:rPr>
        <w:t>nedílnou součástí t</w:t>
      </w:r>
      <w:r w:rsidRPr="0023530A">
        <w:rPr>
          <w:rFonts w:ascii="Arial" w:hAnsi="Arial"/>
          <w:lang w:val="fr-FR"/>
        </w:rPr>
        <w:t>é</w:t>
      </w:r>
      <w:r w:rsidRPr="0023530A">
        <w:rPr>
          <w:rFonts w:ascii="Arial" w:hAnsi="Arial"/>
        </w:rPr>
        <w:t>to smlouvy.</w:t>
      </w:r>
    </w:p>
    <w:p w14:paraId="3ADD72FA" w14:textId="77777777" w:rsidR="00A14B9E" w:rsidRPr="0023530A" w:rsidRDefault="0023530A">
      <w:pPr>
        <w:numPr>
          <w:ilvl w:val="1"/>
          <w:numId w:val="7"/>
        </w:numPr>
        <w:suppressAutoHyphens/>
        <w:jc w:val="both"/>
        <w:rPr>
          <w:rFonts w:ascii="Arial" w:hAnsi="Arial"/>
        </w:rPr>
      </w:pPr>
      <w:r w:rsidRPr="0023530A">
        <w:rPr>
          <w:rFonts w:ascii="Arial" w:hAnsi="Arial"/>
          <w:b/>
          <w:bCs/>
        </w:rPr>
        <w:t>Pořadatel se zavazuji zajistit ozvučení koncertu dle technických požadavků produkce</w:t>
      </w:r>
    </w:p>
    <w:p w14:paraId="5C90C213" w14:textId="77777777" w:rsidR="00A14B9E" w:rsidRPr="0023530A" w:rsidRDefault="0023530A">
      <w:pPr>
        <w:numPr>
          <w:ilvl w:val="1"/>
          <w:numId w:val="7"/>
        </w:numPr>
        <w:jc w:val="both"/>
        <w:rPr>
          <w:rFonts w:ascii="Arial" w:hAnsi="Arial"/>
          <w:b/>
          <w:bCs/>
        </w:rPr>
      </w:pPr>
      <w:r w:rsidRPr="0023530A">
        <w:rPr>
          <w:rFonts w:ascii="Arial" w:hAnsi="Arial"/>
        </w:rPr>
        <w:t xml:space="preserve">Dodat pořadateli dle dohody propagační </w:t>
      </w:r>
      <w:r w:rsidRPr="002C2C8B">
        <w:rPr>
          <w:rFonts w:ascii="Arial" w:hAnsi="Arial"/>
        </w:rPr>
        <w:t>materi</w:t>
      </w:r>
      <w:r w:rsidRPr="0023530A">
        <w:rPr>
          <w:rFonts w:ascii="Arial" w:hAnsi="Arial"/>
        </w:rPr>
        <w:t>á</w:t>
      </w:r>
      <w:r w:rsidRPr="002C2C8B">
        <w:rPr>
          <w:rFonts w:ascii="Arial" w:hAnsi="Arial"/>
        </w:rPr>
        <w:t>ly k</w:t>
      </w:r>
      <w:r w:rsidRPr="0023530A">
        <w:rPr>
          <w:rFonts w:ascii="Arial" w:hAnsi="Arial"/>
        </w:rPr>
        <w:t xml:space="preserve"> vystoupení – </w:t>
      </w:r>
      <w:r w:rsidRPr="0023530A">
        <w:rPr>
          <w:rFonts w:ascii="Arial" w:hAnsi="Arial"/>
          <w:lang w:val="it-IT"/>
        </w:rPr>
        <w:t>promo fotografie</w:t>
      </w:r>
    </w:p>
    <w:p w14:paraId="38724A44" w14:textId="77777777" w:rsidR="00A14B9E" w:rsidRPr="0023530A" w:rsidRDefault="0023530A">
      <w:pPr>
        <w:numPr>
          <w:ilvl w:val="1"/>
          <w:numId w:val="7"/>
        </w:numPr>
        <w:jc w:val="both"/>
        <w:rPr>
          <w:rFonts w:ascii="Arial" w:hAnsi="Arial"/>
          <w:b/>
          <w:bCs/>
        </w:rPr>
      </w:pPr>
      <w:r w:rsidRPr="0023530A">
        <w:rPr>
          <w:rFonts w:ascii="Arial" w:hAnsi="Arial"/>
        </w:rPr>
        <w:t>Dodat pořadateli dle dohody podklady pro propagaci vystoupení</w:t>
      </w:r>
    </w:p>
    <w:p w14:paraId="1397D3BE" w14:textId="77777777" w:rsidR="00A14B9E" w:rsidRPr="0023530A" w:rsidRDefault="00A14B9E">
      <w:pPr>
        <w:ind w:left="708"/>
        <w:jc w:val="both"/>
        <w:rPr>
          <w:rFonts w:ascii="Arial" w:eastAsia="Arial" w:hAnsi="Arial" w:cs="Arial"/>
        </w:rPr>
      </w:pPr>
    </w:p>
    <w:p w14:paraId="42A2ECFA" w14:textId="6DDF79D9" w:rsidR="00A14B9E" w:rsidRPr="0023530A" w:rsidRDefault="0023530A">
      <w:pPr>
        <w:ind w:left="360"/>
        <w:jc w:val="both"/>
        <w:outlineLvl w:val="0"/>
        <w:rPr>
          <w:rFonts w:ascii="Arial" w:eastAsia="Arial" w:hAnsi="Arial" w:cs="Arial"/>
        </w:rPr>
      </w:pPr>
      <w:r w:rsidRPr="0023530A">
        <w:rPr>
          <w:rFonts w:ascii="Arial" w:hAnsi="Arial"/>
        </w:rPr>
        <w:t>3.Kontaktní osoba za produkci:</w:t>
      </w:r>
      <w:r w:rsidR="00BE1B05">
        <w:rPr>
          <w:rFonts w:ascii="Arial" w:hAnsi="Arial"/>
        </w:rPr>
        <w:t xml:space="preserve"> Jakub Jiroušek</w:t>
      </w:r>
      <w:r w:rsidR="0056556B" w:rsidRPr="0023530A">
        <w:rPr>
          <w:rFonts w:ascii="Arial" w:hAnsi="Arial" w:cs="Arial"/>
        </w:rPr>
        <w:t xml:space="preserve">, </w:t>
      </w:r>
      <w:r w:rsidR="00C56FF2">
        <w:rPr>
          <w:rFonts w:ascii="Arial" w:hAnsi="Arial" w:cs="Arial"/>
        </w:rPr>
        <w:t>jakub.jirousek@countryradio.cz</w:t>
      </w:r>
    </w:p>
    <w:p w14:paraId="7F69FB33" w14:textId="77777777" w:rsidR="00A14B9E" w:rsidRPr="0023530A" w:rsidRDefault="0023530A">
      <w:pPr>
        <w:jc w:val="both"/>
        <w:outlineLvl w:val="0"/>
        <w:rPr>
          <w:rFonts w:ascii="Arial" w:eastAsia="Arial" w:hAnsi="Arial" w:cs="Arial"/>
        </w:rPr>
      </w:pPr>
      <w:r w:rsidRPr="0023530A">
        <w:rPr>
          <w:rFonts w:ascii="Arial" w:hAnsi="Arial"/>
          <w:lang w:val="de-DE"/>
        </w:rPr>
        <w:t xml:space="preserve">         Kontaktn</w:t>
      </w:r>
      <w:r w:rsidRPr="0023530A">
        <w:rPr>
          <w:rFonts w:ascii="Arial" w:hAnsi="Arial"/>
        </w:rPr>
        <w:t>í osoba za pořadatele: Filip Habrman, mobil 602 834 225</w:t>
      </w:r>
    </w:p>
    <w:p w14:paraId="1FD6BF34" w14:textId="77777777" w:rsidR="00A14B9E" w:rsidRPr="0023530A" w:rsidRDefault="00A14B9E">
      <w:pPr>
        <w:ind w:left="708"/>
        <w:jc w:val="both"/>
        <w:rPr>
          <w:rFonts w:ascii="Arial" w:eastAsia="Arial" w:hAnsi="Arial" w:cs="Arial"/>
        </w:rPr>
      </w:pPr>
    </w:p>
    <w:p w14:paraId="0C71E21E" w14:textId="77777777" w:rsidR="00A14B9E" w:rsidRPr="0023530A" w:rsidRDefault="00A14B9E">
      <w:pPr>
        <w:ind w:left="708"/>
        <w:jc w:val="both"/>
        <w:rPr>
          <w:rFonts w:ascii="Arial" w:eastAsia="Arial" w:hAnsi="Arial" w:cs="Arial"/>
        </w:rPr>
      </w:pPr>
    </w:p>
    <w:p w14:paraId="07FC6388" w14:textId="77777777" w:rsidR="00A14B9E" w:rsidRPr="0023530A" w:rsidRDefault="0023530A">
      <w:pPr>
        <w:ind w:left="360"/>
        <w:jc w:val="both"/>
        <w:outlineLvl w:val="0"/>
        <w:rPr>
          <w:rFonts w:ascii="Arial" w:eastAsia="Arial" w:hAnsi="Arial" w:cs="Arial"/>
          <w:b/>
          <w:bCs/>
        </w:rPr>
      </w:pPr>
      <w:r w:rsidRPr="0023530A">
        <w:rPr>
          <w:rFonts w:ascii="Arial" w:eastAsia="Arial" w:hAnsi="Arial" w:cs="Arial"/>
        </w:rPr>
        <w:tab/>
      </w:r>
      <w:r w:rsidRPr="0023530A">
        <w:rPr>
          <w:rFonts w:ascii="Arial" w:eastAsia="Arial" w:hAnsi="Arial" w:cs="Arial"/>
        </w:rPr>
        <w:tab/>
      </w:r>
      <w:r w:rsidRPr="0023530A">
        <w:rPr>
          <w:rFonts w:ascii="Arial" w:eastAsia="Arial" w:hAnsi="Arial" w:cs="Arial"/>
        </w:rPr>
        <w:tab/>
      </w:r>
      <w:r w:rsidRPr="0023530A">
        <w:rPr>
          <w:rFonts w:ascii="Arial" w:eastAsia="Arial" w:hAnsi="Arial" w:cs="Arial"/>
        </w:rPr>
        <w:tab/>
      </w:r>
      <w:r w:rsidRPr="0023530A">
        <w:rPr>
          <w:rFonts w:ascii="Arial" w:eastAsia="Arial" w:hAnsi="Arial" w:cs="Arial"/>
        </w:rPr>
        <w:tab/>
      </w:r>
      <w:r w:rsidRPr="0023530A">
        <w:rPr>
          <w:rFonts w:ascii="Arial" w:hAnsi="Arial"/>
          <w:b/>
          <w:bCs/>
        </w:rPr>
        <w:t>IV.</w:t>
      </w:r>
    </w:p>
    <w:p w14:paraId="78830895" w14:textId="77777777" w:rsidR="00A14B9E" w:rsidRPr="0023530A" w:rsidRDefault="0023530A">
      <w:pPr>
        <w:ind w:left="360"/>
        <w:jc w:val="both"/>
        <w:outlineLvl w:val="0"/>
        <w:rPr>
          <w:rFonts w:ascii="Arial" w:eastAsia="Arial" w:hAnsi="Arial" w:cs="Arial"/>
          <w:b/>
          <w:bCs/>
        </w:rPr>
      </w:pPr>
      <w:r w:rsidRPr="0023530A">
        <w:rPr>
          <w:rFonts w:ascii="Arial" w:eastAsia="Arial" w:hAnsi="Arial" w:cs="Arial"/>
          <w:b/>
          <w:bCs/>
        </w:rPr>
        <w:tab/>
      </w:r>
      <w:r w:rsidRPr="0023530A">
        <w:rPr>
          <w:rFonts w:ascii="Arial" w:eastAsia="Arial" w:hAnsi="Arial" w:cs="Arial"/>
          <w:b/>
          <w:bCs/>
        </w:rPr>
        <w:tab/>
      </w:r>
      <w:r w:rsidRPr="0023530A">
        <w:rPr>
          <w:rFonts w:ascii="Arial" w:eastAsia="Arial" w:hAnsi="Arial" w:cs="Arial"/>
          <w:b/>
          <w:bCs/>
        </w:rPr>
        <w:tab/>
        <w:t>Nekon</w:t>
      </w:r>
      <w:r w:rsidRPr="0023530A">
        <w:rPr>
          <w:rFonts w:ascii="Arial" w:hAnsi="Arial"/>
          <w:b/>
          <w:bCs/>
        </w:rPr>
        <w:t>ání a odřeknutí vystoupení</w:t>
      </w:r>
    </w:p>
    <w:p w14:paraId="55ED3476" w14:textId="77777777" w:rsidR="00A14B9E" w:rsidRPr="0023530A" w:rsidRDefault="00A14B9E">
      <w:pPr>
        <w:ind w:left="360"/>
        <w:jc w:val="both"/>
        <w:rPr>
          <w:rFonts w:ascii="Arial" w:eastAsia="Arial" w:hAnsi="Arial" w:cs="Arial"/>
          <w:b/>
          <w:bCs/>
        </w:rPr>
      </w:pPr>
    </w:p>
    <w:p w14:paraId="08028849" w14:textId="2DADB8F1" w:rsidR="00A14B9E" w:rsidRPr="0023530A" w:rsidRDefault="0023530A">
      <w:pPr>
        <w:numPr>
          <w:ilvl w:val="0"/>
          <w:numId w:val="12"/>
        </w:numPr>
        <w:jc w:val="both"/>
        <w:rPr>
          <w:rFonts w:ascii="Arial" w:hAnsi="Arial"/>
        </w:rPr>
      </w:pPr>
      <w:r w:rsidRPr="0023530A">
        <w:rPr>
          <w:rFonts w:ascii="Arial" w:hAnsi="Arial"/>
        </w:rPr>
        <w:t>Zrušení představení z vyšší moci (</w:t>
      </w:r>
      <w:r w:rsidR="00640651" w:rsidRPr="0023530A">
        <w:rPr>
          <w:rFonts w:ascii="Arial" w:hAnsi="Arial"/>
        </w:rPr>
        <w:t xml:space="preserve">nemoc, doložená potvrzením odborného lékaře, </w:t>
      </w:r>
      <w:r w:rsidRPr="0023530A">
        <w:rPr>
          <w:rFonts w:ascii="Arial" w:hAnsi="Arial"/>
        </w:rPr>
        <w:t>nepř</w:t>
      </w:r>
      <w:r w:rsidRPr="002C2C8B">
        <w:rPr>
          <w:rFonts w:ascii="Arial" w:hAnsi="Arial"/>
        </w:rPr>
        <w:t>edv</w:t>
      </w:r>
      <w:r w:rsidRPr="0023530A">
        <w:rPr>
          <w:rFonts w:ascii="Arial" w:hAnsi="Arial"/>
        </w:rPr>
        <w:t xml:space="preserve">ídatelná, přírodní </w:t>
      </w:r>
      <w:r w:rsidRPr="0023530A">
        <w:rPr>
          <w:rFonts w:ascii="Arial" w:hAnsi="Arial"/>
          <w:lang w:val="it-IT"/>
        </w:rPr>
        <w:t xml:space="preserve">katastrofa, </w:t>
      </w:r>
      <w:r w:rsidRPr="0023530A">
        <w:rPr>
          <w:rFonts w:ascii="Arial" w:hAnsi="Arial"/>
        </w:rPr>
        <w:t>úřední zákaz atd.) dávají oběma stranám právo, po včasn</w:t>
      </w:r>
      <w:r w:rsidRPr="0023530A">
        <w:rPr>
          <w:rFonts w:ascii="Arial" w:hAnsi="Arial"/>
          <w:lang w:val="fr-FR"/>
        </w:rPr>
        <w:t>é</w:t>
      </w:r>
      <w:r w:rsidRPr="0023530A">
        <w:rPr>
          <w:rFonts w:ascii="Arial" w:hAnsi="Arial"/>
        </w:rPr>
        <w:t>m, průkazn</w:t>
      </w:r>
      <w:r w:rsidRPr="0023530A">
        <w:rPr>
          <w:rFonts w:ascii="Arial" w:hAnsi="Arial"/>
          <w:lang w:val="fr-FR"/>
        </w:rPr>
        <w:t>é</w:t>
      </w:r>
      <w:r w:rsidRPr="0023530A">
        <w:rPr>
          <w:rFonts w:ascii="Arial" w:hAnsi="Arial"/>
        </w:rPr>
        <w:t xml:space="preserve">m vyrozumění od smlouvy odstoupit, nebo změnit její podmínky, a to bez jakýchkoliv nároků </w:t>
      </w:r>
      <w:r w:rsidRPr="0023530A">
        <w:rPr>
          <w:rFonts w:ascii="Arial" w:hAnsi="Arial"/>
          <w:lang w:val="it-IT"/>
        </w:rPr>
        <w:t>na finan</w:t>
      </w:r>
      <w:r w:rsidRPr="0023530A">
        <w:rPr>
          <w:rFonts w:ascii="Arial" w:hAnsi="Arial"/>
        </w:rPr>
        <w:t>ční úhradu škody.</w:t>
      </w:r>
    </w:p>
    <w:p w14:paraId="6432FDD5" w14:textId="77777777" w:rsidR="00A14B9E" w:rsidRPr="0023530A" w:rsidRDefault="0023530A">
      <w:pPr>
        <w:numPr>
          <w:ilvl w:val="0"/>
          <w:numId w:val="12"/>
        </w:numPr>
        <w:jc w:val="both"/>
        <w:rPr>
          <w:rFonts w:ascii="Arial" w:hAnsi="Arial"/>
        </w:rPr>
      </w:pPr>
      <w:r w:rsidRPr="0023530A">
        <w:rPr>
          <w:rFonts w:ascii="Arial" w:hAnsi="Arial"/>
        </w:rPr>
        <w:t>Odřekne-li pořadatel vystoupení (kromě důvodů, uvedený</w:t>
      </w:r>
      <w:r w:rsidRPr="0023530A">
        <w:rPr>
          <w:rFonts w:ascii="Arial" w:hAnsi="Arial"/>
          <w:lang w:val="de-DE"/>
        </w:rPr>
        <w:t>ch v</w:t>
      </w:r>
      <w:r w:rsidRPr="0023530A">
        <w:rPr>
          <w:rFonts w:ascii="Arial" w:hAnsi="Arial"/>
        </w:rPr>
        <w:t> odstavci 1.), je povinen uhradit produkci (Interpretovi) prokazateln</w:t>
      </w:r>
      <w:r w:rsidRPr="0023530A">
        <w:rPr>
          <w:rFonts w:ascii="Arial" w:hAnsi="Arial"/>
          <w:lang w:val="fr-FR"/>
        </w:rPr>
        <w:t xml:space="preserve">é </w:t>
      </w:r>
      <w:r w:rsidRPr="0023530A">
        <w:rPr>
          <w:rFonts w:ascii="Arial" w:hAnsi="Arial"/>
        </w:rPr>
        <w:t>výlohy a škody, spojen</w:t>
      </w:r>
      <w:r w:rsidRPr="0023530A">
        <w:rPr>
          <w:rFonts w:ascii="Arial" w:hAnsi="Arial"/>
          <w:lang w:val="fr-FR"/>
        </w:rPr>
        <w:t xml:space="preserve">é </w:t>
      </w:r>
      <w:r w:rsidRPr="0023530A">
        <w:rPr>
          <w:rFonts w:ascii="Arial" w:hAnsi="Arial"/>
        </w:rPr>
        <w:t>s přípravou vystoupení</w:t>
      </w:r>
    </w:p>
    <w:p w14:paraId="1340BFC1" w14:textId="77777777" w:rsidR="00A14B9E" w:rsidRPr="0023530A" w:rsidRDefault="0023530A">
      <w:pPr>
        <w:numPr>
          <w:ilvl w:val="0"/>
          <w:numId w:val="12"/>
        </w:numPr>
        <w:jc w:val="both"/>
        <w:rPr>
          <w:rFonts w:ascii="Arial" w:hAnsi="Arial"/>
        </w:rPr>
      </w:pPr>
      <w:r w:rsidRPr="0023530A">
        <w:rPr>
          <w:rFonts w:ascii="Arial" w:hAnsi="Arial"/>
        </w:rPr>
        <w:t>Odřekne-li vystoupení (produkce) interpret (kromě důvodů, uvedený</w:t>
      </w:r>
      <w:r w:rsidRPr="0023530A">
        <w:rPr>
          <w:rFonts w:ascii="Arial" w:hAnsi="Arial"/>
          <w:lang w:val="de-DE"/>
        </w:rPr>
        <w:t>ch v</w:t>
      </w:r>
      <w:r w:rsidRPr="0023530A">
        <w:rPr>
          <w:rFonts w:ascii="Arial" w:hAnsi="Arial"/>
        </w:rPr>
        <w:t> odstavci 1.), je povinen uhradit pořadateli prokazateln</w:t>
      </w:r>
      <w:r w:rsidRPr="0023530A">
        <w:rPr>
          <w:rFonts w:ascii="Arial" w:hAnsi="Arial"/>
          <w:lang w:val="fr-FR"/>
        </w:rPr>
        <w:t xml:space="preserve">é </w:t>
      </w:r>
      <w:r w:rsidRPr="0023530A">
        <w:rPr>
          <w:rFonts w:ascii="Arial" w:hAnsi="Arial"/>
        </w:rPr>
        <w:t>výlohy a škody, spojen</w:t>
      </w:r>
      <w:r w:rsidRPr="0023530A">
        <w:rPr>
          <w:rFonts w:ascii="Arial" w:hAnsi="Arial"/>
          <w:lang w:val="fr-FR"/>
        </w:rPr>
        <w:t xml:space="preserve">é </w:t>
      </w:r>
      <w:r w:rsidRPr="0023530A">
        <w:rPr>
          <w:rFonts w:ascii="Arial" w:hAnsi="Arial"/>
        </w:rPr>
        <w:t>s přípravou vystoupení.</w:t>
      </w:r>
    </w:p>
    <w:p w14:paraId="36090DC1" w14:textId="77777777" w:rsidR="00A14B9E" w:rsidRPr="0023530A" w:rsidRDefault="00A14B9E">
      <w:pPr>
        <w:ind w:left="720"/>
        <w:jc w:val="both"/>
        <w:rPr>
          <w:rFonts w:ascii="Arial" w:eastAsia="Arial" w:hAnsi="Arial" w:cs="Arial"/>
        </w:rPr>
      </w:pPr>
    </w:p>
    <w:p w14:paraId="14617943" w14:textId="77777777" w:rsidR="00A14B9E" w:rsidRPr="0023530A" w:rsidRDefault="00A14B9E">
      <w:pPr>
        <w:jc w:val="both"/>
        <w:rPr>
          <w:rFonts w:ascii="Arial" w:eastAsia="Arial" w:hAnsi="Arial" w:cs="Arial"/>
        </w:rPr>
      </w:pPr>
    </w:p>
    <w:p w14:paraId="7A75B223" w14:textId="77777777" w:rsidR="00A14B9E" w:rsidRPr="0023530A" w:rsidRDefault="0023530A">
      <w:pPr>
        <w:ind w:left="3540"/>
        <w:jc w:val="both"/>
        <w:outlineLvl w:val="0"/>
        <w:rPr>
          <w:rFonts w:ascii="Arial" w:eastAsia="Arial" w:hAnsi="Arial" w:cs="Arial"/>
          <w:b/>
          <w:bCs/>
        </w:rPr>
      </w:pPr>
      <w:r w:rsidRPr="0023530A">
        <w:rPr>
          <w:rFonts w:ascii="Arial" w:hAnsi="Arial"/>
          <w:b/>
          <w:bCs/>
        </w:rPr>
        <w:t>V.</w:t>
      </w:r>
    </w:p>
    <w:p w14:paraId="103FEEC4" w14:textId="77777777" w:rsidR="00A14B9E" w:rsidRPr="0023530A" w:rsidRDefault="0023530A">
      <w:pPr>
        <w:jc w:val="both"/>
        <w:outlineLvl w:val="0"/>
        <w:rPr>
          <w:rFonts w:ascii="Arial" w:eastAsia="Arial" w:hAnsi="Arial" w:cs="Arial"/>
          <w:b/>
          <w:bCs/>
        </w:rPr>
      </w:pPr>
      <w:r w:rsidRPr="0023530A">
        <w:rPr>
          <w:rFonts w:ascii="Arial" w:hAnsi="Arial"/>
          <w:b/>
          <w:bCs/>
        </w:rPr>
        <w:t xml:space="preserve">                                       Závěrečná ustanovení</w:t>
      </w:r>
    </w:p>
    <w:p w14:paraId="7FB78707" w14:textId="77777777" w:rsidR="00A14B9E" w:rsidRPr="0023530A" w:rsidRDefault="00A14B9E">
      <w:pPr>
        <w:jc w:val="both"/>
        <w:rPr>
          <w:rFonts w:ascii="Arial" w:eastAsia="Arial" w:hAnsi="Arial" w:cs="Arial"/>
          <w:b/>
          <w:bCs/>
        </w:rPr>
      </w:pPr>
    </w:p>
    <w:p w14:paraId="3EC40FBA" w14:textId="77777777" w:rsidR="00A14B9E" w:rsidRPr="0023530A" w:rsidRDefault="0023530A">
      <w:pPr>
        <w:numPr>
          <w:ilvl w:val="0"/>
          <w:numId w:val="14"/>
        </w:numPr>
        <w:jc w:val="both"/>
        <w:rPr>
          <w:rFonts w:ascii="Arial" w:hAnsi="Arial"/>
        </w:rPr>
      </w:pPr>
      <w:r w:rsidRPr="0023530A">
        <w:rPr>
          <w:rFonts w:ascii="Arial" w:hAnsi="Arial"/>
        </w:rPr>
        <w:t>Smlouvu lze měnit a doplňovat pouze písemnými, postupně číslovanými dodatky.</w:t>
      </w:r>
    </w:p>
    <w:p w14:paraId="029C39E7" w14:textId="77777777" w:rsidR="00A14B9E" w:rsidRPr="0023530A" w:rsidRDefault="0023530A">
      <w:pPr>
        <w:numPr>
          <w:ilvl w:val="0"/>
          <w:numId w:val="14"/>
        </w:numPr>
        <w:jc w:val="both"/>
        <w:rPr>
          <w:rFonts w:ascii="Arial" w:hAnsi="Arial"/>
        </w:rPr>
      </w:pPr>
      <w:r w:rsidRPr="0023530A">
        <w:rPr>
          <w:rFonts w:ascii="Arial" w:hAnsi="Arial"/>
        </w:rPr>
        <w:t>Tato smlouva je vyhotovena ve dvou exemplářích, přičemž každá smluvní strana obdrží po jednom exemplář</w:t>
      </w:r>
      <w:r w:rsidRPr="0023530A">
        <w:rPr>
          <w:rFonts w:ascii="Arial" w:hAnsi="Arial"/>
          <w:lang w:val="it-IT"/>
        </w:rPr>
        <w:t>i.</w:t>
      </w:r>
    </w:p>
    <w:p w14:paraId="3E65F28A" w14:textId="77777777" w:rsidR="00A14B9E" w:rsidRPr="0023530A" w:rsidRDefault="0023530A">
      <w:pPr>
        <w:numPr>
          <w:ilvl w:val="0"/>
          <w:numId w:val="14"/>
        </w:numPr>
        <w:jc w:val="both"/>
        <w:rPr>
          <w:rFonts w:ascii="Arial" w:hAnsi="Arial"/>
        </w:rPr>
      </w:pPr>
      <w:r w:rsidRPr="0023530A">
        <w:rPr>
          <w:rFonts w:ascii="Arial" w:hAnsi="Arial"/>
        </w:rPr>
        <w:t>Na důkaz souhlasu s obsahem t</w:t>
      </w:r>
      <w:r w:rsidRPr="0023530A">
        <w:rPr>
          <w:rFonts w:ascii="Arial" w:hAnsi="Arial"/>
          <w:lang w:val="fr-FR"/>
        </w:rPr>
        <w:t>é</w:t>
      </w:r>
      <w:r w:rsidRPr="0023530A">
        <w:rPr>
          <w:rFonts w:ascii="Arial" w:hAnsi="Arial"/>
        </w:rPr>
        <w:t>to dohody připojují smluvní strany sv</w:t>
      </w:r>
      <w:r w:rsidRPr="0023530A">
        <w:rPr>
          <w:rFonts w:ascii="Arial" w:hAnsi="Arial"/>
          <w:lang w:val="fr-FR"/>
        </w:rPr>
        <w:t xml:space="preserve">é </w:t>
      </w:r>
      <w:r w:rsidRPr="0023530A">
        <w:rPr>
          <w:rFonts w:ascii="Arial" w:hAnsi="Arial"/>
        </w:rPr>
        <w:t>podpisy.</w:t>
      </w:r>
    </w:p>
    <w:p w14:paraId="681664A3" w14:textId="77777777" w:rsidR="00A14B9E" w:rsidRPr="0023530A" w:rsidRDefault="0023530A">
      <w:pPr>
        <w:numPr>
          <w:ilvl w:val="0"/>
          <w:numId w:val="14"/>
        </w:numPr>
        <w:jc w:val="both"/>
        <w:rPr>
          <w:rFonts w:ascii="Arial" w:hAnsi="Arial"/>
        </w:rPr>
      </w:pPr>
      <w:r w:rsidRPr="0023530A">
        <w:rPr>
          <w:rFonts w:ascii="Arial" w:hAnsi="Arial"/>
        </w:rPr>
        <w:t>Tato smlouva vstupuje v platnost dnem podpisu oběma smluvními stranami.</w:t>
      </w:r>
    </w:p>
    <w:p w14:paraId="3E1F9D27" w14:textId="77777777" w:rsidR="00A14B9E" w:rsidRPr="0023530A" w:rsidRDefault="0023530A">
      <w:pPr>
        <w:pStyle w:val="Odstavecseseznamem"/>
        <w:numPr>
          <w:ilvl w:val="0"/>
          <w:numId w:val="14"/>
        </w:numPr>
        <w:spacing w:after="60"/>
        <w:jc w:val="both"/>
        <w:rPr>
          <w:rFonts w:ascii="Arial" w:hAnsi="Arial"/>
        </w:rPr>
      </w:pPr>
      <w:r w:rsidRPr="0023530A">
        <w:rPr>
          <w:rFonts w:ascii="Arial" w:hAnsi="Arial"/>
        </w:rPr>
        <w:t>Obě smluvní strany berou na vědomí, že smlouva nabývá účinnosti teprve jejím uveřejněním v registru smluv podle zákona č. 340/2015 Sb. (zákon o registru smluv) a souhlasí s uveřejněním t</w:t>
      </w:r>
      <w:r w:rsidRPr="0023530A">
        <w:rPr>
          <w:rFonts w:ascii="Arial" w:hAnsi="Arial"/>
          <w:lang w:val="fr-FR"/>
        </w:rPr>
        <w:t>é</w:t>
      </w:r>
      <w:r w:rsidRPr="0023530A">
        <w:rPr>
          <w:rFonts w:ascii="Arial" w:hAnsi="Arial"/>
        </w:rPr>
        <w:t>to smlouvy v registru smluv v úpln</w:t>
      </w:r>
      <w:r w:rsidRPr="0023530A">
        <w:rPr>
          <w:rFonts w:ascii="Arial" w:hAnsi="Arial"/>
          <w:lang w:val="fr-FR"/>
        </w:rPr>
        <w:t>é</w:t>
      </w:r>
      <w:r w:rsidRPr="0023530A">
        <w:rPr>
          <w:rFonts w:ascii="Arial" w:hAnsi="Arial"/>
        </w:rPr>
        <w:t xml:space="preserve">m znění. </w:t>
      </w:r>
    </w:p>
    <w:p w14:paraId="6C78391F" w14:textId="561A27C3" w:rsidR="00640651" w:rsidRPr="002C2C8B" w:rsidRDefault="0023530A" w:rsidP="00640651">
      <w:pPr>
        <w:pStyle w:val="Standard"/>
        <w:numPr>
          <w:ilvl w:val="0"/>
          <w:numId w:val="14"/>
        </w:numPr>
        <w:jc w:val="both"/>
        <w:rPr>
          <w:rFonts w:ascii="Arial" w:eastAsia="Arial" w:hAnsi="Arial" w:cs="Arial"/>
          <w:sz w:val="24"/>
          <w:szCs w:val="24"/>
          <w:lang w:val="cs-CZ"/>
        </w:rPr>
      </w:pPr>
      <w:bookmarkStart w:id="2" w:name="_Hlk104030599"/>
      <w:r w:rsidRPr="002C2C8B">
        <w:rPr>
          <w:rFonts w:ascii="Arial" w:hAnsi="Arial"/>
          <w:sz w:val="24"/>
          <w:szCs w:val="24"/>
          <w:lang w:val="cs-CZ"/>
        </w:rPr>
        <w:t>Smluvní strany prohlašují, že se podmínkami této smlouvy na základě vzájemné dohody řídily již ode dne podpisu této smlouvy a pro případ, že smlouva podléhá zveřejnění v registru smluv, považují veškerá svá vzájemná plnění poskytnutá ode dne podpisu této smlouvy do dne nabytí účinnosti této smlouvy za plnění poskytnutá podle této smlouvy.</w:t>
      </w:r>
      <w:bookmarkEnd w:id="2"/>
    </w:p>
    <w:p w14:paraId="01DC1577" w14:textId="77777777" w:rsidR="00A14B9E" w:rsidRPr="0023530A" w:rsidRDefault="00A14B9E" w:rsidP="00640651">
      <w:pPr>
        <w:jc w:val="both"/>
        <w:outlineLvl w:val="0"/>
        <w:rPr>
          <w:rFonts w:ascii="Arial" w:eastAsia="Arial" w:hAnsi="Arial" w:cs="Arial"/>
        </w:rPr>
      </w:pPr>
    </w:p>
    <w:p w14:paraId="73301A58" w14:textId="77777777" w:rsidR="00A14B9E" w:rsidRPr="0023530A" w:rsidRDefault="0023530A">
      <w:pPr>
        <w:ind w:left="360"/>
        <w:jc w:val="both"/>
        <w:outlineLvl w:val="0"/>
        <w:rPr>
          <w:rFonts w:ascii="Arial Unicode MS" w:hAnsi="Arial Unicode MS"/>
        </w:rPr>
      </w:pPr>
      <w:r w:rsidRPr="0023530A">
        <w:rPr>
          <w:rFonts w:ascii="Arial" w:hAnsi="Arial"/>
        </w:rPr>
        <w:t>Příloha č</w:t>
      </w:r>
      <w:r w:rsidRPr="0023530A">
        <w:rPr>
          <w:rFonts w:ascii="Arial" w:hAnsi="Arial"/>
          <w:lang w:val="de-DE"/>
        </w:rPr>
        <w:t xml:space="preserve">. 1: </w:t>
      </w:r>
      <w:r w:rsidRPr="0023530A">
        <w:rPr>
          <w:rFonts w:ascii="Arial" w:hAnsi="Arial"/>
        </w:rPr>
        <w:t>„Školení požární ochrany a bezpečnosti práce</w:t>
      </w:r>
      <w:r w:rsidRPr="0023530A">
        <w:rPr>
          <w:rFonts w:ascii="Arial Unicode MS" w:hAnsi="Arial Unicode MS"/>
          <w:rtl/>
          <w:lang w:val="ar-SA"/>
        </w:rPr>
        <w:t>“</w:t>
      </w:r>
    </w:p>
    <w:p w14:paraId="176F90F1" w14:textId="77777777" w:rsidR="00A14B9E" w:rsidRDefault="00A14B9E">
      <w:pPr>
        <w:ind w:left="360"/>
        <w:jc w:val="both"/>
        <w:rPr>
          <w:rFonts w:ascii="Arial" w:eastAsia="Arial" w:hAnsi="Arial" w:cs="Arial"/>
        </w:rPr>
      </w:pPr>
    </w:p>
    <w:p w14:paraId="2E183868" w14:textId="1E7F14A8" w:rsidR="00A14B9E" w:rsidRDefault="0023530A">
      <w:pPr>
        <w:ind w:firstLine="360"/>
        <w:jc w:val="both"/>
        <w:outlineLvl w:val="0"/>
        <w:rPr>
          <w:rFonts w:ascii="Arial" w:eastAsia="Arial" w:hAnsi="Arial" w:cs="Arial"/>
        </w:rPr>
      </w:pPr>
      <w:r>
        <w:rPr>
          <w:rFonts w:ascii="Arial" w:hAnsi="Arial"/>
        </w:rPr>
        <w:t>V Brně dne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V ………</w:t>
      </w:r>
      <w:r w:rsidR="00640651">
        <w:rPr>
          <w:rFonts w:ascii="Arial" w:hAnsi="Arial"/>
        </w:rPr>
        <w:t>………</w:t>
      </w:r>
      <w:r>
        <w:rPr>
          <w:rFonts w:ascii="Arial" w:hAnsi="Arial"/>
        </w:rPr>
        <w:t xml:space="preserve"> dne</w:t>
      </w:r>
      <w:r w:rsidR="00640651">
        <w:rPr>
          <w:rFonts w:ascii="Arial" w:hAnsi="Arial"/>
        </w:rPr>
        <w:t xml:space="preserve"> ………………….</w:t>
      </w:r>
    </w:p>
    <w:p w14:paraId="7238B2DD" w14:textId="77777777" w:rsidR="00A14B9E" w:rsidRDefault="00A14B9E">
      <w:pPr>
        <w:ind w:left="360"/>
        <w:jc w:val="both"/>
        <w:rPr>
          <w:rFonts w:ascii="Arial" w:eastAsia="Arial" w:hAnsi="Arial" w:cs="Arial"/>
        </w:rPr>
      </w:pPr>
    </w:p>
    <w:p w14:paraId="75A31113" w14:textId="77777777" w:rsidR="0052237D" w:rsidRDefault="0023530A" w:rsidP="00640651">
      <w:pPr>
        <w:ind w:left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</w:p>
    <w:p w14:paraId="13A18A39" w14:textId="77777777" w:rsidR="0052237D" w:rsidRDefault="0052237D" w:rsidP="00640651">
      <w:pPr>
        <w:ind w:left="360"/>
        <w:jc w:val="both"/>
        <w:rPr>
          <w:rFonts w:ascii="Arial" w:eastAsia="Arial" w:hAnsi="Arial" w:cs="Arial"/>
        </w:rPr>
      </w:pPr>
    </w:p>
    <w:p w14:paraId="1032553A" w14:textId="098D7A82" w:rsidR="00640651" w:rsidRDefault="0023530A" w:rsidP="00640651">
      <w:pPr>
        <w:ind w:left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</w:p>
    <w:p w14:paraId="3857A35C" w14:textId="77777777" w:rsidR="00A14B9E" w:rsidRDefault="0023530A">
      <w:pPr>
        <w:ind w:left="360"/>
        <w:jc w:val="both"/>
        <w:rPr>
          <w:rFonts w:ascii="Arial" w:eastAsia="Arial" w:hAnsi="Arial" w:cs="Arial"/>
        </w:rPr>
      </w:pPr>
      <w:r>
        <w:rPr>
          <w:rFonts w:ascii="Arial" w:hAnsi="Arial"/>
        </w:rPr>
        <w:t>…………………………………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………………………………………….</w:t>
      </w:r>
    </w:p>
    <w:p w14:paraId="1522C5A9" w14:textId="77777777" w:rsidR="00A14B9E" w:rsidRDefault="0023530A">
      <w:pPr>
        <w:ind w:left="360"/>
        <w:jc w:val="both"/>
        <w:rPr>
          <w:rFonts w:ascii="Arial" w:eastAsia="Arial" w:hAnsi="Arial" w:cs="Arial"/>
        </w:rPr>
      </w:pPr>
      <w:r>
        <w:rPr>
          <w:rFonts w:ascii="Arial" w:hAnsi="Arial"/>
        </w:rPr>
        <w:t xml:space="preserve">           Pořadatel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    Produkce</w:t>
      </w:r>
    </w:p>
    <w:p w14:paraId="458B38F2" w14:textId="77777777" w:rsidR="00BE1B05" w:rsidRDefault="00BE1B05">
      <w:pPr>
        <w:ind w:right="252"/>
        <w:jc w:val="center"/>
        <w:outlineLvl w:val="0"/>
        <w:rPr>
          <w:rFonts w:ascii="Arial" w:hAnsi="Arial"/>
          <w:b/>
          <w:bCs/>
          <w:sz w:val="22"/>
          <w:szCs w:val="22"/>
          <w:u w:val="single"/>
        </w:rPr>
      </w:pPr>
    </w:p>
    <w:p w14:paraId="710A5DE1" w14:textId="77777777" w:rsidR="00BE1B05" w:rsidRDefault="00BE1B05">
      <w:pPr>
        <w:ind w:right="252"/>
        <w:jc w:val="center"/>
        <w:outlineLvl w:val="0"/>
        <w:rPr>
          <w:rFonts w:ascii="Arial" w:hAnsi="Arial"/>
          <w:b/>
          <w:bCs/>
          <w:sz w:val="22"/>
          <w:szCs w:val="22"/>
          <w:u w:val="single"/>
        </w:rPr>
      </w:pPr>
    </w:p>
    <w:p w14:paraId="30BB81CA" w14:textId="77777777" w:rsidR="00BE1B05" w:rsidRDefault="00BE1B05">
      <w:pPr>
        <w:ind w:right="252"/>
        <w:jc w:val="center"/>
        <w:outlineLvl w:val="0"/>
        <w:rPr>
          <w:rFonts w:ascii="Arial" w:hAnsi="Arial"/>
          <w:b/>
          <w:bCs/>
          <w:sz w:val="22"/>
          <w:szCs w:val="22"/>
          <w:u w:val="single"/>
        </w:rPr>
      </w:pPr>
    </w:p>
    <w:p w14:paraId="50C08906" w14:textId="77777777" w:rsidR="00BE1B05" w:rsidRDefault="00BE1B05">
      <w:pPr>
        <w:ind w:right="252"/>
        <w:jc w:val="center"/>
        <w:outlineLvl w:val="0"/>
        <w:rPr>
          <w:rFonts w:ascii="Arial" w:hAnsi="Arial"/>
          <w:b/>
          <w:bCs/>
          <w:sz w:val="22"/>
          <w:szCs w:val="22"/>
          <w:u w:val="single"/>
        </w:rPr>
      </w:pPr>
    </w:p>
    <w:p w14:paraId="72059193" w14:textId="246EFBD9" w:rsidR="00A14B9E" w:rsidRDefault="0023530A">
      <w:pPr>
        <w:ind w:right="252"/>
        <w:jc w:val="center"/>
        <w:outlineLvl w:val="0"/>
        <w:rPr>
          <w:rFonts w:ascii="Arial" w:eastAsia="Arial" w:hAnsi="Arial" w:cs="Arial"/>
          <w:b/>
          <w:bCs/>
          <w:sz w:val="22"/>
          <w:szCs w:val="22"/>
          <w:u w:val="single"/>
        </w:rPr>
      </w:pPr>
      <w:r>
        <w:rPr>
          <w:rFonts w:ascii="Arial" w:hAnsi="Arial"/>
          <w:b/>
          <w:bCs/>
          <w:sz w:val="22"/>
          <w:szCs w:val="22"/>
          <w:u w:val="single"/>
        </w:rPr>
        <w:lastRenderedPageBreak/>
        <w:t>Příloha č.1</w:t>
      </w:r>
    </w:p>
    <w:p w14:paraId="5AAEA28C" w14:textId="77777777" w:rsidR="00A14B9E" w:rsidRDefault="0023530A">
      <w:pPr>
        <w:ind w:right="252"/>
        <w:jc w:val="center"/>
        <w:rPr>
          <w:rFonts w:ascii="Arial" w:eastAsia="Arial" w:hAnsi="Arial" w:cs="Arial"/>
          <w:b/>
          <w:bCs/>
          <w:sz w:val="22"/>
          <w:szCs w:val="22"/>
          <w:u w:val="single"/>
        </w:rPr>
      </w:pPr>
      <w:r>
        <w:rPr>
          <w:rFonts w:ascii="Arial" w:hAnsi="Arial"/>
          <w:b/>
          <w:bCs/>
          <w:sz w:val="22"/>
          <w:szCs w:val="22"/>
          <w:u w:val="single"/>
        </w:rPr>
        <w:t>Školení požární ochrany a bezpečnosti práce pro hostující uměleck</w:t>
      </w:r>
      <w:r>
        <w:rPr>
          <w:rFonts w:ascii="Arial" w:hAnsi="Arial"/>
          <w:b/>
          <w:bCs/>
          <w:sz w:val="22"/>
          <w:szCs w:val="22"/>
          <w:u w:val="single"/>
          <w:lang w:val="fr-FR"/>
        </w:rPr>
        <w:t xml:space="preserve">é </w:t>
      </w:r>
      <w:r>
        <w:rPr>
          <w:rFonts w:ascii="Arial" w:hAnsi="Arial"/>
          <w:b/>
          <w:bCs/>
          <w:sz w:val="22"/>
          <w:szCs w:val="22"/>
          <w:u w:val="single"/>
        </w:rPr>
        <w:t xml:space="preserve">skupiny </w:t>
      </w:r>
    </w:p>
    <w:p w14:paraId="789EAF4B" w14:textId="77777777" w:rsidR="00A14B9E" w:rsidRDefault="0023530A">
      <w:pPr>
        <w:ind w:right="252"/>
        <w:rPr>
          <w:rFonts w:ascii="Arial" w:eastAsia="Arial" w:hAnsi="Arial" w:cs="Arial"/>
          <w:b/>
          <w:bCs/>
          <w:sz w:val="22"/>
          <w:szCs w:val="22"/>
          <w:u w:val="single"/>
        </w:rPr>
      </w:pPr>
      <w:r>
        <w:rPr>
          <w:rFonts w:ascii="Arial" w:hAnsi="Arial"/>
          <w:b/>
          <w:bCs/>
          <w:sz w:val="22"/>
          <w:szCs w:val="22"/>
          <w:u w:val="single"/>
        </w:rPr>
        <w:t>v  Národním divadle Brno, příspěvková organizace, Dvořákova 11,602 00Brno</w:t>
      </w:r>
    </w:p>
    <w:p w14:paraId="7AB7D9A9" w14:textId="77777777" w:rsidR="00A14B9E" w:rsidRDefault="00A14B9E">
      <w:pPr>
        <w:ind w:right="252"/>
        <w:jc w:val="center"/>
        <w:outlineLvl w:val="0"/>
        <w:rPr>
          <w:rFonts w:ascii="Arial" w:eastAsia="Arial" w:hAnsi="Arial" w:cs="Arial"/>
          <w:b/>
          <w:bCs/>
          <w:sz w:val="22"/>
          <w:szCs w:val="22"/>
        </w:rPr>
      </w:pPr>
    </w:p>
    <w:p w14:paraId="7A262DB0" w14:textId="77777777" w:rsidR="00A14B9E" w:rsidRDefault="0023530A">
      <w:pPr>
        <w:ind w:right="252"/>
        <w:jc w:val="center"/>
        <w:outlineLvl w:val="0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A.</w:t>
      </w:r>
    </w:p>
    <w:p w14:paraId="25B3BE89" w14:textId="77777777" w:rsidR="00A14B9E" w:rsidRDefault="0023530A">
      <w:pPr>
        <w:jc w:val="center"/>
        <w:rPr>
          <w:rFonts w:ascii="Arial" w:eastAsia="Arial" w:hAnsi="Arial" w:cs="Arial"/>
          <w:b/>
          <w:bCs/>
          <w:sz w:val="22"/>
          <w:szCs w:val="22"/>
          <w:u w:val="single"/>
        </w:rPr>
      </w:pPr>
      <w:r>
        <w:rPr>
          <w:rFonts w:ascii="Arial" w:hAnsi="Arial"/>
          <w:b/>
          <w:bCs/>
          <w:sz w:val="22"/>
          <w:szCs w:val="22"/>
          <w:u w:val="single"/>
        </w:rPr>
        <w:t>Všichni hostující umělečtí pracovníci v POŘADATEL jsou v zájmu zajištění PO povinni:</w:t>
      </w:r>
    </w:p>
    <w:p w14:paraId="7BA16283" w14:textId="77777777" w:rsidR="00A14B9E" w:rsidRDefault="0023530A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1. Počínat si při práci a jiné činnosti tak, aby nezapříčinili vznik požáru, dodržovat předpisy o PO a    vydan</w:t>
      </w:r>
      <w:r>
        <w:rPr>
          <w:rFonts w:ascii="Arial" w:hAnsi="Arial"/>
          <w:sz w:val="22"/>
          <w:szCs w:val="22"/>
          <w:lang w:val="fr-FR"/>
        </w:rPr>
        <w:t xml:space="preserve">é </w:t>
      </w:r>
      <w:r>
        <w:rPr>
          <w:rFonts w:ascii="Arial" w:hAnsi="Arial"/>
          <w:sz w:val="22"/>
          <w:szCs w:val="22"/>
        </w:rPr>
        <w:t xml:space="preserve">příkazy, zákazy a pokyny týkající se PO. Seznámit se požárním řádem pracoviště, požárními poplachovými směrnicemi POŘADATEL a evakuačním plánem. </w:t>
      </w:r>
    </w:p>
    <w:p w14:paraId="794D2622" w14:textId="77777777" w:rsidR="00A14B9E" w:rsidRDefault="0023530A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2. Zpozorovaný požár neprodleně uhasit dostupnými hasebními prostředky, není-li možn</w:t>
      </w:r>
      <w:r>
        <w:rPr>
          <w:rFonts w:ascii="Arial" w:hAnsi="Arial"/>
          <w:sz w:val="22"/>
          <w:szCs w:val="22"/>
          <w:lang w:val="fr-FR"/>
        </w:rPr>
        <w:t>é</w:t>
      </w:r>
      <w:r>
        <w:rPr>
          <w:rFonts w:ascii="Arial" w:hAnsi="Arial"/>
          <w:sz w:val="22"/>
          <w:szCs w:val="22"/>
        </w:rPr>
        <w:t>,  neodkladně vyhlá</w:t>
      </w:r>
      <w:r>
        <w:rPr>
          <w:rFonts w:ascii="Arial" w:hAnsi="Arial"/>
          <w:sz w:val="22"/>
          <w:szCs w:val="22"/>
          <w:lang w:val="fr-FR"/>
        </w:rPr>
        <w:t>sit po</w:t>
      </w:r>
      <w:r>
        <w:rPr>
          <w:rFonts w:ascii="Arial" w:hAnsi="Arial"/>
          <w:sz w:val="22"/>
          <w:szCs w:val="22"/>
        </w:rPr>
        <w:t>žární poplach a přivolat pomoc podle požárních poplachových směrnic. V objektech POŘ</w:t>
      </w:r>
      <w:r>
        <w:rPr>
          <w:rFonts w:ascii="Arial" w:hAnsi="Arial"/>
          <w:sz w:val="22"/>
          <w:szCs w:val="22"/>
          <w:lang w:val="de-DE"/>
        </w:rPr>
        <w:t>ADATEL se po</w:t>
      </w:r>
      <w:r>
        <w:rPr>
          <w:rFonts w:ascii="Arial" w:hAnsi="Arial"/>
          <w:sz w:val="22"/>
          <w:szCs w:val="22"/>
        </w:rPr>
        <w:t>žár ohlašuje na vrátnici divadla, ohlašovně požáru. Při zamezování, zdolávání požáru a jiný</w:t>
      </w:r>
      <w:r>
        <w:rPr>
          <w:rFonts w:ascii="Arial" w:hAnsi="Arial"/>
          <w:sz w:val="22"/>
          <w:szCs w:val="22"/>
          <w:lang w:val="de-DE"/>
        </w:rPr>
        <w:t xml:space="preserve">ch </w:t>
      </w:r>
      <w:r>
        <w:rPr>
          <w:rFonts w:ascii="Arial" w:hAnsi="Arial"/>
          <w:sz w:val="22"/>
          <w:szCs w:val="22"/>
        </w:rPr>
        <w:t xml:space="preserve">živelných pohrom nebo nehod je každý na vyzvání velitele zásahu   povinen poskytnout potřebnou osobní a věcnou pomoc (viz zákon 67/2001 Sb. § 18 a 19). </w:t>
      </w:r>
    </w:p>
    <w:p w14:paraId="1FBCF1F2" w14:textId="77777777" w:rsidR="00A14B9E" w:rsidRDefault="0023530A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3. Každý pracovník je povinen oznámit vznik každ</w:t>
      </w:r>
      <w:r>
        <w:rPr>
          <w:rFonts w:ascii="Arial" w:hAnsi="Arial"/>
          <w:sz w:val="22"/>
          <w:szCs w:val="22"/>
          <w:lang w:val="fr-FR"/>
        </w:rPr>
        <w:t>é</w:t>
      </w:r>
      <w:r>
        <w:rPr>
          <w:rFonts w:ascii="Arial" w:hAnsi="Arial"/>
          <w:sz w:val="22"/>
          <w:szCs w:val="22"/>
        </w:rPr>
        <w:t xml:space="preserve">ho požáru na pracovišti vedoucímu zaměstnanci nebo ohlašovně požáru.  </w:t>
      </w:r>
    </w:p>
    <w:p w14:paraId="2E9A93AD" w14:textId="77777777" w:rsidR="00A14B9E" w:rsidRDefault="0023530A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4. Dbát na to, aby pracoviště po ukončení práce bylo v požárně bezpečn</w:t>
      </w:r>
      <w:r>
        <w:rPr>
          <w:rFonts w:ascii="Arial" w:hAnsi="Arial"/>
          <w:sz w:val="22"/>
          <w:szCs w:val="22"/>
          <w:lang w:val="fr-FR"/>
        </w:rPr>
        <w:t>é</w:t>
      </w:r>
      <w:r>
        <w:rPr>
          <w:rFonts w:ascii="Arial" w:hAnsi="Arial"/>
          <w:sz w:val="22"/>
          <w:szCs w:val="22"/>
        </w:rPr>
        <w:t>m stavu, závady, kter</w:t>
      </w:r>
      <w:r>
        <w:rPr>
          <w:rFonts w:ascii="Arial" w:hAnsi="Arial"/>
          <w:sz w:val="22"/>
          <w:szCs w:val="22"/>
          <w:lang w:val="fr-FR"/>
        </w:rPr>
        <w:t xml:space="preserve">é </w:t>
      </w:r>
      <w:r>
        <w:rPr>
          <w:rFonts w:ascii="Arial" w:hAnsi="Arial"/>
          <w:sz w:val="22"/>
          <w:szCs w:val="22"/>
        </w:rPr>
        <w:t xml:space="preserve">by mohly být příčinou vzniku požáru neodkladně </w:t>
      </w:r>
      <w:r>
        <w:rPr>
          <w:rFonts w:ascii="Arial" w:hAnsi="Arial"/>
          <w:sz w:val="22"/>
          <w:szCs w:val="22"/>
          <w:lang w:val="de-DE"/>
        </w:rPr>
        <w:t>hl</w:t>
      </w:r>
      <w:r>
        <w:rPr>
          <w:rFonts w:ascii="Arial" w:hAnsi="Arial"/>
          <w:sz w:val="22"/>
          <w:szCs w:val="22"/>
        </w:rPr>
        <w:t xml:space="preserve">ásit vedoucímu pracovníkovi.   </w:t>
      </w:r>
    </w:p>
    <w:p w14:paraId="7B20279D" w14:textId="77777777" w:rsidR="00A14B9E" w:rsidRDefault="0023530A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  <w:u w:val="single"/>
        </w:rPr>
        <w:t>V objektech POŘADATEL je přísný zákaz kouření</w:t>
      </w:r>
      <w:r>
        <w:rPr>
          <w:rFonts w:ascii="Arial" w:hAnsi="Arial"/>
          <w:sz w:val="22"/>
          <w:szCs w:val="22"/>
        </w:rPr>
        <w:t>. Výjimku tvoří kuřá</w:t>
      </w:r>
      <w:r>
        <w:rPr>
          <w:rFonts w:ascii="Arial" w:hAnsi="Arial"/>
          <w:sz w:val="22"/>
          <w:szCs w:val="22"/>
          <w:lang w:val="sv-SE"/>
        </w:rPr>
        <w:t>rna v</w:t>
      </w:r>
      <w:r>
        <w:rPr>
          <w:rFonts w:ascii="Arial" w:hAnsi="Arial"/>
          <w:sz w:val="22"/>
          <w:szCs w:val="22"/>
        </w:rPr>
        <w:t> </w:t>
      </w:r>
      <w:r>
        <w:rPr>
          <w:rFonts w:ascii="Arial" w:hAnsi="Arial"/>
          <w:sz w:val="22"/>
          <w:szCs w:val="22"/>
          <w:lang w:val="de-DE"/>
        </w:rPr>
        <w:t>Mahenov</w:t>
      </w:r>
      <w:r>
        <w:rPr>
          <w:rFonts w:ascii="Arial" w:hAnsi="Arial"/>
          <w:sz w:val="22"/>
          <w:szCs w:val="22"/>
        </w:rPr>
        <w:t>ě divadle. Objekty jsou viditelně označeny bezpečnostní tabulkou „Zákaz kouřen</w:t>
      </w:r>
      <w:r>
        <w:rPr>
          <w:rFonts w:ascii="Arial" w:hAnsi="Arial"/>
          <w:sz w:val="22"/>
          <w:szCs w:val="22"/>
          <w:lang w:val="pt-PT"/>
        </w:rPr>
        <w:t>í“</w:t>
      </w:r>
      <w:r>
        <w:rPr>
          <w:rFonts w:ascii="Arial" w:hAnsi="Arial"/>
          <w:sz w:val="22"/>
          <w:szCs w:val="22"/>
        </w:rPr>
        <w:t>. Vařiče nebo jin</w:t>
      </w:r>
      <w:r>
        <w:rPr>
          <w:rFonts w:ascii="Arial" w:hAnsi="Arial"/>
          <w:sz w:val="22"/>
          <w:szCs w:val="22"/>
          <w:lang w:val="fr-FR"/>
        </w:rPr>
        <w:t xml:space="preserve">é </w:t>
      </w:r>
      <w:r>
        <w:rPr>
          <w:rFonts w:ascii="Arial" w:hAnsi="Arial"/>
          <w:sz w:val="22"/>
          <w:szCs w:val="22"/>
        </w:rPr>
        <w:t>spotř</w:t>
      </w:r>
      <w:r>
        <w:rPr>
          <w:rFonts w:ascii="Arial" w:hAnsi="Arial"/>
          <w:sz w:val="22"/>
          <w:szCs w:val="22"/>
          <w:lang w:val="nl-NL"/>
        </w:rPr>
        <w:t>ebi</w:t>
      </w:r>
      <w:r>
        <w:rPr>
          <w:rFonts w:ascii="Arial" w:hAnsi="Arial"/>
          <w:sz w:val="22"/>
          <w:szCs w:val="22"/>
        </w:rPr>
        <w:t>če, kter</w:t>
      </w:r>
      <w:r>
        <w:rPr>
          <w:rFonts w:ascii="Arial" w:hAnsi="Arial"/>
          <w:sz w:val="22"/>
          <w:szCs w:val="22"/>
          <w:lang w:val="fr-FR"/>
        </w:rPr>
        <w:t xml:space="preserve">é </w:t>
      </w:r>
      <w:r>
        <w:rPr>
          <w:rFonts w:ascii="Arial" w:hAnsi="Arial"/>
          <w:sz w:val="22"/>
          <w:szCs w:val="22"/>
        </w:rPr>
        <w:t>nejsou v majetku POŘ</w:t>
      </w:r>
      <w:r>
        <w:rPr>
          <w:rFonts w:ascii="Arial" w:hAnsi="Arial"/>
          <w:sz w:val="22"/>
          <w:szCs w:val="22"/>
          <w:lang w:val="de-DE"/>
        </w:rPr>
        <w:t>ADATEL je v</w:t>
      </w:r>
      <w:r>
        <w:rPr>
          <w:rFonts w:ascii="Arial" w:hAnsi="Arial"/>
          <w:sz w:val="22"/>
          <w:szCs w:val="22"/>
        </w:rPr>
        <w:t> objektech POŘ</w:t>
      </w:r>
      <w:r>
        <w:rPr>
          <w:rFonts w:ascii="Arial" w:hAnsi="Arial"/>
          <w:sz w:val="22"/>
          <w:szCs w:val="22"/>
          <w:lang w:val="de-DE"/>
        </w:rPr>
        <w:t>ADATEL zak</w:t>
      </w:r>
      <w:r>
        <w:rPr>
          <w:rFonts w:ascii="Arial" w:hAnsi="Arial"/>
          <w:sz w:val="22"/>
          <w:szCs w:val="22"/>
        </w:rPr>
        <w:t>ázá</w:t>
      </w:r>
      <w:r>
        <w:rPr>
          <w:rFonts w:ascii="Arial" w:hAnsi="Arial"/>
          <w:sz w:val="22"/>
          <w:szCs w:val="22"/>
          <w:lang w:val="pt-PT"/>
        </w:rPr>
        <w:t>no pou</w:t>
      </w:r>
      <w:r>
        <w:rPr>
          <w:rFonts w:ascii="Arial" w:hAnsi="Arial"/>
          <w:sz w:val="22"/>
          <w:szCs w:val="22"/>
        </w:rPr>
        <w:t>žívat.   </w:t>
      </w:r>
    </w:p>
    <w:p w14:paraId="1B9CB516" w14:textId="77777777" w:rsidR="00A14B9E" w:rsidRDefault="00A14B9E">
      <w:pPr>
        <w:jc w:val="center"/>
        <w:outlineLvl w:val="0"/>
        <w:rPr>
          <w:rFonts w:ascii="Arial" w:eastAsia="Arial" w:hAnsi="Arial" w:cs="Arial"/>
          <w:b/>
          <w:bCs/>
          <w:sz w:val="22"/>
          <w:szCs w:val="22"/>
        </w:rPr>
      </w:pPr>
    </w:p>
    <w:p w14:paraId="65DBDAFE" w14:textId="77777777" w:rsidR="00A14B9E" w:rsidRDefault="0023530A">
      <w:pPr>
        <w:jc w:val="center"/>
        <w:outlineLvl w:val="0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B.</w:t>
      </w:r>
    </w:p>
    <w:p w14:paraId="3E6D1F7C" w14:textId="77777777" w:rsidR="00A14B9E" w:rsidRDefault="0023530A">
      <w:pPr>
        <w:jc w:val="center"/>
        <w:rPr>
          <w:rFonts w:ascii="Arial" w:eastAsia="Arial" w:hAnsi="Arial" w:cs="Arial"/>
          <w:b/>
          <w:bCs/>
          <w:sz w:val="22"/>
          <w:szCs w:val="22"/>
          <w:u w:val="single"/>
        </w:rPr>
      </w:pPr>
      <w:r>
        <w:rPr>
          <w:rFonts w:ascii="Arial" w:hAnsi="Arial"/>
          <w:b/>
          <w:bCs/>
          <w:sz w:val="22"/>
          <w:szCs w:val="22"/>
          <w:u w:val="single"/>
        </w:rPr>
        <w:t>Všichni hostující umělečtí pracovníci v POŘADATEL jsou v zájmu BOZP povinni:</w:t>
      </w:r>
    </w:p>
    <w:p w14:paraId="7B5DB062" w14:textId="77777777" w:rsidR="00A14B9E" w:rsidRDefault="0023530A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1. Dodržovat právní předpisy k zajištění BOZP, s nimiž byli řádně sezná</w:t>
      </w:r>
      <w:r>
        <w:rPr>
          <w:rFonts w:ascii="Arial" w:hAnsi="Arial"/>
          <w:sz w:val="22"/>
          <w:szCs w:val="22"/>
          <w:lang w:val="it-IT"/>
        </w:rPr>
        <w:t>meni.</w:t>
      </w:r>
      <w:r>
        <w:rPr>
          <w:rFonts w:ascii="Arial" w:hAnsi="Arial"/>
          <w:sz w:val="22"/>
          <w:szCs w:val="22"/>
        </w:rPr>
        <w:t xml:space="preserve">   </w:t>
      </w:r>
    </w:p>
    <w:p w14:paraId="5444A5B9" w14:textId="77777777" w:rsidR="00A14B9E" w:rsidRDefault="0023530A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2. Počínat si tak, aby neohrožovali sv</w:t>
      </w:r>
      <w:r>
        <w:rPr>
          <w:rFonts w:ascii="Arial" w:hAnsi="Arial"/>
          <w:sz w:val="22"/>
          <w:szCs w:val="22"/>
          <w:lang w:val="fr-FR"/>
        </w:rPr>
        <w:t xml:space="preserve">é </w:t>
      </w:r>
      <w:r>
        <w:rPr>
          <w:rFonts w:ascii="Arial" w:hAnsi="Arial"/>
          <w:sz w:val="22"/>
          <w:szCs w:val="22"/>
        </w:rPr>
        <w:t xml:space="preserve">zdraví ani zdraví svých spolupracovníků.          </w:t>
      </w:r>
    </w:p>
    <w:p w14:paraId="68968970" w14:textId="77777777" w:rsidR="00A14B9E" w:rsidRDefault="0023530A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3. Jak</w:t>
      </w:r>
      <w:r>
        <w:rPr>
          <w:rFonts w:ascii="Arial" w:hAnsi="Arial"/>
          <w:sz w:val="22"/>
          <w:szCs w:val="22"/>
          <w:lang w:val="fr-FR"/>
        </w:rPr>
        <w:t>é</w:t>
      </w:r>
      <w:r>
        <w:rPr>
          <w:rFonts w:ascii="Arial" w:hAnsi="Arial"/>
          <w:sz w:val="22"/>
          <w:szCs w:val="22"/>
        </w:rPr>
        <w:t xml:space="preserve">koliv poranění </w:t>
      </w:r>
      <w:r>
        <w:rPr>
          <w:rFonts w:ascii="Arial" w:hAnsi="Arial"/>
          <w:sz w:val="22"/>
          <w:szCs w:val="22"/>
          <w:lang w:val="de-DE"/>
        </w:rPr>
        <w:t>spr</w:t>
      </w:r>
      <w:r>
        <w:rPr>
          <w:rFonts w:ascii="Arial" w:hAnsi="Arial"/>
          <w:sz w:val="22"/>
          <w:szCs w:val="22"/>
        </w:rPr>
        <w:t>ávně ošetřit (l</w:t>
      </w:r>
      <w:r>
        <w:rPr>
          <w:rFonts w:ascii="Arial" w:hAnsi="Arial"/>
          <w:sz w:val="22"/>
          <w:szCs w:val="22"/>
          <w:lang w:val="fr-FR"/>
        </w:rPr>
        <w:t>é</w:t>
      </w:r>
      <w:r>
        <w:rPr>
          <w:rFonts w:ascii="Arial" w:hAnsi="Arial"/>
          <w:sz w:val="22"/>
          <w:szCs w:val="22"/>
        </w:rPr>
        <w:t>kárničky jsou umístěny v divadle) a oznámit ihned nejblíže  nadřízen</w:t>
      </w:r>
      <w:r>
        <w:rPr>
          <w:rFonts w:ascii="Arial" w:hAnsi="Arial"/>
          <w:sz w:val="22"/>
          <w:szCs w:val="22"/>
          <w:lang w:val="fr-FR"/>
        </w:rPr>
        <w:t>é</w:t>
      </w:r>
      <w:r>
        <w:rPr>
          <w:rFonts w:ascii="Arial" w:hAnsi="Arial"/>
          <w:sz w:val="22"/>
          <w:szCs w:val="22"/>
        </w:rPr>
        <w:t>mu vedoucímu zaměstnanci (inspicientovi), který provede zá</w:t>
      </w:r>
      <w:r>
        <w:rPr>
          <w:rFonts w:ascii="Arial" w:hAnsi="Arial"/>
          <w:sz w:val="22"/>
          <w:szCs w:val="22"/>
          <w:lang w:val="pt-PT"/>
        </w:rPr>
        <w:t xml:space="preserve">pis do </w:t>
      </w:r>
      <w:r>
        <w:rPr>
          <w:rFonts w:ascii="Arial" w:hAnsi="Arial"/>
          <w:sz w:val="22"/>
          <w:szCs w:val="22"/>
        </w:rPr>
        <w:t>„Hlášení z představen</w:t>
      </w:r>
      <w:r>
        <w:rPr>
          <w:rFonts w:ascii="Arial" w:hAnsi="Arial"/>
          <w:sz w:val="22"/>
          <w:szCs w:val="22"/>
          <w:lang w:val="pt-PT"/>
        </w:rPr>
        <w:t>í“</w:t>
      </w:r>
      <w:r>
        <w:rPr>
          <w:rFonts w:ascii="Arial" w:hAnsi="Arial"/>
          <w:sz w:val="22"/>
          <w:szCs w:val="22"/>
        </w:rPr>
        <w:t xml:space="preserve">.         </w:t>
      </w:r>
    </w:p>
    <w:p w14:paraId="722388B8" w14:textId="77777777" w:rsidR="00A14B9E" w:rsidRDefault="0023530A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4. Nepoužívat alkoholick</w:t>
      </w:r>
      <w:r>
        <w:rPr>
          <w:rFonts w:ascii="Arial" w:hAnsi="Arial"/>
          <w:sz w:val="22"/>
          <w:szCs w:val="22"/>
          <w:lang w:val="fr-FR"/>
        </w:rPr>
        <w:t xml:space="preserve">é </w:t>
      </w:r>
      <w:r>
        <w:rPr>
          <w:rFonts w:ascii="Arial" w:hAnsi="Arial"/>
          <w:sz w:val="22"/>
          <w:szCs w:val="22"/>
        </w:rPr>
        <w:t>nápoje a neužívat jin</w:t>
      </w:r>
      <w:r>
        <w:rPr>
          <w:rFonts w:ascii="Arial" w:hAnsi="Arial"/>
          <w:sz w:val="22"/>
          <w:szCs w:val="22"/>
          <w:lang w:val="fr-FR"/>
        </w:rPr>
        <w:t xml:space="preserve">é </w:t>
      </w:r>
      <w:r>
        <w:rPr>
          <w:rFonts w:ascii="Arial" w:hAnsi="Arial"/>
          <w:sz w:val="22"/>
          <w:szCs w:val="22"/>
        </w:rPr>
        <w:t>omamn</w:t>
      </w:r>
      <w:r>
        <w:rPr>
          <w:rFonts w:ascii="Arial" w:hAnsi="Arial"/>
          <w:sz w:val="22"/>
          <w:szCs w:val="22"/>
          <w:lang w:val="fr-FR"/>
        </w:rPr>
        <w:t xml:space="preserve">é </w:t>
      </w:r>
      <w:r>
        <w:rPr>
          <w:rFonts w:ascii="Arial" w:hAnsi="Arial"/>
          <w:sz w:val="22"/>
          <w:szCs w:val="22"/>
        </w:rPr>
        <w:t xml:space="preserve">prostředky na pracovištích POŘADATEL,nenastupovat pod jejich vlivem do práce a dodržovat stanovený zákaz kouření.     </w:t>
      </w:r>
    </w:p>
    <w:p w14:paraId="5840DE6C" w14:textId="77777777" w:rsidR="00A14B9E" w:rsidRDefault="0023530A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5. Neprovádět žádn</w:t>
      </w:r>
      <w:r>
        <w:rPr>
          <w:rFonts w:ascii="Arial" w:hAnsi="Arial"/>
          <w:sz w:val="22"/>
          <w:szCs w:val="22"/>
          <w:lang w:val="fr-FR"/>
        </w:rPr>
        <w:t xml:space="preserve">é </w:t>
      </w:r>
      <w:r>
        <w:rPr>
          <w:rFonts w:ascii="Arial" w:hAnsi="Arial"/>
          <w:sz w:val="22"/>
          <w:szCs w:val="22"/>
        </w:rPr>
        <w:t>práce na el. zařízeních pokud k tomu pracovník  nemá předepsanou kvalifikaci (vyhl.č.50/1978 Sb.), přísně se omezit pouze na obsluhu strojů, přístrojů a zařízení k jejichž obsluze má pracovní</w:t>
      </w:r>
      <w:r>
        <w:rPr>
          <w:rFonts w:ascii="Arial" w:hAnsi="Arial"/>
          <w:sz w:val="22"/>
          <w:szCs w:val="22"/>
          <w:lang w:val="nl-NL"/>
        </w:rPr>
        <w:t>k opr</w:t>
      </w:r>
      <w:r>
        <w:rPr>
          <w:rFonts w:ascii="Arial" w:hAnsi="Arial"/>
          <w:sz w:val="22"/>
          <w:szCs w:val="22"/>
        </w:rPr>
        <w:t>ávnění nebo poučení. Nesnímat kryty a samovolně zasahovat do živý</w:t>
      </w:r>
      <w:r>
        <w:rPr>
          <w:rFonts w:ascii="Arial" w:hAnsi="Arial"/>
          <w:sz w:val="22"/>
          <w:szCs w:val="22"/>
          <w:lang w:val="de-DE"/>
        </w:rPr>
        <w:t xml:space="preserve">ch </w:t>
      </w:r>
      <w:r>
        <w:rPr>
          <w:rFonts w:ascii="Arial" w:hAnsi="Arial"/>
          <w:sz w:val="22"/>
          <w:szCs w:val="22"/>
        </w:rPr>
        <w:t xml:space="preserve">částí, při  poruše okamžitě stroj nebo zařízení vypnout a závadu oznámit vedoucímu zaměstnanci. </w:t>
      </w:r>
    </w:p>
    <w:p w14:paraId="4BA1BE82" w14:textId="77777777" w:rsidR="00A14B9E" w:rsidRDefault="0023530A">
      <w:pPr>
        <w:outlineLvl w:val="0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S elektrický proudem mohou zacházet jen odborně způsobil</w:t>
      </w:r>
      <w:r>
        <w:rPr>
          <w:rFonts w:ascii="Arial" w:hAnsi="Arial"/>
          <w:b/>
          <w:bCs/>
          <w:sz w:val="22"/>
          <w:szCs w:val="22"/>
          <w:lang w:val="fr-FR"/>
        </w:rPr>
        <w:t xml:space="preserve">é </w:t>
      </w:r>
      <w:r>
        <w:rPr>
          <w:rFonts w:ascii="Arial" w:hAnsi="Arial"/>
          <w:b/>
          <w:bCs/>
          <w:sz w:val="22"/>
          <w:szCs w:val="22"/>
        </w:rPr>
        <w:t>osoby.              </w:t>
      </w:r>
    </w:p>
    <w:p w14:paraId="171662F0" w14:textId="77777777" w:rsidR="00A14B9E" w:rsidRDefault="0023530A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6. Oznamovat sv</w:t>
      </w:r>
      <w:r>
        <w:rPr>
          <w:rFonts w:ascii="Arial" w:hAnsi="Arial"/>
          <w:sz w:val="22"/>
          <w:szCs w:val="22"/>
          <w:lang w:val="fr-FR"/>
        </w:rPr>
        <w:t>é</w:t>
      </w:r>
      <w:r>
        <w:rPr>
          <w:rFonts w:ascii="Arial" w:hAnsi="Arial"/>
          <w:sz w:val="22"/>
          <w:szCs w:val="22"/>
        </w:rPr>
        <w:t>mu nadřízen</w:t>
      </w:r>
      <w:r>
        <w:rPr>
          <w:rFonts w:ascii="Arial" w:hAnsi="Arial"/>
          <w:sz w:val="22"/>
          <w:szCs w:val="22"/>
          <w:lang w:val="fr-FR"/>
        </w:rPr>
        <w:t>é</w:t>
      </w:r>
      <w:r>
        <w:rPr>
          <w:rFonts w:ascii="Arial" w:hAnsi="Arial"/>
          <w:sz w:val="22"/>
          <w:szCs w:val="22"/>
        </w:rPr>
        <w:t>mu nedostatky a závady, kter</w:t>
      </w:r>
      <w:r>
        <w:rPr>
          <w:rFonts w:ascii="Arial" w:hAnsi="Arial"/>
          <w:sz w:val="22"/>
          <w:szCs w:val="22"/>
          <w:lang w:val="fr-FR"/>
        </w:rPr>
        <w:t xml:space="preserve">é </w:t>
      </w:r>
      <w:r>
        <w:rPr>
          <w:rFonts w:ascii="Arial" w:hAnsi="Arial"/>
          <w:sz w:val="22"/>
          <w:szCs w:val="22"/>
        </w:rPr>
        <w:t>by mohly ohrozit BOZP a podle svých možností se zúčastnit ne jejich odstraňování.</w:t>
      </w:r>
    </w:p>
    <w:p w14:paraId="50DE3F45" w14:textId="77777777" w:rsidR="00A14B9E" w:rsidRDefault="0023530A">
      <w:r>
        <w:rPr>
          <w:rFonts w:ascii="Arial" w:hAnsi="Arial"/>
          <w:sz w:val="22"/>
          <w:szCs w:val="22"/>
        </w:rPr>
        <w:t>7. Podrobit se vyšetření, kter</w:t>
      </w:r>
      <w:r>
        <w:rPr>
          <w:rFonts w:ascii="Arial" w:hAnsi="Arial"/>
          <w:sz w:val="22"/>
          <w:szCs w:val="22"/>
          <w:lang w:val="fr-FR"/>
        </w:rPr>
        <w:t xml:space="preserve">é </w:t>
      </w:r>
      <w:r>
        <w:rPr>
          <w:rFonts w:ascii="Arial" w:hAnsi="Arial"/>
          <w:sz w:val="22"/>
          <w:szCs w:val="22"/>
        </w:rPr>
        <w:t xml:space="preserve">provádí vedoucí zaměstnanci POŘADATEL, bezpečností technik nebo orgán státní </w:t>
      </w:r>
      <w:r>
        <w:rPr>
          <w:rFonts w:ascii="Arial" w:hAnsi="Arial"/>
          <w:sz w:val="22"/>
          <w:szCs w:val="22"/>
          <w:lang w:val="de-DE"/>
        </w:rPr>
        <w:t>spr</w:t>
      </w:r>
      <w:r>
        <w:rPr>
          <w:rFonts w:ascii="Arial" w:hAnsi="Arial"/>
          <w:sz w:val="22"/>
          <w:szCs w:val="22"/>
        </w:rPr>
        <w:t>ávy, aby zjistili, zda pracovníci nejsou pod vlivem alkoholu nebo jiný</w:t>
      </w:r>
      <w:r>
        <w:rPr>
          <w:rFonts w:ascii="Arial" w:hAnsi="Arial"/>
          <w:sz w:val="22"/>
          <w:szCs w:val="22"/>
          <w:lang w:val="sv-SE"/>
        </w:rPr>
        <w:t>ch omamn</w:t>
      </w:r>
      <w:r>
        <w:rPr>
          <w:rFonts w:ascii="Arial" w:hAnsi="Arial"/>
          <w:sz w:val="22"/>
          <w:szCs w:val="22"/>
        </w:rPr>
        <w:t>ý</w:t>
      </w:r>
      <w:r>
        <w:rPr>
          <w:rFonts w:ascii="Arial" w:hAnsi="Arial"/>
          <w:sz w:val="22"/>
          <w:szCs w:val="22"/>
          <w:lang w:val="de-DE"/>
        </w:rPr>
        <w:t>ch l</w:t>
      </w:r>
      <w:r>
        <w:rPr>
          <w:rFonts w:ascii="Arial" w:hAnsi="Arial"/>
          <w:sz w:val="22"/>
          <w:szCs w:val="22"/>
        </w:rPr>
        <w:t>átek.</w:t>
      </w:r>
    </w:p>
    <w:sectPr w:rsidR="00A14B9E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A23BE" w14:textId="77777777" w:rsidR="00611C36" w:rsidRDefault="00611C36">
      <w:r>
        <w:separator/>
      </w:r>
    </w:p>
  </w:endnote>
  <w:endnote w:type="continuationSeparator" w:id="0">
    <w:p w14:paraId="36B14DCA" w14:textId="77777777" w:rsidR="00611C36" w:rsidRDefault="00611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871CD" w14:textId="77777777" w:rsidR="00A14B9E" w:rsidRDefault="00A14B9E">
    <w:pPr>
      <w:pStyle w:val="Zhlava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02909" w14:textId="77777777" w:rsidR="00611C36" w:rsidRDefault="00611C36">
      <w:r>
        <w:separator/>
      </w:r>
    </w:p>
  </w:footnote>
  <w:footnote w:type="continuationSeparator" w:id="0">
    <w:p w14:paraId="464184D7" w14:textId="77777777" w:rsidR="00611C36" w:rsidRDefault="00611C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24C84" w14:textId="77777777" w:rsidR="00A14B9E" w:rsidRDefault="00A14B9E">
    <w:pPr>
      <w:pStyle w:val="Zhlavazpa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76F18"/>
    <w:multiLevelType w:val="hybridMultilevel"/>
    <w:tmpl w:val="90708BF4"/>
    <w:styleLink w:val="Importovanstyl6"/>
    <w:lvl w:ilvl="0" w:tplc="7A58E70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4EEEE1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5EE4A28">
      <w:start w:val="1"/>
      <w:numFmt w:val="lowerRoman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5E4EBA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1BE624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6D01A7C">
      <w:start w:val="1"/>
      <w:numFmt w:val="lowerRoman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FCEC32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812794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ED04B38">
      <w:start w:val="1"/>
      <w:numFmt w:val="lowerRoman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72C0ED5"/>
    <w:multiLevelType w:val="hybridMultilevel"/>
    <w:tmpl w:val="52028952"/>
    <w:styleLink w:val="Importovanstyl4"/>
    <w:lvl w:ilvl="0" w:tplc="A68EFE3E">
      <w:start w:val="1"/>
      <w:numFmt w:val="bullet"/>
      <w:lvlText w:val="▪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E28D806">
      <w:start w:val="1"/>
      <w:numFmt w:val="bullet"/>
      <w:lvlText w:val="□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8828B62">
      <w:start w:val="1"/>
      <w:numFmt w:val="bullet"/>
      <w:lvlText w:val="▪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18A6C5C">
      <w:start w:val="1"/>
      <w:numFmt w:val="bullet"/>
      <w:lvlText w:val="•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AF08972">
      <w:start w:val="1"/>
      <w:numFmt w:val="bullet"/>
      <w:lvlText w:val="□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50A6046">
      <w:start w:val="1"/>
      <w:numFmt w:val="bullet"/>
      <w:lvlText w:val="▪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0825DF4">
      <w:start w:val="1"/>
      <w:numFmt w:val="bullet"/>
      <w:lvlText w:val="•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EECC19A">
      <w:start w:val="1"/>
      <w:numFmt w:val="bullet"/>
      <w:lvlText w:val="□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17E2C20">
      <w:start w:val="1"/>
      <w:numFmt w:val="bullet"/>
      <w:lvlText w:val="▪"/>
      <w:lvlJc w:val="left"/>
      <w:pPr>
        <w:ind w:left="72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3785325"/>
    <w:multiLevelType w:val="hybridMultilevel"/>
    <w:tmpl w:val="B8228AC2"/>
    <w:numStyleLink w:val="Importovanstyl3"/>
  </w:abstractNum>
  <w:abstractNum w:abstractNumId="3" w15:restartNumberingAfterBreak="0">
    <w:nsid w:val="3CE017EF"/>
    <w:multiLevelType w:val="hybridMultilevel"/>
    <w:tmpl w:val="BF385D16"/>
    <w:styleLink w:val="Importovanstyl1"/>
    <w:lvl w:ilvl="0" w:tplc="A7D65408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DD0FE78">
      <w:start w:val="1"/>
      <w:numFmt w:val="lowerLetter"/>
      <w:lvlText w:val="%2.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DF6E49E">
      <w:start w:val="1"/>
      <w:numFmt w:val="lowerRoman"/>
      <w:lvlText w:val="%3."/>
      <w:lvlJc w:val="left"/>
      <w:pPr>
        <w:ind w:left="2160" w:hanging="3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2C8EAF2">
      <w:start w:val="1"/>
      <w:numFmt w:val="decimal"/>
      <w:lvlText w:val="%4.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EE0E6BA">
      <w:start w:val="1"/>
      <w:numFmt w:val="lowerLetter"/>
      <w:lvlText w:val="%5.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4E23D3A">
      <w:start w:val="1"/>
      <w:numFmt w:val="lowerRoman"/>
      <w:lvlText w:val="%6."/>
      <w:lvlJc w:val="left"/>
      <w:pPr>
        <w:ind w:left="4320" w:hanging="3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F1AF95C">
      <w:start w:val="1"/>
      <w:numFmt w:val="decimal"/>
      <w:lvlText w:val="%7.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4D8F7C2">
      <w:start w:val="1"/>
      <w:numFmt w:val="lowerLetter"/>
      <w:lvlText w:val="%8.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A6C6D0E">
      <w:start w:val="1"/>
      <w:numFmt w:val="lowerRoman"/>
      <w:lvlText w:val="%9."/>
      <w:lvlJc w:val="left"/>
      <w:pPr>
        <w:ind w:left="6480" w:hanging="3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40BD60AF"/>
    <w:multiLevelType w:val="hybridMultilevel"/>
    <w:tmpl w:val="A86E0AE6"/>
    <w:styleLink w:val="Importovanstyl2"/>
    <w:lvl w:ilvl="0" w:tplc="5CB860B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D4ED10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8448C02">
      <w:start w:val="1"/>
      <w:numFmt w:val="lowerRoman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AB0A58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EA0EEC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13A4DB0">
      <w:start w:val="1"/>
      <w:numFmt w:val="lowerRoman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00A56F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2E6130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DEAFAF2">
      <w:start w:val="1"/>
      <w:numFmt w:val="lowerRoman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4C8F42DD"/>
    <w:multiLevelType w:val="hybridMultilevel"/>
    <w:tmpl w:val="90708BF4"/>
    <w:numStyleLink w:val="Importovanstyl6"/>
  </w:abstractNum>
  <w:abstractNum w:abstractNumId="6" w15:restartNumberingAfterBreak="0">
    <w:nsid w:val="4D8B0482"/>
    <w:multiLevelType w:val="hybridMultilevel"/>
    <w:tmpl w:val="615C7CA0"/>
    <w:styleLink w:val="Importovanstyl5"/>
    <w:lvl w:ilvl="0" w:tplc="6EECDAD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1667FA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B3290DA">
      <w:start w:val="1"/>
      <w:numFmt w:val="lowerRoman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FBE8ED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930997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D60543A">
      <w:start w:val="1"/>
      <w:numFmt w:val="lowerRoman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66C217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376EE4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BE63A18">
      <w:start w:val="1"/>
      <w:numFmt w:val="lowerRoman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54AD2A0F"/>
    <w:multiLevelType w:val="hybridMultilevel"/>
    <w:tmpl w:val="A86E0AE6"/>
    <w:numStyleLink w:val="Importovanstyl2"/>
  </w:abstractNum>
  <w:abstractNum w:abstractNumId="8" w15:restartNumberingAfterBreak="0">
    <w:nsid w:val="558C1333"/>
    <w:multiLevelType w:val="hybridMultilevel"/>
    <w:tmpl w:val="615C7CA0"/>
    <w:numStyleLink w:val="Importovanstyl5"/>
  </w:abstractNum>
  <w:abstractNum w:abstractNumId="9" w15:restartNumberingAfterBreak="0">
    <w:nsid w:val="573E347A"/>
    <w:multiLevelType w:val="hybridMultilevel"/>
    <w:tmpl w:val="52028952"/>
    <w:numStyleLink w:val="Importovanstyl4"/>
  </w:abstractNum>
  <w:abstractNum w:abstractNumId="10" w15:restartNumberingAfterBreak="0">
    <w:nsid w:val="5A780834"/>
    <w:multiLevelType w:val="hybridMultilevel"/>
    <w:tmpl w:val="B8228AC2"/>
    <w:styleLink w:val="Importovanstyl3"/>
    <w:lvl w:ilvl="0" w:tplc="A69894E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A601FDA">
      <w:start w:val="1"/>
      <w:numFmt w:val="bullet"/>
      <w:lvlText w:val="-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76C015E">
      <w:start w:val="1"/>
      <w:numFmt w:val="bullet"/>
      <w:lvlText w:val="-"/>
      <w:lvlJc w:val="left"/>
      <w:pPr>
        <w:ind w:left="25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680779A">
      <w:start w:val="1"/>
      <w:numFmt w:val="bullet"/>
      <w:lvlText w:val="-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3D8974A">
      <w:start w:val="1"/>
      <w:numFmt w:val="bullet"/>
      <w:lvlText w:val="-"/>
      <w:lvlJc w:val="left"/>
      <w:pPr>
        <w:ind w:left="46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74E5C5E">
      <w:start w:val="1"/>
      <w:numFmt w:val="bullet"/>
      <w:lvlText w:val="-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892A958">
      <w:start w:val="1"/>
      <w:numFmt w:val="bullet"/>
      <w:lvlText w:val="-"/>
      <w:lvlJc w:val="left"/>
      <w:pPr>
        <w:ind w:left="68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75A4792">
      <w:start w:val="1"/>
      <w:numFmt w:val="bullet"/>
      <w:lvlText w:val="-"/>
      <w:lvlJc w:val="left"/>
      <w:pPr>
        <w:ind w:left="79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7740A80">
      <w:start w:val="1"/>
      <w:numFmt w:val="bullet"/>
      <w:lvlText w:val="-"/>
      <w:lvlJc w:val="left"/>
      <w:pPr>
        <w:ind w:left="90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750466C0"/>
    <w:multiLevelType w:val="hybridMultilevel"/>
    <w:tmpl w:val="BF385D16"/>
    <w:numStyleLink w:val="Importovanstyl1"/>
  </w:abstractNum>
  <w:num w:numId="1" w16cid:durableId="1159881632">
    <w:abstractNumId w:val="3"/>
  </w:num>
  <w:num w:numId="2" w16cid:durableId="1116947458">
    <w:abstractNumId w:val="11"/>
  </w:num>
  <w:num w:numId="3" w16cid:durableId="641810526">
    <w:abstractNumId w:val="11"/>
    <w:lvlOverride w:ilvl="0">
      <w:lvl w:ilvl="0" w:tplc="3F725ADC">
        <w:start w:val="1"/>
        <w:numFmt w:val="decimal"/>
        <w:lvlText w:val="%1."/>
        <w:lvlJc w:val="left"/>
        <w:pPr>
          <w:ind w:left="72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930BAEA">
        <w:start w:val="1"/>
        <w:numFmt w:val="lowerLetter"/>
        <w:lvlText w:val="%2."/>
        <w:lvlJc w:val="left"/>
        <w:pPr>
          <w:ind w:left="144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DC8C9E8">
        <w:start w:val="1"/>
        <w:numFmt w:val="lowerRoman"/>
        <w:lvlText w:val="%3."/>
        <w:lvlJc w:val="left"/>
        <w:pPr>
          <w:ind w:left="2160" w:hanging="313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5780F22">
        <w:start w:val="1"/>
        <w:numFmt w:val="decimal"/>
        <w:lvlText w:val="%4."/>
        <w:lvlJc w:val="left"/>
        <w:pPr>
          <w:ind w:left="288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0B4D840">
        <w:start w:val="1"/>
        <w:numFmt w:val="lowerLetter"/>
        <w:lvlText w:val="%5."/>
        <w:lvlJc w:val="left"/>
        <w:pPr>
          <w:ind w:left="360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B42A18E">
        <w:start w:val="1"/>
        <w:numFmt w:val="lowerRoman"/>
        <w:lvlText w:val="%6."/>
        <w:lvlJc w:val="left"/>
        <w:pPr>
          <w:ind w:left="4320" w:hanging="313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B184DCA">
        <w:start w:val="1"/>
        <w:numFmt w:val="decimal"/>
        <w:lvlText w:val="%7."/>
        <w:lvlJc w:val="left"/>
        <w:pPr>
          <w:ind w:left="504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94032BA">
        <w:start w:val="1"/>
        <w:numFmt w:val="lowerLetter"/>
        <w:lvlText w:val="%8."/>
        <w:lvlJc w:val="left"/>
        <w:pPr>
          <w:ind w:left="576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DF8D0AC">
        <w:start w:val="1"/>
        <w:numFmt w:val="lowerRoman"/>
        <w:lvlText w:val="%9."/>
        <w:lvlJc w:val="left"/>
        <w:pPr>
          <w:ind w:left="6480" w:hanging="313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1516115509">
    <w:abstractNumId w:val="4"/>
  </w:num>
  <w:num w:numId="5" w16cid:durableId="1939216393">
    <w:abstractNumId w:val="7"/>
  </w:num>
  <w:num w:numId="6" w16cid:durableId="341783599">
    <w:abstractNumId w:val="10"/>
  </w:num>
  <w:num w:numId="7" w16cid:durableId="1140340307">
    <w:abstractNumId w:val="2"/>
  </w:num>
  <w:num w:numId="8" w16cid:durableId="2019304113">
    <w:abstractNumId w:val="7"/>
    <w:lvlOverride w:ilvl="0">
      <w:startOverride w:val="2"/>
    </w:lvlOverride>
  </w:num>
  <w:num w:numId="9" w16cid:durableId="595790869">
    <w:abstractNumId w:val="1"/>
  </w:num>
  <w:num w:numId="10" w16cid:durableId="672341031">
    <w:abstractNumId w:val="9"/>
  </w:num>
  <w:num w:numId="11" w16cid:durableId="986008894">
    <w:abstractNumId w:val="6"/>
  </w:num>
  <w:num w:numId="12" w16cid:durableId="1415203382">
    <w:abstractNumId w:val="8"/>
  </w:num>
  <w:num w:numId="13" w16cid:durableId="545070166">
    <w:abstractNumId w:val="0"/>
  </w:num>
  <w:num w:numId="14" w16cid:durableId="15319145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B9E"/>
    <w:rsid w:val="001D6B9F"/>
    <w:rsid w:val="001E7B34"/>
    <w:rsid w:val="00201D03"/>
    <w:rsid w:val="0023530A"/>
    <w:rsid w:val="002C2C8B"/>
    <w:rsid w:val="00374FF2"/>
    <w:rsid w:val="00467D34"/>
    <w:rsid w:val="0052237D"/>
    <w:rsid w:val="0056556B"/>
    <w:rsid w:val="005E6551"/>
    <w:rsid w:val="00611C36"/>
    <w:rsid w:val="00640651"/>
    <w:rsid w:val="0078736D"/>
    <w:rsid w:val="00996A06"/>
    <w:rsid w:val="009E2B5B"/>
    <w:rsid w:val="00A14B9E"/>
    <w:rsid w:val="00B4104A"/>
    <w:rsid w:val="00BE1B05"/>
    <w:rsid w:val="00C56FF2"/>
    <w:rsid w:val="00E72D75"/>
    <w:rsid w:val="00FF0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F3E2C"/>
  <w15:docId w15:val="{7BF0DD04-63CF-41CF-947F-43AC80484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cs="Arial Unicode MS"/>
      <w:color w:val="000000"/>
      <w:sz w:val="24"/>
      <w:szCs w:val="24"/>
      <w:u w:color="00000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72D75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1"/>
    </w:pPr>
    <w:rPr>
      <w:rFonts w:eastAsia="Times New Roman" w:cs="Times New Roman"/>
      <w:color w:val="auto"/>
      <w:szCs w:val="20"/>
      <w:bdr w:val="none" w:sz="0" w:space="0" w:color="auto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74FF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Normln1">
    <w:name w:val="Normální1"/>
    <w:pPr>
      <w:spacing w:line="276" w:lineRule="auto"/>
    </w:pPr>
    <w:rPr>
      <w:rFonts w:ascii="Arial" w:hAnsi="Arial" w:cs="Arial Unicode MS"/>
      <w:color w:val="000000"/>
      <w:sz w:val="22"/>
      <w:szCs w:val="22"/>
      <w:u w:color="000000"/>
    </w:rPr>
  </w:style>
  <w:style w:type="paragraph" w:styleId="Odstavecseseznamem">
    <w:name w:val="List Paragraph"/>
    <w:pPr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Importovanstyl1">
    <w:name w:val="Importovaný styl 1"/>
    <w:pPr>
      <w:numPr>
        <w:numId w:val="1"/>
      </w:numPr>
    </w:pPr>
  </w:style>
  <w:style w:type="numbering" w:customStyle="1" w:styleId="Importovanstyl2">
    <w:name w:val="Importovaný styl 2"/>
    <w:pPr>
      <w:numPr>
        <w:numId w:val="4"/>
      </w:numPr>
    </w:pPr>
  </w:style>
  <w:style w:type="numbering" w:customStyle="1" w:styleId="Importovanstyl3">
    <w:name w:val="Importovaný styl 3"/>
    <w:pPr>
      <w:numPr>
        <w:numId w:val="6"/>
      </w:numPr>
    </w:pPr>
  </w:style>
  <w:style w:type="paragraph" w:customStyle="1" w:styleId="Odstavecseseznamem1">
    <w:name w:val="Odstavec se seznamem1"/>
    <w:pPr>
      <w:suppressAutoHyphens/>
      <w:ind w:left="720"/>
    </w:pPr>
    <w:rPr>
      <w:rFonts w:cs="Arial Unicode MS"/>
      <w:color w:val="000000"/>
      <w:sz w:val="24"/>
      <w:szCs w:val="24"/>
      <w:u w:color="000000"/>
      <w:lang w:val="en-US"/>
    </w:rPr>
  </w:style>
  <w:style w:type="numbering" w:customStyle="1" w:styleId="Importovanstyl4">
    <w:name w:val="Importovaný styl 4"/>
    <w:pPr>
      <w:numPr>
        <w:numId w:val="9"/>
      </w:numPr>
    </w:pPr>
  </w:style>
  <w:style w:type="numbering" w:customStyle="1" w:styleId="Importovanstyl5">
    <w:name w:val="Importovaný styl 5"/>
    <w:pPr>
      <w:numPr>
        <w:numId w:val="11"/>
      </w:numPr>
    </w:pPr>
  </w:style>
  <w:style w:type="numbering" w:customStyle="1" w:styleId="Importovanstyl6">
    <w:name w:val="Importovaný styl 6"/>
    <w:pPr>
      <w:numPr>
        <w:numId w:val="13"/>
      </w:numPr>
    </w:pPr>
  </w:style>
  <w:style w:type="paragraph" w:customStyle="1" w:styleId="Standard">
    <w:name w:val="Standard"/>
    <w:pPr>
      <w:suppressAutoHyphens/>
    </w:pPr>
    <w:rPr>
      <w:rFonts w:eastAsia="Times New Roman"/>
      <w:color w:val="000000"/>
      <w:kern w:val="3"/>
      <w:u w:color="000000"/>
      <w:lang w:val="en-US"/>
    </w:rPr>
  </w:style>
  <w:style w:type="character" w:customStyle="1" w:styleId="Nadpis2Char">
    <w:name w:val="Nadpis 2 Char"/>
    <w:basedOn w:val="Standardnpsmoodstavce"/>
    <w:link w:val="Nadpis2"/>
    <w:semiHidden/>
    <w:rsid w:val="00E72D75"/>
    <w:rPr>
      <w:rFonts w:eastAsia="Times New Roman"/>
      <w:sz w:val="24"/>
      <w:bdr w:val="none" w:sz="0" w:space="0" w:color="auto"/>
    </w:rPr>
  </w:style>
  <w:style w:type="paragraph" w:styleId="Revize">
    <w:name w:val="Revision"/>
    <w:hidden/>
    <w:uiPriority w:val="99"/>
    <w:semiHidden/>
    <w:rsid w:val="00374FF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</w:rPr>
  </w:style>
  <w:style w:type="character" w:styleId="Odkaznakoment">
    <w:name w:val="annotation reference"/>
    <w:basedOn w:val="Standardnpsmoodstavce"/>
    <w:uiPriority w:val="99"/>
    <w:semiHidden/>
    <w:unhideWhenUsed/>
    <w:rsid w:val="00374FF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74FF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74FF2"/>
    <w:rPr>
      <w:rFonts w:cs="Arial Unicode MS"/>
      <w:color w:val="000000"/>
      <w:u w:color="00000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74F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74FF2"/>
    <w:rPr>
      <w:rFonts w:cs="Arial Unicode MS"/>
      <w:b/>
      <w:bCs/>
      <w:color w:val="000000"/>
      <w:u w:color="00000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74FF2"/>
    <w:rPr>
      <w:rFonts w:asciiTheme="majorHAnsi" w:eastAsiaTheme="majorEastAsia" w:hAnsiTheme="majorHAnsi" w:cstheme="majorBidi"/>
      <w:color w:val="365F91" w:themeColor="accent1" w:themeShade="BF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47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7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3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9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6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2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9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5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4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38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8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2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4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7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6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5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1724</Words>
  <Characters>10173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Habrman Filip</dc:creator>
  <cp:lastModifiedBy>Habrman Filip</cp:lastModifiedBy>
  <cp:revision>5</cp:revision>
  <dcterms:created xsi:type="dcterms:W3CDTF">2025-03-12T09:51:00Z</dcterms:created>
  <dcterms:modified xsi:type="dcterms:W3CDTF">2025-03-13T10:53:00Z</dcterms:modified>
</cp:coreProperties>
</file>