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F08F" w14:textId="77777777" w:rsidR="00BE75F8" w:rsidRPr="00BE75F8" w:rsidRDefault="00BE75F8" w:rsidP="00BE75F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E75F8">
        <w:rPr>
          <w:rFonts w:ascii="Calibri" w:hAnsi="Calibri" w:cs="Calibri"/>
          <w:b/>
          <w:bCs/>
          <w:sz w:val="22"/>
          <w:szCs w:val="22"/>
        </w:rPr>
        <w:t>VI.</w:t>
      </w:r>
    </w:p>
    <w:p w14:paraId="25F19AEE" w14:textId="77777777" w:rsidR="00BE75F8" w:rsidRPr="009E18FE" w:rsidRDefault="00BE75F8" w:rsidP="00BE75F8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9E18FE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STORNO PODMÍNKY</w:t>
      </w:r>
    </w:p>
    <w:p w14:paraId="40D17567" w14:textId="77777777" w:rsidR="00BE75F8" w:rsidRPr="00BE75F8" w:rsidRDefault="00BE75F8" w:rsidP="00BE75F8">
      <w:pPr>
        <w:rPr>
          <w:rFonts w:ascii="Calibri" w:hAnsi="Calibri" w:cs="Calibri"/>
          <w:bCs/>
          <w:sz w:val="22"/>
          <w:szCs w:val="22"/>
        </w:rPr>
      </w:pPr>
    </w:p>
    <w:p w14:paraId="3E91BB32" w14:textId="77777777" w:rsidR="00BE75F8" w:rsidRPr="00BE75F8" w:rsidRDefault="00BE75F8" w:rsidP="00BE75F8">
      <w:pPr>
        <w:pStyle w:val="Odstavecseseznamem"/>
        <w:numPr>
          <w:ilvl w:val="3"/>
          <w:numId w:val="1"/>
        </w:numPr>
        <w:tabs>
          <w:tab w:val="clear" w:pos="3228"/>
          <w:tab w:val="num" w:pos="2868"/>
        </w:tabs>
        <w:spacing w:after="160" w:line="259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>Objednatel může snížit po uzavření této smlouvy počet účastníků kurzu:</w:t>
      </w:r>
    </w:p>
    <w:p w14:paraId="77C751A4" w14:textId="77777777" w:rsidR="00BE75F8" w:rsidRPr="00BE75F8" w:rsidRDefault="00BE75F8" w:rsidP="00BE75F8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>Bez náhrady, pokud toto snížení bude oznámeno nejpozději 30 dní před začátkem kurzu</w:t>
      </w:r>
    </w:p>
    <w:p w14:paraId="3493F0AC" w14:textId="77777777" w:rsidR="00BE75F8" w:rsidRPr="00BE75F8" w:rsidRDefault="00BE75F8" w:rsidP="00BE75F8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Bez náhrady, pokud toto snížení nepřevýší </w:t>
      </w:r>
      <w:proofErr w:type="gramStart"/>
      <w:r w:rsidRPr="00BE75F8">
        <w:rPr>
          <w:rFonts w:ascii="Calibri" w:hAnsi="Calibri" w:cs="Calibri"/>
          <w:sz w:val="22"/>
          <w:szCs w:val="22"/>
        </w:rPr>
        <w:t>10%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původně sjednaného nebo sníženého počtu účastníků. Pokud však toto oznámení učiní Objednatel později než 48 hodin před začátkem kurzu, uhradí Objednatel plný počet objednaného stravování prvního dne</w:t>
      </w:r>
    </w:p>
    <w:p w14:paraId="2A84C623" w14:textId="77777777" w:rsidR="00BE75F8" w:rsidRPr="00BE75F8" w:rsidRDefault="00BE75F8" w:rsidP="00BE75F8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BE75F8">
        <w:rPr>
          <w:rFonts w:ascii="Calibri" w:hAnsi="Calibri" w:cs="Calibri"/>
          <w:sz w:val="22"/>
          <w:szCs w:val="22"/>
        </w:rPr>
        <w:t>30%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BE75F8">
        <w:rPr>
          <w:rFonts w:ascii="Calibri" w:hAnsi="Calibri" w:cs="Calibri"/>
          <w:sz w:val="22"/>
          <w:szCs w:val="22"/>
        </w:rPr>
        <w:t>10%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původně sjednaného nebo sníženého počtu účastníků a bude oznámeno nejpozději 7 dní před začátkem kurzu</w:t>
      </w:r>
    </w:p>
    <w:p w14:paraId="42B1E36A" w14:textId="77777777" w:rsidR="00BE75F8" w:rsidRPr="00BE75F8" w:rsidRDefault="00BE75F8" w:rsidP="00BE75F8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BE75F8">
        <w:rPr>
          <w:rFonts w:ascii="Calibri" w:hAnsi="Calibri" w:cs="Calibri"/>
          <w:sz w:val="22"/>
          <w:szCs w:val="22"/>
        </w:rPr>
        <w:t>75%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BE75F8">
        <w:rPr>
          <w:rFonts w:ascii="Calibri" w:hAnsi="Calibri" w:cs="Calibri"/>
          <w:sz w:val="22"/>
          <w:szCs w:val="22"/>
        </w:rPr>
        <w:t>10%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původně sjednaného nebo sníženého počtu účastníků a bude oznámeno ve lhůtě kratší než 7 dní před začátkem kurzu</w:t>
      </w:r>
    </w:p>
    <w:p w14:paraId="3D6E23E9" w14:textId="77777777" w:rsidR="00BE75F8" w:rsidRPr="00BE75F8" w:rsidRDefault="00BE75F8" w:rsidP="00BE75F8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BE75F8">
        <w:rPr>
          <w:rFonts w:ascii="Calibri" w:hAnsi="Calibri" w:cs="Calibri"/>
          <w:sz w:val="22"/>
          <w:szCs w:val="22"/>
        </w:rPr>
        <w:t>100%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BE75F8">
        <w:rPr>
          <w:rFonts w:ascii="Calibri" w:hAnsi="Calibri" w:cs="Calibri"/>
          <w:sz w:val="22"/>
          <w:szCs w:val="22"/>
        </w:rPr>
        <w:t>10%</w:t>
      </w:r>
      <w:proofErr w:type="gramEnd"/>
      <w:r w:rsidRPr="00BE75F8">
        <w:rPr>
          <w:rFonts w:ascii="Calibri" w:hAnsi="Calibri" w:cs="Calibri"/>
          <w:sz w:val="22"/>
          <w:szCs w:val="22"/>
        </w:rPr>
        <w:t xml:space="preserve"> z původně sjednaného nebo sníženého počtu účastníků a nebude oznámeno před začátkem kurzu</w:t>
      </w:r>
    </w:p>
    <w:p w14:paraId="456489A5" w14:textId="77777777" w:rsidR="00BE75F8" w:rsidRPr="00BE75F8" w:rsidRDefault="00BE75F8" w:rsidP="00BE75F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E75F8">
        <w:rPr>
          <w:rFonts w:ascii="Calibri" w:hAnsi="Calibri" w:cs="Calibri"/>
          <w:b/>
          <w:bCs/>
          <w:sz w:val="22"/>
          <w:szCs w:val="22"/>
        </w:rPr>
        <w:t>VI.</w:t>
      </w:r>
    </w:p>
    <w:p w14:paraId="3D015D47" w14:textId="77777777" w:rsidR="00BE75F8" w:rsidRPr="0079559F" w:rsidRDefault="00BE75F8" w:rsidP="0079559F">
      <w:pPr>
        <w:pStyle w:val="Nadpis3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9559F">
        <w:rPr>
          <w:rFonts w:ascii="Calibri" w:hAnsi="Calibri" w:cs="Calibri"/>
          <w:b/>
          <w:bCs/>
          <w:color w:val="auto"/>
          <w:sz w:val="22"/>
          <w:szCs w:val="22"/>
        </w:rPr>
        <w:t>ZÁVĚREČNÁ USTANOVENÍ</w:t>
      </w:r>
    </w:p>
    <w:p w14:paraId="78643A91" w14:textId="77777777" w:rsidR="00BE75F8" w:rsidRPr="00BE75F8" w:rsidRDefault="00BE75F8" w:rsidP="00BE75F8">
      <w:pPr>
        <w:jc w:val="both"/>
        <w:rPr>
          <w:rFonts w:ascii="Calibri" w:hAnsi="Calibri" w:cs="Calibri"/>
          <w:sz w:val="22"/>
          <w:szCs w:val="22"/>
        </w:rPr>
      </w:pPr>
    </w:p>
    <w:p w14:paraId="3827BB58" w14:textId="77777777" w:rsidR="00BE75F8" w:rsidRPr="00BE75F8" w:rsidRDefault="00BE75F8" w:rsidP="00BE75F8">
      <w:pPr>
        <w:pStyle w:val="Zkladntextodsazen3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Tato smlouva je sepsána ve dvou vyhotoveních s platností originálu, z nichž každá smluvní strana obdrží jedno vyhotovení. </w:t>
      </w:r>
    </w:p>
    <w:p w14:paraId="674B03BF" w14:textId="77777777" w:rsidR="00BE75F8" w:rsidRPr="00BE75F8" w:rsidRDefault="00BE75F8" w:rsidP="00BE75F8">
      <w:pPr>
        <w:pStyle w:val="Zkladntextodsazen3"/>
        <w:ind w:left="720"/>
        <w:rPr>
          <w:rFonts w:ascii="Calibri" w:hAnsi="Calibri" w:cs="Calibri"/>
          <w:sz w:val="22"/>
          <w:szCs w:val="22"/>
        </w:rPr>
      </w:pPr>
    </w:p>
    <w:p w14:paraId="43DB9BFD" w14:textId="77777777" w:rsidR="00BE75F8" w:rsidRPr="00BE75F8" w:rsidRDefault="00BE75F8" w:rsidP="00BE75F8">
      <w:pPr>
        <w:pStyle w:val="Zkladntextodsazen3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>Součástí smlouvy je příloha č. 1 – Scénář programu a příloha č. 2 – Potvrzení o bezinfekčnosti</w:t>
      </w:r>
    </w:p>
    <w:p w14:paraId="5AFC1E70" w14:textId="77777777" w:rsidR="00BE75F8" w:rsidRPr="00BE75F8" w:rsidRDefault="00BE75F8" w:rsidP="00BE75F8">
      <w:pPr>
        <w:pStyle w:val="Zkladntextodsazen3"/>
        <w:rPr>
          <w:rFonts w:ascii="Calibri" w:hAnsi="Calibri" w:cs="Calibri"/>
          <w:sz w:val="22"/>
          <w:szCs w:val="22"/>
        </w:rPr>
      </w:pPr>
    </w:p>
    <w:p w14:paraId="15288D40" w14:textId="77777777" w:rsidR="00BE75F8" w:rsidRPr="00BE75F8" w:rsidRDefault="00BE75F8" w:rsidP="00BE75F8">
      <w:pPr>
        <w:ind w:left="1140"/>
        <w:jc w:val="both"/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                       </w:t>
      </w:r>
    </w:p>
    <w:p w14:paraId="4FBF8C91" w14:textId="77777777" w:rsidR="00BE75F8" w:rsidRPr="00BE75F8" w:rsidRDefault="00BE75F8" w:rsidP="00BE75F8">
      <w:pPr>
        <w:rPr>
          <w:rFonts w:ascii="Calibri" w:hAnsi="Calibri" w:cs="Calibri"/>
          <w:sz w:val="22"/>
          <w:szCs w:val="22"/>
        </w:rPr>
      </w:pPr>
      <w:r w:rsidRPr="00BE75F8">
        <w:rPr>
          <w:rFonts w:ascii="Calibri" w:hAnsi="Calibri" w:cs="Calibri"/>
          <w:sz w:val="22"/>
          <w:szCs w:val="22"/>
        </w:rPr>
        <w:t xml:space="preserve">V Neratovicích dne: ..........................          </w:t>
      </w:r>
      <w:r w:rsidRPr="00BE75F8">
        <w:rPr>
          <w:rFonts w:ascii="Calibri" w:hAnsi="Calibri" w:cs="Calibri"/>
          <w:sz w:val="22"/>
          <w:szCs w:val="22"/>
        </w:rPr>
        <w:tab/>
      </w:r>
      <w:r w:rsidRPr="00BE75F8">
        <w:rPr>
          <w:rFonts w:ascii="Calibri" w:hAnsi="Calibri" w:cs="Calibri"/>
          <w:sz w:val="22"/>
          <w:szCs w:val="22"/>
        </w:rPr>
        <w:tab/>
        <w:t xml:space="preserve">                          V Praze dne 20. 3. 2025</w:t>
      </w:r>
    </w:p>
    <w:p w14:paraId="028078FC" w14:textId="77777777" w:rsidR="00BE75F8" w:rsidRPr="00BE75F8" w:rsidRDefault="00BE75F8" w:rsidP="00BE75F8">
      <w:pPr>
        <w:ind w:left="1140"/>
        <w:rPr>
          <w:rFonts w:ascii="Calibri" w:hAnsi="Calibri" w:cs="Calibri"/>
          <w:sz w:val="22"/>
          <w:szCs w:val="22"/>
        </w:rPr>
      </w:pPr>
    </w:p>
    <w:p w14:paraId="15AE1B04" w14:textId="77777777" w:rsidR="00BE75F8" w:rsidRPr="00BE75F8" w:rsidRDefault="00BE75F8" w:rsidP="00BE75F8">
      <w:pPr>
        <w:ind w:left="1140"/>
        <w:rPr>
          <w:rFonts w:ascii="Calibri" w:hAnsi="Calibri" w:cs="Calibri"/>
          <w:b/>
          <w:bCs/>
          <w:sz w:val="22"/>
          <w:szCs w:val="22"/>
        </w:rPr>
      </w:pPr>
      <w:r w:rsidRPr="00BE75F8">
        <w:rPr>
          <w:rFonts w:ascii="Calibri" w:hAnsi="Calibri" w:cs="Calibri"/>
          <w:b/>
          <w:bCs/>
          <w:sz w:val="22"/>
          <w:szCs w:val="22"/>
        </w:rPr>
        <w:t xml:space="preserve">               </w:t>
      </w:r>
    </w:p>
    <w:p w14:paraId="534F1629" w14:textId="77777777" w:rsidR="00BE75F8" w:rsidRPr="00BE75F8" w:rsidRDefault="00BE75F8" w:rsidP="00BE75F8">
      <w:pPr>
        <w:ind w:left="1140"/>
        <w:rPr>
          <w:rFonts w:ascii="Calibri" w:hAnsi="Calibri" w:cs="Calibri"/>
          <w:b/>
          <w:bCs/>
          <w:sz w:val="22"/>
          <w:szCs w:val="22"/>
        </w:rPr>
      </w:pPr>
    </w:p>
    <w:p w14:paraId="1C120C19" w14:textId="77777777" w:rsidR="00BE75F8" w:rsidRPr="00BE75F8" w:rsidRDefault="00BE75F8" w:rsidP="00BE75F8">
      <w:pPr>
        <w:ind w:left="1140"/>
        <w:rPr>
          <w:rFonts w:ascii="Calibri" w:hAnsi="Calibri" w:cs="Calibri"/>
          <w:b/>
          <w:bCs/>
          <w:sz w:val="22"/>
          <w:szCs w:val="22"/>
        </w:rPr>
      </w:pPr>
    </w:p>
    <w:p w14:paraId="7B66CF74" w14:textId="77777777" w:rsidR="00BE75F8" w:rsidRPr="00BE75F8" w:rsidRDefault="00BE75F8" w:rsidP="00BE75F8">
      <w:pPr>
        <w:ind w:left="1140"/>
        <w:rPr>
          <w:rFonts w:ascii="Calibri" w:hAnsi="Calibri" w:cs="Calibri"/>
          <w:b/>
          <w:bCs/>
          <w:sz w:val="22"/>
          <w:szCs w:val="22"/>
        </w:rPr>
      </w:pPr>
      <w:r w:rsidRPr="00BE75F8">
        <w:rPr>
          <w:rFonts w:ascii="Calibri" w:hAnsi="Calibri" w:cs="Calibri"/>
          <w:b/>
          <w:bCs/>
          <w:sz w:val="22"/>
          <w:szCs w:val="22"/>
        </w:rPr>
        <w:t xml:space="preserve">                 objednatel                                                       poskytovatel</w:t>
      </w:r>
    </w:p>
    <w:p w14:paraId="32319412" w14:textId="77777777" w:rsidR="00BE75F8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330A44FD" w14:textId="77777777" w:rsidR="00BE75F8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725E106" wp14:editId="7C9C4E0E">
            <wp:simplePos x="0" y="0"/>
            <wp:positionH relativeFrom="column">
              <wp:posOffset>3162300</wp:posOffset>
            </wp:positionH>
            <wp:positionV relativeFrom="paragraph">
              <wp:posOffset>18415</wp:posOffset>
            </wp:positionV>
            <wp:extent cx="1371600" cy="1094437"/>
            <wp:effectExtent l="0" t="0" r="0" b="0"/>
            <wp:wrapNone/>
            <wp:docPr id="166618535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7E92" w14:textId="77777777" w:rsidR="00BE75F8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69D566A7" w14:textId="77777777" w:rsidR="00BE75F8" w:rsidRPr="00182077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3ACFF6AD" w14:textId="77777777" w:rsidR="00BE75F8" w:rsidRPr="00182077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573714CD" w14:textId="77777777" w:rsidR="00BE75F8" w:rsidRPr="00182077" w:rsidRDefault="00BE75F8" w:rsidP="00BE75F8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C80820" wp14:editId="74EC9807">
            <wp:simplePos x="0" y="0"/>
            <wp:positionH relativeFrom="column">
              <wp:posOffset>3429000</wp:posOffset>
            </wp:positionH>
            <wp:positionV relativeFrom="paragraph">
              <wp:posOffset>201930</wp:posOffset>
            </wp:positionV>
            <wp:extent cx="1905000" cy="847725"/>
            <wp:effectExtent l="0" t="0" r="0" b="9525"/>
            <wp:wrapNone/>
            <wp:docPr id="363837394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077">
        <w:rPr>
          <w:rFonts w:asciiTheme="minorHAnsi" w:hAnsiTheme="minorHAnsi" w:cstheme="minorHAnsi"/>
          <w:sz w:val="22"/>
          <w:szCs w:val="22"/>
        </w:rPr>
        <w:t>........................................................                 .........................................................</w:t>
      </w:r>
    </w:p>
    <w:p w14:paraId="5AD0F0FD" w14:textId="77777777" w:rsidR="0097003F" w:rsidRDefault="0097003F"/>
    <w:sectPr w:rsidR="0097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371357">
    <w:abstractNumId w:val="1"/>
  </w:num>
  <w:num w:numId="2" w16cid:durableId="203521945">
    <w:abstractNumId w:val="0"/>
  </w:num>
  <w:num w:numId="3" w16cid:durableId="11261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F8"/>
    <w:rsid w:val="0079559F"/>
    <w:rsid w:val="0097003F"/>
    <w:rsid w:val="009E18FE"/>
    <w:rsid w:val="00BC4081"/>
    <w:rsid w:val="00BE75F8"/>
    <w:rsid w:val="00D8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3D1"/>
  <w15:chartTrackingRefBased/>
  <w15:docId w15:val="{FFC16E13-62FF-4A31-BF35-4B092A94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5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E7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E7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5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5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5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5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5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5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5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5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5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5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5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5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5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5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5F8"/>
    <w:rPr>
      <w:b/>
      <w:bCs/>
      <w:smallCaps/>
      <w:color w:val="0F4761" w:themeColor="accent1" w:themeShade="BF"/>
      <w:spacing w:val="5"/>
    </w:rPr>
  </w:style>
  <w:style w:type="paragraph" w:styleId="Zkladntextodsazen3">
    <w:name w:val="Body Text Indent 3"/>
    <w:basedOn w:val="Normln"/>
    <w:link w:val="Zkladntextodsazen3Char"/>
    <w:rsid w:val="00BE75F8"/>
    <w:pPr>
      <w:ind w:left="1140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75F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C753D-C436-48C5-9EED-7AD1C11DDB9B}"/>
</file>

<file path=customXml/itemProps2.xml><?xml version="1.0" encoding="utf-8"?>
<ds:datastoreItem xmlns:ds="http://schemas.openxmlformats.org/officeDocument/2006/customXml" ds:itemID="{8B913050-D793-4151-A69B-EAE0081BB82A}"/>
</file>

<file path=customXml/itemProps3.xml><?xml version="1.0" encoding="utf-8"?>
<ds:datastoreItem xmlns:ds="http://schemas.openxmlformats.org/officeDocument/2006/customXml" ds:itemID="{93985946-D67E-45EB-A4B1-C9C1E6699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ActiveClass</cp:lastModifiedBy>
  <cp:revision>3</cp:revision>
  <dcterms:created xsi:type="dcterms:W3CDTF">2025-04-01T10:35:00Z</dcterms:created>
  <dcterms:modified xsi:type="dcterms:W3CDTF">2025-04-01T10:45:00Z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</Properties>
</file>