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90F4A4" w14:textId="77777777" w:rsidR="00B3718B" w:rsidRDefault="00B714F7">
      <w:pPr>
        <w:spacing w:before="0" w:after="0"/>
        <w:jc w:val="center"/>
        <w:rPr>
          <w:b/>
        </w:rPr>
      </w:pPr>
      <w:r>
        <w:rPr>
          <w:b/>
        </w:rPr>
        <w:t>SMLOUVA O POSKYTOVÁNÍ SLUŽEB SYSTÉMU DIGITOO</w:t>
      </w:r>
    </w:p>
    <w:p w14:paraId="1606044F" w14:textId="77777777" w:rsidR="00B3718B" w:rsidRDefault="00B3718B">
      <w:pPr>
        <w:spacing w:before="0" w:after="0"/>
        <w:jc w:val="center"/>
        <w:rPr>
          <w:b/>
        </w:rPr>
      </w:pPr>
    </w:p>
    <w:p w14:paraId="7FDFFE2C" w14:textId="77777777" w:rsidR="00B3718B" w:rsidRDefault="00B714F7">
      <w:pPr>
        <w:spacing w:before="0" w:after="0"/>
        <w:jc w:val="center"/>
        <w:rPr>
          <w:b/>
        </w:rPr>
      </w:pPr>
      <w:r>
        <w:rPr>
          <w:b/>
        </w:rPr>
        <w:t>OBJEDNÁVKOVÝ FORMULÁŘ</w:t>
      </w:r>
    </w:p>
    <w:p w14:paraId="4F26D605" w14:textId="77777777" w:rsidR="00B3718B" w:rsidRDefault="00B3718B">
      <w:pPr>
        <w:widowControl w:val="0"/>
        <w:spacing w:before="0" w:after="0"/>
        <w:jc w:val="center"/>
        <w:rPr>
          <w:b/>
        </w:rPr>
      </w:pPr>
    </w:p>
    <w:p w14:paraId="1FED575C" w14:textId="77777777" w:rsidR="00B3718B" w:rsidRDefault="00B714F7">
      <w:r>
        <w:t xml:space="preserve">Tato Smlouva o poskytování služeb systému </w:t>
      </w:r>
      <w:proofErr w:type="spellStart"/>
      <w:r>
        <w:t>Digitoo</w:t>
      </w:r>
      <w:proofErr w:type="spellEnd"/>
      <w:r>
        <w:t xml:space="preserve"> (dále jen „</w:t>
      </w:r>
      <w:r>
        <w:rPr>
          <w:b/>
        </w:rPr>
        <w:t>Smlouva</w:t>
      </w:r>
      <w:r>
        <w:t>“) sestává z tohoto objednávkového formuláře (dále jen „</w:t>
      </w:r>
      <w:r>
        <w:rPr>
          <w:b/>
        </w:rPr>
        <w:t>Objednávkový formulář</w:t>
      </w:r>
      <w:r>
        <w:t>“) a připojených obchodních podmínek (dále jen „</w:t>
      </w:r>
      <w:r>
        <w:rPr>
          <w:b/>
        </w:rPr>
        <w:t>Podmínky</w:t>
      </w:r>
      <w:r>
        <w:t xml:space="preserve">“) a je uzavírána mezi námi, společností </w:t>
      </w:r>
      <w:proofErr w:type="spellStart"/>
      <w:r>
        <w:t>Digitoo</w:t>
      </w:r>
      <w:proofErr w:type="spellEnd"/>
      <w:r>
        <w:t xml:space="preserve"> s.r.o., IČ: 08494584, se sídlem Pernerova 697/35, Karlín, 186 00 Praha, zapsanou v obchodním rejstříku vedeném Městským soudem v Praze, </w:t>
      </w:r>
      <w:proofErr w:type="spellStart"/>
      <w:r>
        <w:t>sp</w:t>
      </w:r>
      <w:proofErr w:type="spellEnd"/>
      <w:r>
        <w:t>. zn. C 319199 (dále jen „</w:t>
      </w:r>
      <w:r>
        <w:rPr>
          <w:b/>
        </w:rPr>
        <w:t>Poskytovatel</w:t>
      </w:r>
      <w:r>
        <w:t>“), a Vámi jakožto Zákazníkem, a to s účinností ke dni uvedenému níže.</w:t>
      </w:r>
    </w:p>
    <w:tbl>
      <w:tblPr>
        <w:tblStyle w:val="a"/>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845"/>
        <w:gridCol w:w="4095"/>
        <w:gridCol w:w="4125"/>
      </w:tblGrid>
      <w:tr w:rsidR="00B3718B" w14:paraId="6C88F707" w14:textId="77777777">
        <w:trPr>
          <w:trHeight w:val="23"/>
        </w:trPr>
        <w:tc>
          <w:tcPr>
            <w:tcW w:w="1845" w:type="dxa"/>
            <w:shd w:val="clear" w:color="auto" w:fill="D9D9D9"/>
            <w:tcMar>
              <w:top w:w="100" w:type="dxa"/>
              <w:left w:w="100" w:type="dxa"/>
              <w:bottom w:w="100" w:type="dxa"/>
              <w:right w:w="100" w:type="dxa"/>
            </w:tcMar>
          </w:tcPr>
          <w:p w14:paraId="6F3D1A38" w14:textId="77777777" w:rsidR="00B3718B" w:rsidRDefault="00B714F7">
            <w:pPr>
              <w:widowControl w:val="0"/>
              <w:spacing w:before="0" w:after="0"/>
              <w:jc w:val="left"/>
              <w:rPr>
                <w:b/>
              </w:rPr>
            </w:pPr>
            <w:r>
              <w:rPr>
                <w:b/>
              </w:rPr>
              <w:t>Zákazník</w:t>
            </w:r>
          </w:p>
        </w:tc>
        <w:tc>
          <w:tcPr>
            <w:tcW w:w="8220" w:type="dxa"/>
            <w:gridSpan w:val="2"/>
            <w:tcMar>
              <w:top w:w="100" w:type="dxa"/>
              <w:left w:w="100" w:type="dxa"/>
              <w:bottom w:w="100" w:type="dxa"/>
              <w:right w:w="100" w:type="dxa"/>
            </w:tcMar>
          </w:tcPr>
          <w:p w14:paraId="1623C038" w14:textId="77777777" w:rsidR="00B3718B" w:rsidRDefault="00B714F7">
            <w:pPr>
              <w:spacing w:before="0" w:after="0"/>
              <w:jc w:val="left"/>
              <w:rPr>
                <w:b/>
              </w:rPr>
            </w:pPr>
            <w:r>
              <w:rPr>
                <w:b/>
              </w:rPr>
              <w:t>Název firmy: Prague City Tourism a.s.</w:t>
            </w:r>
          </w:p>
          <w:p w14:paraId="7491F124" w14:textId="77777777" w:rsidR="00B3718B" w:rsidRDefault="00B714F7">
            <w:pPr>
              <w:spacing w:before="0" w:after="0"/>
              <w:jc w:val="left"/>
            </w:pPr>
            <w:r>
              <w:t>IČO: 07312890</w:t>
            </w:r>
          </w:p>
          <w:p w14:paraId="1DDCF940" w14:textId="77777777" w:rsidR="00B3718B" w:rsidRDefault="00B714F7">
            <w:pPr>
              <w:spacing w:before="0" w:after="0"/>
              <w:jc w:val="left"/>
            </w:pPr>
            <w:r>
              <w:t>se sídlem: Žatecká 110/2, Praha 110 00</w:t>
            </w:r>
          </w:p>
          <w:p w14:paraId="4152D9CD" w14:textId="77777777" w:rsidR="00B3718B" w:rsidRDefault="00B714F7">
            <w:pPr>
              <w:spacing w:before="0" w:after="0"/>
              <w:jc w:val="left"/>
            </w:pPr>
            <w:r>
              <w:t>zapsanou v obchodním rejstříku u Městského soudu v Praze, odd. B vložka 23670,</w:t>
            </w:r>
          </w:p>
          <w:p w14:paraId="7C9F50CB" w14:textId="36C51118" w:rsidR="00B3718B" w:rsidRDefault="00B714F7" w:rsidP="00B10763">
            <w:pPr>
              <w:spacing w:before="0" w:after="0"/>
              <w:jc w:val="left"/>
            </w:pPr>
            <w:r>
              <w:t xml:space="preserve">zastoupena Mgr. Františkem </w:t>
            </w:r>
            <w:proofErr w:type="spellStart"/>
            <w:r>
              <w:t>Ciprem</w:t>
            </w:r>
            <w:proofErr w:type="spellEnd"/>
            <w:r>
              <w:t xml:space="preserve"> a Ing. Miroslavem Karlem,</w:t>
            </w:r>
            <w:r w:rsidR="00AB4F3F">
              <w:t xml:space="preserve"> </w:t>
            </w:r>
            <w:r>
              <w:t xml:space="preserve">MBA </w:t>
            </w:r>
          </w:p>
          <w:p w14:paraId="06EB6FF7" w14:textId="77777777" w:rsidR="00B3718B" w:rsidRDefault="00B3718B">
            <w:pPr>
              <w:spacing w:before="0" w:after="0"/>
              <w:jc w:val="left"/>
            </w:pPr>
          </w:p>
          <w:p w14:paraId="1132FFB8" w14:textId="77777777" w:rsidR="00B3718B" w:rsidRDefault="00B714F7">
            <w:pPr>
              <w:spacing w:before="0" w:after="160" w:line="259" w:lineRule="auto"/>
              <w:rPr>
                <w:b/>
              </w:rPr>
            </w:pPr>
            <w:r>
              <w:t>(dále též “</w:t>
            </w:r>
            <w:r>
              <w:rPr>
                <w:b/>
              </w:rPr>
              <w:t>Zákazník</w:t>
            </w:r>
            <w:r>
              <w:t xml:space="preserve">”) </w:t>
            </w:r>
          </w:p>
        </w:tc>
      </w:tr>
      <w:tr w:rsidR="00B3718B" w14:paraId="6D480F2D" w14:textId="77777777">
        <w:trPr>
          <w:trHeight w:val="429"/>
        </w:trPr>
        <w:tc>
          <w:tcPr>
            <w:tcW w:w="1845" w:type="dxa"/>
            <w:shd w:val="clear" w:color="auto" w:fill="D9D9D9"/>
            <w:tcMar>
              <w:top w:w="100" w:type="dxa"/>
              <w:left w:w="100" w:type="dxa"/>
              <w:bottom w:w="100" w:type="dxa"/>
              <w:right w:w="100" w:type="dxa"/>
            </w:tcMar>
          </w:tcPr>
          <w:p w14:paraId="5D79C8CB" w14:textId="77777777" w:rsidR="00B3718B" w:rsidRDefault="00B714F7">
            <w:pPr>
              <w:widowControl w:val="0"/>
              <w:spacing w:before="0" w:after="0"/>
              <w:jc w:val="left"/>
              <w:rPr>
                <w:b/>
              </w:rPr>
            </w:pPr>
            <w:r>
              <w:rPr>
                <w:b/>
              </w:rPr>
              <w:t>Datum účinnosti</w:t>
            </w:r>
          </w:p>
        </w:tc>
        <w:tc>
          <w:tcPr>
            <w:tcW w:w="8220" w:type="dxa"/>
            <w:gridSpan w:val="2"/>
            <w:shd w:val="clear" w:color="auto" w:fill="auto"/>
            <w:tcMar>
              <w:top w:w="100" w:type="dxa"/>
              <w:left w:w="100" w:type="dxa"/>
              <w:bottom w:w="100" w:type="dxa"/>
              <w:right w:w="100" w:type="dxa"/>
            </w:tcMar>
          </w:tcPr>
          <w:p w14:paraId="2418FA53" w14:textId="62B1B345" w:rsidR="00B3718B" w:rsidRDefault="0026175E" w:rsidP="0026175E">
            <w:pPr>
              <w:widowControl w:val="0"/>
              <w:spacing w:before="0" w:after="0"/>
              <w:jc w:val="left"/>
            </w:pPr>
            <w:r>
              <w:rPr>
                <w:sz w:val="24"/>
                <w:szCs w:val="24"/>
                <w:highlight w:val="white"/>
              </w:rPr>
              <w:t>1.</w:t>
            </w:r>
            <w:r w:rsidRPr="0026175E">
              <w:rPr>
                <w:sz w:val="24"/>
                <w:szCs w:val="24"/>
                <w:highlight w:val="white"/>
              </w:rPr>
              <w:t>4.</w:t>
            </w:r>
            <w:r w:rsidR="00B714F7" w:rsidRPr="0026175E">
              <w:rPr>
                <w:sz w:val="24"/>
                <w:szCs w:val="24"/>
                <w:highlight w:val="white"/>
              </w:rPr>
              <w:t>2025</w:t>
            </w:r>
            <w:r w:rsidR="00B714F7" w:rsidRPr="0026175E">
              <w:rPr>
                <w:highlight w:val="white"/>
              </w:rPr>
              <w:t xml:space="preserve"> </w:t>
            </w:r>
            <w:r w:rsidR="00B714F7">
              <w:t>dále jen “</w:t>
            </w:r>
            <w:r w:rsidR="00B714F7" w:rsidRPr="0026175E">
              <w:rPr>
                <w:b/>
              </w:rPr>
              <w:t>Datum účinnosti</w:t>
            </w:r>
            <w:r w:rsidR="00B714F7">
              <w:t>”</w:t>
            </w:r>
          </w:p>
        </w:tc>
      </w:tr>
      <w:tr w:rsidR="00B3718B" w14:paraId="14D784C3" w14:textId="77777777">
        <w:trPr>
          <w:trHeight w:val="298"/>
        </w:trPr>
        <w:tc>
          <w:tcPr>
            <w:tcW w:w="1845" w:type="dxa"/>
            <w:shd w:val="clear" w:color="auto" w:fill="D9D9D9"/>
            <w:tcMar>
              <w:top w:w="100" w:type="dxa"/>
              <w:left w:w="100" w:type="dxa"/>
              <w:bottom w:w="100" w:type="dxa"/>
              <w:right w:w="100" w:type="dxa"/>
            </w:tcMar>
          </w:tcPr>
          <w:p w14:paraId="007B2710" w14:textId="77777777" w:rsidR="00B3718B" w:rsidRDefault="00B714F7">
            <w:pPr>
              <w:widowControl w:val="0"/>
              <w:spacing w:before="0" w:after="0"/>
              <w:jc w:val="left"/>
              <w:rPr>
                <w:b/>
              </w:rPr>
            </w:pPr>
            <w:r>
              <w:rPr>
                <w:b/>
              </w:rPr>
              <w:t>Doba platnosti Smlouvy</w:t>
            </w:r>
          </w:p>
        </w:tc>
        <w:tc>
          <w:tcPr>
            <w:tcW w:w="8220" w:type="dxa"/>
            <w:gridSpan w:val="2"/>
            <w:shd w:val="clear" w:color="auto" w:fill="auto"/>
            <w:tcMar>
              <w:top w:w="100" w:type="dxa"/>
              <w:left w:w="100" w:type="dxa"/>
              <w:bottom w:w="100" w:type="dxa"/>
              <w:right w:w="100" w:type="dxa"/>
            </w:tcMar>
          </w:tcPr>
          <w:p w14:paraId="0F965214" w14:textId="77777777" w:rsidR="00B3718B" w:rsidRDefault="00B714F7">
            <w:pPr>
              <w:widowControl w:val="0"/>
              <w:spacing w:before="0" w:after="0"/>
              <w:jc w:val="left"/>
            </w:pPr>
            <w:r>
              <w:t>Smlouva se uzavírá na dobu 12 měsíců ode Dne aktivace služby (dále jen “</w:t>
            </w:r>
            <w:r>
              <w:rPr>
                <w:b/>
              </w:rPr>
              <w:t>Doba platnosti</w:t>
            </w:r>
            <w:r>
              <w:t>”).</w:t>
            </w:r>
          </w:p>
        </w:tc>
      </w:tr>
      <w:tr w:rsidR="00B3718B" w14:paraId="508F1F39" w14:textId="77777777">
        <w:trPr>
          <w:trHeight w:val="298"/>
        </w:trPr>
        <w:tc>
          <w:tcPr>
            <w:tcW w:w="1845" w:type="dxa"/>
            <w:shd w:val="clear" w:color="auto" w:fill="D9D9D9"/>
            <w:tcMar>
              <w:top w:w="100" w:type="dxa"/>
              <w:left w:w="100" w:type="dxa"/>
              <w:bottom w:w="100" w:type="dxa"/>
              <w:right w:w="100" w:type="dxa"/>
            </w:tcMar>
          </w:tcPr>
          <w:p w14:paraId="2B0CF45C" w14:textId="77777777" w:rsidR="00B3718B" w:rsidRDefault="00B714F7">
            <w:pPr>
              <w:widowControl w:val="0"/>
              <w:spacing w:before="0" w:after="0"/>
              <w:jc w:val="left"/>
              <w:rPr>
                <w:b/>
              </w:rPr>
            </w:pPr>
            <w:r>
              <w:rPr>
                <w:b/>
              </w:rPr>
              <w:t>Datum aktivace služby</w:t>
            </w:r>
          </w:p>
        </w:tc>
        <w:tc>
          <w:tcPr>
            <w:tcW w:w="8220" w:type="dxa"/>
            <w:gridSpan w:val="2"/>
            <w:shd w:val="clear" w:color="auto" w:fill="auto"/>
            <w:tcMar>
              <w:top w:w="100" w:type="dxa"/>
              <w:left w:w="100" w:type="dxa"/>
              <w:bottom w:w="100" w:type="dxa"/>
              <w:right w:w="100" w:type="dxa"/>
            </w:tcMar>
          </w:tcPr>
          <w:p w14:paraId="2B074281" w14:textId="77777777" w:rsidR="00B3718B" w:rsidRDefault="00B714F7">
            <w:pPr>
              <w:widowControl w:val="0"/>
              <w:spacing w:before="0" w:after="0"/>
              <w:jc w:val="left"/>
            </w:pPr>
            <w:r>
              <w:rPr>
                <w:sz w:val="24"/>
                <w:szCs w:val="24"/>
              </w:rPr>
              <w:t xml:space="preserve">Od </w:t>
            </w:r>
            <w:r>
              <w:rPr>
                <w:sz w:val="24"/>
                <w:szCs w:val="24"/>
                <w:highlight w:val="white"/>
              </w:rPr>
              <w:t>1.4.2025 do 31.3.2026</w:t>
            </w:r>
          </w:p>
        </w:tc>
      </w:tr>
      <w:tr w:rsidR="00B3718B" w14:paraId="1B52E29A" w14:textId="77777777">
        <w:trPr>
          <w:trHeight w:val="360"/>
        </w:trPr>
        <w:tc>
          <w:tcPr>
            <w:tcW w:w="1845" w:type="dxa"/>
            <w:shd w:val="clear" w:color="auto" w:fill="D9D9D9"/>
            <w:tcMar>
              <w:top w:w="100" w:type="dxa"/>
              <w:left w:w="100" w:type="dxa"/>
              <w:bottom w:w="100" w:type="dxa"/>
              <w:right w:w="100" w:type="dxa"/>
            </w:tcMar>
          </w:tcPr>
          <w:p w14:paraId="1DADB36D" w14:textId="77777777" w:rsidR="00B3718B" w:rsidRDefault="00B714F7">
            <w:pPr>
              <w:widowControl w:val="0"/>
              <w:spacing w:before="0" w:after="0"/>
              <w:jc w:val="left"/>
              <w:rPr>
                <w:b/>
              </w:rPr>
            </w:pPr>
            <w:r>
              <w:rPr>
                <w:b/>
              </w:rPr>
              <w:t>Služby</w:t>
            </w:r>
          </w:p>
        </w:tc>
        <w:tc>
          <w:tcPr>
            <w:tcW w:w="8220" w:type="dxa"/>
            <w:gridSpan w:val="2"/>
            <w:shd w:val="clear" w:color="auto" w:fill="auto"/>
            <w:tcMar>
              <w:top w:w="100" w:type="dxa"/>
              <w:left w:w="100" w:type="dxa"/>
              <w:bottom w:w="100" w:type="dxa"/>
              <w:right w:w="100" w:type="dxa"/>
            </w:tcMar>
          </w:tcPr>
          <w:p w14:paraId="2BC912FF" w14:textId="77777777" w:rsidR="00B3718B" w:rsidRDefault="00B714F7">
            <w:pPr>
              <w:widowControl w:val="0"/>
              <w:spacing w:before="0" w:after="60"/>
              <w:jc w:val="left"/>
            </w:pPr>
            <w:r>
              <w:t>Poskytovatel se na základě této Smlouvy zavazuje poskytovat Zákazníkovi následující Služby</w:t>
            </w:r>
          </w:p>
          <w:p w14:paraId="5BEA9587" w14:textId="77777777" w:rsidR="00B3718B" w:rsidRDefault="00B714F7">
            <w:pPr>
              <w:widowControl w:val="0"/>
              <w:numPr>
                <w:ilvl w:val="0"/>
                <w:numId w:val="2"/>
              </w:numPr>
              <w:pBdr>
                <w:top w:val="nil"/>
                <w:left w:val="nil"/>
                <w:bottom w:val="nil"/>
                <w:right w:val="nil"/>
                <w:between w:val="nil"/>
              </w:pBdr>
              <w:spacing w:before="0" w:after="60"/>
              <w:ind w:left="466" w:hanging="425"/>
              <w:jc w:val="left"/>
              <w:rPr>
                <w:color w:val="000000"/>
              </w:rPr>
            </w:pPr>
            <w:r>
              <w:rPr>
                <w:color w:val="000000"/>
              </w:rPr>
              <w:t xml:space="preserve">Extrakce (vytěžování) dat prostřednictvím </w:t>
            </w:r>
            <w:proofErr w:type="spellStart"/>
            <w:r>
              <w:t>Digitoo</w:t>
            </w:r>
            <w:proofErr w:type="spellEnd"/>
            <w:r>
              <w:t xml:space="preserve"> </w:t>
            </w:r>
            <w:proofErr w:type="spellStart"/>
            <w:r>
              <w:t>App</w:t>
            </w:r>
            <w:proofErr w:type="spellEnd"/>
          </w:p>
          <w:p w14:paraId="51775487" w14:textId="77777777" w:rsidR="00B3718B" w:rsidRDefault="00B714F7">
            <w:pPr>
              <w:widowControl w:val="0"/>
              <w:numPr>
                <w:ilvl w:val="0"/>
                <w:numId w:val="2"/>
              </w:numPr>
              <w:pBdr>
                <w:top w:val="nil"/>
                <w:left w:val="nil"/>
                <w:bottom w:val="nil"/>
                <w:right w:val="nil"/>
                <w:between w:val="nil"/>
              </w:pBdr>
              <w:spacing w:before="0" w:after="60"/>
              <w:ind w:left="466" w:hanging="425"/>
              <w:jc w:val="left"/>
            </w:pPr>
            <w:r>
              <w:t>Poskytnutí softwaru za účelem propojení s aplikací, resp. účetním systémem nebo ERP Pohoda SQL</w:t>
            </w:r>
          </w:p>
          <w:p w14:paraId="69F29BE0" w14:textId="77777777" w:rsidR="00B3718B" w:rsidRDefault="00B714F7">
            <w:pPr>
              <w:widowControl w:val="0"/>
              <w:numPr>
                <w:ilvl w:val="0"/>
                <w:numId w:val="2"/>
              </w:numPr>
              <w:pBdr>
                <w:top w:val="nil"/>
                <w:left w:val="nil"/>
                <w:bottom w:val="nil"/>
                <w:right w:val="nil"/>
                <w:between w:val="nil"/>
              </w:pBdr>
              <w:spacing w:before="0" w:after="60"/>
              <w:ind w:left="466" w:hanging="425"/>
              <w:jc w:val="left"/>
            </w:pPr>
            <w:r>
              <w:t>Modul schvalování pro 30 schvalovatelů</w:t>
            </w:r>
          </w:p>
        </w:tc>
      </w:tr>
      <w:tr w:rsidR="00B3718B" w14:paraId="1A7B54FF" w14:textId="77777777">
        <w:trPr>
          <w:trHeight w:val="994"/>
        </w:trPr>
        <w:tc>
          <w:tcPr>
            <w:tcW w:w="1845" w:type="dxa"/>
            <w:shd w:val="clear" w:color="auto" w:fill="D9D9D9"/>
            <w:tcMar>
              <w:top w:w="100" w:type="dxa"/>
              <w:left w:w="100" w:type="dxa"/>
              <w:bottom w:w="100" w:type="dxa"/>
              <w:right w:w="100" w:type="dxa"/>
            </w:tcMar>
          </w:tcPr>
          <w:p w14:paraId="55CBFBF2" w14:textId="77777777" w:rsidR="00B3718B" w:rsidRDefault="00B714F7">
            <w:pPr>
              <w:widowControl w:val="0"/>
              <w:spacing w:before="0" w:after="0"/>
              <w:jc w:val="left"/>
              <w:rPr>
                <w:b/>
              </w:rPr>
            </w:pPr>
            <w:r>
              <w:rPr>
                <w:b/>
              </w:rPr>
              <w:t>Cena</w:t>
            </w:r>
          </w:p>
        </w:tc>
        <w:tc>
          <w:tcPr>
            <w:tcW w:w="4095" w:type="dxa"/>
            <w:shd w:val="clear" w:color="auto" w:fill="F2F2F2"/>
            <w:tcMar>
              <w:top w:w="100" w:type="dxa"/>
              <w:left w:w="100" w:type="dxa"/>
              <w:bottom w:w="100" w:type="dxa"/>
              <w:right w:w="100" w:type="dxa"/>
            </w:tcMar>
          </w:tcPr>
          <w:p w14:paraId="0D8D5021" w14:textId="77777777" w:rsidR="00B3718B" w:rsidRDefault="00B714F7">
            <w:pPr>
              <w:numPr>
                <w:ilvl w:val="0"/>
                <w:numId w:val="1"/>
              </w:numPr>
              <w:pBdr>
                <w:top w:val="nil"/>
                <w:left w:val="nil"/>
                <w:bottom w:val="nil"/>
                <w:right w:val="nil"/>
                <w:between w:val="nil"/>
              </w:pBdr>
              <w:spacing w:before="0" w:after="0"/>
              <w:ind w:left="425"/>
            </w:pPr>
            <w:r>
              <w:t xml:space="preserve">Extrakce </w:t>
            </w:r>
            <w:proofErr w:type="spellStart"/>
            <w:r>
              <w:t>Digitoo</w:t>
            </w:r>
            <w:proofErr w:type="spellEnd"/>
          </w:p>
          <w:p w14:paraId="0147B3F8" w14:textId="77777777" w:rsidR="00B3718B" w:rsidRDefault="00B3718B">
            <w:pPr>
              <w:pBdr>
                <w:top w:val="nil"/>
                <w:left w:val="nil"/>
                <w:bottom w:val="nil"/>
                <w:right w:val="nil"/>
                <w:between w:val="nil"/>
              </w:pBdr>
              <w:spacing w:before="0" w:after="0"/>
            </w:pPr>
          </w:p>
          <w:p w14:paraId="36CFEA7D" w14:textId="77777777" w:rsidR="00B3718B" w:rsidRDefault="00B714F7">
            <w:pPr>
              <w:numPr>
                <w:ilvl w:val="0"/>
                <w:numId w:val="1"/>
              </w:numPr>
              <w:pBdr>
                <w:top w:val="nil"/>
                <w:left w:val="nil"/>
                <w:bottom w:val="nil"/>
                <w:right w:val="nil"/>
                <w:between w:val="nil"/>
              </w:pBdr>
              <w:spacing w:before="0" w:after="0"/>
              <w:ind w:left="425"/>
            </w:pPr>
            <w:r>
              <w:t>Propojení na ERP</w:t>
            </w:r>
          </w:p>
          <w:p w14:paraId="61639C7E" w14:textId="77777777" w:rsidR="00B3718B" w:rsidRDefault="00B3718B">
            <w:pPr>
              <w:pBdr>
                <w:top w:val="nil"/>
                <w:left w:val="nil"/>
                <w:bottom w:val="nil"/>
                <w:right w:val="nil"/>
                <w:between w:val="nil"/>
              </w:pBdr>
              <w:spacing w:before="0" w:after="0"/>
            </w:pPr>
          </w:p>
          <w:p w14:paraId="45778655" w14:textId="77777777" w:rsidR="00B3718B" w:rsidRDefault="00B714F7">
            <w:pPr>
              <w:numPr>
                <w:ilvl w:val="0"/>
                <w:numId w:val="1"/>
              </w:numPr>
              <w:pBdr>
                <w:top w:val="nil"/>
                <w:left w:val="nil"/>
                <w:bottom w:val="nil"/>
                <w:right w:val="nil"/>
                <w:between w:val="nil"/>
              </w:pBdr>
              <w:spacing w:before="0" w:after="0"/>
              <w:ind w:left="425"/>
            </w:pPr>
            <w:r>
              <w:t>Modul schvalování</w:t>
            </w:r>
          </w:p>
        </w:tc>
        <w:tc>
          <w:tcPr>
            <w:tcW w:w="4125" w:type="dxa"/>
            <w:shd w:val="clear" w:color="auto" w:fill="auto"/>
          </w:tcPr>
          <w:p w14:paraId="15694EB0" w14:textId="77777777" w:rsidR="00B3718B" w:rsidRDefault="00B714F7">
            <w:pPr>
              <w:spacing w:before="100" w:after="0"/>
              <w:jc w:val="left"/>
              <w:rPr>
                <w:b/>
                <w:highlight w:val="white"/>
              </w:rPr>
            </w:pPr>
            <w:r>
              <w:rPr>
                <w:highlight w:val="white"/>
              </w:rPr>
              <w:t xml:space="preserve">5 000 ks dokladů za </w:t>
            </w:r>
            <w:r>
              <w:rPr>
                <w:b/>
                <w:highlight w:val="white"/>
              </w:rPr>
              <w:t>30 000 Kč bez DPH/rok</w:t>
            </w:r>
          </w:p>
          <w:p w14:paraId="03FC6752" w14:textId="77777777" w:rsidR="00B3718B" w:rsidRDefault="00B714F7">
            <w:pPr>
              <w:spacing w:before="0" w:after="0"/>
              <w:jc w:val="left"/>
              <w:rPr>
                <w:b/>
                <w:highlight w:val="white"/>
              </w:rPr>
            </w:pPr>
            <w:r>
              <w:rPr>
                <w:b/>
                <w:highlight w:val="white"/>
              </w:rPr>
              <w:t>5 040 Kč bez DPH/rok/max. 3 účetní jednotky</w:t>
            </w:r>
          </w:p>
          <w:p w14:paraId="05145CCE" w14:textId="77777777" w:rsidR="00B3718B" w:rsidRDefault="00B714F7">
            <w:pPr>
              <w:spacing w:before="0" w:after="0"/>
              <w:jc w:val="left"/>
              <w:rPr>
                <w:b/>
                <w:highlight w:val="white"/>
              </w:rPr>
            </w:pPr>
            <w:r>
              <w:rPr>
                <w:highlight w:val="white"/>
              </w:rPr>
              <w:t xml:space="preserve">30 x 3000 Kč bez DPH = </w:t>
            </w:r>
            <w:r>
              <w:rPr>
                <w:b/>
                <w:highlight w:val="white"/>
              </w:rPr>
              <w:t>90 000 Kč bez DPH/rok/30 schvalovatelů</w:t>
            </w:r>
          </w:p>
          <w:p w14:paraId="7938FE29" w14:textId="77777777" w:rsidR="00B3718B" w:rsidRDefault="00B3718B">
            <w:pPr>
              <w:spacing w:before="0" w:after="0"/>
              <w:rPr>
                <w:highlight w:val="white"/>
              </w:rPr>
            </w:pPr>
          </w:p>
        </w:tc>
      </w:tr>
      <w:tr w:rsidR="00B3718B" w14:paraId="3A6B5DC0" w14:textId="77777777">
        <w:trPr>
          <w:trHeight w:val="994"/>
        </w:trPr>
        <w:tc>
          <w:tcPr>
            <w:tcW w:w="1845" w:type="dxa"/>
            <w:shd w:val="clear" w:color="auto" w:fill="D9D9D9"/>
            <w:tcMar>
              <w:top w:w="100" w:type="dxa"/>
              <w:left w:w="100" w:type="dxa"/>
              <w:bottom w:w="100" w:type="dxa"/>
              <w:right w:w="100" w:type="dxa"/>
            </w:tcMar>
          </w:tcPr>
          <w:p w14:paraId="087875E9" w14:textId="77777777" w:rsidR="00B3718B" w:rsidRDefault="00B714F7">
            <w:pPr>
              <w:widowControl w:val="0"/>
              <w:spacing w:before="0" w:after="0"/>
              <w:jc w:val="left"/>
              <w:rPr>
                <w:b/>
              </w:rPr>
            </w:pPr>
            <w:r>
              <w:rPr>
                <w:b/>
              </w:rPr>
              <w:t>Fakturace</w:t>
            </w:r>
          </w:p>
        </w:tc>
        <w:tc>
          <w:tcPr>
            <w:tcW w:w="8220" w:type="dxa"/>
            <w:gridSpan w:val="2"/>
            <w:shd w:val="clear" w:color="auto" w:fill="FFFFFF"/>
            <w:tcMar>
              <w:top w:w="100" w:type="dxa"/>
              <w:left w:w="100" w:type="dxa"/>
              <w:bottom w:w="100" w:type="dxa"/>
              <w:right w:w="100" w:type="dxa"/>
            </w:tcMar>
          </w:tcPr>
          <w:p w14:paraId="105012C3" w14:textId="77777777" w:rsidR="00B3718B" w:rsidRDefault="00B714F7">
            <w:pPr>
              <w:widowControl w:val="0"/>
              <w:spacing w:before="0" w:after="0"/>
              <w:jc w:val="left"/>
            </w:pPr>
            <w:r>
              <w:t>Zákazník a Poskytovatel se dohodli na jednorázové úhradě objednávky na rok dopředu. Faktura bude zaslána na email fakturace@prague.eu. Splatnost faktury bude 7 dní.</w:t>
            </w:r>
          </w:p>
          <w:p w14:paraId="6AEC6F45" w14:textId="77777777" w:rsidR="00B3718B" w:rsidRDefault="00B3718B">
            <w:pPr>
              <w:widowControl w:val="0"/>
              <w:spacing w:before="0" w:after="0"/>
              <w:jc w:val="left"/>
            </w:pPr>
          </w:p>
          <w:p w14:paraId="0B759F42" w14:textId="77777777" w:rsidR="00B3718B" w:rsidRDefault="00B714F7">
            <w:pPr>
              <w:widowControl w:val="0"/>
              <w:spacing w:before="0" w:after="0"/>
              <w:jc w:val="left"/>
            </w:pPr>
            <w:r>
              <w:rPr>
                <w:highlight w:val="white"/>
              </w:rPr>
              <w:t>V případě podpory nad rámec je poskytovatel oprávněn vystavit jednorázovou fakturu v návaznosti na čerpání této podpory.</w:t>
            </w:r>
          </w:p>
        </w:tc>
      </w:tr>
      <w:tr w:rsidR="00B3718B" w14:paraId="67AA68C9" w14:textId="77777777">
        <w:trPr>
          <w:trHeight w:val="23"/>
        </w:trPr>
        <w:tc>
          <w:tcPr>
            <w:tcW w:w="1845" w:type="dxa"/>
            <w:shd w:val="clear" w:color="auto" w:fill="D9D9D9"/>
            <w:tcMar>
              <w:top w:w="100" w:type="dxa"/>
              <w:left w:w="100" w:type="dxa"/>
              <w:bottom w:w="100" w:type="dxa"/>
              <w:right w:w="100" w:type="dxa"/>
            </w:tcMar>
          </w:tcPr>
          <w:p w14:paraId="43F8601F" w14:textId="77777777" w:rsidR="00B3718B" w:rsidRDefault="00B714F7">
            <w:pPr>
              <w:widowControl w:val="0"/>
              <w:spacing w:before="0" w:after="0"/>
              <w:jc w:val="left"/>
              <w:rPr>
                <w:b/>
              </w:rPr>
            </w:pPr>
            <w:r>
              <w:rPr>
                <w:b/>
              </w:rPr>
              <w:t>Stejnopisy</w:t>
            </w:r>
          </w:p>
        </w:tc>
        <w:tc>
          <w:tcPr>
            <w:tcW w:w="8220" w:type="dxa"/>
            <w:gridSpan w:val="2"/>
            <w:shd w:val="clear" w:color="auto" w:fill="auto"/>
            <w:tcMar>
              <w:top w:w="100" w:type="dxa"/>
              <w:left w:w="100" w:type="dxa"/>
              <w:bottom w:w="100" w:type="dxa"/>
              <w:right w:w="100" w:type="dxa"/>
            </w:tcMar>
          </w:tcPr>
          <w:p w14:paraId="2A8C6925" w14:textId="77777777" w:rsidR="00B3718B" w:rsidRDefault="00B714F7">
            <w:pPr>
              <w:widowControl w:val="0"/>
              <w:spacing w:before="0" w:after="0"/>
              <w:jc w:val="left"/>
            </w:pPr>
            <w:bookmarkStart w:id="0" w:name="_gjdgxs" w:colFirst="0" w:colLast="0"/>
            <w:bookmarkEnd w:id="0"/>
            <w:r>
              <w:t>Tento Objednávkový formulář byl vyhotoven ve 2 vyhotoveních, z nichž každá smluvní strana obdrží 1 vyhotovení.</w:t>
            </w:r>
          </w:p>
        </w:tc>
      </w:tr>
      <w:tr w:rsidR="00B3718B" w14:paraId="2FA2245F" w14:textId="77777777">
        <w:trPr>
          <w:trHeight w:val="23"/>
        </w:trPr>
        <w:tc>
          <w:tcPr>
            <w:tcW w:w="1845" w:type="dxa"/>
            <w:shd w:val="clear" w:color="auto" w:fill="D9D9D9"/>
            <w:tcMar>
              <w:top w:w="100" w:type="dxa"/>
              <w:left w:w="100" w:type="dxa"/>
              <w:bottom w:w="100" w:type="dxa"/>
              <w:right w:w="100" w:type="dxa"/>
            </w:tcMar>
          </w:tcPr>
          <w:p w14:paraId="0F82D7A4" w14:textId="77777777" w:rsidR="00B3718B" w:rsidRDefault="00B714F7">
            <w:pPr>
              <w:widowControl w:val="0"/>
              <w:spacing w:before="0" w:after="0"/>
              <w:jc w:val="left"/>
              <w:rPr>
                <w:b/>
              </w:rPr>
            </w:pPr>
            <w:r>
              <w:rPr>
                <w:b/>
              </w:rPr>
              <w:t xml:space="preserve">Přílohy </w:t>
            </w:r>
          </w:p>
        </w:tc>
        <w:tc>
          <w:tcPr>
            <w:tcW w:w="8220" w:type="dxa"/>
            <w:gridSpan w:val="2"/>
            <w:shd w:val="clear" w:color="auto" w:fill="auto"/>
            <w:tcMar>
              <w:top w:w="100" w:type="dxa"/>
              <w:left w:w="100" w:type="dxa"/>
              <w:bottom w:w="100" w:type="dxa"/>
              <w:right w:w="100" w:type="dxa"/>
            </w:tcMar>
          </w:tcPr>
          <w:p w14:paraId="29976248" w14:textId="77777777" w:rsidR="00B3718B" w:rsidRDefault="00B714F7">
            <w:pPr>
              <w:widowControl w:val="0"/>
              <w:spacing w:before="0" w:after="0"/>
              <w:jc w:val="left"/>
            </w:pPr>
            <w:r>
              <w:t>Nedílnou součástí Smlouvy je Příloha č. 1 – Obchodní podmínky</w:t>
            </w:r>
          </w:p>
        </w:tc>
      </w:tr>
      <w:tr w:rsidR="00B3718B" w14:paraId="2A018450" w14:textId="77777777">
        <w:trPr>
          <w:trHeight w:val="23"/>
        </w:trPr>
        <w:tc>
          <w:tcPr>
            <w:tcW w:w="1845" w:type="dxa"/>
            <w:shd w:val="clear" w:color="auto" w:fill="D9D9D9"/>
            <w:tcMar>
              <w:top w:w="100" w:type="dxa"/>
              <w:left w:w="100" w:type="dxa"/>
              <w:bottom w:w="100" w:type="dxa"/>
              <w:right w:w="100" w:type="dxa"/>
            </w:tcMar>
          </w:tcPr>
          <w:p w14:paraId="7A5A1D89" w14:textId="77777777" w:rsidR="00B3718B" w:rsidRDefault="00B714F7">
            <w:pPr>
              <w:widowControl w:val="0"/>
              <w:spacing w:before="0" w:after="0"/>
              <w:jc w:val="left"/>
              <w:rPr>
                <w:b/>
              </w:rPr>
            </w:pPr>
            <w:r>
              <w:rPr>
                <w:b/>
              </w:rPr>
              <w:lastRenderedPageBreak/>
              <w:t>Objednávku zpracoval</w:t>
            </w:r>
          </w:p>
        </w:tc>
        <w:tc>
          <w:tcPr>
            <w:tcW w:w="8220" w:type="dxa"/>
            <w:gridSpan w:val="2"/>
            <w:shd w:val="clear" w:color="auto" w:fill="auto"/>
            <w:tcMar>
              <w:top w:w="100" w:type="dxa"/>
              <w:left w:w="100" w:type="dxa"/>
              <w:bottom w:w="100" w:type="dxa"/>
              <w:right w:w="100" w:type="dxa"/>
            </w:tcMar>
          </w:tcPr>
          <w:p w14:paraId="6E2C067B" w14:textId="7719F249" w:rsidR="00B3718B" w:rsidRDefault="00B3718B">
            <w:pPr>
              <w:widowControl w:val="0"/>
              <w:spacing w:before="0" w:after="0"/>
              <w:jc w:val="left"/>
            </w:pPr>
          </w:p>
        </w:tc>
      </w:tr>
    </w:tbl>
    <w:p w14:paraId="173DACA2" w14:textId="77777777" w:rsidR="00B3718B" w:rsidRDefault="00B3718B">
      <w:pPr>
        <w:pBdr>
          <w:top w:val="nil"/>
          <w:left w:val="nil"/>
          <w:bottom w:val="nil"/>
          <w:right w:val="nil"/>
          <w:between w:val="nil"/>
        </w:pBdr>
        <w:spacing w:before="0" w:after="0"/>
        <w:ind w:left="561" w:hanging="561"/>
      </w:pPr>
    </w:p>
    <w:p w14:paraId="341485D7" w14:textId="77777777" w:rsidR="00B3718B" w:rsidRDefault="00B3718B">
      <w:pPr>
        <w:pBdr>
          <w:top w:val="nil"/>
          <w:left w:val="nil"/>
          <w:bottom w:val="nil"/>
          <w:right w:val="nil"/>
          <w:between w:val="nil"/>
        </w:pBdr>
        <w:spacing w:before="0" w:after="0"/>
        <w:ind w:left="561" w:hanging="561"/>
      </w:pPr>
    </w:p>
    <w:p w14:paraId="125F4B6C" w14:textId="77777777" w:rsidR="00B3718B" w:rsidRDefault="00B3718B">
      <w:pPr>
        <w:pBdr>
          <w:top w:val="nil"/>
          <w:left w:val="nil"/>
          <w:bottom w:val="nil"/>
          <w:right w:val="nil"/>
          <w:between w:val="nil"/>
        </w:pBdr>
        <w:spacing w:before="0" w:after="0"/>
      </w:pPr>
    </w:p>
    <w:p w14:paraId="6CDD1831" w14:textId="77777777" w:rsidR="00B3718B" w:rsidRDefault="00B714F7">
      <w:pPr>
        <w:pBdr>
          <w:top w:val="nil"/>
          <w:left w:val="nil"/>
          <w:bottom w:val="nil"/>
          <w:right w:val="nil"/>
          <w:between w:val="nil"/>
        </w:pBdr>
        <w:spacing w:before="0" w:after="0"/>
        <w:rPr>
          <w:color w:val="000000"/>
        </w:rPr>
      </w:pPr>
      <w:r>
        <w:rPr>
          <w:color w:val="000000"/>
        </w:rPr>
        <w:t xml:space="preserve">Za společnost </w:t>
      </w:r>
      <w:proofErr w:type="spellStart"/>
      <w:r>
        <w:rPr>
          <w:b/>
          <w:color w:val="000000"/>
        </w:rPr>
        <w:t>Digitoo</w:t>
      </w:r>
      <w:proofErr w:type="spellEnd"/>
      <w:r>
        <w:rPr>
          <w:b/>
          <w:color w:val="000000"/>
        </w:rPr>
        <w:t xml:space="preserve"> s.r.o.</w:t>
      </w:r>
      <w:r>
        <w:rPr>
          <w:color w:val="000000"/>
        </w:rPr>
        <w:t>:</w:t>
      </w:r>
      <w:r>
        <w:rPr>
          <w:color w:val="000000"/>
        </w:rPr>
        <w:tab/>
      </w:r>
      <w:r>
        <w:rPr>
          <w:color w:val="000000"/>
        </w:rPr>
        <w:tab/>
      </w:r>
      <w:r>
        <w:rPr>
          <w:color w:val="000000"/>
        </w:rPr>
        <w:tab/>
      </w:r>
      <w:r>
        <w:t xml:space="preserve">   </w:t>
      </w:r>
      <w:r>
        <w:rPr>
          <w:color w:val="000000"/>
        </w:rPr>
        <w:t>Za společnost</w:t>
      </w:r>
      <w:r>
        <w:t xml:space="preserve"> </w:t>
      </w:r>
      <w:r>
        <w:rPr>
          <w:b/>
        </w:rPr>
        <w:tab/>
        <w:t>Prague City Tourism a.s.:</w:t>
      </w:r>
    </w:p>
    <w:p w14:paraId="78F60536" w14:textId="77777777" w:rsidR="00B3718B" w:rsidRDefault="00B3718B">
      <w:pPr>
        <w:pBdr>
          <w:top w:val="nil"/>
          <w:left w:val="nil"/>
          <w:bottom w:val="nil"/>
          <w:right w:val="nil"/>
          <w:between w:val="nil"/>
        </w:pBdr>
        <w:spacing w:before="0" w:after="0"/>
        <w:ind w:hanging="709"/>
        <w:jc w:val="left"/>
        <w:rPr>
          <w:color w:val="000000"/>
        </w:rPr>
      </w:pPr>
    </w:p>
    <w:p w14:paraId="1132DABC" w14:textId="77777777" w:rsidR="00B3718B" w:rsidRDefault="00B3718B">
      <w:pPr>
        <w:pBdr>
          <w:top w:val="nil"/>
          <w:left w:val="nil"/>
          <w:bottom w:val="nil"/>
          <w:right w:val="nil"/>
          <w:between w:val="nil"/>
        </w:pBdr>
        <w:spacing w:before="0" w:after="0"/>
        <w:ind w:hanging="709"/>
        <w:jc w:val="left"/>
        <w:rPr>
          <w:color w:val="000000"/>
        </w:rPr>
      </w:pPr>
    </w:p>
    <w:p w14:paraId="66FE2A59" w14:textId="77777777" w:rsidR="00B3718B" w:rsidRDefault="00B3718B">
      <w:pPr>
        <w:pBdr>
          <w:top w:val="nil"/>
          <w:left w:val="nil"/>
          <w:bottom w:val="nil"/>
          <w:right w:val="nil"/>
          <w:between w:val="nil"/>
        </w:pBdr>
        <w:spacing w:before="0" w:after="0"/>
      </w:pPr>
    </w:p>
    <w:p w14:paraId="3FAB802F" w14:textId="77777777" w:rsidR="00B3718B" w:rsidRDefault="00B3718B">
      <w:pPr>
        <w:pBdr>
          <w:top w:val="nil"/>
          <w:left w:val="nil"/>
          <w:bottom w:val="nil"/>
          <w:right w:val="nil"/>
          <w:between w:val="nil"/>
        </w:pBdr>
        <w:spacing w:before="0" w:after="0"/>
      </w:pPr>
    </w:p>
    <w:p w14:paraId="31615B79" w14:textId="77777777" w:rsidR="00B3718B" w:rsidRDefault="00B3718B">
      <w:pPr>
        <w:pBdr>
          <w:top w:val="nil"/>
          <w:left w:val="nil"/>
          <w:bottom w:val="nil"/>
          <w:right w:val="nil"/>
          <w:between w:val="nil"/>
        </w:pBdr>
        <w:spacing w:before="0" w:after="0"/>
      </w:pPr>
    </w:p>
    <w:p w14:paraId="7EFF06F9" w14:textId="77777777" w:rsidR="00B3718B" w:rsidRDefault="00B3718B">
      <w:pPr>
        <w:pBdr>
          <w:top w:val="nil"/>
          <w:left w:val="nil"/>
          <w:bottom w:val="nil"/>
          <w:right w:val="nil"/>
          <w:between w:val="nil"/>
        </w:pBdr>
        <w:spacing w:before="0" w:after="0"/>
      </w:pPr>
    </w:p>
    <w:p w14:paraId="18BB6C61" w14:textId="77777777" w:rsidR="00B3718B" w:rsidRDefault="00B3718B">
      <w:pPr>
        <w:pBdr>
          <w:top w:val="nil"/>
          <w:left w:val="nil"/>
          <w:bottom w:val="nil"/>
          <w:right w:val="nil"/>
          <w:between w:val="nil"/>
        </w:pBdr>
        <w:spacing w:before="0" w:after="0"/>
      </w:pPr>
    </w:p>
    <w:p w14:paraId="69398AB2" w14:textId="77777777" w:rsidR="00B3718B" w:rsidRDefault="00B3718B">
      <w:pPr>
        <w:pBdr>
          <w:top w:val="nil"/>
          <w:left w:val="nil"/>
          <w:bottom w:val="nil"/>
          <w:right w:val="nil"/>
          <w:between w:val="nil"/>
        </w:pBdr>
        <w:spacing w:before="0" w:after="0"/>
      </w:pPr>
    </w:p>
    <w:p w14:paraId="5F8AB71D" w14:textId="77777777" w:rsidR="00B3718B" w:rsidRDefault="00B3718B">
      <w:pPr>
        <w:pBdr>
          <w:top w:val="nil"/>
          <w:left w:val="nil"/>
          <w:bottom w:val="nil"/>
          <w:right w:val="nil"/>
          <w:between w:val="nil"/>
        </w:pBdr>
        <w:spacing w:before="0" w:after="0"/>
      </w:pPr>
    </w:p>
    <w:p w14:paraId="679FB551" w14:textId="77777777" w:rsidR="00B3718B" w:rsidRDefault="00B3718B">
      <w:pPr>
        <w:pBdr>
          <w:top w:val="nil"/>
          <w:left w:val="nil"/>
          <w:bottom w:val="nil"/>
          <w:right w:val="nil"/>
          <w:between w:val="nil"/>
        </w:pBdr>
        <w:spacing w:before="0" w:after="0"/>
      </w:pPr>
    </w:p>
    <w:p w14:paraId="74FBBFD6" w14:textId="77777777" w:rsidR="00B3718B" w:rsidRDefault="00B3718B">
      <w:pPr>
        <w:pBdr>
          <w:top w:val="nil"/>
          <w:left w:val="nil"/>
          <w:bottom w:val="nil"/>
          <w:right w:val="nil"/>
          <w:between w:val="nil"/>
        </w:pBdr>
        <w:spacing w:before="0" w:after="0"/>
        <w:rPr>
          <w:color w:val="000000"/>
        </w:rPr>
      </w:pPr>
    </w:p>
    <w:p w14:paraId="78FB65A8" w14:textId="77777777" w:rsidR="00B3718B" w:rsidRDefault="00B714F7">
      <w:pPr>
        <w:pBdr>
          <w:top w:val="nil"/>
          <w:left w:val="nil"/>
          <w:bottom w:val="nil"/>
          <w:right w:val="nil"/>
          <w:between w:val="nil"/>
        </w:pBdr>
        <w:spacing w:before="0" w:after="0"/>
        <w:rPr>
          <w:color w:val="000000"/>
        </w:rPr>
      </w:pPr>
      <w:r>
        <w:rPr>
          <w:color w:val="000000"/>
        </w:rPr>
        <w:t xml:space="preserve">Podpis: </w:t>
      </w:r>
      <w:r>
        <w:rPr>
          <w:color w:val="000000"/>
        </w:rPr>
        <w:tab/>
        <w:t>____________________</w:t>
      </w:r>
      <w:r>
        <w:rPr>
          <w:color w:val="000000"/>
        </w:rPr>
        <w:tab/>
      </w:r>
      <w:r>
        <w:rPr>
          <w:color w:val="000000"/>
        </w:rPr>
        <w:tab/>
      </w:r>
      <w:r>
        <w:t xml:space="preserve">    </w:t>
      </w:r>
      <w:r>
        <w:rPr>
          <w:color w:val="000000"/>
        </w:rPr>
        <w:t>Podpis: ___________________</w:t>
      </w:r>
    </w:p>
    <w:p w14:paraId="5F77D40B" w14:textId="77777777" w:rsidR="00B3718B" w:rsidRDefault="00B714F7" w:rsidP="00AB02DC">
      <w:pPr>
        <w:pBdr>
          <w:top w:val="nil"/>
          <w:left w:val="nil"/>
          <w:bottom w:val="nil"/>
          <w:right w:val="nil"/>
          <w:between w:val="nil"/>
        </w:pBdr>
        <w:spacing w:before="0" w:after="0"/>
        <w:jc w:val="left"/>
      </w:pPr>
      <w:r>
        <w:rPr>
          <w:color w:val="000000"/>
        </w:rPr>
        <w:t>Jméno:</w:t>
      </w:r>
      <w:r>
        <w:rPr>
          <w:color w:val="000000"/>
        </w:rPr>
        <w:tab/>
      </w:r>
      <w:r>
        <w:t xml:space="preserve">Sandra </w:t>
      </w:r>
      <w:proofErr w:type="spellStart"/>
      <w:r>
        <w:t>Pilbauerová</w:t>
      </w:r>
      <w:proofErr w:type="spellEnd"/>
      <w:r>
        <w:tab/>
      </w:r>
      <w:r>
        <w:rPr>
          <w:color w:val="000000"/>
        </w:rPr>
        <w:tab/>
      </w:r>
      <w:r>
        <w:rPr>
          <w:color w:val="000000"/>
        </w:rPr>
        <w:tab/>
      </w:r>
      <w:r>
        <w:t xml:space="preserve">    </w:t>
      </w:r>
      <w:r>
        <w:rPr>
          <w:color w:val="000000"/>
        </w:rPr>
        <w:t>Jméno</w:t>
      </w:r>
      <w:r>
        <w:t>: Mgr. František Cipro</w:t>
      </w:r>
      <w:r>
        <w:br/>
      </w:r>
      <w:r>
        <w:rPr>
          <w:color w:val="000000"/>
        </w:rPr>
        <w:t xml:space="preserve">Funkce: </w:t>
      </w:r>
      <w:proofErr w:type="spellStart"/>
      <w:r>
        <w:t>Customer</w:t>
      </w:r>
      <w:proofErr w:type="spellEnd"/>
      <w:r>
        <w:t xml:space="preserve"> Care Manager</w:t>
      </w:r>
      <w:r>
        <w:rPr>
          <w:color w:val="000000"/>
        </w:rPr>
        <w:tab/>
      </w:r>
      <w:r>
        <w:rPr>
          <w:color w:val="000000"/>
        </w:rPr>
        <w:tab/>
        <w:t xml:space="preserve">    Funkce</w:t>
      </w:r>
      <w:r>
        <w:t>: předseda představenstva</w:t>
      </w:r>
    </w:p>
    <w:p w14:paraId="130E8723" w14:textId="77777777" w:rsidR="00B3718B" w:rsidRDefault="00B3718B">
      <w:pPr>
        <w:spacing w:before="0" w:after="0"/>
        <w:ind w:hanging="709"/>
        <w:jc w:val="left"/>
      </w:pPr>
    </w:p>
    <w:p w14:paraId="2F62F4BA" w14:textId="77777777" w:rsidR="00B3718B" w:rsidRDefault="00B3718B">
      <w:pPr>
        <w:spacing w:before="0" w:after="0"/>
        <w:ind w:hanging="709"/>
        <w:jc w:val="left"/>
      </w:pPr>
    </w:p>
    <w:p w14:paraId="02534117" w14:textId="77777777" w:rsidR="00B3718B" w:rsidRDefault="00B3718B">
      <w:pPr>
        <w:spacing w:before="0" w:after="0"/>
      </w:pPr>
    </w:p>
    <w:p w14:paraId="4EF4C7B3" w14:textId="77777777" w:rsidR="00B3718B" w:rsidRDefault="00B3718B">
      <w:pPr>
        <w:spacing w:before="0" w:after="0"/>
      </w:pPr>
    </w:p>
    <w:p w14:paraId="1F9E0EA6" w14:textId="77777777" w:rsidR="00B3718B" w:rsidRDefault="00B3718B">
      <w:pPr>
        <w:spacing w:before="0" w:after="0"/>
      </w:pPr>
    </w:p>
    <w:p w14:paraId="0DA4C103" w14:textId="77777777" w:rsidR="00B3718B" w:rsidRDefault="00B3718B">
      <w:pPr>
        <w:spacing w:before="0" w:after="0"/>
      </w:pPr>
    </w:p>
    <w:p w14:paraId="048D473E" w14:textId="77777777" w:rsidR="00B3718B" w:rsidRDefault="00B3718B">
      <w:pPr>
        <w:spacing w:before="0" w:after="0"/>
      </w:pPr>
    </w:p>
    <w:p w14:paraId="3AF2BD03" w14:textId="77777777" w:rsidR="00B3718B" w:rsidRDefault="00B3718B">
      <w:pPr>
        <w:spacing w:before="0" w:after="0"/>
      </w:pPr>
    </w:p>
    <w:p w14:paraId="0D49EB5E" w14:textId="77777777" w:rsidR="00B3718B" w:rsidRDefault="00B3718B">
      <w:pPr>
        <w:spacing w:before="0" w:after="0"/>
      </w:pPr>
    </w:p>
    <w:p w14:paraId="67D72F5E" w14:textId="77777777" w:rsidR="00B3718B" w:rsidRDefault="00B3718B">
      <w:pPr>
        <w:spacing w:before="0" w:after="0"/>
      </w:pPr>
    </w:p>
    <w:p w14:paraId="45410828" w14:textId="77777777" w:rsidR="00B3718B" w:rsidRDefault="00B3718B">
      <w:pPr>
        <w:spacing w:before="0" w:after="0"/>
      </w:pPr>
    </w:p>
    <w:p w14:paraId="6AE2CCA8" w14:textId="77777777" w:rsidR="00B3718B" w:rsidRDefault="00B714F7">
      <w:pPr>
        <w:spacing w:before="0" w:after="0"/>
        <w:ind w:left="2160" w:firstLine="720"/>
      </w:pPr>
      <w:r>
        <w:tab/>
      </w:r>
      <w:r>
        <w:tab/>
        <w:t xml:space="preserve">    Podpis: ___________________</w:t>
      </w:r>
    </w:p>
    <w:p w14:paraId="19D238FA" w14:textId="77777777" w:rsidR="00B3718B" w:rsidRDefault="00B714F7" w:rsidP="00AB02DC">
      <w:pPr>
        <w:spacing w:before="0" w:after="0"/>
        <w:ind w:left="1440" w:firstLine="720"/>
        <w:jc w:val="left"/>
      </w:pPr>
      <w:r>
        <w:tab/>
      </w:r>
      <w:r>
        <w:tab/>
      </w:r>
      <w:r>
        <w:tab/>
        <w:t xml:space="preserve">    Jméno: Ing. Miroslav Karel</w:t>
      </w:r>
      <w:r>
        <w:br/>
      </w:r>
      <w:r>
        <w:tab/>
      </w:r>
      <w:r>
        <w:tab/>
      </w:r>
      <w:r>
        <w:tab/>
      </w:r>
      <w:r>
        <w:tab/>
        <w:t xml:space="preserve">    Funkce: člen představenstva</w:t>
      </w:r>
    </w:p>
    <w:p w14:paraId="30E090AF" w14:textId="77777777" w:rsidR="00B3718B" w:rsidRDefault="00B3718B">
      <w:pPr>
        <w:pBdr>
          <w:top w:val="nil"/>
          <w:left w:val="nil"/>
          <w:bottom w:val="nil"/>
          <w:right w:val="nil"/>
          <w:between w:val="nil"/>
        </w:pBdr>
        <w:spacing w:before="0" w:after="0"/>
      </w:pPr>
    </w:p>
    <w:p w14:paraId="321B5674" w14:textId="77777777" w:rsidR="00B3718B" w:rsidRDefault="00B3718B">
      <w:pPr>
        <w:pBdr>
          <w:top w:val="nil"/>
          <w:left w:val="nil"/>
          <w:bottom w:val="nil"/>
          <w:right w:val="nil"/>
          <w:between w:val="nil"/>
        </w:pBdr>
        <w:spacing w:before="0" w:after="0"/>
      </w:pPr>
    </w:p>
    <w:p w14:paraId="5DD0618D" w14:textId="77777777" w:rsidR="00B3718B" w:rsidRDefault="00B3718B">
      <w:pPr>
        <w:spacing w:before="0" w:after="0"/>
        <w:jc w:val="center"/>
        <w:rPr>
          <w:b/>
        </w:rPr>
      </w:pPr>
    </w:p>
    <w:p w14:paraId="1E3B4E05" w14:textId="77777777" w:rsidR="00B3718B" w:rsidRDefault="00B3718B">
      <w:pPr>
        <w:spacing w:before="0" w:after="0"/>
        <w:jc w:val="center"/>
        <w:rPr>
          <w:b/>
        </w:rPr>
      </w:pPr>
    </w:p>
    <w:p w14:paraId="642CC997" w14:textId="77777777" w:rsidR="00B3718B" w:rsidRDefault="00B3718B">
      <w:pPr>
        <w:spacing w:before="0" w:after="0"/>
        <w:jc w:val="center"/>
        <w:rPr>
          <w:b/>
        </w:rPr>
      </w:pPr>
    </w:p>
    <w:p w14:paraId="253E9367" w14:textId="77777777" w:rsidR="00B3718B" w:rsidRDefault="00B3718B">
      <w:pPr>
        <w:spacing w:before="0" w:after="0"/>
        <w:jc w:val="center"/>
        <w:rPr>
          <w:b/>
        </w:rPr>
      </w:pPr>
    </w:p>
    <w:p w14:paraId="6CA99F52" w14:textId="77777777" w:rsidR="00B3718B" w:rsidRDefault="00B3718B">
      <w:pPr>
        <w:spacing w:before="0" w:after="0"/>
        <w:jc w:val="center"/>
        <w:rPr>
          <w:b/>
        </w:rPr>
      </w:pPr>
    </w:p>
    <w:p w14:paraId="425202E0" w14:textId="77777777" w:rsidR="00B3718B" w:rsidRDefault="00B3718B">
      <w:pPr>
        <w:spacing w:before="0" w:after="0"/>
        <w:jc w:val="left"/>
        <w:rPr>
          <w:b/>
        </w:rPr>
      </w:pPr>
    </w:p>
    <w:p w14:paraId="5F452F67" w14:textId="77777777" w:rsidR="00B3718B" w:rsidRDefault="00B3718B">
      <w:pPr>
        <w:spacing w:before="0" w:after="0"/>
        <w:jc w:val="center"/>
        <w:rPr>
          <w:b/>
        </w:rPr>
      </w:pPr>
    </w:p>
    <w:p w14:paraId="7C386F10" w14:textId="77777777" w:rsidR="00B3718B" w:rsidRDefault="00B714F7">
      <w:pPr>
        <w:spacing w:before="0" w:after="0"/>
        <w:jc w:val="center"/>
        <w:rPr>
          <w:b/>
        </w:rPr>
      </w:pPr>
      <w:r>
        <w:br w:type="page"/>
      </w:r>
    </w:p>
    <w:p w14:paraId="1C09A131" w14:textId="77777777" w:rsidR="00B3718B" w:rsidRDefault="00B714F7">
      <w:pPr>
        <w:spacing w:before="0" w:after="0"/>
        <w:jc w:val="center"/>
        <w:rPr>
          <w:b/>
        </w:rPr>
      </w:pPr>
      <w:r>
        <w:rPr>
          <w:b/>
        </w:rPr>
        <w:lastRenderedPageBreak/>
        <w:t>Příloha č. 1 - OBCHODNÍ PODMÍNKY</w:t>
      </w:r>
    </w:p>
    <w:p w14:paraId="38798954" w14:textId="77777777" w:rsidR="00B3718B" w:rsidRDefault="00B3718B">
      <w:pPr>
        <w:spacing w:before="0" w:after="0"/>
        <w:jc w:val="center"/>
        <w:rPr>
          <w:b/>
        </w:rPr>
      </w:pPr>
    </w:p>
    <w:p w14:paraId="29961BA8" w14:textId="77777777" w:rsidR="00B3718B" w:rsidRDefault="00B714F7">
      <w:pPr>
        <w:spacing w:before="0" w:after="0"/>
        <w:jc w:val="center"/>
        <w:rPr>
          <w:b/>
        </w:rPr>
      </w:pPr>
      <w:r>
        <w:rPr>
          <w:b/>
        </w:rPr>
        <w:t>SMLOUVA O POSKYTOVÁNÍ SLUŽEB SYSTÉMU DIGITOO</w:t>
      </w:r>
    </w:p>
    <w:p w14:paraId="7EAFC216" w14:textId="77777777" w:rsidR="00B3718B" w:rsidRDefault="00B3718B">
      <w:pPr>
        <w:spacing w:before="0" w:after="0"/>
        <w:jc w:val="left"/>
        <w:rPr>
          <w:b/>
        </w:rPr>
      </w:pPr>
    </w:p>
    <w:p w14:paraId="37B5BFD4" w14:textId="77777777" w:rsidR="00B3718B" w:rsidRDefault="00B3718B">
      <w:pPr>
        <w:spacing w:before="0" w:after="0"/>
      </w:pPr>
    </w:p>
    <w:p w14:paraId="528CE8FA" w14:textId="77777777" w:rsidR="00B3718B" w:rsidRDefault="00B3718B">
      <w:pPr>
        <w:spacing w:before="0" w:after="0"/>
      </w:pPr>
    </w:p>
    <w:p w14:paraId="02D2AB2C" w14:textId="77777777" w:rsidR="00B3718B" w:rsidRDefault="00B714F7">
      <w:pPr>
        <w:numPr>
          <w:ilvl w:val="0"/>
          <w:numId w:val="5"/>
        </w:numPr>
        <w:spacing w:before="0" w:after="0"/>
        <w:ind w:left="567"/>
        <w:rPr>
          <w:smallCaps/>
        </w:rPr>
      </w:pPr>
      <w:r>
        <w:rPr>
          <w:b/>
          <w:smallCaps/>
        </w:rPr>
        <w:t>DEFINICE</w:t>
      </w:r>
    </w:p>
    <w:p w14:paraId="66FD5D1F" w14:textId="77777777" w:rsidR="00B3718B" w:rsidRDefault="00B3718B">
      <w:pPr>
        <w:spacing w:before="0" w:after="0"/>
      </w:pPr>
    </w:p>
    <w:p w14:paraId="20EA5990" w14:textId="77777777" w:rsidR="00B3718B" w:rsidRDefault="00B714F7">
      <w:pPr>
        <w:numPr>
          <w:ilvl w:val="1"/>
          <w:numId w:val="5"/>
        </w:numPr>
        <w:spacing w:before="0" w:after="0"/>
        <w:ind w:left="1134" w:hanging="567"/>
      </w:pPr>
      <w:r>
        <w:t>Pokud z kontextu nevyplývá jinak, mají následující slova a výrazy použité v těchto Podmínkách následující význam:</w:t>
      </w:r>
    </w:p>
    <w:p w14:paraId="597AB7FC" w14:textId="77777777" w:rsidR="00B3718B" w:rsidRDefault="00B3718B">
      <w:pPr>
        <w:spacing w:before="0" w:after="0"/>
      </w:pPr>
    </w:p>
    <w:p w14:paraId="53F1341C" w14:textId="77777777" w:rsidR="00B3718B" w:rsidRDefault="00B714F7">
      <w:pPr>
        <w:spacing w:before="0" w:after="0"/>
        <w:ind w:left="1134"/>
      </w:pPr>
      <w:r>
        <w:t>„</w:t>
      </w:r>
      <w:r>
        <w:rPr>
          <w:b/>
        </w:rPr>
        <w:t>Smlouva</w:t>
      </w:r>
      <w:r>
        <w:t>“ znamená smlouvu uzavřenou mezi Poskytovatelem a Zákazníkem na základě podepsaného Objednávkového formuláře.</w:t>
      </w:r>
    </w:p>
    <w:p w14:paraId="6768EFC9" w14:textId="77777777" w:rsidR="00B3718B" w:rsidRDefault="00B3718B">
      <w:pPr>
        <w:spacing w:before="0" w:after="0"/>
        <w:ind w:left="1134"/>
      </w:pPr>
    </w:p>
    <w:p w14:paraId="3FC3D526" w14:textId="77777777" w:rsidR="00B3718B" w:rsidRDefault="00B714F7">
      <w:pPr>
        <w:spacing w:before="0" w:after="0"/>
        <w:ind w:left="1134"/>
      </w:pPr>
      <w:r>
        <w:t>„</w:t>
      </w:r>
      <w:r>
        <w:rPr>
          <w:b/>
        </w:rPr>
        <w:t>Systém</w:t>
      </w:r>
      <w:r>
        <w:t xml:space="preserve"> </w:t>
      </w:r>
      <w:proofErr w:type="spellStart"/>
      <w:r>
        <w:rPr>
          <w:b/>
        </w:rPr>
        <w:t>Digitoo</w:t>
      </w:r>
      <w:proofErr w:type="spellEnd"/>
      <w:r>
        <w:rPr>
          <w:b/>
        </w:rPr>
        <w:t xml:space="preserve"> </w:t>
      </w:r>
      <w:proofErr w:type="spellStart"/>
      <w:r>
        <w:rPr>
          <w:b/>
        </w:rPr>
        <w:t>App</w:t>
      </w:r>
      <w:proofErr w:type="spellEnd"/>
      <w:r>
        <w:t>“ znamená soubor služeb založený na extrahování (vytěžování) dat za pomoci umělé inteligence, schvalování a další funkce související s digitalizací účetního procesů u dokladů.</w:t>
      </w:r>
    </w:p>
    <w:p w14:paraId="56D4F88E" w14:textId="77777777" w:rsidR="00B3718B" w:rsidRDefault="00B3718B">
      <w:pPr>
        <w:spacing w:before="0" w:after="0"/>
        <w:ind w:left="1134"/>
      </w:pPr>
    </w:p>
    <w:p w14:paraId="4350530D" w14:textId="77777777" w:rsidR="00B3718B" w:rsidRDefault="00B714F7">
      <w:pPr>
        <w:spacing w:before="0" w:after="0"/>
        <w:ind w:left="1134"/>
      </w:pPr>
      <w:r>
        <w:t>„</w:t>
      </w:r>
      <w:r>
        <w:rPr>
          <w:b/>
        </w:rPr>
        <w:t>Instalační soubor</w:t>
      </w:r>
      <w:r>
        <w:t xml:space="preserve">“ znamená software, který je samostatnou součástí </w:t>
      </w:r>
      <w:proofErr w:type="spellStart"/>
      <w:r>
        <w:t>Digitoo</w:t>
      </w:r>
      <w:proofErr w:type="spellEnd"/>
      <w:r>
        <w:t xml:space="preserve"> </w:t>
      </w:r>
      <w:proofErr w:type="spellStart"/>
      <w:r>
        <w:t>App</w:t>
      </w:r>
      <w:proofErr w:type="spellEnd"/>
      <w:r>
        <w:t xml:space="preserve"> a který zajišťuje import dat do vybrané aplikace, resp. účetního systému nebo ERP dle Objednávkového formuláře. Instalační soubor je poskytován ve formě „On-premise řešení“ a je instalován na hardware Zákazníka. </w:t>
      </w:r>
    </w:p>
    <w:p w14:paraId="7B8EF009" w14:textId="77777777" w:rsidR="00B3718B" w:rsidRDefault="00B3718B">
      <w:pPr>
        <w:spacing w:before="0" w:after="0"/>
        <w:ind w:left="1134"/>
      </w:pPr>
    </w:p>
    <w:p w14:paraId="359B9310" w14:textId="77777777" w:rsidR="00B3718B" w:rsidRDefault="00B714F7">
      <w:pPr>
        <w:spacing w:before="0" w:after="0"/>
        <w:ind w:left="1134"/>
      </w:pPr>
      <w:r>
        <w:t>„</w:t>
      </w:r>
      <w:r>
        <w:rPr>
          <w:b/>
        </w:rPr>
        <w:t>ERP systém</w:t>
      </w:r>
      <w:r>
        <w:t>“ znamená podnikový informační systém dle Objednávkového formuláře, který využívá Zákazník pro zpracování účetnictví.</w:t>
      </w:r>
    </w:p>
    <w:p w14:paraId="2C65A827" w14:textId="77777777" w:rsidR="00B3718B" w:rsidRDefault="00B3718B">
      <w:pPr>
        <w:spacing w:before="0" w:after="0"/>
      </w:pPr>
    </w:p>
    <w:p w14:paraId="52F0A3C1" w14:textId="77777777" w:rsidR="00B3718B" w:rsidRDefault="00B714F7">
      <w:pPr>
        <w:spacing w:before="0" w:after="0"/>
        <w:ind w:left="1134"/>
      </w:pPr>
      <w:r>
        <w:t>„</w:t>
      </w:r>
      <w:r>
        <w:rPr>
          <w:b/>
        </w:rPr>
        <w:t>Služby</w:t>
      </w:r>
      <w:r>
        <w:t xml:space="preserve">“ znamenají jednotlivé části Systému </w:t>
      </w:r>
      <w:proofErr w:type="spellStart"/>
      <w:r>
        <w:t>Digitoo</w:t>
      </w:r>
      <w:proofErr w:type="spellEnd"/>
      <w:r>
        <w:t xml:space="preserve"> </w:t>
      </w:r>
      <w:proofErr w:type="spellStart"/>
      <w:r>
        <w:t>App</w:t>
      </w:r>
      <w:proofErr w:type="spellEnd"/>
      <w:r>
        <w:t xml:space="preserve">, které se Poskytovatel zavazuje poskytovat Zákazníkovi na základě Smlouvy a které zahrnují: (a) službu extrakce (vytěžování) dat prostřednictvím </w:t>
      </w:r>
      <w:proofErr w:type="spellStart"/>
      <w:r>
        <w:t>Digitoo</w:t>
      </w:r>
      <w:proofErr w:type="spellEnd"/>
      <w:r>
        <w:t xml:space="preserve"> </w:t>
      </w:r>
      <w:proofErr w:type="spellStart"/>
      <w:r>
        <w:t>App</w:t>
      </w:r>
      <w:proofErr w:type="spellEnd"/>
      <w:r>
        <w:t xml:space="preserve">; (b) službu poskytnutí API </w:t>
      </w:r>
      <w:proofErr w:type="spellStart"/>
      <w:r>
        <w:t>Digitoo</w:t>
      </w:r>
      <w:proofErr w:type="spellEnd"/>
      <w:r>
        <w:t xml:space="preserve"> za účelem propojení s dalšími aplikacemi či systémy; (c) službu poskytnutí instalační souboru za účelem propojení s vybranou aplikací, resp. systémem ERP; a (d) případné další služby uvedené v Objednávkovém formuláři.</w:t>
      </w:r>
    </w:p>
    <w:p w14:paraId="74C6F6CE" w14:textId="77777777" w:rsidR="00B3718B" w:rsidRDefault="00B3718B">
      <w:pPr>
        <w:spacing w:before="0" w:after="0"/>
      </w:pPr>
    </w:p>
    <w:p w14:paraId="0FF738EC" w14:textId="77777777" w:rsidR="00B3718B" w:rsidRDefault="00B714F7">
      <w:pPr>
        <w:spacing w:before="0" w:after="0"/>
        <w:ind w:left="1134"/>
      </w:pPr>
      <w:r>
        <w:t>„</w:t>
      </w:r>
      <w:r>
        <w:rPr>
          <w:b/>
        </w:rPr>
        <w:t>Důvěrné informace</w:t>
      </w:r>
      <w:r>
        <w:t>“</w:t>
      </w:r>
      <w:r>
        <w:rPr>
          <w:b/>
        </w:rPr>
        <w:t xml:space="preserve"> </w:t>
      </w:r>
      <w:r>
        <w:t>mají význam uvedený v článku 8.1. těchto Podmínek.</w:t>
      </w:r>
    </w:p>
    <w:p w14:paraId="1A4F616C" w14:textId="77777777" w:rsidR="00B3718B" w:rsidRDefault="00B3718B">
      <w:pPr>
        <w:spacing w:before="0" w:after="0"/>
        <w:ind w:left="1134"/>
      </w:pPr>
    </w:p>
    <w:p w14:paraId="72591BBC" w14:textId="77777777" w:rsidR="00B3718B" w:rsidRDefault="00B714F7">
      <w:pPr>
        <w:spacing w:before="0" w:after="0"/>
        <w:ind w:left="1134"/>
      </w:pPr>
      <w:r>
        <w:t>„</w:t>
      </w:r>
      <w:r>
        <w:rPr>
          <w:b/>
        </w:rPr>
        <w:t>Autorský zákon</w:t>
      </w:r>
      <w:r>
        <w:t>“ znamená zákon č. 121/2000 Sb., o právu autorském, o právech souvisejících s právem autorským a o změně některých zákonů (autorský zákon), ve znění pozdějších předpisů.</w:t>
      </w:r>
    </w:p>
    <w:p w14:paraId="5F8A01A4" w14:textId="77777777" w:rsidR="00B3718B" w:rsidRDefault="00B3718B">
      <w:pPr>
        <w:spacing w:before="0" w:after="0"/>
        <w:ind w:left="1134"/>
      </w:pPr>
    </w:p>
    <w:p w14:paraId="4C6DE4A4" w14:textId="77777777" w:rsidR="00B3718B" w:rsidRDefault="00B714F7">
      <w:pPr>
        <w:spacing w:before="0" w:after="0"/>
        <w:ind w:left="1134"/>
      </w:pPr>
      <w:r>
        <w:t>„</w:t>
      </w:r>
      <w:r>
        <w:rPr>
          <w:b/>
        </w:rPr>
        <w:t>Zákaznická data</w:t>
      </w:r>
      <w:r>
        <w:t xml:space="preserve">“ znamenají veškerá data nahraná nebo jinak zaslaná Zákazníkem do Systému </w:t>
      </w:r>
      <w:proofErr w:type="spellStart"/>
      <w:r>
        <w:t>Digitoo</w:t>
      </w:r>
      <w:proofErr w:type="spellEnd"/>
      <w:r>
        <w:t xml:space="preserve"> </w:t>
      </w:r>
      <w:proofErr w:type="spellStart"/>
      <w:r>
        <w:t>App</w:t>
      </w:r>
      <w:proofErr w:type="spellEnd"/>
      <w:r>
        <w:t xml:space="preserve">, resp. příslušných aplikací, zejména, nikoliv však výlučně data obsažená na fakturách, popř. jiných účetních dokladech nahraných či jinak zaslaných do Systému </w:t>
      </w:r>
      <w:proofErr w:type="spellStart"/>
      <w:r>
        <w:t>Digitoo</w:t>
      </w:r>
      <w:proofErr w:type="spellEnd"/>
      <w:r>
        <w:t xml:space="preserve"> </w:t>
      </w:r>
      <w:proofErr w:type="spellStart"/>
      <w:r>
        <w:t>App</w:t>
      </w:r>
      <w:proofErr w:type="spellEnd"/>
      <w:r>
        <w:t>, resp. příslušných aplikací.</w:t>
      </w:r>
    </w:p>
    <w:p w14:paraId="2EE94F48" w14:textId="77777777" w:rsidR="00B3718B" w:rsidRDefault="00B3718B">
      <w:pPr>
        <w:spacing w:before="0" w:after="0"/>
      </w:pPr>
    </w:p>
    <w:p w14:paraId="47933F9E" w14:textId="77777777" w:rsidR="00B3718B" w:rsidRDefault="00B714F7">
      <w:pPr>
        <w:spacing w:before="0" w:after="0"/>
        <w:ind w:left="1134"/>
      </w:pPr>
      <w:r>
        <w:t>„</w:t>
      </w:r>
      <w:r>
        <w:rPr>
          <w:b/>
        </w:rPr>
        <w:t>Objednávkový formulář</w:t>
      </w:r>
      <w:r>
        <w:t>“ znamená závazný objednávkový formulář podepsaný oběma Smluvními stranami, jehož nedílnou součástí jsou tyto Podmínky.</w:t>
      </w:r>
    </w:p>
    <w:p w14:paraId="76FC6EA8" w14:textId="77777777" w:rsidR="00B3718B" w:rsidRDefault="00B3718B">
      <w:pPr>
        <w:spacing w:before="0" w:after="0"/>
        <w:ind w:left="1134"/>
      </w:pPr>
    </w:p>
    <w:p w14:paraId="4D2E1034" w14:textId="77777777" w:rsidR="00B3718B" w:rsidRDefault="00B714F7">
      <w:pPr>
        <w:spacing w:before="0" w:after="0"/>
        <w:ind w:left="1134"/>
      </w:pPr>
      <w:r>
        <w:t>„</w:t>
      </w:r>
      <w:r>
        <w:rPr>
          <w:b/>
        </w:rPr>
        <w:t>Smluvní strany</w:t>
      </w:r>
      <w:r>
        <w:t>“ znamenají Poskytovatele a Zákazníka společně a „</w:t>
      </w:r>
      <w:r>
        <w:rPr>
          <w:b/>
        </w:rPr>
        <w:t>Smluvní strana</w:t>
      </w:r>
      <w:r>
        <w:t>“ znamená Poskytovatele nebo Zákazníka jednotlivě;</w:t>
      </w:r>
    </w:p>
    <w:p w14:paraId="7B306764" w14:textId="77777777" w:rsidR="00B3718B" w:rsidRDefault="00B3718B">
      <w:pPr>
        <w:spacing w:before="0" w:after="0"/>
        <w:ind w:left="1134"/>
      </w:pPr>
    </w:p>
    <w:p w14:paraId="0AFB52A1" w14:textId="77777777" w:rsidR="00B3718B" w:rsidRDefault="00B714F7">
      <w:pPr>
        <w:spacing w:before="0" w:after="0"/>
        <w:ind w:left="1134"/>
      </w:pPr>
      <w:r>
        <w:t>„</w:t>
      </w:r>
      <w:r>
        <w:rPr>
          <w:b/>
        </w:rPr>
        <w:t>Datum účinnosti</w:t>
      </w:r>
      <w:r>
        <w:t>“ má význam uvedený v Objednávkovém formuláři.</w:t>
      </w:r>
    </w:p>
    <w:p w14:paraId="669DA228" w14:textId="77777777" w:rsidR="00B3718B" w:rsidRDefault="00B3718B">
      <w:pPr>
        <w:spacing w:before="0" w:after="0"/>
        <w:ind w:left="1134"/>
      </w:pPr>
    </w:p>
    <w:p w14:paraId="4862D729" w14:textId="77777777" w:rsidR="00B3718B" w:rsidRDefault="00B714F7">
      <w:pPr>
        <w:spacing w:before="0" w:after="0"/>
        <w:ind w:left="1134"/>
      </w:pPr>
      <w:r>
        <w:t>„</w:t>
      </w:r>
      <w:r>
        <w:rPr>
          <w:b/>
        </w:rPr>
        <w:t>Doba platnosti Smlouvy</w:t>
      </w:r>
      <w:r>
        <w:t>“</w:t>
      </w:r>
      <w:r>
        <w:rPr>
          <w:b/>
        </w:rPr>
        <w:t xml:space="preserve"> </w:t>
      </w:r>
      <w:r>
        <w:t>má význam uvedený v Objednávkovém formuláři.</w:t>
      </w:r>
    </w:p>
    <w:p w14:paraId="12E518B0" w14:textId="77777777" w:rsidR="00B3718B" w:rsidRDefault="00B3718B">
      <w:pPr>
        <w:spacing w:before="0" w:after="0"/>
        <w:ind w:left="1134"/>
      </w:pPr>
    </w:p>
    <w:p w14:paraId="79F0D4C7" w14:textId="77777777" w:rsidR="00B3718B" w:rsidRDefault="00B714F7">
      <w:pPr>
        <w:keepNext/>
        <w:spacing w:before="0" w:after="0"/>
        <w:ind w:left="1134"/>
      </w:pPr>
      <w:r>
        <w:lastRenderedPageBreak/>
        <w:t>„</w:t>
      </w:r>
      <w:r>
        <w:rPr>
          <w:b/>
        </w:rPr>
        <w:t>Podmínky</w:t>
      </w:r>
      <w:r>
        <w:t>“ znamenají tyto Obchodní podmínky.</w:t>
      </w:r>
    </w:p>
    <w:p w14:paraId="271FC304" w14:textId="77777777" w:rsidR="00B3718B" w:rsidRDefault="00B3718B">
      <w:pPr>
        <w:keepNext/>
        <w:spacing w:before="0" w:after="0"/>
        <w:ind w:left="1134"/>
      </w:pPr>
    </w:p>
    <w:p w14:paraId="08893983" w14:textId="77777777" w:rsidR="00B3718B" w:rsidRDefault="00B714F7">
      <w:pPr>
        <w:numPr>
          <w:ilvl w:val="1"/>
          <w:numId w:val="5"/>
        </w:numPr>
        <w:spacing w:before="0" w:after="0"/>
        <w:ind w:left="1134" w:hanging="567"/>
      </w:pPr>
      <w:r>
        <w:t>Všechny výrazy s velkými písmeny používané v těchto Podmínkách, které nejsou v těchto Podmínkách definovány jinak, mají význam uvedený v Objednávkovém formuláři.</w:t>
      </w:r>
    </w:p>
    <w:p w14:paraId="13700DE4" w14:textId="77777777" w:rsidR="00B3718B" w:rsidRDefault="00B3718B">
      <w:pPr>
        <w:spacing w:before="0" w:after="0"/>
        <w:ind w:left="1134"/>
      </w:pPr>
    </w:p>
    <w:p w14:paraId="4CD19940" w14:textId="77777777" w:rsidR="00B3718B" w:rsidRDefault="00B714F7">
      <w:pPr>
        <w:numPr>
          <w:ilvl w:val="1"/>
          <w:numId w:val="5"/>
        </w:numPr>
        <w:spacing w:before="0" w:after="0"/>
        <w:ind w:left="1134" w:hanging="567"/>
      </w:pPr>
      <w:r>
        <w:t>Na veškeré přílohy se pohlíží jako by byly uvedeny přímo v textu Smlouvy. Jakýkoliv odkaz na Smlouvu zahrnuje též veškeré její přílohy.</w:t>
      </w:r>
    </w:p>
    <w:p w14:paraId="1FF119A6" w14:textId="77777777" w:rsidR="00B3718B" w:rsidRDefault="00B3718B">
      <w:pPr>
        <w:spacing w:before="0" w:after="0"/>
        <w:ind w:left="1134"/>
      </w:pPr>
    </w:p>
    <w:p w14:paraId="7F71B045" w14:textId="77777777" w:rsidR="00B3718B" w:rsidRDefault="00B714F7">
      <w:pPr>
        <w:numPr>
          <w:ilvl w:val="1"/>
          <w:numId w:val="5"/>
        </w:numPr>
        <w:spacing w:before="0" w:after="0"/>
        <w:ind w:left="1134" w:hanging="567"/>
      </w:pPr>
      <w:r>
        <w:t>Pokud z kontextu nevyplývá jinak, slova použitá v jednotném čísle zahrnují též množné číslo a slova použitá v množném čísle zahrnují též jednotné číslo.</w:t>
      </w:r>
    </w:p>
    <w:p w14:paraId="47844565" w14:textId="77777777" w:rsidR="00B3718B" w:rsidRDefault="00B3718B">
      <w:pPr>
        <w:spacing w:before="0" w:after="0"/>
        <w:ind w:left="1134"/>
      </w:pPr>
    </w:p>
    <w:p w14:paraId="3867171F" w14:textId="77777777" w:rsidR="00B3718B" w:rsidRDefault="00B714F7">
      <w:pPr>
        <w:numPr>
          <w:ilvl w:val="1"/>
          <w:numId w:val="5"/>
        </w:numPr>
        <w:spacing w:before="0" w:after="0"/>
        <w:ind w:left="1134" w:hanging="567"/>
      </w:pPr>
      <w:r>
        <w:t>Odkaz na zákon nebo zákonné ustanovení je odkazem na zákon nebo zákonné ustanovení v účinném znění.</w:t>
      </w:r>
    </w:p>
    <w:p w14:paraId="65EEDB86" w14:textId="77777777" w:rsidR="00B3718B" w:rsidRDefault="00B3718B">
      <w:pPr>
        <w:spacing w:before="0" w:after="0"/>
        <w:ind w:left="1134"/>
      </w:pPr>
    </w:p>
    <w:p w14:paraId="176886AA" w14:textId="77777777" w:rsidR="00B3718B" w:rsidRDefault="00B714F7">
      <w:pPr>
        <w:numPr>
          <w:ilvl w:val="1"/>
          <w:numId w:val="5"/>
        </w:numPr>
        <w:spacing w:before="0" w:after="0"/>
        <w:ind w:left="1134" w:hanging="567"/>
      </w:pPr>
      <w:r>
        <w:t>Odkaz na zákon nebo zákonné ustanovení zahrnuje též veškeré související prováděcí právní předpisy v účinném znění.</w:t>
      </w:r>
    </w:p>
    <w:p w14:paraId="2002D936" w14:textId="77777777" w:rsidR="00B3718B" w:rsidRDefault="00B3718B">
      <w:pPr>
        <w:spacing w:before="0" w:after="0"/>
      </w:pPr>
    </w:p>
    <w:p w14:paraId="2853C1F6" w14:textId="77777777" w:rsidR="00B3718B" w:rsidRDefault="00B714F7">
      <w:pPr>
        <w:numPr>
          <w:ilvl w:val="1"/>
          <w:numId w:val="5"/>
        </w:numPr>
        <w:spacing w:before="0" w:after="0"/>
        <w:ind w:left="1134" w:hanging="567"/>
      </w:pPr>
      <w:r>
        <w:t>Jakékoliv schválení či souhlas vyžadovaný na základě Smlouvy nesmí být bezdůvodně odepřen nebo odkládán, pokud není stanoveno jinak.</w:t>
      </w:r>
    </w:p>
    <w:p w14:paraId="3044CFF0" w14:textId="77777777" w:rsidR="00B3718B" w:rsidRDefault="00B3718B">
      <w:pPr>
        <w:spacing w:before="0" w:after="0"/>
        <w:ind w:left="1134"/>
      </w:pPr>
    </w:p>
    <w:p w14:paraId="5AE9EE4C" w14:textId="77777777" w:rsidR="00B3718B" w:rsidRDefault="00B714F7">
      <w:pPr>
        <w:numPr>
          <w:ilvl w:val="1"/>
          <w:numId w:val="5"/>
        </w:numPr>
        <w:spacing w:before="0" w:after="0"/>
        <w:ind w:left="1134" w:hanging="567"/>
      </w:pPr>
      <w:r>
        <w:t>Jakýkoliv požadavek na oznámení se považuje za požadavek na písemné oznámení a není-li stanovena žádná lhůta pro takové oznámení nebo splnění jakéhokoliv závazku podle Smlouvy, je třeba tak učinit bez zbytečného odkladu přiměřeně okolnostem daného případu.</w:t>
      </w:r>
    </w:p>
    <w:p w14:paraId="5B67B7B8" w14:textId="77777777" w:rsidR="00B3718B" w:rsidRDefault="00B3718B">
      <w:pPr>
        <w:spacing w:before="0" w:after="0"/>
      </w:pPr>
    </w:p>
    <w:p w14:paraId="34FFED14" w14:textId="77777777" w:rsidR="00B3718B" w:rsidRDefault="00B714F7">
      <w:pPr>
        <w:numPr>
          <w:ilvl w:val="0"/>
          <w:numId w:val="5"/>
        </w:numPr>
        <w:spacing w:before="0" w:after="0"/>
        <w:ind w:left="567"/>
        <w:rPr>
          <w:smallCaps/>
        </w:rPr>
      </w:pPr>
      <w:r>
        <w:rPr>
          <w:b/>
          <w:smallCaps/>
        </w:rPr>
        <w:t>PŘEDMĚT SMLOUVY</w:t>
      </w:r>
    </w:p>
    <w:p w14:paraId="5936ECEF" w14:textId="77777777" w:rsidR="00B3718B" w:rsidRDefault="00B3718B">
      <w:pPr>
        <w:spacing w:before="0" w:after="0"/>
        <w:ind w:left="1134"/>
      </w:pPr>
    </w:p>
    <w:p w14:paraId="2B2C7068" w14:textId="77777777" w:rsidR="00B3718B" w:rsidRDefault="00B714F7">
      <w:pPr>
        <w:numPr>
          <w:ilvl w:val="1"/>
          <w:numId w:val="5"/>
        </w:numPr>
        <w:spacing w:before="0" w:after="0"/>
        <w:ind w:left="1134" w:hanging="567"/>
      </w:pPr>
      <w:r>
        <w:t>Předmětem této Smlouvy je na straně jedné závazek Poskytovatele poskytovat Zákazníkovi sjednané Služby plnit další povinnosti stanovené Smlouvou a na straně druhé závazek Zákazníka platit za sjednané Služby dohodnutou cenu a plnit další povinnosti stanovené Smlouvou.</w:t>
      </w:r>
    </w:p>
    <w:p w14:paraId="62E1089E" w14:textId="77777777" w:rsidR="00B3718B" w:rsidRDefault="00B3718B">
      <w:pPr>
        <w:spacing w:before="0" w:after="0"/>
        <w:ind w:left="561"/>
      </w:pPr>
    </w:p>
    <w:p w14:paraId="6E147022" w14:textId="77777777" w:rsidR="00B3718B" w:rsidRDefault="00B714F7">
      <w:pPr>
        <w:numPr>
          <w:ilvl w:val="0"/>
          <w:numId w:val="5"/>
        </w:numPr>
        <w:spacing w:before="0" w:after="0"/>
        <w:ind w:left="567"/>
        <w:rPr>
          <w:smallCaps/>
        </w:rPr>
      </w:pPr>
      <w:r>
        <w:rPr>
          <w:b/>
          <w:smallCaps/>
        </w:rPr>
        <w:t>POSKYTOVÁNÍ SLUŽEB</w:t>
      </w:r>
    </w:p>
    <w:p w14:paraId="211EC748" w14:textId="77777777" w:rsidR="00B3718B" w:rsidRDefault="00B3718B">
      <w:pPr>
        <w:spacing w:before="0" w:after="0"/>
        <w:ind w:left="567"/>
        <w:rPr>
          <w:b/>
          <w:smallCaps/>
        </w:rPr>
      </w:pPr>
    </w:p>
    <w:p w14:paraId="34CFE39B" w14:textId="77777777" w:rsidR="00B3718B" w:rsidRDefault="00B714F7">
      <w:pPr>
        <w:keepNext/>
        <w:numPr>
          <w:ilvl w:val="1"/>
          <w:numId w:val="5"/>
        </w:numPr>
        <w:spacing w:before="0" w:after="0"/>
        <w:ind w:left="1134" w:hanging="567"/>
      </w:pPr>
      <w:r>
        <w:t xml:space="preserve">Poskytovatel bude Zákazníkovi poskytovat Služby za podmínek stanovených ve Smlouvě, a to po Dobu platnosti Smlouvy. Smluvní strany se dohodly, že Systém </w:t>
      </w:r>
      <w:proofErr w:type="spellStart"/>
      <w:r>
        <w:t>Digitoo</w:t>
      </w:r>
      <w:proofErr w:type="spellEnd"/>
      <w:r>
        <w:t xml:space="preserve"> </w:t>
      </w:r>
      <w:proofErr w:type="spellStart"/>
      <w:r>
        <w:t>App</w:t>
      </w:r>
      <w:proofErr w:type="spellEnd"/>
      <w:r>
        <w:t xml:space="preserve"> bude Zákazníkovi poskytnut na základě jeho žádosti učiněné prostřednictvím internetových stránek </w:t>
      </w:r>
      <w:hyperlink r:id="rId7">
        <w:r>
          <w:rPr>
            <w:color w:val="0563C1"/>
            <w:u w:val="single"/>
          </w:rPr>
          <w:t>www.digitoo.cz</w:t>
        </w:r>
      </w:hyperlink>
      <w:r>
        <w:t xml:space="preserve">, kde si Zákazník založí svůj zákaznický účet nebo speciálním formulářem určený pro připojování dalších účetních jednotek do daného </w:t>
      </w:r>
      <w:proofErr w:type="spellStart"/>
      <w:r>
        <w:t>flow</w:t>
      </w:r>
      <w:proofErr w:type="spellEnd"/>
      <w:r>
        <w:t>.</w:t>
      </w:r>
    </w:p>
    <w:p w14:paraId="265B91F8" w14:textId="77777777" w:rsidR="00B3718B" w:rsidRDefault="00B3718B">
      <w:pPr>
        <w:keepNext/>
        <w:spacing w:before="0" w:after="0"/>
        <w:ind w:left="1134"/>
      </w:pPr>
    </w:p>
    <w:p w14:paraId="21FB96B6" w14:textId="77777777" w:rsidR="00B3718B" w:rsidRDefault="00B714F7">
      <w:pPr>
        <w:keepNext/>
        <w:numPr>
          <w:ilvl w:val="1"/>
          <w:numId w:val="5"/>
        </w:numPr>
        <w:spacing w:before="0" w:after="0"/>
        <w:ind w:left="1134" w:hanging="567"/>
      </w:pPr>
      <w:r>
        <w:t xml:space="preserve">Zákazník nahraje své faktury určené pro zpracování v Systému </w:t>
      </w:r>
      <w:proofErr w:type="spellStart"/>
      <w:r>
        <w:t>Digitoo</w:t>
      </w:r>
      <w:proofErr w:type="spellEnd"/>
      <w:r>
        <w:t xml:space="preserve"> </w:t>
      </w:r>
      <w:proofErr w:type="spellStart"/>
      <w:r>
        <w:t>App</w:t>
      </w:r>
      <w:proofErr w:type="spellEnd"/>
      <w:r>
        <w:t xml:space="preserve">, a to prostřednictvím přiřazeného e-mailu dané fronty, interface </w:t>
      </w:r>
      <w:proofErr w:type="spellStart"/>
      <w:r>
        <w:t>Digitoo</w:t>
      </w:r>
      <w:proofErr w:type="spellEnd"/>
      <w:r>
        <w:t xml:space="preserve"> </w:t>
      </w:r>
      <w:proofErr w:type="spellStart"/>
      <w:r>
        <w:t>App</w:t>
      </w:r>
      <w:proofErr w:type="spellEnd"/>
      <w:r>
        <w:t xml:space="preserve"> „Nahrát faktury“ nebo použije pro přenos faktur mobilní verzi externí aplikace nebo API.</w:t>
      </w:r>
    </w:p>
    <w:p w14:paraId="4BD17FC2" w14:textId="77777777" w:rsidR="00B3718B" w:rsidRDefault="00B3718B">
      <w:pPr>
        <w:keepNext/>
        <w:spacing w:before="0" w:after="0"/>
        <w:ind w:left="1134"/>
      </w:pPr>
    </w:p>
    <w:p w14:paraId="3F1F25CB" w14:textId="77777777" w:rsidR="00B3718B" w:rsidRDefault="00B714F7">
      <w:pPr>
        <w:keepNext/>
        <w:numPr>
          <w:ilvl w:val="1"/>
          <w:numId w:val="5"/>
        </w:numPr>
        <w:spacing w:before="0" w:after="0"/>
        <w:ind w:left="1134" w:hanging="567"/>
      </w:pPr>
      <w:r>
        <w:t xml:space="preserve">Poskytovatel bude prostřednictvím </w:t>
      </w:r>
      <w:proofErr w:type="spellStart"/>
      <w:r>
        <w:t>Digitoo</w:t>
      </w:r>
      <w:proofErr w:type="spellEnd"/>
      <w:r>
        <w:t xml:space="preserve"> </w:t>
      </w:r>
      <w:proofErr w:type="spellStart"/>
      <w:r>
        <w:t>App</w:t>
      </w:r>
      <w:proofErr w:type="spellEnd"/>
      <w:r>
        <w:t xml:space="preserve"> extrahovat data z příchozích faktur nebo účtenek Zákazníka a pomocí API extrahovaná data ve strukturované podobě zasílat do databáze pro import nebo pomocí instalační souboru do vybraného ERP systému.</w:t>
      </w:r>
    </w:p>
    <w:p w14:paraId="28F9C14D" w14:textId="77777777" w:rsidR="00B3718B" w:rsidRDefault="00B3718B">
      <w:pPr>
        <w:keepNext/>
        <w:spacing w:before="0" w:after="0"/>
        <w:ind w:left="1134"/>
      </w:pPr>
    </w:p>
    <w:p w14:paraId="107977AC" w14:textId="77777777" w:rsidR="00B3718B" w:rsidRDefault="00B714F7">
      <w:pPr>
        <w:keepNext/>
        <w:numPr>
          <w:ilvl w:val="1"/>
          <w:numId w:val="5"/>
        </w:numPr>
        <w:spacing w:before="0" w:after="0"/>
        <w:ind w:left="1134" w:hanging="567"/>
      </w:pPr>
      <w:r>
        <w:t>Poskytovatel zajistí přenos extrahovaných dat a jejich převod do strukturované podoby.</w:t>
      </w:r>
    </w:p>
    <w:p w14:paraId="1EF0CD04" w14:textId="77777777" w:rsidR="00B3718B" w:rsidRDefault="00B3718B">
      <w:pPr>
        <w:keepNext/>
        <w:spacing w:before="0" w:after="0"/>
        <w:ind w:left="567"/>
      </w:pPr>
    </w:p>
    <w:p w14:paraId="16F5C987" w14:textId="77777777" w:rsidR="00B3718B" w:rsidRDefault="00B714F7">
      <w:pPr>
        <w:keepNext/>
        <w:numPr>
          <w:ilvl w:val="1"/>
          <w:numId w:val="5"/>
        </w:numPr>
        <w:spacing w:before="0" w:after="0"/>
        <w:ind w:left="1134" w:hanging="567"/>
      </w:pPr>
      <w:r>
        <w:t>Zákazník má možnost zkontrolovat a případně opravit extrahovaná data z </w:t>
      </w:r>
      <w:proofErr w:type="spellStart"/>
      <w:r>
        <w:t>Digitoo</w:t>
      </w:r>
      <w:proofErr w:type="spellEnd"/>
      <w:r>
        <w:t xml:space="preserve"> </w:t>
      </w:r>
      <w:proofErr w:type="spellStart"/>
      <w:r>
        <w:t>App</w:t>
      </w:r>
      <w:proofErr w:type="spellEnd"/>
      <w:r>
        <w:t xml:space="preserve"> dle Objednávkového formuláře v prostředí na adrese app.digitoo.cz nebo app.digitoo.ai, kde se může přihlásit přidělenými přihlašovacími údaji.</w:t>
      </w:r>
    </w:p>
    <w:p w14:paraId="6E4106EC" w14:textId="77777777" w:rsidR="00B3718B" w:rsidRDefault="00B3718B">
      <w:pPr>
        <w:spacing w:before="0" w:after="0"/>
        <w:ind w:left="720"/>
      </w:pPr>
    </w:p>
    <w:p w14:paraId="4FB3857E" w14:textId="77777777" w:rsidR="00B3718B" w:rsidRDefault="00B714F7">
      <w:pPr>
        <w:keepNext/>
        <w:numPr>
          <w:ilvl w:val="1"/>
          <w:numId w:val="5"/>
        </w:numPr>
        <w:spacing w:before="0" w:after="0"/>
        <w:ind w:left="1134" w:hanging="567"/>
      </w:pPr>
      <w:r>
        <w:lastRenderedPageBreak/>
        <w:t xml:space="preserve">Služba extrakce dat skrze </w:t>
      </w:r>
      <w:proofErr w:type="spellStart"/>
      <w:r>
        <w:t>Digitoo</w:t>
      </w:r>
      <w:proofErr w:type="spellEnd"/>
      <w:r>
        <w:t xml:space="preserve"> </w:t>
      </w:r>
      <w:proofErr w:type="spellStart"/>
      <w:r>
        <w:t>App</w:t>
      </w:r>
      <w:proofErr w:type="spellEnd"/>
      <w:r>
        <w:t xml:space="preserve"> je dostupná v rozhraních, která jsou technicky popsána v dokumentaci správy souborů API: https://api.digitoo.cz/api/ a v dalších textech, na které dokumentace odkazuje. Popis jednotlivých entit </w:t>
      </w:r>
      <w:hyperlink r:id="rId8">
        <w:r>
          <w:rPr>
            <w:color w:val="1155CC"/>
            <w:u w:val="single"/>
          </w:rPr>
          <w:t>zde</w:t>
        </w:r>
      </w:hyperlink>
      <w:r>
        <w:t>.</w:t>
      </w:r>
    </w:p>
    <w:p w14:paraId="3515130F" w14:textId="77777777" w:rsidR="00B3718B" w:rsidRDefault="00B3718B">
      <w:pPr>
        <w:spacing w:before="0" w:after="0"/>
        <w:ind w:left="720"/>
      </w:pPr>
    </w:p>
    <w:p w14:paraId="0488E997" w14:textId="77777777" w:rsidR="00B3718B" w:rsidRDefault="00B714F7">
      <w:pPr>
        <w:keepNext/>
        <w:numPr>
          <w:ilvl w:val="1"/>
          <w:numId w:val="5"/>
        </w:numPr>
        <w:spacing w:before="0" w:after="0"/>
        <w:ind w:left="1134" w:hanging="567"/>
      </w:pPr>
      <w:r>
        <w:t xml:space="preserve">Služba extrakce dat skrze </w:t>
      </w:r>
      <w:proofErr w:type="spellStart"/>
      <w:r>
        <w:t>Digitoo</w:t>
      </w:r>
      <w:proofErr w:type="spellEnd"/>
      <w:r>
        <w:t xml:space="preserve"> </w:t>
      </w:r>
      <w:proofErr w:type="spellStart"/>
      <w:r>
        <w:t>App</w:t>
      </w:r>
      <w:proofErr w:type="spellEnd"/>
      <w:r>
        <w:t xml:space="preserve"> je umístěna a prováděna v cloudovém úložišti a přístupná prostřednictvím veřejného internetového připojení, pokud nebylo sjednáno jinak.</w:t>
      </w:r>
    </w:p>
    <w:p w14:paraId="1375EFBE" w14:textId="77777777" w:rsidR="00B3718B" w:rsidRDefault="00B3718B">
      <w:pPr>
        <w:spacing w:before="0" w:after="0"/>
        <w:ind w:left="720"/>
      </w:pPr>
    </w:p>
    <w:p w14:paraId="2E7B141B" w14:textId="77777777" w:rsidR="00B3718B" w:rsidRDefault="00B714F7">
      <w:pPr>
        <w:keepNext/>
        <w:numPr>
          <w:ilvl w:val="1"/>
          <w:numId w:val="5"/>
        </w:numPr>
        <w:spacing w:before="0" w:after="0"/>
        <w:ind w:left="1134" w:hanging="567"/>
      </w:pPr>
      <w:proofErr w:type="spellStart"/>
      <w:r>
        <w:t>Digitoo</w:t>
      </w:r>
      <w:proofErr w:type="spellEnd"/>
      <w:r>
        <w:t xml:space="preserve"> </w:t>
      </w:r>
      <w:proofErr w:type="spellStart"/>
      <w:r>
        <w:t>App</w:t>
      </w:r>
      <w:proofErr w:type="spellEnd"/>
      <w:r>
        <w:t xml:space="preserve"> přijme soubory skrze technické rozhraní, dle návodu v dokumentaci, především skrze API nebo unikátní e-mailové adresy Zákazníka či přímým nahráváním v aplikaci. Každý soubor se vkládá jako samostatný dokument.</w:t>
      </w:r>
    </w:p>
    <w:p w14:paraId="42BF1F9B" w14:textId="77777777" w:rsidR="00B3718B" w:rsidRDefault="00B3718B">
      <w:pPr>
        <w:spacing w:before="0" w:after="0"/>
        <w:ind w:left="720"/>
      </w:pPr>
    </w:p>
    <w:p w14:paraId="392C684F" w14:textId="77777777" w:rsidR="00B3718B" w:rsidRDefault="00B714F7">
      <w:pPr>
        <w:keepNext/>
        <w:numPr>
          <w:ilvl w:val="1"/>
          <w:numId w:val="5"/>
        </w:numPr>
        <w:spacing w:before="0" w:after="0"/>
        <w:ind w:left="1134" w:hanging="567"/>
      </w:pPr>
      <w:proofErr w:type="spellStart"/>
      <w:r>
        <w:t>Digitoo</w:t>
      </w:r>
      <w:proofErr w:type="spellEnd"/>
      <w:r>
        <w:t xml:space="preserve"> </w:t>
      </w:r>
      <w:proofErr w:type="spellStart"/>
      <w:r>
        <w:t>App</w:t>
      </w:r>
      <w:proofErr w:type="spellEnd"/>
      <w:r>
        <w:t xml:space="preserve"> zpracuje data získaná ze souboru během 24 hodin od jeho vložení. Zákazník může zkontrolovat, opravit a rozšířit zachycená data v kontrolním uživatelském rozhraní, které je poskytnuté jako cloudová webová aplikace. Užívání webové aplikace (jako síťové připojení a kompatibilita prohlížeče) podléhá technickým požadavkům.</w:t>
      </w:r>
    </w:p>
    <w:p w14:paraId="77AA60DC" w14:textId="77777777" w:rsidR="00B3718B" w:rsidRDefault="00B3718B">
      <w:pPr>
        <w:keepNext/>
        <w:spacing w:before="0" w:after="0"/>
        <w:ind w:left="1134"/>
      </w:pPr>
    </w:p>
    <w:p w14:paraId="5E52C0AC" w14:textId="77777777" w:rsidR="00B3718B" w:rsidRDefault="00B714F7">
      <w:pPr>
        <w:keepNext/>
        <w:numPr>
          <w:ilvl w:val="1"/>
          <w:numId w:val="5"/>
        </w:numPr>
        <w:spacing w:before="0" w:after="0"/>
        <w:ind w:left="1134" w:hanging="567"/>
      </w:pPr>
      <w:r>
        <w:t>Zachycená data pro každý dokument jsou dostupná skrze technické rozhraní, jak je popsáno v dokumentaci, především skrze API nebo stažení přes unikátní ověřené URL Zákazníka.</w:t>
      </w:r>
    </w:p>
    <w:p w14:paraId="27B65DED" w14:textId="77777777" w:rsidR="00B3718B" w:rsidRDefault="00B3718B">
      <w:pPr>
        <w:keepNext/>
        <w:spacing w:before="0" w:after="0"/>
        <w:ind w:left="1134"/>
      </w:pPr>
    </w:p>
    <w:p w14:paraId="1A3E25F7" w14:textId="77777777" w:rsidR="00B3718B" w:rsidRDefault="00B714F7">
      <w:pPr>
        <w:keepNext/>
        <w:numPr>
          <w:ilvl w:val="1"/>
          <w:numId w:val="5"/>
        </w:numPr>
        <w:spacing w:before="0" w:after="0"/>
        <w:ind w:left="1134" w:hanging="567"/>
      </w:pPr>
      <w:r>
        <w:t>Služba extrakce dat je dostupná pro faktury v následujících jazycích: čeština, angličtina, němčina, slovenština. Pro faktury v jiných než uvedených jazycích je služba extrakce dat dostupná pouze se sníženou hodnotou vytěžení.</w:t>
      </w:r>
    </w:p>
    <w:p w14:paraId="5D43388A" w14:textId="77777777" w:rsidR="00B3718B" w:rsidRDefault="00B3718B">
      <w:pPr>
        <w:spacing w:before="0" w:after="0"/>
      </w:pPr>
    </w:p>
    <w:p w14:paraId="76DCEEBB" w14:textId="77777777" w:rsidR="00B3718B" w:rsidRDefault="00B714F7">
      <w:pPr>
        <w:numPr>
          <w:ilvl w:val="1"/>
          <w:numId w:val="5"/>
        </w:numPr>
        <w:spacing w:before="0" w:after="0"/>
        <w:ind w:left="1134" w:hanging="567"/>
      </w:pPr>
      <w:r>
        <w:t>V případě, že Služby nebyly poskytnuty v dohodnutém rozsahu nebo kvalitě, je Zákazník povinen informovat Poskytovatele a poskytnout mu součinnost za účelem odstranění nedostatků. Poskytovatel rovněž informuje Zákazníka, pokud se dozví, že Služby nebyly poskytovány v dohodnutém rozsahu nebo kvalitě; povinnost Zákazníka informovat Poskytovatele však zůstává nedotčena.</w:t>
      </w:r>
    </w:p>
    <w:p w14:paraId="14BF6BA8" w14:textId="77777777" w:rsidR="00B3718B" w:rsidRDefault="00B3718B">
      <w:pPr>
        <w:spacing w:before="0" w:after="0"/>
        <w:ind w:left="1134"/>
      </w:pPr>
    </w:p>
    <w:p w14:paraId="0E91B8EB" w14:textId="77777777" w:rsidR="00B3718B" w:rsidRDefault="00B714F7">
      <w:pPr>
        <w:keepNext/>
        <w:numPr>
          <w:ilvl w:val="1"/>
          <w:numId w:val="5"/>
        </w:numPr>
        <w:spacing w:before="0" w:after="0"/>
        <w:ind w:left="1134" w:hanging="567"/>
      </w:pPr>
      <w:r>
        <w:t xml:space="preserve">Poskytovatel poskytne Zákazníkovi nápravná opatření uvedená v SLA pro případ selhání či poruch Systému </w:t>
      </w:r>
      <w:proofErr w:type="spellStart"/>
      <w:r>
        <w:t>Digitoo</w:t>
      </w:r>
      <w:proofErr w:type="spellEnd"/>
      <w:r>
        <w:t xml:space="preserve"> </w:t>
      </w:r>
      <w:proofErr w:type="spellStart"/>
      <w:r>
        <w:t>App</w:t>
      </w:r>
      <w:proofErr w:type="spellEnd"/>
      <w:r>
        <w:t xml:space="preserve">, resp. poskytovaných Služeb. Takováto nápravná opatření jsou jediným opravným prostředkem Zákazníka v případě jakéhokoli selhání nebo poruchy Systému </w:t>
      </w:r>
      <w:proofErr w:type="spellStart"/>
      <w:r>
        <w:t>Digitoo</w:t>
      </w:r>
      <w:proofErr w:type="spellEnd"/>
      <w:r>
        <w:t xml:space="preserve"> </w:t>
      </w:r>
      <w:proofErr w:type="spellStart"/>
      <w:r>
        <w:t>App</w:t>
      </w:r>
      <w:proofErr w:type="spellEnd"/>
      <w:r>
        <w:t>, resp. poskytovaných Služeb a Zákazník uznává a souhlasí s tím, že pokud není v SLA uveden nápravný prostředek pro danou poruchu, nemá na žádný opravný prostředek nárok. Kredity vydané na základě SLA se vztahují pouze na nezaplacené nebo budoucí faktury a propadají při ukončení Smlouvy. Poskytovatel není za žádných okolností povinen po ukončení Smlouvy vracet Zákazníkovi v této souvislosti jakékoliv peněžité částky ani proplácet tyto kredity.</w:t>
      </w:r>
    </w:p>
    <w:p w14:paraId="076FBB48" w14:textId="77777777" w:rsidR="00B3718B" w:rsidRDefault="00B3718B">
      <w:pPr>
        <w:spacing w:before="0" w:after="0"/>
      </w:pPr>
    </w:p>
    <w:p w14:paraId="64707D90" w14:textId="77777777" w:rsidR="00B3718B" w:rsidRDefault="00B714F7">
      <w:pPr>
        <w:keepNext/>
        <w:numPr>
          <w:ilvl w:val="1"/>
          <w:numId w:val="5"/>
        </w:numPr>
        <w:spacing w:before="0" w:after="0"/>
        <w:ind w:left="1134" w:hanging="567"/>
      </w:pPr>
      <w:r>
        <w:t xml:space="preserve">Poskytovatel může v průběhu času revidovat funkce Systému </w:t>
      </w:r>
      <w:proofErr w:type="spellStart"/>
      <w:r>
        <w:t>Digitoo</w:t>
      </w:r>
      <w:proofErr w:type="spellEnd"/>
      <w:r>
        <w:t xml:space="preserve"> </w:t>
      </w:r>
      <w:proofErr w:type="spellStart"/>
      <w:r>
        <w:t>App</w:t>
      </w:r>
      <w:proofErr w:type="spellEnd"/>
      <w:r>
        <w:t xml:space="preserve">, zejména, nikoliv však výlučně, přidáváním nových funkcí, úpravou aktuálních funkcí a/nebo odebráním aktuálních funkcí. Poskytovatel je povinen informovat Zákazníka nejméně 1 měsíce před tím, než se projeví jakákoli revize Systému </w:t>
      </w:r>
      <w:proofErr w:type="spellStart"/>
      <w:r>
        <w:t>Digitoo</w:t>
      </w:r>
      <w:proofErr w:type="spellEnd"/>
      <w:r>
        <w:t xml:space="preserve"> </w:t>
      </w:r>
      <w:proofErr w:type="spellStart"/>
      <w:r>
        <w:t>App</w:t>
      </w:r>
      <w:proofErr w:type="spellEnd"/>
      <w:r>
        <w:t xml:space="preserve">, která významně omezí fungování, resp. jednotlivé funkce Systému </w:t>
      </w:r>
      <w:proofErr w:type="spellStart"/>
      <w:r>
        <w:t>Digitoo</w:t>
      </w:r>
      <w:proofErr w:type="spellEnd"/>
      <w:r>
        <w:t xml:space="preserve"> </w:t>
      </w:r>
      <w:proofErr w:type="spellStart"/>
      <w:r>
        <w:t>App</w:t>
      </w:r>
      <w:proofErr w:type="spellEnd"/>
      <w:r>
        <w:t>.</w:t>
      </w:r>
    </w:p>
    <w:p w14:paraId="4A8DF74C" w14:textId="77777777" w:rsidR="00B3718B" w:rsidRDefault="00B3718B">
      <w:pPr>
        <w:spacing w:before="0" w:after="0"/>
        <w:ind w:left="1134"/>
      </w:pPr>
    </w:p>
    <w:p w14:paraId="4354ED5C" w14:textId="77777777" w:rsidR="00B3718B" w:rsidRDefault="00B714F7">
      <w:pPr>
        <w:keepNext/>
        <w:numPr>
          <w:ilvl w:val="1"/>
          <w:numId w:val="5"/>
        </w:numPr>
        <w:spacing w:before="0" w:after="0"/>
        <w:ind w:left="1134" w:hanging="567"/>
      </w:pPr>
      <w:r>
        <w:t xml:space="preserve">Poskytovatel vynaloží přiměřené úsilí k udržování Systému </w:t>
      </w:r>
      <w:proofErr w:type="spellStart"/>
      <w:r>
        <w:t>Digitoo</w:t>
      </w:r>
      <w:proofErr w:type="spellEnd"/>
      <w:r>
        <w:t xml:space="preserve"> </w:t>
      </w:r>
      <w:proofErr w:type="spellStart"/>
      <w:r>
        <w:t>App</w:t>
      </w:r>
      <w:proofErr w:type="spellEnd"/>
      <w:r>
        <w:t xml:space="preserve">, resp. poskytovaných Služeb způsobem, který minimalizuje chyby a přerušení dostupnosti Systému </w:t>
      </w:r>
      <w:proofErr w:type="spellStart"/>
      <w:r>
        <w:t>Digitoo</w:t>
      </w:r>
      <w:proofErr w:type="spellEnd"/>
      <w:r>
        <w:t xml:space="preserve"> </w:t>
      </w:r>
      <w:proofErr w:type="spellStart"/>
      <w:r>
        <w:t>App</w:t>
      </w:r>
      <w:proofErr w:type="spellEnd"/>
      <w:r>
        <w:t xml:space="preserve">, resp. poskytovaných Služeb, a poskytuje Systém </w:t>
      </w:r>
      <w:proofErr w:type="spellStart"/>
      <w:r>
        <w:t>Digitoo</w:t>
      </w:r>
      <w:proofErr w:type="spellEnd"/>
      <w:r>
        <w:t xml:space="preserve"> </w:t>
      </w:r>
      <w:proofErr w:type="spellStart"/>
      <w:r>
        <w:t>App</w:t>
      </w:r>
      <w:proofErr w:type="spellEnd"/>
      <w:r>
        <w:t xml:space="preserve">, resp. Služby profesionálním způsobem. Systém </w:t>
      </w:r>
      <w:proofErr w:type="spellStart"/>
      <w:r>
        <w:t>Digitoo</w:t>
      </w:r>
      <w:proofErr w:type="spellEnd"/>
      <w:r>
        <w:t xml:space="preserve"> </w:t>
      </w:r>
      <w:proofErr w:type="spellStart"/>
      <w:r>
        <w:t>App</w:t>
      </w:r>
      <w:proofErr w:type="spellEnd"/>
      <w:r>
        <w:t xml:space="preserve">, resp. poskytované Služby mohou být dočasně nedostupné pro plánovanou údržbu nebo pro neplánovanou pohotovostní údržbu, a to buď ze strany Poskytovatele nebo třetích stran, popř. z jiných příčin, které jsou mimo přiměřenou kontrolu Poskytovatele; Poskytovatel vynaloží přiměřené úsilí k tomu, aby předem informoval e-mailem o jakémkoliv přerušení Systému </w:t>
      </w:r>
      <w:proofErr w:type="spellStart"/>
      <w:r>
        <w:t>Digitoo</w:t>
      </w:r>
      <w:proofErr w:type="spellEnd"/>
      <w:r>
        <w:t xml:space="preserve"> </w:t>
      </w:r>
      <w:proofErr w:type="spellStart"/>
      <w:r>
        <w:t>App</w:t>
      </w:r>
      <w:proofErr w:type="spellEnd"/>
      <w:r>
        <w:t>, resp. poskytovaných Služeb</w:t>
      </w:r>
      <w:r>
        <w:rPr>
          <w:strike/>
        </w:rPr>
        <w:t>.</w:t>
      </w:r>
    </w:p>
    <w:p w14:paraId="2C22B897" w14:textId="77777777" w:rsidR="00B3718B" w:rsidRDefault="00B3718B">
      <w:pPr>
        <w:spacing w:before="0" w:after="0"/>
        <w:ind w:left="561"/>
        <w:rPr>
          <w:b/>
          <w:smallCaps/>
        </w:rPr>
      </w:pPr>
    </w:p>
    <w:p w14:paraId="4B104E59" w14:textId="77777777" w:rsidR="00B3718B" w:rsidRDefault="00B714F7">
      <w:pPr>
        <w:numPr>
          <w:ilvl w:val="0"/>
          <w:numId w:val="5"/>
        </w:numPr>
        <w:spacing w:before="0" w:after="0"/>
        <w:ind w:left="567"/>
        <w:rPr>
          <w:smallCaps/>
        </w:rPr>
      </w:pPr>
      <w:r>
        <w:rPr>
          <w:b/>
          <w:smallCaps/>
        </w:rPr>
        <w:t>DUŠEVNÍ VLASTNICTVÍ</w:t>
      </w:r>
    </w:p>
    <w:p w14:paraId="4B9A8FD6" w14:textId="77777777" w:rsidR="00B3718B" w:rsidRDefault="00B3718B">
      <w:pPr>
        <w:spacing w:before="0" w:after="0"/>
        <w:ind w:left="1134"/>
      </w:pPr>
      <w:bookmarkStart w:id="1" w:name="_30j0zll" w:colFirst="0" w:colLast="0"/>
      <w:bookmarkEnd w:id="1"/>
    </w:p>
    <w:p w14:paraId="038CE6FA" w14:textId="77777777" w:rsidR="00B3718B" w:rsidRDefault="00B714F7">
      <w:pPr>
        <w:keepNext/>
        <w:numPr>
          <w:ilvl w:val="1"/>
          <w:numId w:val="5"/>
        </w:numPr>
        <w:spacing w:before="0" w:after="0"/>
        <w:ind w:left="1134" w:hanging="567"/>
      </w:pPr>
      <w:r>
        <w:t xml:space="preserve">Poskytovatel uděluje Zákazníkovi nevýhradní licenci k používání Systému </w:t>
      </w:r>
      <w:proofErr w:type="spellStart"/>
      <w:r>
        <w:t>Digitoo</w:t>
      </w:r>
      <w:proofErr w:type="spellEnd"/>
      <w:r>
        <w:t xml:space="preserve"> </w:t>
      </w:r>
      <w:proofErr w:type="spellStart"/>
      <w:r>
        <w:t>App</w:t>
      </w:r>
      <w:proofErr w:type="spellEnd"/>
      <w:r>
        <w:t xml:space="preserve"> a Služeb v rozsahu nezbytném pro použití Systému </w:t>
      </w:r>
      <w:proofErr w:type="spellStart"/>
      <w:r>
        <w:t>Digitoo</w:t>
      </w:r>
      <w:proofErr w:type="spellEnd"/>
      <w:r>
        <w:t xml:space="preserve"> </w:t>
      </w:r>
      <w:proofErr w:type="spellStart"/>
      <w:r>
        <w:t>App</w:t>
      </w:r>
      <w:proofErr w:type="spellEnd"/>
      <w:r>
        <w:t xml:space="preserve"> a Služeb pro obchodní účely Zákazníka v souladu s touto Smlouvou. Licence je poskytována na dobu, po kterou je Zákazník oprávněn užívat Systém </w:t>
      </w:r>
      <w:proofErr w:type="spellStart"/>
      <w:r>
        <w:t>Digitoo</w:t>
      </w:r>
      <w:proofErr w:type="spellEnd"/>
      <w:r>
        <w:t xml:space="preserve"> </w:t>
      </w:r>
      <w:proofErr w:type="spellStart"/>
      <w:r>
        <w:t>App</w:t>
      </w:r>
      <w:proofErr w:type="spellEnd"/>
      <w:r>
        <w:t xml:space="preserve"> a Služby v souladu se Smlouvou, a pro vyloučení pochybností se vztahuje se také na všechny relevantní součásti Systému </w:t>
      </w:r>
      <w:proofErr w:type="spellStart"/>
      <w:r>
        <w:t>Digitoo</w:t>
      </w:r>
      <w:proofErr w:type="spellEnd"/>
      <w:r>
        <w:t xml:space="preserve"> </w:t>
      </w:r>
      <w:proofErr w:type="spellStart"/>
      <w:r>
        <w:t>App</w:t>
      </w:r>
      <w:proofErr w:type="spellEnd"/>
      <w:r>
        <w:t>, které jsou chráněné dle autorského zákona.</w:t>
      </w:r>
    </w:p>
    <w:p w14:paraId="4F85BD51" w14:textId="77777777" w:rsidR="00B3718B" w:rsidRDefault="00B3718B">
      <w:pPr>
        <w:keepNext/>
        <w:spacing w:before="0" w:after="0"/>
        <w:ind w:left="1134"/>
      </w:pPr>
    </w:p>
    <w:p w14:paraId="58BCA49D" w14:textId="77777777" w:rsidR="00B3718B" w:rsidRDefault="00B714F7">
      <w:pPr>
        <w:keepNext/>
        <w:numPr>
          <w:ilvl w:val="1"/>
          <w:numId w:val="5"/>
        </w:numPr>
        <w:spacing w:before="0" w:after="0"/>
        <w:ind w:left="1134" w:hanging="567"/>
      </w:pPr>
      <w:r>
        <w:t xml:space="preserve">Zákazník není oprávněn licencovat, sublicencovat, pronajímat, komerčně využívat, prodávat, převádět či postoupit Systém </w:t>
      </w:r>
      <w:proofErr w:type="spellStart"/>
      <w:r>
        <w:t>Digitoo</w:t>
      </w:r>
      <w:proofErr w:type="spellEnd"/>
      <w:r>
        <w:t xml:space="preserve"> </w:t>
      </w:r>
      <w:proofErr w:type="spellStart"/>
      <w:r>
        <w:t>App</w:t>
      </w:r>
      <w:proofErr w:type="spellEnd"/>
      <w:r>
        <w:t xml:space="preserve"> ani jeho jakoukoliv část (resp. Službu) třetí straně, pokud není dohodnuto jinak.</w:t>
      </w:r>
    </w:p>
    <w:p w14:paraId="58041338" w14:textId="77777777" w:rsidR="00B3718B" w:rsidRDefault="00B3718B">
      <w:pPr>
        <w:spacing w:before="0" w:after="0"/>
        <w:ind w:left="1134"/>
      </w:pPr>
    </w:p>
    <w:p w14:paraId="2F6232AC" w14:textId="77777777" w:rsidR="00B3718B" w:rsidRDefault="00B714F7">
      <w:pPr>
        <w:keepNext/>
        <w:numPr>
          <w:ilvl w:val="1"/>
          <w:numId w:val="5"/>
        </w:numPr>
        <w:spacing w:before="0" w:after="0"/>
        <w:ind w:left="1134" w:hanging="567"/>
      </w:pPr>
      <w:r>
        <w:t xml:space="preserve">Žádné ustanovení Smlouvy ani jiného dokumentu nesmí být vykládáno jako udělování, postoupení nebo převedení jakýchkoli práv duševního vlastnictví k Systému </w:t>
      </w:r>
      <w:proofErr w:type="spellStart"/>
      <w:r>
        <w:t>Digitoo</w:t>
      </w:r>
      <w:proofErr w:type="spellEnd"/>
      <w:r>
        <w:t xml:space="preserve"> </w:t>
      </w:r>
      <w:proofErr w:type="spellStart"/>
      <w:r>
        <w:t>App</w:t>
      </w:r>
      <w:proofErr w:type="spellEnd"/>
      <w:r>
        <w:t xml:space="preserve"> a jeho jakýmkoliv částem (resp. Službám), know-how, obchodnímu tajemství, dokumentům, technologiím, patentům nebo odborným znalostem vlastněným Poskytovatelem nebo použitým při poskytování Systému </w:t>
      </w:r>
      <w:proofErr w:type="spellStart"/>
      <w:r>
        <w:t>Digitoo</w:t>
      </w:r>
      <w:proofErr w:type="spellEnd"/>
      <w:r>
        <w:t xml:space="preserve"> </w:t>
      </w:r>
      <w:proofErr w:type="spellStart"/>
      <w:r>
        <w:t>App</w:t>
      </w:r>
      <w:proofErr w:type="spellEnd"/>
      <w:r>
        <w:t>.</w:t>
      </w:r>
    </w:p>
    <w:p w14:paraId="653EB677" w14:textId="77777777" w:rsidR="00B3718B" w:rsidRDefault="00B3718B">
      <w:pPr>
        <w:spacing w:before="0" w:after="0"/>
        <w:ind w:left="720"/>
      </w:pPr>
    </w:p>
    <w:p w14:paraId="31EAE619" w14:textId="77777777" w:rsidR="00B3718B" w:rsidRDefault="00B714F7">
      <w:pPr>
        <w:keepNext/>
        <w:numPr>
          <w:ilvl w:val="1"/>
          <w:numId w:val="5"/>
        </w:numPr>
        <w:spacing w:before="0" w:after="0"/>
        <w:ind w:left="1134" w:hanging="567"/>
      </w:pPr>
      <w:r>
        <w:t xml:space="preserve">Poskytovatel může Zákazníkovi omezit používání Systému </w:t>
      </w:r>
      <w:proofErr w:type="spellStart"/>
      <w:r>
        <w:t>Digitoo</w:t>
      </w:r>
      <w:proofErr w:type="spellEnd"/>
      <w:r>
        <w:t xml:space="preserve"> </w:t>
      </w:r>
      <w:proofErr w:type="spellStart"/>
      <w:r>
        <w:t>App</w:t>
      </w:r>
      <w:proofErr w:type="spellEnd"/>
      <w:r>
        <w:t>, popř. jeho jakékoliv části (resp. Služby), pokud Zákazník závažným způsobem porušil podmínky jejich použití na základě Smlouvy.</w:t>
      </w:r>
    </w:p>
    <w:p w14:paraId="1B8A1205" w14:textId="77777777" w:rsidR="00B3718B" w:rsidRDefault="00B3718B">
      <w:pPr>
        <w:spacing w:before="0" w:after="0"/>
        <w:ind w:left="561"/>
      </w:pPr>
    </w:p>
    <w:p w14:paraId="1AE2017E" w14:textId="77777777" w:rsidR="00B3718B" w:rsidRDefault="00B714F7">
      <w:pPr>
        <w:numPr>
          <w:ilvl w:val="0"/>
          <w:numId w:val="5"/>
        </w:numPr>
        <w:spacing w:before="0" w:after="0"/>
        <w:ind w:left="567"/>
        <w:rPr>
          <w:smallCaps/>
        </w:rPr>
      </w:pPr>
      <w:r>
        <w:rPr>
          <w:b/>
          <w:smallCaps/>
        </w:rPr>
        <w:t>CENA A PLATEBNÍ PODMÍNKY</w:t>
      </w:r>
    </w:p>
    <w:p w14:paraId="6B5FF0AC" w14:textId="77777777" w:rsidR="00B3718B" w:rsidRDefault="00B3718B">
      <w:pPr>
        <w:spacing w:before="0" w:after="0"/>
        <w:ind w:left="567"/>
        <w:rPr>
          <w:b/>
          <w:smallCaps/>
        </w:rPr>
      </w:pPr>
    </w:p>
    <w:p w14:paraId="5AA0F5A3" w14:textId="77777777" w:rsidR="00B3718B" w:rsidRDefault="00B714F7">
      <w:pPr>
        <w:numPr>
          <w:ilvl w:val="1"/>
          <w:numId w:val="5"/>
        </w:numPr>
        <w:spacing w:before="0" w:after="0"/>
        <w:ind w:left="1134" w:hanging="567"/>
      </w:pPr>
      <w:r>
        <w:t xml:space="preserve">Za poskytnutí Systému </w:t>
      </w:r>
      <w:proofErr w:type="spellStart"/>
      <w:r>
        <w:t>Digitoo</w:t>
      </w:r>
      <w:proofErr w:type="spellEnd"/>
      <w:r>
        <w:t xml:space="preserve"> </w:t>
      </w:r>
      <w:proofErr w:type="spellStart"/>
      <w:r>
        <w:t>App</w:t>
      </w:r>
      <w:proofErr w:type="spellEnd"/>
      <w:r>
        <w:t>, resp. za Služby poskytované Poskytovatelem Zákazníkovi na základě Smlouvy zaplatí Zákazník Poskytovateli cenu ve výši stanovené v Objednávkovém formuláři.</w:t>
      </w:r>
    </w:p>
    <w:p w14:paraId="6BFC517E" w14:textId="77777777" w:rsidR="00B3718B" w:rsidRDefault="00B3718B">
      <w:pPr>
        <w:spacing w:before="0" w:after="0"/>
        <w:ind w:left="1134"/>
      </w:pPr>
    </w:p>
    <w:p w14:paraId="49CF4276" w14:textId="77777777" w:rsidR="00B3718B" w:rsidRDefault="00B714F7">
      <w:pPr>
        <w:numPr>
          <w:ilvl w:val="1"/>
          <w:numId w:val="5"/>
        </w:numPr>
        <w:spacing w:before="0" w:after="0"/>
        <w:ind w:left="1134" w:hanging="567"/>
      </w:pPr>
      <w:r>
        <w:t>Poskytovatel vystaví v souladu s Objednávkovým formulářem Zákazníkovi fakturu, která musí obsahovat veškeré náležitosti a informace vyžadované právními předpisy pro daňové doklady.</w:t>
      </w:r>
    </w:p>
    <w:p w14:paraId="2F359417" w14:textId="77777777" w:rsidR="00B3718B" w:rsidRDefault="00B3718B">
      <w:pPr>
        <w:spacing w:before="0" w:after="0"/>
        <w:ind w:left="1134"/>
      </w:pPr>
    </w:p>
    <w:p w14:paraId="357F0D6C" w14:textId="77777777" w:rsidR="00B3718B" w:rsidRDefault="00B714F7">
      <w:pPr>
        <w:numPr>
          <w:ilvl w:val="1"/>
          <w:numId w:val="5"/>
        </w:numPr>
        <w:spacing w:before="0" w:after="0"/>
        <w:ind w:left="1134" w:hanging="567"/>
      </w:pPr>
      <w:r>
        <w:t>Smluvní strany se dohodly, že všechny platby podle Smlouvy budou splatné do 7 kalendářních dnů ode dne doručení faktury.</w:t>
      </w:r>
    </w:p>
    <w:p w14:paraId="6632C49E" w14:textId="77777777" w:rsidR="00B3718B" w:rsidRDefault="00B3718B">
      <w:pPr>
        <w:spacing w:before="0" w:after="0"/>
        <w:ind w:left="1134"/>
      </w:pPr>
    </w:p>
    <w:p w14:paraId="44ADE02D" w14:textId="77777777" w:rsidR="00B3718B" w:rsidRDefault="00B714F7">
      <w:pPr>
        <w:numPr>
          <w:ilvl w:val="1"/>
          <w:numId w:val="5"/>
        </w:numPr>
        <w:spacing w:before="0" w:after="0"/>
        <w:ind w:left="1134" w:hanging="567"/>
      </w:pPr>
      <w:r>
        <w:t xml:space="preserve">Cena za poskytování Systému </w:t>
      </w:r>
      <w:proofErr w:type="spellStart"/>
      <w:r>
        <w:t>Digitoo</w:t>
      </w:r>
      <w:proofErr w:type="spellEnd"/>
      <w:r>
        <w:t xml:space="preserve"> </w:t>
      </w:r>
      <w:proofErr w:type="spellStart"/>
      <w:r>
        <w:t>App</w:t>
      </w:r>
      <w:proofErr w:type="spellEnd"/>
      <w:r>
        <w:t>, resp. Služeb bude hrazena bankovním převodem na bankovní účet uvedený Poskytovatelem na faktuře. Cena se považuje za zaplacenou, je-li připsána na bankovní účet Poskytovatele uvedený na faktuře.</w:t>
      </w:r>
    </w:p>
    <w:p w14:paraId="5D7E0513" w14:textId="77777777" w:rsidR="00B3718B" w:rsidRDefault="00B3718B">
      <w:pPr>
        <w:spacing w:before="0" w:after="0"/>
        <w:ind w:left="1134"/>
      </w:pPr>
    </w:p>
    <w:p w14:paraId="469584DD" w14:textId="77777777" w:rsidR="00B3718B" w:rsidRDefault="00B714F7">
      <w:pPr>
        <w:numPr>
          <w:ilvl w:val="1"/>
          <w:numId w:val="5"/>
        </w:numPr>
        <w:spacing w:before="0" w:after="0"/>
        <w:ind w:left="1134" w:hanging="567"/>
      </w:pPr>
      <w:r>
        <w:t>Pokud Zákazník neuhradí fakturu včas, zavazuje se zaplatit Poskytovateli úrok z prodlení ve výši 0,05 % z dlužné částky za každý den až do zaplacení.</w:t>
      </w:r>
    </w:p>
    <w:p w14:paraId="7116FFC1" w14:textId="77777777" w:rsidR="00B3718B" w:rsidRDefault="00B3718B">
      <w:pPr>
        <w:spacing w:before="0" w:after="0"/>
        <w:ind w:left="1134"/>
      </w:pPr>
    </w:p>
    <w:p w14:paraId="1A5E776B" w14:textId="77777777" w:rsidR="00B3718B" w:rsidRDefault="00B714F7">
      <w:pPr>
        <w:numPr>
          <w:ilvl w:val="1"/>
          <w:numId w:val="5"/>
        </w:numPr>
        <w:spacing w:before="0" w:after="0"/>
        <w:ind w:left="1134" w:hanging="567"/>
      </w:pPr>
      <w:r>
        <w:t xml:space="preserve">V případě prodlení Zákazníka s platbou jakékoli nesporné faktury o více než 30 kalendářních dní, je Poskytovatel oprávněn omezit nebo pozastavit poskytování Systému </w:t>
      </w:r>
      <w:proofErr w:type="spellStart"/>
      <w:r>
        <w:t>Digitoo</w:t>
      </w:r>
      <w:proofErr w:type="spellEnd"/>
      <w:r>
        <w:t xml:space="preserve"> </w:t>
      </w:r>
      <w:proofErr w:type="spellStart"/>
      <w:r>
        <w:t>App</w:t>
      </w:r>
      <w:proofErr w:type="spellEnd"/>
      <w:r>
        <w:t xml:space="preserve">, resp. Služeb, dokud nebudou všechny nezaplacené částky řádně zaplaceny nebo odstoupit od Smlouvy s okamžitou účinností. </w:t>
      </w:r>
    </w:p>
    <w:p w14:paraId="3517F15B" w14:textId="77777777" w:rsidR="00B3718B" w:rsidRDefault="00B3718B">
      <w:pPr>
        <w:spacing w:before="0" w:after="0"/>
        <w:ind w:left="561"/>
      </w:pPr>
    </w:p>
    <w:p w14:paraId="7292ED59" w14:textId="77777777" w:rsidR="00B3718B" w:rsidRDefault="00B714F7">
      <w:pPr>
        <w:numPr>
          <w:ilvl w:val="0"/>
          <w:numId w:val="5"/>
        </w:numPr>
        <w:spacing w:before="0" w:after="0"/>
        <w:ind w:left="567"/>
        <w:rPr>
          <w:smallCaps/>
        </w:rPr>
      </w:pPr>
      <w:r>
        <w:rPr>
          <w:b/>
          <w:smallCaps/>
        </w:rPr>
        <w:t>DALŠÍ PRÁVA A POVINNOSTI SMLUVNÍCH STRAN</w:t>
      </w:r>
    </w:p>
    <w:p w14:paraId="09A85F81" w14:textId="77777777" w:rsidR="00B3718B" w:rsidRDefault="00B3718B">
      <w:pPr>
        <w:spacing w:before="0" w:after="0"/>
        <w:ind w:left="567"/>
        <w:rPr>
          <w:b/>
          <w:smallCaps/>
        </w:rPr>
      </w:pPr>
    </w:p>
    <w:p w14:paraId="1B648832" w14:textId="77777777" w:rsidR="00B3718B" w:rsidRDefault="00B714F7">
      <w:pPr>
        <w:numPr>
          <w:ilvl w:val="1"/>
          <w:numId w:val="5"/>
        </w:numPr>
        <w:spacing w:before="0" w:after="0"/>
        <w:ind w:left="1134" w:hanging="567"/>
      </w:pPr>
      <w:bookmarkStart w:id="2" w:name="_1fob9te" w:colFirst="0" w:colLast="0"/>
      <w:bookmarkEnd w:id="2"/>
      <w:r>
        <w:t xml:space="preserve">Zákazník se zavazuje dodávat Poskytovateli faktury určené pro zpracování v Systému </w:t>
      </w:r>
      <w:proofErr w:type="spellStart"/>
      <w:r>
        <w:t>Digitoo</w:t>
      </w:r>
      <w:proofErr w:type="spellEnd"/>
      <w:r>
        <w:t xml:space="preserve"> </w:t>
      </w:r>
      <w:proofErr w:type="spellStart"/>
      <w:r>
        <w:t>App</w:t>
      </w:r>
      <w:proofErr w:type="spellEnd"/>
      <w:r>
        <w:t xml:space="preserve"> v co možná nejvyšší kvalitě (alespoň 300DPI), aby byla zajištěna co nejvyšší rychlost a správnost extrahovaných dat.</w:t>
      </w:r>
      <w:r>
        <w:tab/>
      </w:r>
      <w:r>
        <w:br/>
      </w:r>
    </w:p>
    <w:p w14:paraId="7AC99FB5" w14:textId="77777777" w:rsidR="00B3718B" w:rsidRDefault="00B3718B">
      <w:pPr>
        <w:spacing w:before="0" w:after="0"/>
        <w:ind w:left="1134"/>
      </w:pPr>
    </w:p>
    <w:p w14:paraId="2400CFC7" w14:textId="77777777" w:rsidR="00B3718B" w:rsidRDefault="00B714F7">
      <w:pPr>
        <w:numPr>
          <w:ilvl w:val="1"/>
          <w:numId w:val="5"/>
        </w:numPr>
        <w:spacing w:before="0" w:after="0"/>
        <w:ind w:left="1134" w:hanging="567"/>
      </w:pPr>
      <w:r>
        <w:lastRenderedPageBreak/>
        <w:t xml:space="preserve">V případě zjištění vady při extrakci dat nebo při plnění jiné povinnosti Poskytovatele podle Smlouvy je Zákazník povinen bez zbytečného odkladu a prokazatelně (např. formou e-mailu) informovat Poskytovatele o těchto skutečnostech, aby Poskytovatel mohl tyto vady bezodkladně odstranit. Poskytovatel nenese odpovědnost za případnou nefunkčnost, nedostupnost či špatnou dostupnost Systému </w:t>
      </w:r>
      <w:proofErr w:type="spellStart"/>
      <w:r>
        <w:t>Digitoo</w:t>
      </w:r>
      <w:proofErr w:type="spellEnd"/>
      <w:r>
        <w:t xml:space="preserve"> </w:t>
      </w:r>
      <w:proofErr w:type="spellStart"/>
      <w:r>
        <w:t>App</w:t>
      </w:r>
      <w:proofErr w:type="spellEnd"/>
      <w:r>
        <w:t>, resp. poskytovaných Služeb dle Smlouvy v důsledku skutečností, které mají povahu překážek dle § 2913 odst. 2 občanského zákoníku (např. chyb v dostupnosti internetové konektivity apod.).</w:t>
      </w:r>
    </w:p>
    <w:p w14:paraId="4E2FC3DC" w14:textId="77777777" w:rsidR="00B3718B" w:rsidRDefault="00B3718B">
      <w:pPr>
        <w:spacing w:before="0" w:after="0"/>
      </w:pPr>
    </w:p>
    <w:p w14:paraId="19799C1A" w14:textId="77777777" w:rsidR="00B3718B" w:rsidRDefault="00B714F7">
      <w:pPr>
        <w:numPr>
          <w:ilvl w:val="1"/>
          <w:numId w:val="5"/>
        </w:numPr>
        <w:spacing w:before="0" w:after="0"/>
        <w:ind w:left="1134" w:hanging="567"/>
      </w:pPr>
      <w:r>
        <w:t xml:space="preserve">Zákazník se zavazuje poskytnout veškerou přiměřenou součinnost vyžadovanou Poskytovatelem při poskytování Systému </w:t>
      </w:r>
      <w:proofErr w:type="spellStart"/>
      <w:r>
        <w:t>Digitoo</w:t>
      </w:r>
      <w:proofErr w:type="spellEnd"/>
      <w:r>
        <w:t xml:space="preserve"> </w:t>
      </w:r>
      <w:proofErr w:type="spellStart"/>
      <w:r>
        <w:t>App</w:t>
      </w:r>
      <w:proofErr w:type="spellEnd"/>
      <w:r>
        <w:t>, resp. Služeb. Za přiměřenou součinnost se nepovažuje bez další dohody taková, která by zasahovala do Zákazníkových zákonných či smluvních povinností vůči třetím stranám, zejména pak povinnosti mlčenlivosti (např. přístupy k databázím koncových zákazníků). Za přiměřenou součinnost se bez další dohody rovněž nepovažuje taková, která vyžaduje rozsáhlé využití odborných pracovníků Zákazníka pro záměry a cíle, které mají sloužit i jiným zákazníkům Poskytovatele. Poskytovatel není v prodlení s poskytováním Služeb, pokud Zákazník neposkytl nezbytnou součinnost podle tohoto ustanovení.</w:t>
      </w:r>
    </w:p>
    <w:p w14:paraId="6966485E" w14:textId="77777777" w:rsidR="00B3718B" w:rsidRDefault="00B3718B">
      <w:pPr>
        <w:spacing w:before="0" w:after="0"/>
        <w:ind w:left="1134"/>
      </w:pPr>
    </w:p>
    <w:p w14:paraId="13F31D76" w14:textId="77777777" w:rsidR="00B3718B" w:rsidRDefault="00B714F7">
      <w:pPr>
        <w:numPr>
          <w:ilvl w:val="1"/>
          <w:numId w:val="5"/>
        </w:numPr>
        <w:spacing w:before="0" w:after="0"/>
        <w:ind w:left="1134" w:hanging="567"/>
      </w:pPr>
      <w:bookmarkStart w:id="3" w:name="_3znysh7" w:colFirst="0" w:colLast="0"/>
      <w:bookmarkEnd w:id="3"/>
      <w:r>
        <w:t>Zákazník je dále povinen:</w:t>
      </w:r>
    </w:p>
    <w:p w14:paraId="70BDED23" w14:textId="77777777" w:rsidR="00B3718B" w:rsidRDefault="00B3718B">
      <w:pPr>
        <w:spacing w:before="0" w:after="0"/>
        <w:ind w:left="1134"/>
      </w:pPr>
    </w:p>
    <w:p w14:paraId="413F5D89" w14:textId="77777777" w:rsidR="00B3718B" w:rsidRDefault="00B714F7">
      <w:pPr>
        <w:keepNext/>
        <w:numPr>
          <w:ilvl w:val="1"/>
          <w:numId w:val="3"/>
        </w:numPr>
        <w:spacing w:before="0" w:after="0"/>
        <w:ind w:left="1701" w:hanging="567"/>
      </w:pPr>
      <w:r>
        <w:t xml:space="preserve">používat Systém </w:t>
      </w:r>
      <w:proofErr w:type="spellStart"/>
      <w:r>
        <w:t>Digitoo</w:t>
      </w:r>
      <w:proofErr w:type="spellEnd"/>
      <w:r>
        <w:t xml:space="preserve"> </w:t>
      </w:r>
      <w:proofErr w:type="spellStart"/>
      <w:r>
        <w:t>App</w:t>
      </w:r>
      <w:proofErr w:type="spellEnd"/>
      <w:r>
        <w:t>, včetně veškerých Služeb, v souladu s těmito Podmínkami;</w:t>
      </w:r>
    </w:p>
    <w:p w14:paraId="36F43A7F" w14:textId="77777777" w:rsidR="00B3718B" w:rsidRDefault="00B3718B">
      <w:pPr>
        <w:keepNext/>
        <w:spacing w:before="0" w:after="0"/>
        <w:ind w:left="1701"/>
      </w:pPr>
    </w:p>
    <w:p w14:paraId="5274D8ED" w14:textId="77777777" w:rsidR="00B3718B" w:rsidRDefault="00B714F7">
      <w:pPr>
        <w:keepNext/>
        <w:numPr>
          <w:ilvl w:val="1"/>
          <w:numId w:val="3"/>
        </w:numPr>
        <w:spacing w:before="0" w:after="0"/>
        <w:ind w:left="1701" w:hanging="567"/>
      </w:pPr>
      <w:r>
        <w:t xml:space="preserve">implementovat a udržovat standardní bezpečnostní procesy (včetně přiměřených technických, administrativních a fyzických záruk), jejichž cílem je ochrana všech přístupových údajů k Systému </w:t>
      </w:r>
      <w:proofErr w:type="spellStart"/>
      <w:r>
        <w:t>Digitoo</w:t>
      </w:r>
      <w:proofErr w:type="spellEnd"/>
      <w:r>
        <w:t xml:space="preserve"> </w:t>
      </w:r>
      <w:proofErr w:type="spellStart"/>
      <w:r>
        <w:t>App</w:t>
      </w:r>
      <w:proofErr w:type="spellEnd"/>
      <w:r>
        <w:t xml:space="preserve"> a zamezení neoprávněnému použití nebo neoprávněnému přístupu k Systému </w:t>
      </w:r>
      <w:proofErr w:type="spellStart"/>
      <w:r>
        <w:t>Digitoo</w:t>
      </w:r>
      <w:proofErr w:type="spellEnd"/>
      <w:r>
        <w:t xml:space="preserve"> </w:t>
      </w:r>
      <w:proofErr w:type="spellStart"/>
      <w:r>
        <w:t>App</w:t>
      </w:r>
      <w:proofErr w:type="spellEnd"/>
      <w:r>
        <w:t>; a</w:t>
      </w:r>
    </w:p>
    <w:p w14:paraId="67B2DE2D" w14:textId="77777777" w:rsidR="00B3718B" w:rsidRDefault="00B3718B">
      <w:pPr>
        <w:spacing w:before="0" w:after="0"/>
        <w:ind w:left="720"/>
      </w:pPr>
    </w:p>
    <w:p w14:paraId="54025BA2" w14:textId="77777777" w:rsidR="00B3718B" w:rsidRDefault="00B714F7">
      <w:pPr>
        <w:keepNext/>
        <w:numPr>
          <w:ilvl w:val="1"/>
          <w:numId w:val="3"/>
        </w:numPr>
        <w:spacing w:before="0" w:after="0"/>
        <w:ind w:left="1701" w:hanging="567"/>
      </w:pPr>
      <w:r>
        <w:t xml:space="preserve">informovat Poskytovatele o jakémkoli neoprávněném použití nebo neoprávněném přístupu k Systému </w:t>
      </w:r>
      <w:proofErr w:type="spellStart"/>
      <w:r>
        <w:t>Digitoo</w:t>
      </w:r>
      <w:proofErr w:type="spellEnd"/>
      <w:r>
        <w:t xml:space="preserve"> </w:t>
      </w:r>
      <w:proofErr w:type="spellStart"/>
      <w:r>
        <w:t>App</w:t>
      </w:r>
      <w:proofErr w:type="spellEnd"/>
      <w:r>
        <w:t xml:space="preserve"> a zajistit včasné zneplatnění / nahrazení potenciálně nebo skutečně ohrožených přístupových údajů.</w:t>
      </w:r>
    </w:p>
    <w:p w14:paraId="79823648" w14:textId="77777777" w:rsidR="00B3718B" w:rsidRDefault="00B3718B">
      <w:pPr>
        <w:spacing w:before="0" w:after="0"/>
      </w:pPr>
    </w:p>
    <w:p w14:paraId="13695F98" w14:textId="77777777" w:rsidR="00B3718B" w:rsidRDefault="00B714F7">
      <w:pPr>
        <w:keepNext/>
        <w:numPr>
          <w:ilvl w:val="1"/>
          <w:numId w:val="5"/>
        </w:numPr>
        <w:spacing w:before="0" w:after="0"/>
        <w:ind w:left="1134" w:hanging="567"/>
      </w:pPr>
      <w:r>
        <w:t xml:space="preserve">Zákazník si je vědom skutečnosti, že schopnost využívat Systém </w:t>
      </w:r>
      <w:proofErr w:type="spellStart"/>
      <w:r>
        <w:t>Digitoo</w:t>
      </w:r>
      <w:proofErr w:type="spellEnd"/>
      <w:r>
        <w:t xml:space="preserve"> </w:t>
      </w:r>
      <w:proofErr w:type="spellStart"/>
      <w:r>
        <w:t>App</w:t>
      </w:r>
      <w:proofErr w:type="spellEnd"/>
      <w:r>
        <w:t>, resp. Služby je kromě řádného plnění Poskytovatele závislá také na následujících podmínkách, za jejichž naplnění Poskytovatel neodpovídá:</w:t>
      </w:r>
    </w:p>
    <w:p w14:paraId="4C851260" w14:textId="77777777" w:rsidR="00B3718B" w:rsidRDefault="00B3718B">
      <w:pPr>
        <w:spacing w:before="0" w:after="0"/>
        <w:ind w:left="1134"/>
      </w:pPr>
    </w:p>
    <w:p w14:paraId="281EC3A5" w14:textId="77777777" w:rsidR="00B3718B" w:rsidRDefault="00B714F7">
      <w:pPr>
        <w:keepNext/>
        <w:numPr>
          <w:ilvl w:val="1"/>
          <w:numId w:val="4"/>
        </w:numPr>
        <w:spacing w:before="0" w:after="0"/>
        <w:ind w:left="1701" w:hanging="567"/>
      </w:pPr>
      <w:r>
        <w:t>dostupnost internetového připojení Zákazníka (včetně záložního internetového připojení) s dostatečnou kapacitou pro poskytování Služeb;</w:t>
      </w:r>
    </w:p>
    <w:p w14:paraId="3F445174" w14:textId="77777777" w:rsidR="00B3718B" w:rsidRDefault="00B3718B">
      <w:pPr>
        <w:keepNext/>
        <w:spacing w:before="0" w:after="0"/>
        <w:ind w:left="1701"/>
      </w:pPr>
    </w:p>
    <w:p w14:paraId="3AF5B80A" w14:textId="77777777" w:rsidR="00B3718B" w:rsidRDefault="00B714F7">
      <w:pPr>
        <w:keepNext/>
        <w:numPr>
          <w:ilvl w:val="1"/>
          <w:numId w:val="4"/>
        </w:numPr>
        <w:spacing w:before="0" w:after="0"/>
        <w:ind w:left="1701" w:hanging="567"/>
      </w:pPr>
      <w:r>
        <w:t xml:space="preserve">řádné fungování zařízení používaného Zákazníkem při používání Systému </w:t>
      </w:r>
      <w:proofErr w:type="spellStart"/>
      <w:r>
        <w:t>Digitoo</w:t>
      </w:r>
      <w:proofErr w:type="spellEnd"/>
      <w:r>
        <w:t xml:space="preserve"> </w:t>
      </w:r>
      <w:proofErr w:type="spellStart"/>
      <w:r>
        <w:t>App</w:t>
      </w:r>
      <w:proofErr w:type="spellEnd"/>
      <w:r>
        <w:t>, resp. Služeb (software, hardware atd.); a</w:t>
      </w:r>
    </w:p>
    <w:p w14:paraId="7FA23CDB" w14:textId="77777777" w:rsidR="00B3718B" w:rsidRDefault="00B3718B">
      <w:pPr>
        <w:keepNext/>
        <w:spacing w:before="0" w:after="0"/>
        <w:ind w:left="1701"/>
      </w:pPr>
    </w:p>
    <w:p w14:paraId="0E05ACFA" w14:textId="77777777" w:rsidR="00B3718B" w:rsidRDefault="00B714F7">
      <w:pPr>
        <w:keepNext/>
        <w:numPr>
          <w:ilvl w:val="1"/>
          <w:numId w:val="4"/>
        </w:numPr>
        <w:spacing w:before="0" w:after="0"/>
        <w:ind w:left="1701" w:hanging="567"/>
      </w:pPr>
      <w:r>
        <w:t xml:space="preserve">řádné fungování internetového připojení mezi Zákazníkem a datovým centrem, odkud jsou Služby poskytovány. </w:t>
      </w:r>
    </w:p>
    <w:p w14:paraId="0AC99969" w14:textId="77777777" w:rsidR="00B3718B" w:rsidRDefault="00B3718B">
      <w:pPr>
        <w:spacing w:before="0" w:after="0"/>
        <w:ind w:left="1134"/>
      </w:pPr>
    </w:p>
    <w:p w14:paraId="730F1986" w14:textId="77777777" w:rsidR="00B3718B" w:rsidRDefault="00B714F7">
      <w:pPr>
        <w:keepNext/>
        <w:numPr>
          <w:ilvl w:val="1"/>
          <w:numId w:val="5"/>
        </w:numPr>
        <w:spacing w:before="0" w:after="0"/>
        <w:ind w:left="1134" w:hanging="567"/>
      </w:pPr>
      <w:r>
        <w:t xml:space="preserve">Bez výslovného předchozího písemného souhlasu Poskytovatele Zákazník nesmí, ani nedovolí žádné třetí straně: (a) dekompilovat, rozebírat nebo zpětně analyzovat Systém </w:t>
      </w:r>
      <w:proofErr w:type="spellStart"/>
      <w:r>
        <w:t>Digitoo</w:t>
      </w:r>
      <w:proofErr w:type="spellEnd"/>
      <w:r>
        <w:t xml:space="preserve"> </w:t>
      </w:r>
      <w:proofErr w:type="spellStart"/>
      <w:r>
        <w:t>App</w:t>
      </w:r>
      <w:proofErr w:type="spellEnd"/>
      <w:r>
        <w:t xml:space="preserve">, včetně veškerých poskytovaných Služeb; (b) odstraňovat, upravovat nebo zakrývat veškerá autorská nebo vlastnická upozornění obsažená v Systému </w:t>
      </w:r>
      <w:proofErr w:type="spellStart"/>
      <w:r>
        <w:t>Digitoo</w:t>
      </w:r>
      <w:proofErr w:type="spellEnd"/>
      <w:r>
        <w:t xml:space="preserve"> </w:t>
      </w:r>
      <w:proofErr w:type="spellStart"/>
      <w:r>
        <w:t>App</w:t>
      </w:r>
      <w:proofErr w:type="spellEnd"/>
      <w:r>
        <w:t xml:space="preserve">; (c) používat Systém </w:t>
      </w:r>
      <w:proofErr w:type="spellStart"/>
      <w:r>
        <w:t>Digitoo</w:t>
      </w:r>
      <w:proofErr w:type="spellEnd"/>
      <w:r>
        <w:t xml:space="preserve"> </w:t>
      </w:r>
      <w:proofErr w:type="spellStart"/>
      <w:r>
        <w:t>App</w:t>
      </w:r>
      <w:proofErr w:type="spellEnd"/>
      <w:r>
        <w:t xml:space="preserve">, včetně veškerých poskytovaných Služeb za účelem vytvoření podobného nebo konkurenčního produktu nebo služby, (d) získat neoprávněný přístup k Systému </w:t>
      </w:r>
      <w:proofErr w:type="spellStart"/>
      <w:r>
        <w:t>Digitoo</w:t>
      </w:r>
      <w:proofErr w:type="spellEnd"/>
      <w:r>
        <w:t xml:space="preserve"> </w:t>
      </w:r>
      <w:proofErr w:type="spellStart"/>
      <w:r>
        <w:t>App</w:t>
      </w:r>
      <w:proofErr w:type="spellEnd"/>
      <w:r>
        <w:t xml:space="preserve"> (např. prostřednictvím jiného systému nebo nástroje); (e) používat Systém </w:t>
      </w:r>
      <w:proofErr w:type="spellStart"/>
      <w:r>
        <w:t>Digitoo</w:t>
      </w:r>
      <w:proofErr w:type="spellEnd"/>
      <w:r>
        <w:t xml:space="preserve"> </w:t>
      </w:r>
      <w:proofErr w:type="spellStart"/>
      <w:r>
        <w:t>App</w:t>
      </w:r>
      <w:proofErr w:type="spellEnd"/>
      <w:r>
        <w:t xml:space="preserve">, včetně veškerých poskytovaných Služeb způsobem, který je v rozporu s platným právem nebo porušuje jakákoli práva třetích stran na soukromí nebo práva duševního vlastnictví; (f) publikovat, odesílat, nahrávat nebo jinak přenášet prostřednictvím Systému </w:t>
      </w:r>
      <w:proofErr w:type="spellStart"/>
      <w:r>
        <w:t>Digitoo</w:t>
      </w:r>
      <w:proofErr w:type="spellEnd"/>
      <w:r>
        <w:t xml:space="preserve"> </w:t>
      </w:r>
      <w:proofErr w:type="spellStart"/>
      <w:r>
        <w:t>App</w:t>
      </w:r>
      <w:proofErr w:type="spellEnd"/>
      <w:r>
        <w:t xml:space="preserve"> jakákoli data, která obsahují viry, trojské koně, červy, </w:t>
      </w:r>
      <w:r>
        <w:lastRenderedPageBreak/>
        <w:t xml:space="preserve">časované bomby, poškozené soubory nebo jiné počítačové programy či postupy, které jsou způsobilé poškodit, škodlivě narušit, tajně zachytit nebo přivlastnit jakékoli systémy, data, osobní informace nebo majetek někoho jiného; (g) přenášet spam, řetězové zprávy nebo jinou nevyžádanou komunikaci prostřednictvím Systému </w:t>
      </w:r>
      <w:proofErr w:type="spellStart"/>
      <w:r>
        <w:t>Digitoo</w:t>
      </w:r>
      <w:proofErr w:type="spellEnd"/>
      <w:r>
        <w:t xml:space="preserve"> </w:t>
      </w:r>
      <w:proofErr w:type="spellStart"/>
      <w:r>
        <w:t>App</w:t>
      </w:r>
      <w:proofErr w:type="spellEnd"/>
      <w:r>
        <w:t xml:space="preserve">; (h) narušovat integritu nebo zabezpečení Systému </w:t>
      </w:r>
      <w:proofErr w:type="spellStart"/>
      <w:r>
        <w:t>Digitoo</w:t>
      </w:r>
      <w:proofErr w:type="spellEnd"/>
      <w:r>
        <w:t xml:space="preserve"> </w:t>
      </w:r>
      <w:proofErr w:type="spellStart"/>
      <w:r>
        <w:t>App</w:t>
      </w:r>
      <w:proofErr w:type="spellEnd"/>
      <w:r>
        <w:t>, včetně veškerých poskytovaných Služeb; nebo (i) podniknout jakékoli kroky, které budou nebo mohou představovat pro infrastrukturu Poskytovatele nepřiměřené nebo nepřiměřeně velké zatížení.</w:t>
      </w:r>
    </w:p>
    <w:p w14:paraId="2553155B" w14:textId="77777777" w:rsidR="00B3718B" w:rsidRDefault="00B3718B">
      <w:pPr>
        <w:keepNext/>
        <w:spacing w:before="0" w:after="0"/>
        <w:ind w:left="1134"/>
      </w:pPr>
    </w:p>
    <w:p w14:paraId="7F66F848" w14:textId="77777777" w:rsidR="00B3718B" w:rsidRDefault="00B714F7">
      <w:pPr>
        <w:keepNext/>
        <w:numPr>
          <w:ilvl w:val="1"/>
          <w:numId w:val="5"/>
        </w:numPr>
        <w:spacing w:before="0" w:after="0"/>
        <w:ind w:left="1134" w:hanging="567"/>
      </w:pPr>
      <w:r>
        <w:t>Smluvní strany se dohodly, že odpovědnost Poskytovatele za škodu (s výjimkou škod způsobených v důsledku hrubé nedbalosti nebo úmyslného pochybení) vyplývající z jediného porušení Smlouvy Poskytovatelem bude omezena na 100% částek zaplacených Poskytovateli během předchozích 12 měsíců Doby platnosti Smlouvy (nebo 100% částek zaplacených během Doby platnosti Smlouvy, pokud byla Smlouva účinná po dobu kratší než 12 měsíců), a že celková odpovědnost Poskytovatele za jakékoli škody vzniklé ze všech porušení Smlouvy ze strany Poskytovatele (s výjimkou škod způsobených v důsledku hrubé nedbalosti nebo úmyslného pochybení) bude omezena na 100% částek zaplacených Poskytovateli po celou Dobu platnosti Smlouvy.</w:t>
      </w:r>
    </w:p>
    <w:p w14:paraId="2C4FD326" w14:textId="77777777" w:rsidR="00B3718B" w:rsidRDefault="00B3718B">
      <w:pPr>
        <w:keepNext/>
        <w:spacing w:before="0" w:after="0"/>
        <w:ind w:left="720"/>
      </w:pPr>
    </w:p>
    <w:p w14:paraId="0D642F5A" w14:textId="77777777" w:rsidR="00B3718B" w:rsidRDefault="00B714F7">
      <w:pPr>
        <w:keepNext/>
        <w:numPr>
          <w:ilvl w:val="1"/>
          <w:numId w:val="5"/>
        </w:numPr>
        <w:spacing w:before="0" w:after="0"/>
        <w:ind w:left="1134" w:hanging="567"/>
      </w:pPr>
      <w:r>
        <w:t>Poskytovatel neodpovídá Zákazníkovi za ušlý zisk, ztrátu výnosů, ztrátu dat ani nepřímou, zvláštní nebo náhodnou škodu, která mu vznikne. Poskytovatel dále nenese odpovědnost za případné ztráty či škody, které nelze přiměřeně předvídat.</w:t>
      </w:r>
    </w:p>
    <w:p w14:paraId="57793B4D" w14:textId="77777777" w:rsidR="00B3718B" w:rsidRDefault="00B3718B">
      <w:pPr>
        <w:spacing w:before="0" w:after="0"/>
        <w:ind w:left="720"/>
      </w:pPr>
    </w:p>
    <w:p w14:paraId="60E4EE3C" w14:textId="77777777" w:rsidR="00B3718B" w:rsidRDefault="00B714F7">
      <w:pPr>
        <w:keepNext/>
        <w:numPr>
          <w:ilvl w:val="1"/>
          <w:numId w:val="5"/>
        </w:numPr>
        <w:spacing w:before="0" w:after="0"/>
        <w:ind w:left="1134" w:hanging="567"/>
      </w:pPr>
      <w:r>
        <w:t>Poskytovatel nezaručuje a neposkytuje Zákazníkovi záruku jakéhokoliv typu, vyjádřenou přímo anebo nepřímo, za pravdivost zachycených dat a/nebo míru jejich přesnosti. Zároveň nezaručuje a není zodpovědný za žádné náklady nebo škody způsobené nedostupností nebo přerušením služeb třetích stran, s výjimkou předem stanovených případů.</w:t>
      </w:r>
      <w:r>
        <w:br w:type="page"/>
      </w:r>
    </w:p>
    <w:p w14:paraId="499457E7" w14:textId="77777777" w:rsidR="00B3718B" w:rsidRDefault="00B3718B">
      <w:pPr>
        <w:keepNext/>
        <w:spacing w:before="0" w:after="0"/>
      </w:pPr>
    </w:p>
    <w:p w14:paraId="5AFD062B" w14:textId="77777777" w:rsidR="00B3718B" w:rsidRDefault="00B3718B">
      <w:pPr>
        <w:keepNext/>
        <w:spacing w:before="0" w:after="0"/>
        <w:ind w:left="720"/>
      </w:pPr>
    </w:p>
    <w:p w14:paraId="37E283E0" w14:textId="77777777" w:rsidR="00B3718B" w:rsidRDefault="00B714F7">
      <w:pPr>
        <w:numPr>
          <w:ilvl w:val="0"/>
          <w:numId w:val="5"/>
        </w:numPr>
        <w:spacing w:before="0" w:after="0"/>
        <w:ind w:left="567"/>
        <w:rPr>
          <w:smallCaps/>
        </w:rPr>
      </w:pPr>
      <w:r>
        <w:rPr>
          <w:b/>
          <w:smallCaps/>
        </w:rPr>
        <w:t>POUŽITÍ A OCHRANA ÚDAJŮ</w:t>
      </w:r>
    </w:p>
    <w:p w14:paraId="07EA0391" w14:textId="77777777" w:rsidR="00B3718B" w:rsidRDefault="00B3718B">
      <w:pPr>
        <w:spacing w:before="0" w:after="0"/>
        <w:ind w:left="360"/>
        <w:rPr>
          <w:b/>
        </w:rPr>
      </w:pPr>
    </w:p>
    <w:p w14:paraId="37978753" w14:textId="77777777" w:rsidR="00B3718B" w:rsidRDefault="00B714F7">
      <w:pPr>
        <w:keepNext/>
        <w:numPr>
          <w:ilvl w:val="1"/>
          <w:numId w:val="5"/>
        </w:numPr>
        <w:spacing w:before="0" w:after="0"/>
        <w:ind w:left="1134" w:hanging="567"/>
      </w:pPr>
      <w:r>
        <w:t xml:space="preserve">Zákazník poskytnutím Zákaznických dat Poskytovateli prohlašuje a zaručuje, že má všechna práva nezbytná k poskytnutí takových dat Poskytovateli a zaměstnancům Poskytovatele a dalším spolupracovníkům Poskytovatele ve vztahu obdobném zaměstnaneckému, v případě, kdy se tyto osoby podílí na poskytování Systému </w:t>
      </w:r>
      <w:proofErr w:type="spellStart"/>
      <w:r>
        <w:t>Digitoo</w:t>
      </w:r>
      <w:proofErr w:type="spellEnd"/>
      <w:r>
        <w:t xml:space="preserve"> </w:t>
      </w:r>
      <w:proofErr w:type="spellStart"/>
      <w:r>
        <w:t>App</w:t>
      </w:r>
      <w:proofErr w:type="spellEnd"/>
      <w:r>
        <w:t>, resp. Služeb Zákazníkovi. Zákazník bere na vědomí a souhlasí s tím, že nese odpovědnost v případě, že vznikne jakákoli škoda nebo ztráta jakéhokoli druhu v souvislosti s poskytnutím jakýchkoli Zákaznických dat Poskytovateli, která nejsou Zákazníkem vlastněna nebo kontrolována. Zákazník nese výlučnou odpovědnost za platnost, úplnost a správnost Zákaznických dat.</w:t>
      </w:r>
    </w:p>
    <w:p w14:paraId="4B2F5717" w14:textId="77777777" w:rsidR="00B3718B" w:rsidRDefault="00B3718B">
      <w:pPr>
        <w:spacing w:before="0" w:after="0"/>
      </w:pPr>
    </w:p>
    <w:p w14:paraId="722CE252" w14:textId="77777777" w:rsidR="00B3718B" w:rsidRDefault="00B714F7">
      <w:pPr>
        <w:keepNext/>
        <w:numPr>
          <w:ilvl w:val="1"/>
          <w:numId w:val="5"/>
        </w:numPr>
        <w:spacing w:before="0" w:after="0"/>
        <w:ind w:left="1134" w:hanging="567"/>
      </w:pPr>
      <w:r>
        <w:t>Poskytovatel je povinen zavést a udržovat standardní postupy zajišťující bezpečnost informací, aby bylo zabráněno neoprávněnému přístupu k Zákaznickým datům nebo jejich neoprávněnému použití či zveřejnění.</w:t>
      </w:r>
    </w:p>
    <w:p w14:paraId="3EF3633E" w14:textId="77777777" w:rsidR="00B3718B" w:rsidRDefault="00B3718B">
      <w:pPr>
        <w:spacing w:before="0" w:after="0"/>
      </w:pPr>
    </w:p>
    <w:p w14:paraId="1A331A51" w14:textId="77777777" w:rsidR="00B3718B" w:rsidRDefault="00B714F7">
      <w:pPr>
        <w:keepNext/>
        <w:numPr>
          <w:ilvl w:val="1"/>
          <w:numId w:val="5"/>
        </w:numPr>
        <w:spacing w:before="0" w:after="0"/>
        <w:ind w:left="1134" w:hanging="567"/>
      </w:pPr>
      <w:r>
        <w:t xml:space="preserve">Zákazník bere na vědomí a souhlasí s tím, že Poskytovatel může při poskytování Systému </w:t>
      </w:r>
      <w:proofErr w:type="spellStart"/>
      <w:r>
        <w:t>Digitoo</w:t>
      </w:r>
      <w:proofErr w:type="spellEnd"/>
      <w:r>
        <w:t xml:space="preserve"> </w:t>
      </w:r>
      <w:proofErr w:type="spellStart"/>
      <w:r>
        <w:t>App</w:t>
      </w:r>
      <w:proofErr w:type="spellEnd"/>
      <w:r>
        <w:t>, resp. Služeb využívat údaje třetích stran, zejména, ale nikoliv však výlučně údaje zpřístupněné orgány veřejné správy. Poskytovatel neodpovídá Zákazníkovi za platnost, úplnost a správnost těchto údajů poskytnutých třetími stranami.</w:t>
      </w:r>
    </w:p>
    <w:p w14:paraId="35855245" w14:textId="77777777" w:rsidR="00B3718B" w:rsidRDefault="00B3718B">
      <w:pPr>
        <w:spacing w:before="0" w:after="0"/>
        <w:ind w:left="1134"/>
        <w:rPr>
          <w:b/>
        </w:rPr>
      </w:pPr>
    </w:p>
    <w:p w14:paraId="56B1E76C" w14:textId="77777777" w:rsidR="00B3718B" w:rsidRDefault="00B714F7">
      <w:pPr>
        <w:numPr>
          <w:ilvl w:val="0"/>
          <w:numId w:val="5"/>
        </w:numPr>
        <w:spacing w:before="0" w:after="0"/>
        <w:ind w:left="567"/>
        <w:rPr>
          <w:smallCaps/>
        </w:rPr>
      </w:pPr>
      <w:r>
        <w:rPr>
          <w:b/>
          <w:smallCaps/>
        </w:rPr>
        <w:t>MLČENLIVOST</w:t>
      </w:r>
    </w:p>
    <w:p w14:paraId="02080995" w14:textId="77777777" w:rsidR="00B3718B" w:rsidRDefault="00B3718B">
      <w:pPr>
        <w:spacing w:before="0" w:after="0"/>
        <w:ind w:left="360"/>
        <w:rPr>
          <w:b/>
        </w:rPr>
      </w:pPr>
    </w:p>
    <w:p w14:paraId="09644976" w14:textId="77777777" w:rsidR="00B3718B" w:rsidRDefault="00B714F7">
      <w:pPr>
        <w:numPr>
          <w:ilvl w:val="1"/>
          <w:numId w:val="5"/>
        </w:numPr>
        <w:spacing w:before="0" w:after="0"/>
        <w:ind w:left="1134" w:hanging="567"/>
      </w:pPr>
      <w:r>
        <w:t>Poskytovatel a Zákazník se zavazují zachovávat mlčenlivost o neveřejných informací a know-how poskytnutých na základě Smlouvy (dále jen „</w:t>
      </w:r>
      <w:r>
        <w:rPr>
          <w:b/>
        </w:rPr>
        <w:t>Důvěrné informace</w:t>
      </w:r>
      <w:r>
        <w:t xml:space="preserve">“). Za důvěrné informace Poskytovatele budou považovány jakékoliv informace týkající se Systému </w:t>
      </w:r>
      <w:proofErr w:type="spellStart"/>
      <w:r>
        <w:t>Digitoo</w:t>
      </w:r>
      <w:proofErr w:type="spellEnd"/>
      <w:r>
        <w:t xml:space="preserve"> </w:t>
      </w:r>
      <w:proofErr w:type="spellStart"/>
      <w:r>
        <w:t>App</w:t>
      </w:r>
      <w:proofErr w:type="spellEnd"/>
      <w:r>
        <w:t>, včetně veškerých Služeb, jakýchkoli jiných dat Poskytovatele s nimi souvisejících a podmínek Smlouvy a za důvěrné informace Zákazníka budou považována Zákaznická data, bez ohledu na to, zda je Smluvní strany za důvěrné informace označí. Každá Smluvní strana souhlasí s tím, že bude: a) zachovávat a chránit Důvěrné informace druhé strany; (b) zdrží se používání Důvěrných informací druhé strany, s výjimkou případů uvedených v těchto Podmínkách; a (c) nesdělí takové Důvěrné informace žádné třetí straně, s výjimkou zaměstnanců a subdodavatelů v rozsahu přiměřeném v souvislosti s výkonem svých práv a povinností vzniklých na základě Smlouvy (na které se vztahují obdobné povinnosti a omezení v souvislosti s použitím a zveřejněním Důvěrných informací alespoň v míře, v jaké jsou stanovená v těchto Podmínkách).</w:t>
      </w:r>
    </w:p>
    <w:p w14:paraId="6762ED6A" w14:textId="77777777" w:rsidR="00B3718B" w:rsidRDefault="00B3718B">
      <w:pPr>
        <w:spacing w:before="0" w:after="0"/>
        <w:ind w:left="1134"/>
        <w:rPr>
          <w:b/>
        </w:rPr>
      </w:pPr>
    </w:p>
    <w:p w14:paraId="593AD928" w14:textId="77777777" w:rsidR="00B3718B" w:rsidRDefault="00B714F7">
      <w:pPr>
        <w:numPr>
          <w:ilvl w:val="1"/>
          <w:numId w:val="5"/>
        </w:numPr>
        <w:spacing w:before="0" w:after="0"/>
        <w:ind w:left="1134" w:hanging="567"/>
      </w:pPr>
      <w:r>
        <w:t>Každá ze Smluvních stran se zavazuje neprodleně informovat druhou Smluvní stranu o jakémkoli neoprávněném zveřejnění nebo použití jakýchkoli Důvěrných informací a pomoci druhé Smluvní straně při nápravě takového neoprávněného zveřejnění nebo vyzrazení přijetím nezbytných kroků.</w:t>
      </w:r>
      <w:r>
        <w:rPr>
          <w:b/>
        </w:rPr>
        <w:t xml:space="preserve"> </w:t>
      </w:r>
      <w:r>
        <w:t>Bez ohledu na výše uvedené může kterákoli Smluvní strana zveřejnit Důvěrné informace druhé Smluvní strany, které jsou: (i) v době jejich zveřejnění všeobecně známé, aniž by byla porušena Smlouva; (</w:t>
      </w:r>
      <w:proofErr w:type="spellStart"/>
      <w:r>
        <w:t>ii</w:t>
      </w:r>
      <w:proofErr w:type="spellEnd"/>
      <w:r>
        <w:t>) které se staly nebo stanou všeobecně známými či dostupnými jinak než porušením povinností; (</w:t>
      </w:r>
      <w:proofErr w:type="spellStart"/>
      <w:r>
        <w:t>iii</w:t>
      </w:r>
      <w:proofErr w:type="spellEnd"/>
      <w:r>
        <w:t>) k jejichž zveřejnění dala příslušná Smluvní strana souhlas, nebo (</w:t>
      </w:r>
      <w:proofErr w:type="spellStart"/>
      <w:r>
        <w:t>iv</w:t>
      </w:r>
      <w:proofErr w:type="spellEnd"/>
      <w:r>
        <w:t>) které musí být zveřejněny na základě zákona nebo soudního příkazu; za předpokladu, že Smluvní strana, která informace zveřejnila, o tom včas poskytne oznámení a přiměřenou pomoc druhé Smluvní straně, a umožní jí tak učinit nezbytná přiměřená ochranná opatření.</w:t>
      </w:r>
      <w:r>
        <w:rPr>
          <w:b/>
        </w:rPr>
        <w:t xml:space="preserve"> </w:t>
      </w:r>
      <w:r>
        <w:t xml:space="preserve">Kterákoli ze Smluvních stran může dále sdělovat jakékoli Důvěrné informace podle této Smlouvy právním a jiným zástupcům příslušné Smluvní strany </w:t>
      </w:r>
      <w:r>
        <w:rPr>
          <w:b/>
        </w:rPr>
        <w:t>(</w:t>
      </w:r>
      <w:r>
        <w:t>na které se vztahují obdobné povinnosti a omezení v souvislosti s použitím a zveřejněním Důvěrných informací alespoň v míře, v jaké jsou stanovená v těchto Podmínkách) nebo jakémukoli soudu příslušné jurisdikce, v přiměřeném rozsahu nutném k vyřešení sporu mezi Smluvními stranami.</w:t>
      </w:r>
    </w:p>
    <w:p w14:paraId="41A9C666" w14:textId="77777777" w:rsidR="00B3718B" w:rsidRDefault="00B3718B">
      <w:pPr>
        <w:spacing w:before="0" w:after="0"/>
        <w:ind w:left="1134"/>
        <w:rPr>
          <w:b/>
        </w:rPr>
      </w:pPr>
    </w:p>
    <w:p w14:paraId="292CFBFE" w14:textId="77777777" w:rsidR="00B3718B" w:rsidRDefault="00B714F7">
      <w:pPr>
        <w:numPr>
          <w:ilvl w:val="1"/>
          <w:numId w:val="5"/>
        </w:numPr>
        <w:spacing w:before="0" w:after="0"/>
        <w:ind w:left="1134" w:hanging="567"/>
      </w:pPr>
      <w:r>
        <w:lastRenderedPageBreak/>
        <w:t>Povinnost zachovávat mlčenlivost ve smyslu tohoto článku 8 zůstává v platnosti i po skončení Smlouvy a trvá po dobu 5 let od jejího skončení.</w:t>
      </w:r>
    </w:p>
    <w:p w14:paraId="3DCBF6F2" w14:textId="77777777" w:rsidR="00B3718B" w:rsidRDefault="00B3718B">
      <w:pPr>
        <w:spacing w:before="0" w:after="0"/>
        <w:ind w:left="1134"/>
      </w:pPr>
    </w:p>
    <w:p w14:paraId="54CD7A2E" w14:textId="77777777" w:rsidR="00B3718B" w:rsidRDefault="00B714F7">
      <w:pPr>
        <w:numPr>
          <w:ilvl w:val="1"/>
          <w:numId w:val="5"/>
        </w:numPr>
        <w:spacing w:before="0" w:after="0"/>
        <w:ind w:left="1134" w:hanging="567"/>
      </w:pPr>
      <w:r>
        <w:t>Poskytovatel je oprávněn na základě souhlasu Zákazníka použít název a značku Zákazníka, jakož i informace o rozsahu služeb poskytovaných Zákazníkovi jako součást reference. Takovéto omezené použití se nepovažuje za porušení povinnosti mlčenlivosti.</w:t>
      </w:r>
    </w:p>
    <w:p w14:paraId="69D50F80" w14:textId="77777777" w:rsidR="00B3718B" w:rsidRDefault="00B3718B">
      <w:pPr>
        <w:spacing w:before="0" w:after="0"/>
      </w:pPr>
    </w:p>
    <w:p w14:paraId="2DC084B5" w14:textId="77777777" w:rsidR="00B3718B" w:rsidRDefault="00B714F7">
      <w:pPr>
        <w:numPr>
          <w:ilvl w:val="0"/>
          <w:numId w:val="5"/>
        </w:numPr>
        <w:spacing w:before="0" w:after="0"/>
        <w:ind w:left="567"/>
        <w:rPr>
          <w:smallCaps/>
        </w:rPr>
      </w:pPr>
      <w:r>
        <w:rPr>
          <w:b/>
          <w:smallCaps/>
        </w:rPr>
        <w:t>ÚČINNOST, TRVÁNÍ A UKONČENÍ SMLOUVY</w:t>
      </w:r>
    </w:p>
    <w:p w14:paraId="4DAFDA1C" w14:textId="77777777" w:rsidR="00B3718B" w:rsidRDefault="00B3718B">
      <w:pPr>
        <w:spacing w:before="0" w:after="0"/>
      </w:pPr>
      <w:bookmarkStart w:id="4" w:name="_2et92p0" w:colFirst="0" w:colLast="0"/>
      <w:bookmarkEnd w:id="4"/>
    </w:p>
    <w:p w14:paraId="6E4F5383" w14:textId="77777777" w:rsidR="00B3718B" w:rsidRDefault="00B714F7">
      <w:pPr>
        <w:numPr>
          <w:ilvl w:val="1"/>
          <w:numId w:val="5"/>
        </w:numPr>
        <w:spacing w:before="0" w:after="0"/>
        <w:ind w:left="1134" w:hanging="567"/>
      </w:pPr>
      <w:r>
        <w:t>Smlouva nabývá účinnosti Dnem účinnosti a zůstává v platnosti po Dobu platnosti Smlouvy, pokud nebude vypovězena v souladu se Smlouvou.</w:t>
      </w:r>
    </w:p>
    <w:p w14:paraId="7443C5A4" w14:textId="77777777" w:rsidR="00B3718B" w:rsidRDefault="00B3718B">
      <w:pPr>
        <w:spacing w:before="0" w:after="0"/>
        <w:rPr>
          <w:b/>
        </w:rPr>
      </w:pPr>
    </w:p>
    <w:p w14:paraId="67022AEC" w14:textId="77777777" w:rsidR="00B3718B" w:rsidRDefault="00B714F7">
      <w:pPr>
        <w:numPr>
          <w:ilvl w:val="1"/>
          <w:numId w:val="5"/>
        </w:numPr>
        <w:spacing w:before="0" w:after="0"/>
        <w:ind w:left="1134" w:hanging="567"/>
      </w:pPr>
      <w:r>
        <w:t>Aniž jsou dotčena jakákoliv jiná práva nebo opatření, na které mohou mít Smluvní strany nárok, kterákoliv ze Smluvních stran je oprávněna předčasně smlouvu ukončit, pokud:</w:t>
      </w:r>
    </w:p>
    <w:p w14:paraId="593593CC" w14:textId="77777777" w:rsidR="00B3718B" w:rsidRDefault="00B3718B">
      <w:pPr>
        <w:spacing w:before="0" w:after="0"/>
        <w:rPr>
          <w:b/>
        </w:rPr>
      </w:pPr>
    </w:p>
    <w:p w14:paraId="7773E0CF" w14:textId="77777777" w:rsidR="00B3718B" w:rsidRDefault="00B714F7">
      <w:pPr>
        <w:pStyle w:val="Nadpis3"/>
        <w:numPr>
          <w:ilvl w:val="0"/>
          <w:numId w:val="6"/>
        </w:numPr>
        <w:jc w:val="both"/>
        <w:rPr>
          <w:rFonts w:ascii="Times New Roman" w:eastAsia="Times New Roman" w:hAnsi="Times New Roman" w:cs="Times New Roman"/>
          <w:sz w:val="22"/>
          <w:szCs w:val="22"/>
        </w:rPr>
      </w:pPr>
      <w:bookmarkStart w:id="5" w:name="_tyjcwt" w:colFirst="0" w:colLast="0"/>
      <w:bookmarkEnd w:id="5"/>
      <w:r>
        <w:rPr>
          <w:rFonts w:ascii="Times New Roman" w:eastAsia="Times New Roman" w:hAnsi="Times New Roman" w:cs="Times New Roman"/>
          <w:sz w:val="22"/>
          <w:szCs w:val="22"/>
        </w:rPr>
        <w:t>se druhá Smluvní strana dopustí podstatného porušení kterékoli z podmínek Smlouvy a (pokud lze takové porušení napravit) nenapraví toto porušení do třiceti (30) dnů poté, co byla dotčená Smluvní strana na takové porušení písemně upozorněna druhou Smluvní stranou;</w:t>
      </w:r>
    </w:p>
    <w:p w14:paraId="33844E06" w14:textId="77777777" w:rsidR="00B3718B" w:rsidRDefault="00B714F7">
      <w:pPr>
        <w:pStyle w:val="Nadpis3"/>
        <w:numPr>
          <w:ilvl w:val="0"/>
          <w:numId w:val="6"/>
        </w:num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druhá Smluvní strana vstoupí do likvidace, na majetek druhé Smluvní strany je prohlášen úpadek nebo druhá Smluvní strana sama podá dlužnický návrh na zahájení insolvenčního řízení;</w:t>
      </w:r>
    </w:p>
    <w:p w14:paraId="75B21A83" w14:textId="77777777" w:rsidR="00B3718B" w:rsidRDefault="00B714F7">
      <w:pPr>
        <w:pStyle w:val="Nadpis3"/>
        <w:numPr>
          <w:ilvl w:val="0"/>
          <w:numId w:val="6"/>
        </w:num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druhá Smluvní strana ukončí podnikatelskou činnost nebo hrozí že přestane podnikat; nebo</w:t>
      </w:r>
    </w:p>
    <w:p w14:paraId="4CB007BA" w14:textId="77777777" w:rsidR="00B3718B" w:rsidRDefault="00B714F7">
      <w:pPr>
        <w:pStyle w:val="Nadpis3"/>
        <w:numPr>
          <w:ilvl w:val="0"/>
          <w:numId w:val="6"/>
        </w:num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druhá Smluvní strana učiní jakékoliv obdobné či analogické jednání ke shora uvedenému v jakékoliv jurisdikci v důsledku dluhu.</w:t>
      </w:r>
    </w:p>
    <w:p w14:paraId="18255964" w14:textId="77777777" w:rsidR="00B3718B" w:rsidRDefault="00B3718B">
      <w:pPr>
        <w:spacing w:before="0" w:after="0"/>
      </w:pPr>
    </w:p>
    <w:p w14:paraId="6BE31D9A" w14:textId="77777777" w:rsidR="00B3718B" w:rsidRDefault="00B714F7">
      <w:pPr>
        <w:numPr>
          <w:ilvl w:val="1"/>
          <w:numId w:val="5"/>
        </w:numPr>
        <w:spacing w:before="0" w:after="0"/>
        <w:ind w:left="1134" w:hanging="567"/>
      </w:pPr>
      <w:r>
        <w:t>Pro vyloučení pochybností se Smluvní strany výslovně dohodly, že povinnosti Zákazníka zaplatit sjednanou cenu nebo provést jakékoliv jiné platby podle Smlouvy ve prospěch Poskytovatele v souvislosti s poskytnutými Službami, vzniklé před ukončením Smlouvy, nebudou takovýmto ukončením Smlouvy dotčeny.</w:t>
      </w:r>
    </w:p>
    <w:p w14:paraId="02F399B4" w14:textId="77777777" w:rsidR="00B3718B" w:rsidRDefault="00B3718B">
      <w:pPr>
        <w:spacing w:before="0" w:after="0"/>
        <w:ind w:left="720"/>
      </w:pPr>
    </w:p>
    <w:p w14:paraId="565C5280" w14:textId="77777777" w:rsidR="00B3718B" w:rsidRDefault="00B714F7">
      <w:pPr>
        <w:numPr>
          <w:ilvl w:val="0"/>
          <w:numId w:val="5"/>
        </w:numPr>
        <w:spacing w:before="0" w:after="0"/>
        <w:ind w:left="567"/>
        <w:rPr>
          <w:smallCaps/>
        </w:rPr>
      </w:pPr>
      <w:r>
        <w:rPr>
          <w:b/>
          <w:smallCaps/>
        </w:rPr>
        <w:t>ZÁVĚREČNÁ USTANOVENÍ</w:t>
      </w:r>
    </w:p>
    <w:p w14:paraId="2ED5D69D" w14:textId="77777777" w:rsidR="00B3718B" w:rsidRDefault="00B3718B">
      <w:pPr>
        <w:spacing w:before="0" w:after="0"/>
        <w:ind w:left="567"/>
        <w:rPr>
          <w:b/>
          <w:smallCaps/>
        </w:rPr>
      </w:pPr>
    </w:p>
    <w:p w14:paraId="5C9714E8" w14:textId="77777777" w:rsidR="00B3718B" w:rsidRDefault="00B714F7">
      <w:pPr>
        <w:numPr>
          <w:ilvl w:val="1"/>
          <w:numId w:val="5"/>
        </w:numPr>
        <w:spacing w:before="0" w:after="0"/>
        <w:ind w:left="1134" w:hanging="567"/>
      </w:pPr>
      <w:r>
        <w:t>Smlouva skládající se z Objednávkového formuláře a těchto Podmínek (spolu s jejich přílohami a dodatky) představuje úplnou dohodu mezi Smluvními stranami a nahrazuje veškeré předchozí dohody a ujednání, písemná nebo ústní, týkající se záležitostí, na které se dohoda vztahuje, a nemá za cíl udělovat žádné třetí straně jakákoli práva nebo opatření podle Smlouvy. Zákazník bere na vědomí, že neuzavřel Smlouvu na základě jiných prohlášení než těch, která jsou zde uvedena.</w:t>
      </w:r>
    </w:p>
    <w:p w14:paraId="2B09FA40" w14:textId="77777777" w:rsidR="00B3718B" w:rsidRDefault="00B3718B">
      <w:pPr>
        <w:spacing w:before="0" w:after="0"/>
        <w:ind w:left="1134"/>
      </w:pPr>
    </w:p>
    <w:p w14:paraId="38D2274B" w14:textId="77777777" w:rsidR="00B3718B" w:rsidRDefault="00B714F7">
      <w:pPr>
        <w:numPr>
          <w:ilvl w:val="1"/>
          <w:numId w:val="5"/>
        </w:numPr>
        <w:spacing w:before="0" w:after="0"/>
        <w:ind w:left="1134" w:hanging="567"/>
      </w:pPr>
      <w:r>
        <w:t>Jakékoliv dodatky nebo změny Smlouvy nebudou účinné, pokud nebudou mít písemnou formu a nebudou podepsané oběma Smluvními stranami.</w:t>
      </w:r>
    </w:p>
    <w:p w14:paraId="713A2B01" w14:textId="77777777" w:rsidR="00B3718B" w:rsidRDefault="00B3718B">
      <w:pPr>
        <w:spacing w:before="0" w:after="0"/>
        <w:ind w:left="1134"/>
      </w:pPr>
    </w:p>
    <w:p w14:paraId="5F90BF7F" w14:textId="77777777" w:rsidR="00B3718B" w:rsidRDefault="00B714F7">
      <w:pPr>
        <w:numPr>
          <w:ilvl w:val="1"/>
          <w:numId w:val="5"/>
        </w:numPr>
        <w:spacing w:before="0" w:after="0"/>
        <w:ind w:left="1134" w:hanging="567"/>
      </w:pPr>
      <w:r>
        <w:t>Žádné opomenutí nebo prodlení Smluvní strany s uplatněním jakéhokoli práva nebo opatření stanoveného na základě Smlouvy nebo zákona nesmí znamenat vzdání se tohoto nebo jakéhokoli jiného práva nebo opatření, ani nesmí bránit dalšímu uplatnění tohoto nebo jakéhokoli jiného práva nebo opatření. Žádné jednotlivé nebo částečné uplatnění takového práva nebo opatření nesmí bránit nebo omezovat další výkon tohoto nebo jakéhokoli jiného práva nebo opatření.</w:t>
      </w:r>
    </w:p>
    <w:p w14:paraId="4F0F47F9" w14:textId="77777777" w:rsidR="00B3718B" w:rsidRDefault="00B3718B">
      <w:pPr>
        <w:spacing w:before="0" w:after="0"/>
      </w:pPr>
    </w:p>
    <w:p w14:paraId="1848F752" w14:textId="77777777" w:rsidR="00B3718B" w:rsidRDefault="00B714F7">
      <w:pPr>
        <w:numPr>
          <w:ilvl w:val="1"/>
          <w:numId w:val="5"/>
        </w:numPr>
        <w:spacing w:before="0" w:after="0"/>
        <w:ind w:left="1134" w:hanging="567"/>
      </w:pPr>
      <w:r>
        <w:t>Smlouva se řídí českým právem. Smluvní strany se dohodly, že veškeré soudní spory vyplývající ze Smlouvy podléhají jurisdikci českých soudů.</w:t>
      </w:r>
    </w:p>
    <w:p w14:paraId="4244D2CA" w14:textId="77777777" w:rsidR="00B3718B" w:rsidRDefault="00B3718B">
      <w:pPr>
        <w:spacing w:before="0" w:after="0"/>
        <w:ind w:left="1134"/>
      </w:pPr>
    </w:p>
    <w:p w14:paraId="65576C97" w14:textId="77777777" w:rsidR="00B3718B" w:rsidRDefault="00B714F7">
      <w:pPr>
        <w:numPr>
          <w:ilvl w:val="1"/>
          <w:numId w:val="5"/>
        </w:numPr>
        <w:spacing w:before="0" w:after="0"/>
        <w:ind w:left="1134" w:hanging="567"/>
      </w:pPr>
      <w:r>
        <w:t xml:space="preserve">Pokud je nebo se stane jakékoli ustanovení Smlouvy neplatné, nezákonné nebo nevynutitelné, považuje se za pozměněné v minimálním rozsahu nezbytném k tomu, aby bylo platné, zákonné a vymahatelné. Pokud taková změna není možná, považuje se příslušné ustanovení za vypuštěné. </w:t>
      </w:r>
      <w:r>
        <w:lastRenderedPageBreak/>
        <w:t>Jakákoli změna nebo vypuštění ustanovení podle tohoto odstavce neovlivní platnost a vymahatelnost zbývajících částí Smlouvy.</w:t>
      </w:r>
    </w:p>
    <w:p w14:paraId="65EDDB8F" w14:textId="77777777" w:rsidR="00B3718B" w:rsidRDefault="00B3718B">
      <w:pPr>
        <w:spacing w:before="0" w:after="0"/>
        <w:ind w:left="1134"/>
      </w:pPr>
    </w:p>
    <w:p w14:paraId="710CDCB4" w14:textId="77777777" w:rsidR="00B3718B" w:rsidRDefault="00B714F7">
      <w:pPr>
        <w:numPr>
          <w:ilvl w:val="1"/>
          <w:numId w:val="5"/>
        </w:numPr>
        <w:spacing w:before="0" w:after="0"/>
        <w:ind w:left="1134" w:hanging="567"/>
      </w:pPr>
      <w:r>
        <w:t>Pokud je nebo se stane kterékoli ustanovení Smlouvy neplatné, nezákonné nebo nevynutitelné, zavazují se Smluvní strany jednající v dobré víře nahradit takovéto ustanovení jiným platným, zákonným a vynutitelným ustanovením, které svým obsahem a významem co nejlépe odpovídá obsahu a významu původního ustanovení.</w:t>
      </w:r>
    </w:p>
    <w:p w14:paraId="157BEAD7" w14:textId="77777777" w:rsidR="00B3718B" w:rsidRDefault="00B3718B">
      <w:pPr>
        <w:spacing w:before="0" w:after="0"/>
      </w:pPr>
    </w:p>
    <w:p w14:paraId="4DED00EA" w14:textId="77777777" w:rsidR="00B3718B" w:rsidRDefault="00B714F7">
      <w:pPr>
        <w:numPr>
          <w:ilvl w:val="1"/>
          <w:numId w:val="5"/>
        </w:numPr>
        <w:spacing w:before="0" w:after="0"/>
        <w:ind w:left="1134" w:hanging="567"/>
      </w:pPr>
      <w:r>
        <w:t>Žádná ze Smluvních stran nesmí bez předchozího písemného souhlasu druhé Smluvní strany zcela nebo částečně postoupit, převést nebo jakýmkoli jiným způsobem nakládat se všemi svými právy nebo povinnostmi vzniklými na základě Smlouvy.</w:t>
      </w:r>
    </w:p>
    <w:p w14:paraId="1848DD70" w14:textId="77777777" w:rsidR="00B3718B" w:rsidRDefault="00B3718B">
      <w:pPr>
        <w:spacing w:before="0" w:after="0"/>
        <w:ind w:left="1134"/>
      </w:pPr>
    </w:p>
    <w:p w14:paraId="3E63CFA7" w14:textId="77777777" w:rsidR="00B3718B" w:rsidRDefault="00B714F7">
      <w:pPr>
        <w:numPr>
          <w:ilvl w:val="1"/>
          <w:numId w:val="5"/>
        </w:numPr>
        <w:spacing w:before="0" w:after="0"/>
        <w:ind w:left="1134" w:hanging="567"/>
      </w:pPr>
      <w:r>
        <w:t>V případě rozporů mezi Objednávkovým formulářem a těmito Podmínkami má přednost Objednávkový formulář.</w:t>
      </w:r>
      <w:r>
        <w:br/>
      </w:r>
    </w:p>
    <w:p w14:paraId="16221BD4" w14:textId="77777777" w:rsidR="00B3718B" w:rsidRDefault="00B714F7">
      <w:pPr>
        <w:numPr>
          <w:ilvl w:val="1"/>
          <w:numId w:val="5"/>
        </w:numPr>
        <w:spacing w:before="0" w:after="0"/>
        <w:ind w:left="1134" w:hanging="567"/>
      </w:pPr>
      <w:r>
        <w:t>Následující přílohy tvoří nedílnou součást těchto Podmínek:</w:t>
      </w:r>
    </w:p>
    <w:p w14:paraId="3592458B" w14:textId="77777777" w:rsidR="00B3718B" w:rsidRDefault="00B3718B">
      <w:pPr>
        <w:spacing w:before="0" w:after="0"/>
        <w:ind w:left="1134"/>
      </w:pPr>
    </w:p>
    <w:p w14:paraId="4782C1CF" w14:textId="77777777" w:rsidR="00B3718B" w:rsidRDefault="00B714F7">
      <w:pPr>
        <w:spacing w:before="0" w:after="0"/>
        <w:ind w:left="1134"/>
      </w:pPr>
      <w:r>
        <w:t>Příloha č. 1 – Dohoda o úrovni poskytovaných služeb (SLA)</w:t>
      </w:r>
    </w:p>
    <w:p w14:paraId="7E51F3A5" w14:textId="77777777" w:rsidR="00B3718B" w:rsidRDefault="00B714F7">
      <w:pPr>
        <w:spacing w:before="0" w:after="0"/>
        <w:ind w:left="1134"/>
      </w:pPr>
      <w:r>
        <w:br/>
      </w:r>
    </w:p>
    <w:p w14:paraId="28FCEBCA" w14:textId="77777777" w:rsidR="00B3718B" w:rsidRDefault="00B3718B">
      <w:pPr>
        <w:spacing w:before="0" w:after="0"/>
      </w:pPr>
    </w:p>
    <w:p w14:paraId="09EE7F20" w14:textId="77777777" w:rsidR="00B3718B" w:rsidRDefault="00B3718B">
      <w:pPr>
        <w:spacing w:before="0" w:after="0"/>
        <w:ind w:left="1134"/>
      </w:pPr>
    </w:p>
    <w:p w14:paraId="1D8FA0D4" w14:textId="77777777" w:rsidR="00B3718B" w:rsidRDefault="00B714F7">
      <w:pPr>
        <w:pBdr>
          <w:top w:val="nil"/>
          <w:left w:val="nil"/>
          <w:bottom w:val="nil"/>
          <w:right w:val="nil"/>
          <w:between w:val="nil"/>
        </w:pBdr>
        <w:spacing w:before="0" w:after="0"/>
        <w:rPr>
          <w:shd w:val="clear" w:color="auto" w:fill="D9EAD3"/>
        </w:rPr>
      </w:pPr>
      <w:r>
        <w:br w:type="page"/>
      </w:r>
    </w:p>
    <w:p w14:paraId="2A19B351" w14:textId="77777777" w:rsidR="00B3718B" w:rsidRDefault="00B714F7">
      <w:pPr>
        <w:spacing w:before="0" w:after="0"/>
        <w:rPr>
          <w:b/>
        </w:rPr>
      </w:pPr>
      <w:r>
        <w:rPr>
          <w:b/>
        </w:rPr>
        <w:lastRenderedPageBreak/>
        <w:t>Příloha č. 1 – Dohoda o úrovni poskytovaných služeb (SLA) Standard</w:t>
      </w:r>
    </w:p>
    <w:p w14:paraId="3700FD26" w14:textId="77777777" w:rsidR="00B3718B" w:rsidRDefault="00B3718B">
      <w:pPr>
        <w:spacing w:before="0" w:after="0"/>
      </w:pPr>
    </w:p>
    <w:p w14:paraId="3BFC62A9" w14:textId="77777777" w:rsidR="00B3718B" w:rsidRDefault="00B714F7">
      <w:pPr>
        <w:spacing w:before="0" w:after="0"/>
      </w:pPr>
      <w:r>
        <w:t xml:space="preserve">V případě potřeby je Zákazníkovi k dispozici technická podpora ze strany Poskytovatele na e-mailu </w:t>
      </w:r>
      <w:hyperlink r:id="rId9">
        <w:r>
          <w:rPr>
            <w:color w:val="1155CC"/>
            <w:u w:val="single"/>
          </w:rPr>
          <w:t>support@digitoo.cz</w:t>
        </w:r>
      </w:hyperlink>
      <w:r>
        <w:t xml:space="preserve"> s reakční dobou od přijetí e-mailu Poskytovatelem:</w:t>
      </w:r>
    </w:p>
    <w:p w14:paraId="5C61CEA6" w14:textId="77777777" w:rsidR="00B3718B" w:rsidRDefault="00B714F7">
      <w:pPr>
        <w:spacing w:before="0" w:after="0"/>
      </w:pPr>
      <w:r>
        <w:t xml:space="preserve">maximálně do dvou pracovních dnů. </w:t>
      </w:r>
    </w:p>
    <w:p w14:paraId="2F41ADAB" w14:textId="77777777" w:rsidR="00B3718B" w:rsidRDefault="00B3718B">
      <w:pPr>
        <w:spacing w:before="0" w:after="0"/>
      </w:pPr>
    </w:p>
    <w:p w14:paraId="05B03A2A" w14:textId="77777777" w:rsidR="00B3718B" w:rsidRDefault="00B714F7">
      <w:pPr>
        <w:spacing w:before="0" w:after="0"/>
      </w:pPr>
      <w:r>
        <w:t xml:space="preserve">V případě nedostupnosti Služby Poskytovatel zajistí obnovení Služby maximálně do konce druhého následujícího pracovního dne od přijetí informace o nedostupnosti Služby. Pracovním dnem se rozumí pracovní den dle zákonů ČR, a to od 9:00 do 17:00 hodin. Pro komunikaci s Poskytovatelem je možné využít český nebo anglický jazyk. V případě jiných požadavků je Poskytovatel povinen postupovat tak, aby byl požadavek vyřešen bez zbytečného odkladu. </w:t>
      </w:r>
    </w:p>
    <w:p w14:paraId="54B403D8" w14:textId="77777777" w:rsidR="00B3718B" w:rsidRDefault="00B3718B">
      <w:pPr>
        <w:spacing w:before="0" w:after="0"/>
      </w:pPr>
    </w:p>
    <w:p w14:paraId="19046437" w14:textId="77777777" w:rsidR="00B3718B" w:rsidRDefault="00B714F7">
      <w:pPr>
        <w:spacing w:before="0" w:after="0"/>
        <w:rPr>
          <w:shd w:val="clear" w:color="auto" w:fill="D9EAD3"/>
        </w:rPr>
      </w:pPr>
      <w:r>
        <w:t xml:space="preserve">Pokud není výpadek nebo porucha vyřešena, bude poskytnuta kompenzace ve výši 1 % ze současné hodnoty ročního předplatného za každý započatý pracovní den, kdy je služba nedostupná, do výše 100 %, a to jako součet všech výpadků v aktuálním předplatném. </w:t>
      </w:r>
    </w:p>
    <w:sectPr w:rsidR="00B3718B">
      <w:footerReference w:type="even" r:id="rId10"/>
      <w:pgSz w:w="12240" w:h="15840"/>
      <w:pgMar w:top="1134" w:right="1134" w:bottom="1134" w:left="1134"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F76DF0" w14:textId="77777777" w:rsidR="00C560C1" w:rsidRDefault="00C560C1">
      <w:pPr>
        <w:spacing w:before="0" w:after="0"/>
      </w:pPr>
      <w:r>
        <w:separator/>
      </w:r>
    </w:p>
  </w:endnote>
  <w:endnote w:type="continuationSeparator" w:id="0">
    <w:p w14:paraId="60B8A9C9" w14:textId="77777777" w:rsidR="00C560C1" w:rsidRDefault="00C560C1">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Garamond">
    <w:panose1 w:val="02020404030301010803"/>
    <w:charset w:val="EE"/>
    <w:family w:val="roman"/>
    <w:pitch w:val="variable"/>
    <w:sig w:usb0="00000287" w:usb1="00000000" w:usb2="00000000" w:usb3="00000000" w:csb0="0000009F" w:csb1="00000000"/>
    <w:embedRegular r:id="rId1" w:fontKey="{E600ECC4-6F72-41F9-A191-772FAB0FA598}"/>
  </w:font>
  <w:font w:name="Georgia">
    <w:panose1 w:val="02040502050405020303"/>
    <w:charset w:val="EE"/>
    <w:family w:val="roman"/>
    <w:pitch w:val="variable"/>
    <w:sig w:usb0="00000287" w:usb1="00000000" w:usb2="00000000" w:usb3="00000000" w:csb0="0000009F" w:csb1="00000000"/>
    <w:embedRegular r:id="rId2" w:fontKey="{B23965ED-A103-4771-82CC-951988B473F0}"/>
    <w:embedItalic r:id="rId3" w:fontKey="{B42E9346-FD84-4BD4-A451-3073121CAAB7}"/>
  </w:font>
  <w:font w:name="Calibri">
    <w:panose1 w:val="020F0502020204030204"/>
    <w:charset w:val="EE"/>
    <w:family w:val="swiss"/>
    <w:pitch w:val="variable"/>
    <w:sig w:usb0="E4002EFF" w:usb1="C200247B" w:usb2="00000009" w:usb3="00000000" w:csb0="000001FF" w:csb1="00000000"/>
    <w:embedRegular r:id="rId4" w:fontKey="{3DF17EA7-6E5C-482A-AA04-EEB2AE326CD4}"/>
  </w:font>
  <w:font w:name="Cambria">
    <w:panose1 w:val="02040503050406030204"/>
    <w:charset w:val="EE"/>
    <w:family w:val="roman"/>
    <w:pitch w:val="variable"/>
    <w:sig w:usb0="E00006FF" w:usb1="420024FF" w:usb2="02000000" w:usb3="00000000" w:csb0="0000019F" w:csb1="00000000"/>
    <w:embedRegular r:id="rId5" w:fontKey="{B05260C5-C5F7-4664-9428-B9A579D0321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2EA77A" w14:textId="77777777" w:rsidR="00B3718B" w:rsidRDefault="00B714F7">
    <w:pPr>
      <w:pBdr>
        <w:top w:val="nil"/>
        <w:left w:val="nil"/>
        <w:bottom w:val="nil"/>
        <w:right w:val="nil"/>
        <w:between w:val="nil"/>
      </w:pBdr>
      <w:tabs>
        <w:tab w:val="center" w:pos="4536"/>
        <w:tab w:val="right" w:pos="9072"/>
      </w:tabs>
      <w:spacing w:before="0" w:after="0"/>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46DB98EF" w14:textId="77777777" w:rsidR="00B3718B" w:rsidRDefault="00B3718B">
    <w:pPr>
      <w:pBdr>
        <w:top w:val="nil"/>
        <w:left w:val="nil"/>
        <w:bottom w:val="nil"/>
        <w:right w:val="nil"/>
        <w:between w:val="nil"/>
      </w:pBdr>
      <w:tabs>
        <w:tab w:val="center" w:pos="4536"/>
        <w:tab w:val="right" w:pos="9072"/>
      </w:tabs>
      <w:spacing w:before="0" w:after="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8A7FC8" w14:textId="77777777" w:rsidR="00C560C1" w:rsidRDefault="00C560C1">
      <w:pPr>
        <w:spacing w:before="0" w:after="0"/>
      </w:pPr>
      <w:r>
        <w:separator/>
      </w:r>
    </w:p>
  </w:footnote>
  <w:footnote w:type="continuationSeparator" w:id="0">
    <w:p w14:paraId="1416E2FA" w14:textId="77777777" w:rsidR="00C560C1" w:rsidRDefault="00C560C1">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D673A6"/>
    <w:multiLevelType w:val="hybridMultilevel"/>
    <w:tmpl w:val="A56EE680"/>
    <w:lvl w:ilvl="0" w:tplc="F8186DF4">
      <w:start w:val="1"/>
      <w:numFmt w:val="decimal"/>
      <w:lvlText w:val="%1."/>
      <w:lvlJc w:val="left"/>
      <w:pPr>
        <w:ind w:left="720" w:hanging="360"/>
      </w:pPr>
      <w:rPr>
        <w:rFonts w:hint="default"/>
        <w:sz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133458A2"/>
    <w:multiLevelType w:val="multilevel"/>
    <w:tmpl w:val="F22C429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5AE678D"/>
    <w:multiLevelType w:val="multilevel"/>
    <w:tmpl w:val="97A2865A"/>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3" w15:restartNumberingAfterBreak="0">
    <w:nsid w:val="19563108"/>
    <w:multiLevelType w:val="multilevel"/>
    <w:tmpl w:val="7F485024"/>
    <w:lvl w:ilvl="0">
      <w:start w:val="1"/>
      <w:numFmt w:val="decimal"/>
      <w:lvlText w:val="%1."/>
      <w:lvlJc w:val="left"/>
      <w:pPr>
        <w:ind w:left="720" w:hanging="360"/>
      </w:pPr>
      <w:rPr>
        <w:b/>
      </w:rPr>
    </w:lvl>
    <w:lvl w:ilvl="1">
      <w:start w:val="1"/>
      <w:numFmt w:val="decimal"/>
      <w:lvlText w:val="%1.%2"/>
      <w:lvlJc w:val="left"/>
      <w:pPr>
        <w:ind w:left="720" w:hanging="360"/>
      </w:pPr>
      <w:rPr>
        <w:b w:val="0"/>
      </w:r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4" w15:restartNumberingAfterBreak="0">
    <w:nsid w:val="1E833AC8"/>
    <w:multiLevelType w:val="multilevel"/>
    <w:tmpl w:val="9C82BE2E"/>
    <w:lvl w:ilvl="0">
      <w:start w:val="1"/>
      <w:numFmt w:val="decimal"/>
      <w:lvlText w:val="%1."/>
      <w:lvlJc w:val="left"/>
      <w:pPr>
        <w:ind w:left="720" w:hanging="360"/>
      </w:pPr>
      <w:rPr>
        <w:b/>
      </w:rPr>
    </w:lvl>
    <w:lvl w:ilvl="1">
      <w:start w:val="1"/>
      <w:numFmt w:val="lowerLetter"/>
      <w:lvlText w:val="%2)"/>
      <w:lvlJc w:val="left"/>
      <w:pPr>
        <w:ind w:left="720" w:hanging="360"/>
      </w:pPr>
      <w:rPr>
        <w:b w:val="0"/>
      </w:r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5" w15:restartNumberingAfterBreak="0">
    <w:nsid w:val="30E628CF"/>
    <w:multiLevelType w:val="multilevel"/>
    <w:tmpl w:val="AAB08FA4"/>
    <w:lvl w:ilvl="0">
      <w:start w:val="1"/>
      <w:numFmt w:val="decimal"/>
      <w:lvlText w:val="%1."/>
      <w:lvlJc w:val="left"/>
      <w:pPr>
        <w:ind w:left="720" w:hanging="360"/>
      </w:pPr>
      <w:rPr>
        <w:b/>
      </w:rPr>
    </w:lvl>
    <w:lvl w:ilvl="1">
      <w:start w:val="1"/>
      <w:numFmt w:val="lowerLetter"/>
      <w:lvlText w:val="%2)"/>
      <w:lvlJc w:val="left"/>
      <w:pPr>
        <w:ind w:left="720" w:hanging="360"/>
      </w:pPr>
      <w:rPr>
        <w:b w:val="0"/>
      </w:r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6" w15:restartNumberingAfterBreak="0">
    <w:nsid w:val="5EC03718"/>
    <w:multiLevelType w:val="multilevel"/>
    <w:tmpl w:val="CAD2574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16cid:durableId="1536387357">
    <w:abstractNumId w:val="6"/>
  </w:num>
  <w:num w:numId="2" w16cid:durableId="2016416270">
    <w:abstractNumId w:val="1"/>
  </w:num>
  <w:num w:numId="3" w16cid:durableId="1911227019">
    <w:abstractNumId w:val="4"/>
  </w:num>
  <w:num w:numId="4" w16cid:durableId="21522284">
    <w:abstractNumId w:val="5"/>
  </w:num>
  <w:num w:numId="5" w16cid:durableId="705452230">
    <w:abstractNumId w:val="3"/>
  </w:num>
  <w:num w:numId="6" w16cid:durableId="1011445173">
    <w:abstractNumId w:val="2"/>
  </w:num>
  <w:num w:numId="7" w16cid:durableId="12247515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718B"/>
    <w:rsid w:val="000275A2"/>
    <w:rsid w:val="002032AC"/>
    <w:rsid w:val="0026175E"/>
    <w:rsid w:val="00AB02DC"/>
    <w:rsid w:val="00AB4F3F"/>
    <w:rsid w:val="00B10763"/>
    <w:rsid w:val="00B3718B"/>
    <w:rsid w:val="00B714F7"/>
    <w:rsid w:val="00C560C1"/>
    <w:rsid w:val="00D76917"/>
    <w:rsid w:val="00E33AA6"/>
    <w:rsid w:val="00E81E0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07EBFA"/>
  <w15:docId w15:val="{AC902F80-BCA1-46B9-8AF0-004179B76D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cs-CZ" w:eastAsia="cs-CZ" w:bidi="ar-SA"/>
      </w:rPr>
    </w:rPrDefault>
    <w:pPrDefault>
      <w:pPr>
        <w:spacing w:before="120" w:after="1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uiPriority w:val="9"/>
    <w:qFormat/>
    <w:pPr>
      <w:spacing w:before="0" w:after="0"/>
      <w:ind w:left="993" w:hanging="709"/>
      <w:jc w:val="left"/>
      <w:outlineLvl w:val="0"/>
    </w:pPr>
    <w:rPr>
      <w:rFonts w:ascii="Garamond" w:eastAsia="Garamond" w:hAnsi="Garamond" w:cs="Garamond"/>
      <w:sz w:val="21"/>
      <w:szCs w:val="21"/>
    </w:rPr>
  </w:style>
  <w:style w:type="paragraph" w:styleId="Nadpis2">
    <w:name w:val="heading 2"/>
    <w:basedOn w:val="Normln"/>
    <w:next w:val="Normln"/>
    <w:uiPriority w:val="9"/>
    <w:unhideWhenUsed/>
    <w:qFormat/>
    <w:pPr>
      <w:spacing w:before="0" w:after="0"/>
      <w:ind w:left="709" w:hanging="709"/>
      <w:jc w:val="left"/>
      <w:outlineLvl w:val="1"/>
    </w:pPr>
    <w:rPr>
      <w:rFonts w:ascii="Garamond" w:eastAsia="Garamond" w:hAnsi="Garamond" w:cs="Garamond"/>
      <w:sz w:val="21"/>
      <w:szCs w:val="21"/>
    </w:rPr>
  </w:style>
  <w:style w:type="paragraph" w:styleId="Nadpis3">
    <w:name w:val="heading 3"/>
    <w:basedOn w:val="Normln"/>
    <w:next w:val="Normln"/>
    <w:uiPriority w:val="9"/>
    <w:unhideWhenUsed/>
    <w:qFormat/>
    <w:pPr>
      <w:spacing w:before="0" w:after="0"/>
      <w:ind w:left="1418" w:hanging="709"/>
      <w:jc w:val="left"/>
      <w:outlineLvl w:val="2"/>
    </w:pPr>
    <w:rPr>
      <w:rFonts w:ascii="Garamond" w:eastAsia="Garamond" w:hAnsi="Garamond" w:cs="Garamond"/>
      <w:sz w:val="21"/>
      <w:szCs w:val="21"/>
    </w:rPr>
  </w:style>
  <w:style w:type="paragraph" w:styleId="Nadpis4">
    <w:name w:val="heading 4"/>
    <w:basedOn w:val="Normln"/>
    <w:next w:val="Normln"/>
    <w:uiPriority w:val="9"/>
    <w:semiHidden/>
    <w:unhideWhenUsed/>
    <w:qFormat/>
    <w:pPr>
      <w:spacing w:before="0" w:after="0"/>
      <w:ind w:left="2126" w:hanging="707"/>
      <w:jc w:val="left"/>
      <w:outlineLvl w:val="3"/>
    </w:pPr>
    <w:rPr>
      <w:rFonts w:ascii="Garamond" w:eastAsia="Garamond" w:hAnsi="Garamond" w:cs="Garamond"/>
      <w:sz w:val="21"/>
      <w:szCs w:val="21"/>
    </w:rPr>
  </w:style>
  <w:style w:type="paragraph" w:styleId="Nadpis5">
    <w:name w:val="heading 5"/>
    <w:basedOn w:val="Normln"/>
    <w:next w:val="Normln"/>
    <w:uiPriority w:val="9"/>
    <w:semiHidden/>
    <w:unhideWhenUsed/>
    <w:qFormat/>
    <w:pPr>
      <w:spacing w:before="0" w:after="0"/>
      <w:ind w:left="2835" w:hanging="709"/>
      <w:jc w:val="left"/>
      <w:outlineLvl w:val="4"/>
    </w:pPr>
    <w:rPr>
      <w:rFonts w:ascii="Garamond" w:eastAsia="Garamond" w:hAnsi="Garamond" w:cs="Garamond"/>
      <w:sz w:val="21"/>
      <w:szCs w:val="21"/>
    </w:rPr>
  </w:style>
  <w:style w:type="paragraph" w:styleId="Nadpis6">
    <w:name w:val="heading 6"/>
    <w:basedOn w:val="Normln"/>
    <w:next w:val="Normln"/>
    <w:uiPriority w:val="9"/>
    <w:semiHidden/>
    <w:unhideWhenUsed/>
    <w:qFormat/>
    <w:pPr>
      <w:spacing w:before="0" w:after="0"/>
      <w:ind w:left="3544" w:hanging="708"/>
      <w:jc w:val="left"/>
      <w:outlineLvl w:val="5"/>
    </w:pPr>
    <w:rPr>
      <w:rFonts w:ascii="Garamond" w:eastAsia="Garamond" w:hAnsi="Garamond" w:cs="Garamond"/>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next w:val="Normln"/>
    <w:uiPriority w:val="10"/>
    <w:qFormat/>
    <w:pPr>
      <w:keepNext/>
      <w:keepLines/>
      <w:spacing w:before="480"/>
    </w:pPr>
    <w:rPr>
      <w:b/>
      <w:sz w:val="72"/>
      <w:szCs w:val="72"/>
    </w:rPr>
  </w:style>
  <w:style w:type="paragraph" w:styleId="Podnadpis">
    <w:name w:val="Subtitle"/>
    <w:basedOn w:val="Normln"/>
    <w:next w:val="Normln"/>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paragraph" w:styleId="Odstavecseseznamem">
    <w:name w:val="List Paragraph"/>
    <w:basedOn w:val="Normln"/>
    <w:uiPriority w:val="34"/>
    <w:qFormat/>
    <w:rsid w:val="0026175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docs.digitoo.ai/documentation/entities/hierarchy" TargetMode="External"/><Relationship Id="rId3" Type="http://schemas.openxmlformats.org/officeDocument/2006/relationships/settings" Target="settings.xml"/><Relationship Id="rId7" Type="http://schemas.openxmlformats.org/officeDocument/2006/relationships/hyperlink" Target="http://www.digitoo.cz"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support@digitoo.cz"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12</Pages>
  <Words>4057</Words>
  <Characters>23943</Characters>
  <Application>Microsoft Office Word</Application>
  <DocSecurity>0</DocSecurity>
  <Lines>199</Lines>
  <Paragraphs>55</Paragraphs>
  <ScaleCrop>false</ScaleCrop>
  <Company/>
  <LinksUpToDate>false</LinksUpToDate>
  <CharactersWithSpaces>27945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Kopecká Jozwiak Linda</dc:creator>
  <cp:lastModifiedBy>Kalousková Karolína</cp:lastModifiedBy>
  <cp:revision>9</cp:revision>
  <cp:lastPrinted>2025-03-28T11:55:00Z</cp:lastPrinted>
  <dcterms:created xsi:type="dcterms:W3CDTF">2025-03-28T10:14:00Z</dcterms:created>
  <dcterms:modified xsi:type="dcterms:W3CDTF">2025-04-04T11:13:00Z</dcterms:modified>
</cp:coreProperties>
</file>