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A44" w:rsidRDefault="008F114F">
      <w:pPr>
        <w:jc w:val="center"/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288290</wp:posOffset>
            </wp:positionH>
            <wp:positionV relativeFrom="margin">
              <wp:posOffset>6610985</wp:posOffset>
            </wp:positionV>
            <wp:extent cx="5379720" cy="33845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379720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2400300</wp:posOffset>
            </wp:positionH>
            <wp:positionV relativeFrom="margin">
              <wp:posOffset>3700145</wp:posOffset>
            </wp:positionV>
            <wp:extent cx="60960" cy="3683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0960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281940</wp:posOffset>
            </wp:positionH>
            <wp:positionV relativeFrom="margin">
              <wp:posOffset>7049770</wp:posOffset>
            </wp:positionV>
            <wp:extent cx="2160905" cy="33845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160905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852170</wp:posOffset>
            </wp:positionH>
            <wp:positionV relativeFrom="margin">
              <wp:posOffset>5437505</wp:posOffset>
            </wp:positionV>
            <wp:extent cx="64135" cy="3683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4135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margin">
              <wp:posOffset>388620</wp:posOffset>
            </wp:positionH>
            <wp:positionV relativeFrom="margin">
              <wp:posOffset>5437505</wp:posOffset>
            </wp:positionV>
            <wp:extent cx="60960" cy="3683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0960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5" behindDoc="1" locked="0" layoutInCell="1" allowOverlap="1">
            <wp:simplePos x="0" y="0"/>
            <wp:positionH relativeFrom="margin">
              <wp:posOffset>388620</wp:posOffset>
            </wp:positionH>
            <wp:positionV relativeFrom="margin">
              <wp:posOffset>3700145</wp:posOffset>
            </wp:positionV>
            <wp:extent cx="60960" cy="3683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60960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6" behindDoc="1" locked="0" layoutInCell="1" allowOverlap="1">
            <wp:simplePos x="0" y="0"/>
            <wp:positionH relativeFrom="margin">
              <wp:posOffset>388620</wp:posOffset>
            </wp:positionH>
            <wp:positionV relativeFrom="margin">
              <wp:posOffset>3267075</wp:posOffset>
            </wp:positionV>
            <wp:extent cx="60960" cy="33655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60960" cy="3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7305" cy="27305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A44" w:rsidRDefault="00841A44">
      <w:pPr>
        <w:spacing w:after="1359" w:line="1" w:lineRule="exact"/>
      </w:pPr>
    </w:p>
    <w:p w:rsidR="00841A44" w:rsidRDefault="008F114F">
      <w:pPr>
        <w:framePr w:w="9811" w:h="2227" w:wrap="notBeside" w:vAnchor="text" w:hAnchor="text" w:y="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229985" cy="1414145"/>
            <wp:effectExtent l="0" t="0" r="0" b="0"/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6229985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A44" w:rsidRDefault="008F114F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189230</wp:posOffset>
                </wp:positionV>
                <wp:extent cx="6013450" cy="106997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450" cy="1069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1A44" w:rsidRDefault="008F114F">
                            <w:pPr>
                              <w:pStyle w:val="Style2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3"/>
                                <w:szCs w:val="13"/>
                              </w:rPr>
                              <w:t>Příloha č. 2 SOD č. 260/2025</w:t>
                            </w:r>
                          </w:p>
                          <w:p w:rsidR="00841A44" w:rsidRDefault="008F114F">
                            <w:pPr>
                              <w:pStyle w:val="Style2"/>
                              <w:shd w:val="clear" w:color="auto" w:fill="auto"/>
                              <w:spacing w:after="140" w:line="216" w:lineRule="auto"/>
                              <w:ind w:left="360" w:hanging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Výzva k výkonu potápěčských </w:t>
                            </w:r>
                            <w:proofErr w:type="gramStart"/>
                            <w:r>
                              <w:t>prací - VD</w:t>
                            </w:r>
                            <w:proofErr w:type="gramEnd"/>
                            <w:r>
                              <w:t xml:space="preserve"> Sedlec - potápěčské práce, 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05.02.2025 11:19 </w:t>
                            </w:r>
                            <w:r>
                              <w:rPr>
                                <w:b w:val="0"/>
                                <w:bCs w:val="0"/>
                                <w:color w:val="8F8F8F"/>
                                <w:sz w:val="20"/>
                                <w:szCs w:val="20"/>
                              </w:rPr>
                              <w:t xml:space="preserve">komu </w:t>
                            </w:r>
                            <w:r>
                              <w:rPr>
                                <w:b w:val="0"/>
                                <w:bCs w:val="0"/>
                                <w:color w:val="808080"/>
                                <w:sz w:val="18"/>
                                <w:szCs w:val="18"/>
                              </w:rPr>
                              <w:t>Na vědomí</w:t>
                            </w:r>
                          </w:p>
                          <w:p w:rsidR="00841A44" w:rsidRDefault="008F114F">
                            <w:pPr>
                              <w:pStyle w:val="Style2"/>
                              <w:shd w:val="clear" w:color="auto" w:fil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z w:val="18"/>
                                <w:szCs w:val="18"/>
                              </w:rPr>
                              <w:t>Od</w:t>
                            </w:r>
                          </w:p>
                          <w:p w:rsidR="00841A44" w:rsidRDefault="008F114F">
                            <w:pPr>
                              <w:pStyle w:val="Style2"/>
                              <w:shd w:val="clear" w:color="auto" w:fil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z w:val="18"/>
                                <w:szCs w:val="18"/>
                              </w:rPr>
                              <w:t>Komu</w:t>
                            </w:r>
                          </w:p>
                          <w:p w:rsidR="00841A44" w:rsidRDefault="008F114F">
                            <w:pPr>
                              <w:pStyle w:val="Style2"/>
                              <w:shd w:val="clear" w:color="auto" w:fill="auto"/>
                              <w:spacing w:after="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z w:val="18"/>
                                <w:szCs w:val="18"/>
                              </w:rPr>
                              <w:t>Na vědomí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6" type="#_x0000_t202" style="position:absolute;margin-left:12pt;margin-top:14.9pt;width:473.5pt;height:84.25pt;z-index:1258293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" filled="f" stroked="f">
                <v:textbox inset="0,0,0,0">
                  <w:txbxContent>
                    <w:p w:rsidR="00841A44" w:rsidRDefault="008F114F">
                      <w:pPr>
                        <w:pStyle w:val="Style2"/>
                        <w:shd w:val="clear" w:color="auto" w:fill="auto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b w:val="0"/>
                          <w:bCs w:val="0"/>
                          <w:sz w:val="13"/>
                          <w:szCs w:val="13"/>
                        </w:rPr>
                        <w:t>Příloha č. 2 SOD č. 260/2025</w:t>
                      </w:r>
                    </w:p>
                    <w:p w:rsidR="00841A44" w:rsidRDefault="008F114F">
                      <w:pPr>
                        <w:pStyle w:val="Style2"/>
                        <w:shd w:val="clear" w:color="auto" w:fill="auto"/>
                        <w:spacing w:after="140" w:line="216" w:lineRule="auto"/>
                        <w:ind w:left="360" w:hanging="360"/>
                        <w:rPr>
                          <w:sz w:val="18"/>
                          <w:szCs w:val="18"/>
                        </w:rPr>
                      </w:pPr>
                      <w:r>
                        <w:t xml:space="preserve">Výzva k výkonu potápěčských </w:t>
                      </w:r>
                      <w:proofErr w:type="gramStart"/>
                      <w:r>
                        <w:t>prací - VD</w:t>
                      </w:r>
                      <w:proofErr w:type="gramEnd"/>
                      <w:r>
                        <w:t xml:space="preserve"> Sedlec - potápěčské práce, </w:t>
                      </w:r>
                      <w:r>
                        <w:rPr>
                          <w:b w:val="0"/>
                          <w:bCs w:val="0"/>
                          <w:sz w:val="18"/>
                          <w:szCs w:val="18"/>
                        </w:rPr>
                        <w:t xml:space="preserve">05.02.2025 11:19 </w:t>
                      </w:r>
                      <w:r>
                        <w:rPr>
                          <w:b w:val="0"/>
                          <w:bCs w:val="0"/>
                          <w:color w:val="8F8F8F"/>
                          <w:sz w:val="20"/>
                          <w:szCs w:val="20"/>
                        </w:rPr>
                        <w:t xml:space="preserve">komu </w:t>
                      </w:r>
                      <w:r>
                        <w:rPr>
                          <w:b w:val="0"/>
                          <w:bCs w:val="0"/>
                          <w:color w:val="808080"/>
                          <w:sz w:val="18"/>
                          <w:szCs w:val="18"/>
                        </w:rPr>
                        <w:t>Na vědomí</w:t>
                      </w:r>
                    </w:p>
                    <w:p w:rsidR="00841A44" w:rsidRDefault="008F114F">
                      <w:pPr>
                        <w:pStyle w:val="Style2"/>
                        <w:shd w:val="clear" w:color="auto" w:fill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z w:val="18"/>
                          <w:szCs w:val="18"/>
                        </w:rPr>
                        <w:t>Od</w:t>
                      </w:r>
                    </w:p>
                    <w:p w:rsidR="00841A44" w:rsidRDefault="008F114F">
                      <w:pPr>
                        <w:pStyle w:val="Style2"/>
                        <w:shd w:val="clear" w:color="auto" w:fill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z w:val="18"/>
                          <w:szCs w:val="18"/>
                        </w:rPr>
                        <w:t>Komu</w:t>
                      </w:r>
                    </w:p>
                    <w:p w:rsidR="00841A44" w:rsidRDefault="008F114F">
                      <w:pPr>
                        <w:pStyle w:val="Style2"/>
                        <w:shd w:val="clear" w:color="auto" w:fill="auto"/>
                        <w:spacing w:after="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z w:val="18"/>
                          <w:szCs w:val="18"/>
                        </w:rPr>
                        <w:t>Na vědomí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41A44" w:rsidRDefault="008F114F">
      <w:pPr>
        <w:pStyle w:val="Style9"/>
        <w:shd w:val="clear" w:color="auto" w:fill="auto"/>
        <w:spacing w:after="0"/>
      </w:pPr>
      <w:r>
        <w:t>Vážení obchodní partneři,</w:t>
      </w:r>
    </w:p>
    <w:p w:rsidR="00841A44" w:rsidRDefault="008F114F">
      <w:pPr>
        <w:pStyle w:val="Style9"/>
        <w:shd w:val="clear" w:color="auto" w:fill="auto"/>
        <w:spacing w:after="0" w:line="480" w:lineRule="auto"/>
      </w:pPr>
      <w:r>
        <w:t xml:space="preserve">na základě uzavřené "Rámcové dohody" č. 1296/2024, vás vyzýváme k </w:t>
      </w:r>
      <w:r>
        <w:t>výkonu potápěčských prací. Údaje o požadovaném plnění:</w:t>
      </w:r>
    </w:p>
    <w:p w:rsidR="00841A44" w:rsidRDefault="008F114F">
      <w:pPr>
        <w:pStyle w:val="Style9"/>
        <w:numPr>
          <w:ilvl w:val="0"/>
          <w:numId w:val="1"/>
        </w:numPr>
        <w:shd w:val="clear" w:color="auto" w:fill="auto"/>
        <w:tabs>
          <w:tab w:val="left" w:pos="349"/>
        </w:tabs>
        <w:spacing w:line="480" w:lineRule="auto"/>
      </w:pPr>
      <w:bookmarkStart w:id="0" w:name="bookmark0"/>
      <w:bookmarkEnd w:id="0"/>
      <w:r>
        <w:t>Místo plnění: VD Sedlec</w:t>
      </w:r>
    </w:p>
    <w:p w:rsidR="00841A44" w:rsidRDefault="008F114F">
      <w:pPr>
        <w:pStyle w:val="Style9"/>
        <w:numPr>
          <w:ilvl w:val="0"/>
          <w:numId w:val="1"/>
        </w:numPr>
        <w:shd w:val="clear" w:color="auto" w:fill="auto"/>
        <w:tabs>
          <w:tab w:val="left" w:pos="349"/>
        </w:tabs>
      </w:pPr>
      <w:bookmarkStart w:id="1" w:name="bookmark1"/>
      <w:bookmarkEnd w:id="1"/>
      <w:r>
        <w:t>Popis obsahu předmětu plnění díla:</w:t>
      </w:r>
    </w:p>
    <w:p w:rsidR="00841A44" w:rsidRDefault="008F114F">
      <w:pPr>
        <w:pStyle w:val="Style9"/>
        <w:shd w:val="clear" w:color="auto" w:fill="auto"/>
      </w:pPr>
      <w:r>
        <w:t xml:space="preserve">Dle požadavku TBD požadujeme provést potápěčské práce se zaměřením na stav těchto konstrukcí: 2 x nátoky do SV, 2 x nátoky do odběrného </w:t>
      </w:r>
      <w:r>
        <w:t>závlahového potrubí, 1 x nátok do potrubí pro zachování MZP, česle a dubové hrazení před SV bránící posunu sedimentu.</w:t>
      </w:r>
    </w:p>
    <w:p w:rsidR="00841A44" w:rsidRDefault="008F114F">
      <w:pPr>
        <w:pStyle w:val="Style9"/>
        <w:shd w:val="clear" w:color="auto" w:fill="auto"/>
      </w:pPr>
      <w:r>
        <w:t>Z průběhu potápěčských prací bude pořízena fotodokumentace a videozáznam.</w:t>
      </w:r>
    </w:p>
    <w:p w:rsidR="00841A44" w:rsidRDefault="008F114F">
      <w:pPr>
        <w:pStyle w:val="Style9"/>
        <w:shd w:val="clear" w:color="auto" w:fill="auto"/>
        <w:spacing w:after="420"/>
      </w:pPr>
      <w:r>
        <w:t>Nálezová zpráva bude vypracována a předána TDS ve 3 vyhotoveních</w:t>
      </w:r>
      <w:r>
        <w:t xml:space="preserve"> a 1x elektronicky nejpozději 10 dnů od ukončení prováděných prací a kontrol.</w:t>
      </w:r>
    </w:p>
    <w:p w:rsidR="00841A44" w:rsidRDefault="008F114F">
      <w:pPr>
        <w:pStyle w:val="Style9"/>
        <w:numPr>
          <w:ilvl w:val="0"/>
          <w:numId w:val="1"/>
        </w:numPr>
        <w:shd w:val="clear" w:color="auto" w:fill="auto"/>
        <w:tabs>
          <w:tab w:val="left" w:pos="349"/>
        </w:tabs>
        <w:spacing w:after="420"/>
      </w:pPr>
      <w:bookmarkStart w:id="2" w:name="bookmark2"/>
      <w:bookmarkEnd w:id="2"/>
      <w:r>
        <w:t>Termín: 1.4.2025, zahájeni v 9:00 hodin</w:t>
      </w:r>
    </w:p>
    <w:p w:rsidR="00841A44" w:rsidRDefault="008F114F">
      <w:pPr>
        <w:pStyle w:val="Style9"/>
        <w:shd w:val="clear" w:color="auto" w:fill="auto"/>
        <w:spacing w:after="420"/>
      </w:pPr>
      <w:r>
        <w:t>Oceněné položky nad rámec dohody uvedené v "Ceníku potápěčských prací" uveďte zvlášť pod čarou.</w:t>
      </w:r>
    </w:p>
    <w:p w:rsidR="00841A44" w:rsidRDefault="008F114F">
      <w:pPr>
        <w:pStyle w:val="Style9"/>
        <w:shd w:val="clear" w:color="auto" w:fill="auto"/>
        <w:spacing w:after="680"/>
      </w:pPr>
      <w:r>
        <w:t>Přílohy:</w:t>
      </w:r>
    </w:p>
    <w:p w:rsidR="00841A44" w:rsidRDefault="008F114F">
      <w:pPr>
        <w:pStyle w:val="Style11"/>
        <w:shd w:val="clear" w:color="auto" w:fill="auto"/>
        <w:spacing w:after="0" w:line="240" w:lineRule="auto"/>
        <w:ind w:hanging="1520"/>
        <w:rPr>
          <w:sz w:val="20"/>
          <w:szCs w:val="20"/>
        </w:rPr>
      </w:pPr>
      <w:r>
        <w:t xml:space="preserve">Příloha č. 1 Ceník potápěčských </w:t>
      </w:r>
      <w:proofErr w:type="gramStart"/>
      <w:r>
        <w:t>p</w:t>
      </w:r>
      <w:r>
        <w:t>rací .xlsxPříloha</w:t>
      </w:r>
      <w:proofErr w:type="gramEnd"/>
      <w:r>
        <w:t xml:space="preserve"> č. 2 Návrh Prováděcí smlouvy_800094 VD Sedlec.docx </w:t>
      </w:r>
      <w:r>
        <w:rPr>
          <w:sz w:val="20"/>
          <w:szCs w:val="20"/>
        </w:rPr>
        <w:t>TO</w:t>
      </w:r>
    </w:p>
    <w:p w:rsidR="00841A44" w:rsidRDefault="008F114F">
      <w:pPr>
        <w:pStyle w:val="Style14"/>
        <w:shd w:val="clear" w:color="auto" w:fill="auto"/>
        <w:rPr>
          <w:sz w:val="20"/>
          <w:szCs w:val="20"/>
        </w:rPr>
      </w:pPr>
      <w:r>
        <w:t xml:space="preserve">pct 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</w:p>
    <w:p w:rsidR="00841A44" w:rsidRDefault="008F114F">
      <w:pPr>
        <w:pStyle w:val="Style11"/>
        <w:shd w:val="clear" w:color="auto" w:fill="auto"/>
        <w:spacing w:after="180" w:line="262" w:lineRule="auto"/>
        <w:ind w:left="0" w:firstLine="0"/>
      </w:pPr>
      <w:r>
        <w:t>Prohlídka TBD_VD Sedlec_7.12.2022.pdf</w:t>
      </w:r>
    </w:p>
    <w:p w:rsidR="00841A44" w:rsidRDefault="008F114F">
      <w:pPr>
        <w:pStyle w:val="Style17"/>
        <w:shd w:val="clear" w:color="auto" w:fill="auto"/>
        <w:spacing w:after="920"/>
      </w:pPr>
      <w:r>
        <w:t>S přáním hezkého dne</w:t>
      </w:r>
    </w:p>
    <w:p w:rsidR="00841A44" w:rsidRDefault="008F114F">
      <w:pPr>
        <w:pStyle w:val="Style17"/>
        <w:shd w:val="clear" w:color="auto" w:fill="auto"/>
        <w:spacing w:after="0"/>
      </w:pPr>
      <w:r>
        <w:t xml:space="preserve">Povodí Ohře, státní podnik Pražská 319, 411 55 Terezín </w:t>
      </w:r>
      <w:proofErr w:type="gramStart"/>
      <w:r>
        <w:t>tel. :</w:t>
      </w:r>
      <w:proofErr w:type="gramEnd"/>
    </w:p>
    <w:p w:rsidR="00841A44" w:rsidRDefault="008F114F">
      <w:pPr>
        <w:pStyle w:val="Style17"/>
        <w:shd w:val="clear" w:color="auto" w:fill="auto"/>
        <w:spacing w:after="640"/>
      </w:pPr>
      <w:r>
        <w:t xml:space="preserve">mobil: </w:t>
      </w:r>
      <w:proofErr w:type="gramStart"/>
      <w:r>
        <w:t>e-mail :</w:t>
      </w:r>
      <w:proofErr w:type="gramEnd"/>
    </w:p>
    <w:p w:rsidR="00841A44" w:rsidRDefault="008F114F">
      <w:pPr>
        <w:pStyle w:val="Style20"/>
        <w:shd w:val="clear" w:color="auto" w:fill="auto"/>
        <w:tabs>
          <w:tab w:val="left" w:pos="6163"/>
        </w:tabs>
        <w:spacing w:line="211" w:lineRule="auto"/>
      </w:pPr>
      <w:r>
        <w:t>Tato zpráva má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t xml:space="preserve">pouze informativní </w:t>
      </w:r>
      <w:r>
        <w:t>charakter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t>a není myšlena jako závazný návrh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z w:val="20"/>
          <w:szCs w:val="20"/>
          <w:vertAlign w:val="superscript"/>
        </w:rPr>
        <w:t xml:space="preserve"> </w:t>
      </w:r>
      <w:r>
        <w:t>na uzavření smlouvy, podání nabídky či přijetí nabídky. Slouží pouze jako podklad</w:t>
      </w:r>
      <w:r>
        <w:br w:type="page"/>
      </w:r>
      <w:r>
        <w:lastRenderedPageBreak/>
        <w:t>pro případné následné právní jednání stran. Jakékoli právní jednání Povodí Ohře, státního podniku uvedené v předchozí větě musí</w:t>
      </w:r>
      <w:r>
        <w:t xml:space="preserve"> být učiněno výhradně v písemné formě včetně podpisu oprávněné osoby.</w:t>
      </w:r>
    </w:p>
    <w:p w:rsidR="00841A44" w:rsidRDefault="008F114F">
      <w:pPr>
        <w:pStyle w:val="Style20"/>
        <w:shd w:val="clear" w:color="auto" w:fill="auto"/>
        <w:ind w:firstLine="240"/>
      </w:pPr>
      <w:r>
        <w:t>Zvažte prosím tisk této zprávy.</w:t>
      </w:r>
    </w:p>
    <w:p w:rsidR="00841A44" w:rsidRDefault="008F114F">
      <w:pPr>
        <w:pStyle w:val="Style20"/>
        <w:shd w:val="clear" w:color="auto" w:fill="auto"/>
        <w:sectPr w:rsidR="00841A44">
          <w:pgSz w:w="11909" w:h="16838"/>
          <w:pgMar w:top="0" w:right="1632" w:bottom="1259" w:left="1194" w:header="0" w:footer="831" w:gutter="0"/>
          <w:pgNumType w:start="1"/>
          <w:cols w:space="720"/>
          <w:noEndnote/>
          <w:docGrid w:linePitch="360"/>
        </w:sectPr>
      </w:pPr>
      <w:r>
        <w:rPr>
          <w:noProof/>
        </w:rPr>
        <w:drawing>
          <wp:anchor distT="0" distB="0" distL="0" distR="0" simplePos="0" relativeHeight="62914697" behindDoc="1" locked="0" layoutInCell="1" allowOverlap="1">
            <wp:simplePos x="0" y="0"/>
            <wp:positionH relativeFrom="margin">
              <wp:posOffset>3175</wp:posOffset>
            </wp:positionH>
            <wp:positionV relativeFrom="margin">
              <wp:posOffset>1246505</wp:posOffset>
            </wp:positionV>
            <wp:extent cx="167640" cy="164465"/>
            <wp:effectExtent l="0" t="0" r="0" b="0"/>
            <wp:wrapNone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167640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Kontrolováno antivirovým systémem SOPHOS.</w:t>
      </w:r>
    </w:p>
    <w:p w:rsidR="00841A44" w:rsidRDefault="008F114F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anchor distT="0" distB="0" distL="0" distR="0" simplePos="0" relativeHeight="62914698" behindDoc="1" locked="0" layoutInCell="1" allowOverlap="1">
            <wp:simplePos x="0" y="0"/>
            <wp:positionH relativeFrom="margin">
              <wp:posOffset>3175</wp:posOffset>
            </wp:positionH>
            <wp:positionV relativeFrom="margin">
              <wp:posOffset>8665845</wp:posOffset>
            </wp:positionV>
            <wp:extent cx="2160905" cy="341630"/>
            <wp:effectExtent l="0" t="0" r="0" b="0"/>
            <wp:wrapNone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2160905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9" behindDoc="1" locked="0" layoutInCell="1" allowOverlap="1">
            <wp:simplePos x="0" y="0"/>
            <wp:positionH relativeFrom="margin">
              <wp:posOffset>2685415</wp:posOffset>
            </wp:positionH>
            <wp:positionV relativeFrom="margin">
              <wp:posOffset>8227060</wp:posOffset>
            </wp:positionV>
            <wp:extent cx="2240280" cy="338455"/>
            <wp:effectExtent l="0" t="0" r="0" b="0"/>
            <wp:wrapNone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2240280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0" behindDoc="1" locked="0" layoutInCell="1" allowOverlap="1">
            <wp:simplePos x="0" y="0"/>
            <wp:positionH relativeFrom="margin">
              <wp:posOffset>36830</wp:posOffset>
            </wp:positionH>
            <wp:positionV relativeFrom="margin">
              <wp:posOffset>8227060</wp:posOffset>
            </wp:positionV>
            <wp:extent cx="2642870" cy="338455"/>
            <wp:effectExtent l="0" t="0" r="0" b="0"/>
            <wp:wrapNone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2642870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1" behindDoc="1" locked="0" layoutInCell="1" allowOverlap="1">
            <wp:simplePos x="0" y="0"/>
            <wp:positionH relativeFrom="margin">
              <wp:posOffset>30480</wp:posOffset>
            </wp:positionH>
            <wp:positionV relativeFrom="margin">
              <wp:posOffset>7785100</wp:posOffset>
            </wp:positionV>
            <wp:extent cx="3639185" cy="341630"/>
            <wp:effectExtent l="0" t="0" r="0" b="0"/>
            <wp:wrapNone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3639185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2" behindDoc="1" locked="0" layoutInCell="1" allowOverlap="1">
            <wp:simplePos x="0" y="0"/>
            <wp:positionH relativeFrom="margin">
              <wp:posOffset>9525</wp:posOffset>
            </wp:positionH>
            <wp:positionV relativeFrom="margin">
              <wp:posOffset>7345680</wp:posOffset>
            </wp:positionV>
            <wp:extent cx="2194560" cy="338455"/>
            <wp:effectExtent l="0" t="0" r="0" b="0"/>
            <wp:wrapNone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2194560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3" behindDoc="1" locked="0" layoutInCell="1" allowOverlap="1">
            <wp:simplePos x="0" y="0"/>
            <wp:positionH relativeFrom="margin">
              <wp:posOffset>573405</wp:posOffset>
            </wp:positionH>
            <wp:positionV relativeFrom="margin">
              <wp:posOffset>6318885</wp:posOffset>
            </wp:positionV>
            <wp:extent cx="64135" cy="33655"/>
            <wp:effectExtent l="0" t="0" r="0" b="0"/>
            <wp:wrapNone/>
            <wp:docPr id="31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64135" cy="3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4" behindDoc="1" locked="0" layoutInCell="1" allowOverlap="1">
            <wp:simplePos x="0" y="0"/>
            <wp:positionH relativeFrom="margin">
              <wp:posOffset>109855</wp:posOffset>
            </wp:positionH>
            <wp:positionV relativeFrom="margin">
              <wp:posOffset>6318885</wp:posOffset>
            </wp:positionV>
            <wp:extent cx="60960" cy="33655"/>
            <wp:effectExtent l="0" t="0" r="0" b="0"/>
            <wp:wrapNone/>
            <wp:docPr id="33" name="Shap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60960" cy="3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5" behindDoc="1" locked="0" layoutInCell="1" allowOverlap="1">
            <wp:simplePos x="0" y="0"/>
            <wp:positionH relativeFrom="margin">
              <wp:posOffset>2121535</wp:posOffset>
            </wp:positionH>
            <wp:positionV relativeFrom="margin">
              <wp:posOffset>3855720</wp:posOffset>
            </wp:positionV>
            <wp:extent cx="60960" cy="36830"/>
            <wp:effectExtent l="0" t="0" r="0" b="0"/>
            <wp:wrapNone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60960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6" behindDoc="1" locked="0" layoutInCell="1" allowOverlap="1">
            <wp:simplePos x="0" y="0"/>
            <wp:positionH relativeFrom="margin">
              <wp:posOffset>109855</wp:posOffset>
            </wp:positionH>
            <wp:positionV relativeFrom="margin">
              <wp:posOffset>3855720</wp:posOffset>
            </wp:positionV>
            <wp:extent cx="60960" cy="36830"/>
            <wp:effectExtent l="0" t="0" r="0" b="0"/>
            <wp:wrapNone/>
            <wp:docPr id="37" name="Shap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60960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7" behindDoc="1" locked="0" layoutInCell="1" allowOverlap="1">
            <wp:simplePos x="0" y="0"/>
            <wp:positionH relativeFrom="margin">
              <wp:posOffset>109855</wp:posOffset>
            </wp:positionH>
            <wp:positionV relativeFrom="margin">
              <wp:posOffset>3423285</wp:posOffset>
            </wp:positionV>
            <wp:extent cx="60960" cy="33655"/>
            <wp:effectExtent l="0" t="0" r="0" b="0"/>
            <wp:wrapNone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60960" cy="3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7305" cy="27305"/>
            <wp:effectExtent l="0" t="0" r="0" b="0"/>
            <wp:docPr id="41" name="Picut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A44" w:rsidRDefault="00841A44">
      <w:pPr>
        <w:spacing w:after="1339" w:line="1" w:lineRule="exact"/>
      </w:pPr>
    </w:p>
    <w:p w:rsidR="00841A44" w:rsidRDefault="008F114F">
      <w:pPr>
        <w:framePr w:w="9821" w:h="2491" w:wrap="notBeside" w:vAnchor="text" w:hAnchor="text" w:x="-368" w:y="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236335" cy="1581785"/>
            <wp:effectExtent l="0" t="0" r="0" b="0"/>
            <wp:docPr id="42" name="Picut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6236335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A44" w:rsidRDefault="008F114F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128270</wp:posOffset>
                </wp:positionV>
                <wp:extent cx="6016625" cy="1316990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6625" cy="1316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1A44" w:rsidRDefault="008F114F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 xml:space="preserve">Výzva k výkonu potápěčských </w:t>
                            </w:r>
                            <w:proofErr w:type="gramStart"/>
                            <w:r>
                              <w:t>prací - VD</w:t>
                            </w:r>
                            <w:proofErr w:type="gramEnd"/>
                            <w:r>
                              <w:t xml:space="preserve"> Sedlec, výměna česlí na v</w:t>
                            </w:r>
                            <w:r>
                              <w:t>tocích do SV a závlahového potrubí,</w:t>
                            </w:r>
                          </w:p>
                          <w:p w:rsidR="00841A44" w:rsidRDefault="008F114F">
                            <w:pPr>
                              <w:pStyle w:val="Style2"/>
                              <w:shd w:val="clear" w:color="auto" w:fill="auto"/>
                              <w:tabs>
                                <w:tab w:val="left" w:pos="8018"/>
                              </w:tabs>
                              <w:spacing w:line="276" w:lineRule="auto"/>
                              <w:ind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z w:val="20"/>
                                <w:szCs w:val="20"/>
                              </w:rPr>
                              <w:t>komu</w:t>
                            </w:r>
                            <w:r>
                              <w:rPr>
                                <w:b w:val="0"/>
                                <w:bCs w:val="0"/>
                                <w:color w:val="8F8F8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05.02.2025 11:46</w:t>
                            </w:r>
                          </w:p>
                          <w:p w:rsidR="00841A44" w:rsidRDefault="008F114F">
                            <w:pPr>
                              <w:pStyle w:val="Style2"/>
                              <w:shd w:val="clear" w:color="auto" w:fill="auto"/>
                              <w:spacing w:after="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08080"/>
                                <w:sz w:val="18"/>
                                <w:szCs w:val="18"/>
                              </w:rPr>
                              <w:t>Na vědomí</w:t>
                            </w:r>
                          </w:p>
                          <w:p w:rsidR="00841A44" w:rsidRDefault="008F114F">
                            <w:pPr>
                              <w:pStyle w:val="Style2"/>
                              <w:shd w:val="clear" w:color="auto" w:fill="auto"/>
                              <w:spacing w:line="307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z w:val="18"/>
                                <w:szCs w:val="18"/>
                              </w:rPr>
                              <w:t>Od</w:t>
                            </w:r>
                          </w:p>
                          <w:p w:rsidR="00841A44" w:rsidRDefault="008F114F">
                            <w:pPr>
                              <w:pStyle w:val="Style2"/>
                              <w:shd w:val="clear" w:color="auto" w:fill="auto"/>
                              <w:spacing w:line="307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z w:val="18"/>
                                <w:szCs w:val="18"/>
                              </w:rPr>
                              <w:t>Komu</w:t>
                            </w:r>
                          </w:p>
                          <w:p w:rsidR="00841A44" w:rsidRDefault="008F114F">
                            <w:pPr>
                              <w:pStyle w:val="Style2"/>
                              <w:shd w:val="clear" w:color="auto" w:fill="auto"/>
                              <w:spacing w:line="307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z w:val="18"/>
                                <w:szCs w:val="18"/>
                              </w:rPr>
                              <w:t>Na vědomí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3" o:spid="_x0000_s1027" type="#_x0000_t202" style="position:absolute;margin-left:-6.45pt;margin-top:10.1pt;width:473.75pt;height:103.7pt;z-index:1258293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" filled="f" stroked="f">
                <v:textbox inset="0,0,0,0">
                  <w:txbxContent>
                    <w:p w:rsidR="00841A44" w:rsidRDefault="008F114F">
                      <w:pPr>
                        <w:pStyle w:val="Style2"/>
                        <w:shd w:val="clear" w:color="auto" w:fill="auto"/>
                      </w:pPr>
                      <w:r>
                        <w:t xml:space="preserve">Výzva k výkonu potápěčských </w:t>
                      </w:r>
                      <w:proofErr w:type="gramStart"/>
                      <w:r>
                        <w:t>prací - VD</w:t>
                      </w:r>
                      <w:proofErr w:type="gramEnd"/>
                      <w:r>
                        <w:t xml:space="preserve"> Sedlec, výměna česlí na v</w:t>
                      </w:r>
                      <w:r>
                        <w:t>tocích do SV a závlahového potrubí,</w:t>
                      </w:r>
                    </w:p>
                    <w:p w:rsidR="00841A44" w:rsidRDefault="008F114F">
                      <w:pPr>
                        <w:pStyle w:val="Style2"/>
                        <w:shd w:val="clear" w:color="auto" w:fill="auto"/>
                        <w:tabs>
                          <w:tab w:val="left" w:pos="8018"/>
                        </w:tabs>
                        <w:spacing w:line="276" w:lineRule="auto"/>
                        <w:ind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z w:val="20"/>
                          <w:szCs w:val="20"/>
                        </w:rPr>
                        <w:t>komu</w:t>
                      </w:r>
                      <w:r>
                        <w:rPr>
                          <w:b w:val="0"/>
                          <w:bCs w:val="0"/>
                          <w:color w:val="8F8F8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 w:val="0"/>
                          <w:bCs w:val="0"/>
                          <w:sz w:val="18"/>
                          <w:szCs w:val="18"/>
                        </w:rPr>
                        <w:t>05.02.2025 11:46</w:t>
                      </w:r>
                    </w:p>
                    <w:p w:rsidR="00841A44" w:rsidRDefault="008F114F">
                      <w:pPr>
                        <w:pStyle w:val="Style2"/>
                        <w:shd w:val="clear" w:color="auto" w:fill="auto"/>
                        <w:spacing w:after="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08080"/>
                          <w:sz w:val="18"/>
                          <w:szCs w:val="18"/>
                        </w:rPr>
                        <w:t>Na vědomí</w:t>
                      </w:r>
                    </w:p>
                    <w:p w:rsidR="00841A44" w:rsidRDefault="008F114F">
                      <w:pPr>
                        <w:pStyle w:val="Style2"/>
                        <w:shd w:val="clear" w:color="auto" w:fill="auto"/>
                        <w:spacing w:line="307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z w:val="18"/>
                          <w:szCs w:val="18"/>
                        </w:rPr>
                        <w:t>Od</w:t>
                      </w:r>
                    </w:p>
                    <w:p w:rsidR="00841A44" w:rsidRDefault="008F114F">
                      <w:pPr>
                        <w:pStyle w:val="Style2"/>
                        <w:shd w:val="clear" w:color="auto" w:fill="auto"/>
                        <w:spacing w:line="307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z w:val="18"/>
                          <w:szCs w:val="18"/>
                        </w:rPr>
                        <w:t>Komu</w:t>
                      </w:r>
                    </w:p>
                    <w:p w:rsidR="00841A44" w:rsidRDefault="008F114F">
                      <w:pPr>
                        <w:pStyle w:val="Style2"/>
                        <w:shd w:val="clear" w:color="auto" w:fill="auto"/>
                        <w:spacing w:line="307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z w:val="18"/>
                          <w:szCs w:val="18"/>
                        </w:rPr>
                        <w:t>Na vědomí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41A44" w:rsidRDefault="008F114F">
      <w:pPr>
        <w:pStyle w:val="Style17"/>
        <w:shd w:val="clear" w:color="auto" w:fill="auto"/>
        <w:spacing w:after="0"/>
      </w:pPr>
      <w:r>
        <w:t>Vážení obchodní partneři,</w:t>
      </w:r>
    </w:p>
    <w:p w:rsidR="00841A44" w:rsidRDefault="008F114F">
      <w:pPr>
        <w:pStyle w:val="Style17"/>
        <w:shd w:val="clear" w:color="auto" w:fill="auto"/>
      </w:pPr>
      <w:r>
        <w:t>na základě uzavřené "Rámcové dohody" č. 1296/2024, vás vyzýváme k výkonu potápěčských prací.</w:t>
      </w:r>
    </w:p>
    <w:p w:rsidR="00841A44" w:rsidRDefault="008F114F">
      <w:pPr>
        <w:pStyle w:val="Style17"/>
        <w:shd w:val="clear" w:color="auto" w:fill="auto"/>
      </w:pPr>
      <w:r>
        <w:t>Údaje o požadovaném plnění:</w:t>
      </w:r>
    </w:p>
    <w:p w:rsidR="00841A44" w:rsidRDefault="008F114F">
      <w:pPr>
        <w:pStyle w:val="Style17"/>
        <w:numPr>
          <w:ilvl w:val="0"/>
          <w:numId w:val="2"/>
        </w:numPr>
        <w:shd w:val="clear" w:color="auto" w:fill="auto"/>
        <w:tabs>
          <w:tab w:val="left" w:pos="368"/>
        </w:tabs>
        <w:spacing w:after="440"/>
      </w:pPr>
      <w:bookmarkStart w:id="3" w:name="bookmark3"/>
      <w:bookmarkEnd w:id="3"/>
      <w:r>
        <w:t xml:space="preserve">Místo plnění: VD </w:t>
      </w:r>
      <w:r>
        <w:t>Sedlec</w:t>
      </w:r>
    </w:p>
    <w:p w:rsidR="00841A44" w:rsidRDefault="008F114F">
      <w:pPr>
        <w:pStyle w:val="Style17"/>
        <w:numPr>
          <w:ilvl w:val="0"/>
          <w:numId w:val="2"/>
        </w:numPr>
        <w:shd w:val="clear" w:color="auto" w:fill="auto"/>
        <w:tabs>
          <w:tab w:val="left" w:pos="368"/>
        </w:tabs>
      </w:pPr>
      <w:bookmarkStart w:id="4" w:name="bookmark4"/>
      <w:bookmarkEnd w:id="4"/>
      <w:r>
        <w:t xml:space="preserve">Popis obsahu předmětu plněn í </w:t>
      </w:r>
      <w:proofErr w:type="gramStart"/>
      <w:r>
        <w:t>díla :</w:t>
      </w:r>
      <w:proofErr w:type="gramEnd"/>
    </w:p>
    <w:p w:rsidR="00841A44" w:rsidRDefault="008F114F">
      <w:pPr>
        <w:pStyle w:val="Style17"/>
        <w:shd w:val="clear" w:color="auto" w:fill="auto"/>
      </w:pPr>
      <w:r>
        <w:t>Na základě výsledků potápěčských prací v roce 2022 a na základě požadavku TBD, požadujeme provést výměnu veškerých česlí na funkčním objektu VD Sedlec za nové, včetně zajištění jejich výroby. Dle závěrů technické</w:t>
      </w:r>
      <w:r>
        <w:t xml:space="preserve"> zprávy č. z07/22, odpovídají dílce česlí původní výkresové dokumentaci a nebude tedy nutný ponor pro ověření rozměrů konstrukcí. Dále požadujeme provedení prodloužení levé drážky svislých česlí pravé spodní výpusti až na betonový práh (U č. 200 mm v délce</w:t>
      </w:r>
      <w:r>
        <w:t xml:space="preserve"> cca 1 m). V rámci prací bude provedena kontrola vodočetné latě a operativně řešena její oprava nebo odstranění v případě, že se jedná o původní již nepoužívanou lať a její podpůrnou konstrukci. Veškeré práce mimo osazení vodorovných česlí budou prováděny </w:t>
      </w:r>
      <w:r>
        <w:t>pod vodou.</w:t>
      </w:r>
    </w:p>
    <w:p w:rsidR="00841A44" w:rsidRDefault="008F114F">
      <w:pPr>
        <w:pStyle w:val="Style17"/>
        <w:shd w:val="clear" w:color="auto" w:fill="auto"/>
      </w:pPr>
      <w:r>
        <w:t>Z průběhu potápěčských prací bude pořízena fotodokumentace.</w:t>
      </w:r>
    </w:p>
    <w:p w:rsidR="00841A44" w:rsidRDefault="008F114F">
      <w:pPr>
        <w:pStyle w:val="Style17"/>
        <w:shd w:val="clear" w:color="auto" w:fill="auto"/>
        <w:spacing w:after="440"/>
      </w:pPr>
      <w:r>
        <w:t>Nálezová zpráva a dokumentace skutečného provedení bude vypracována a předána TDS ve 3 vyhotoveních a 1x elektronicky nejpozději 10 dnů od ukončení prováděných prací a kontrol.</w:t>
      </w:r>
    </w:p>
    <w:p w:rsidR="00841A44" w:rsidRDefault="008F114F">
      <w:pPr>
        <w:pStyle w:val="Style17"/>
        <w:numPr>
          <w:ilvl w:val="0"/>
          <w:numId w:val="2"/>
        </w:numPr>
        <w:shd w:val="clear" w:color="auto" w:fill="auto"/>
        <w:tabs>
          <w:tab w:val="left" w:pos="368"/>
        </w:tabs>
        <w:spacing w:after="440"/>
      </w:pPr>
      <w:bookmarkStart w:id="5" w:name="bookmark5"/>
      <w:bookmarkEnd w:id="5"/>
      <w:r>
        <w:t xml:space="preserve">Termín: </w:t>
      </w:r>
      <w:r>
        <w:t>2.4.2025 (-3.4.2025), zahájeni v 9:00 hodin</w:t>
      </w:r>
    </w:p>
    <w:p w:rsidR="00841A44" w:rsidRDefault="008F114F">
      <w:pPr>
        <w:pStyle w:val="Style17"/>
        <w:shd w:val="clear" w:color="auto" w:fill="auto"/>
        <w:spacing w:after="440"/>
      </w:pPr>
      <w:r>
        <w:t>Oceněné položky nad rámec dohody uvedené v "Ceníku potápěčských prací" uveďte zvlášť pod čarou.</w:t>
      </w:r>
    </w:p>
    <w:p w:rsidR="00841A44" w:rsidRDefault="008F114F">
      <w:pPr>
        <w:pStyle w:val="Style17"/>
        <w:shd w:val="clear" w:color="auto" w:fill="auto"/>
        <w:spacing w:after="440"/>
      </w:pPr>
      <w:r>
        <w:t>Přílohy:</w:t>
      </w:r>
    </w:p>
    <w:p w:rsidR="00841A44" w:rsidRDefault="008F114F">
      <w:pPr>
        <w:pStyle w:val="Style24"/>
        <w:shd w:val="clear" w:color="auto" w:fill="auto"/>
      </w:pPr>
      <w:r>
        <w:t>Příloha č. 1 Ceník potápěčských prací .xlsx</w:t>
      </w:r>
    </w:p>
    <w:p w:rsidR="00841A44" w:rsidRDefault="008F114F">
      <w:pPr>
        <w:pStyle w:val="Style24"/>
        <w:shd w:val="clear" w:color="auto" w:fill="auto"/>
      </w:pPr>
      <w:r>
        <w:t xml:space="preserve">Příloha č. 2 Návrh Prováděcí smlouvy_303735 VD </w:t>
      </w:r>
      <w:r>
        <w:t>Sedlec_výměna.docx</w:t>
      </w:r>
    </w:p>
    <w:p w:rsidR="00841A44" w:rsidRDefault="008F114F">
      <w:pPr>
        <w:pStyle w:val="Style24"/>
        <w:shd w:val="clear" w:color="auto" w:fill="auto"/>
      </w:pPr>
      <w:r>
        <w:t xml:space="preserve">VD Sedlec, prostor nátoků do SV, 2016 - </w:t>
      </w:r>
      <w:proofErr w:type="gramStart"/>
      <w:r>
        <w:t>výkresy.pdfVD</w:t>
      </w:r>
      <w:proofErr w:type="gramEnd"/>
      <w:r>
        <w:t xml:space="preserve"> Sedlec_TZ_Potápěčské práce 2022.pdf</w:t>
      </w:r>
    </w:p>
    <w:p w:rsidR="00841A44" w:rsidRDefault="008F114F">
      <w:pPr>
        <w:pStyle w:val="Style24"/>
        <w:shd w:val="clear" w:color="auto" w:fill="auto"/>
      </w:pPr>
      <w:r>
        <w:t>Prohlídka TBD_VD Sedlec_7.12.2022.pdf</w:t>
      </w:r>
    </w:p>
    <w:p w:rsidR="00841A44" w:rsidRDefault="008F114F">
      <w:pPr>
        <w:pStyle w:val="Style17"/>
        <w:shd w:val="clear" w:color="auto" w:fill="auto"/>
        <w:spacing w:after="440"/>
      </w:pPr>
      <w:r>
        <w:t>S přáním hezkého dne</w:t>
      </w:r>
      <w:r>
        <w:br w:type="page"/>
      </w:r>
    </w:p>
    <w:p w:rsidR="00841A44" w:rsidRDefault="008F114F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27305" cy="27305"/>
            <wp:effectExtent l="0" t="0" r="0" b="0"/>
            <wp:docPr id="45" name="Picut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A44" w:rsidRDefault="00841A44">
      <w:pPr>
        <w:spacing w:after="1579" w:line="1" w:lineRule="exact"/>
      </w:pPr>
    </w:p>
    <w:p w:rsidR="00841A44" w:rsidRDefault="008F114F">
      <w:pPr>
        <w:pStyle w:val="Style17"/>
        <w:shd w:val="clear" w:color="auto" w:fill="auto"/>
        <w:tabs>
          <w:tab w:val="left" w:leader="underscore" w:pos="5390"/>
        </w:tabs>
        <w:spacing w:after="180"/>
      </w:pPr>
      <w:r>
        <w:tab/>
      </w:r>
    </w:p>
    <w:p w:rsidR="00841A44" w:rsidRDefault="008F114F">
      <w:pPr>
        <w:pStyle w:val="Style17"/>
        <w:shd w:val="clear" w:color="auto" w:fill="auto"/>
        <w:spacing w:after="180"/>
      </w:pPr>
      <w:r>
        <w:t xml:space="preserve">Povodí Ohře, státní podnik Pražská 319, 411 55 Terezín </w:t>
      </w:r>
      <w:proofErr w:type="gramStart"/>
      <w:r>
        <w:t xml:space="preserve">tel. </w:t>
      </w:r>
      <w:proofErr w:type="gramEnd"/>
      <w:r>
        <w:t xml:space="preserve">: </w:t>
      </w:r>
      <w:r>
        <w:t xml:space="preserve"> mobil: </w:t>
      </w:r>
      <w:r>
        <w:t xml:space="preserve">e-mail : </w:t>
      </w:r>
      <w:bookmarkStart w:id="6" w:name="_GoBack"/>
      <w:bookmarkEnd w:id="6"/>
    </w:p>
    <w:p w:rsidR="00841A44" w:rsidRDefault="008F114F">
      <w:pPr>
        <w:pStyle w:val="Style27"/>
        <w:shd w:val="clear" w:color="auto" w:fill="auto"/>
        <w:tabs>
          <w:tab w:val="left" w:pos="6158"/>
        </w:tabs>
      </w:pPr>
      <w:r>
        <w:t>Tato zprávamá</w:t>
      </w:r>
      <w:r>
        <w:rPr>
          <w:color w:val="000000"/>
          <w:sz w:val="20"/>
          <w:szCs w:val="20"/>
          <w:vertAlign w:val="superscript"/>
        </w:rPr>
        <w:t>_</w:t>
      </w:r>
      <w:r>
        <w:rPr>
          <w:color w:val="000000"/>
          <w:sz w:val="20"/>
          <w:szCs w:val="20"/>
        </w:rPr>
        <w:t xml:space="preserve"> </w:t>
      </w:r>
      <w:r>
        <w:t>pouze informativní c</w:t>
      </w:r>
      <w:r>
        <w:t>harakter a</w:t>
      </w:r>
      <w:r>
        <w:rPr>
          <w:color w:val="000000"/>
          <w:sz w:val="20"/>
          <w:szCs w:val="20"/>
          <w:vertAlign w:val="superscript"/>
        </w:rPr>
        <w:t>_</w:t>
      </w:r>
      <w:r>
        <w:t>není myšlena jako závazný návrh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_ </w:t>
      </w:r>
      <w:r>
        <w:t xml:space="preserve">na uzavření smlouvy, podání nabídky či přijetí nabídky. Slouží pouze jako podklad pro případné následné právní jednání stran. Jakékoli právní jednání Povodí Ohře, státního podniku uvedené v předchozí větě musí </w:t>
      </w:r>
      <w:r>
        <w:t>být učiněno výhradně v písemné formě včetně podpisu oprávněné osoby.</w:t>
      </w:r>
    </w:p>
    <w:p w:rsidR="00841A44" w:rsidRDefault="008F114F">
      <w:pPr>
        <w:pStyle w:val="Style27"/>
        <w:shd w:val="clear" w:color="auto" w:fill="auto"/>
        <w:spacing w:after="180"/>
        <w:ind w:firstLine="240"/>
      </w:pPr>
      <w:r>
        <w:rPr>
          <w:noProof/>
        </w:rPr>
        <w:drawing>
          <wp:anchor distT="0" distB="0" distL="0" distR="0" simplePos="0" relativeHeight="62914708" behindDoc="1" locked="0" layoutInCell="1" allowOverlap="1">
            <wp:simplePos x="0" y="0"/>
            <wp:positionH relativeFrom="margin">
              <wp:posOffset>3175</wp:posOffset>
            </wp:positionH>
            <wp:positionV relativeFrom="margin">
              <wp:posOffset>3035935</wp:posOffset>
            </wp:positionV>
            <wp:extent cx="167640" cy="167640"/>
            <wp:effectExtent l="0" t="0" r="0" b="0"/>
            <wp:wrapNone/>
            <wp:docPr id="46" name="Shap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box 47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Zvažte prosím tisk této zprávy. Kontrolováno antivirovým systémem SOPHOS.</w:t>
      </w:r>
    </w:p>
    <w:sectPr w:rsidR="00841A44">
      <w:pgSz w:w="11909" w:h="16834"/>
      <w:pgMar w:top="7" w:right="1413" w:bottom="1530" w:left="1413" w:header="0" w:footer="110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14F" w:rsidRDefault="008F114F">
      <w:r>
        <w:separator/>
      </w:r>
    </w:p>
  </w:endnote>
  <w:endnote w:type="continuationSeparator" w:id="0">
    <w:p w:rsidR="008F114F" w:rsidRDefault="008F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14F" w:rsidRDefault="008F114F"/>
  </w:footnote>
  <w:footnote w:type="continuationSeparator" w:id="0">
    <w:p w:rsidR="008F114F" w:rsidRDefault="008F11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30180"/>
    <w:multiLevelType w:val="multilevel"/>
    <w:tmpl w:val="5D3EA0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6E7D91"/>
    <w:multiLevelType w:val="multilevel"/>
    <w:tmpl w:val="F9D067C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A44"/>
    <w:rsid w:val="00841A44"/>
    <w:rsid w:val="008F114F"/>
    <w:rsid w:val="00ED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1B53F-9EB5-4328-848C-F5BC52CA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Char Style 10"/>
    <w:basedOn w:val="Standardnpsmoodstavce"/>
    <w:link w:val="Style9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Standardnpsmoodstavce"/>
    <w:link w:val="Style11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">
    <w:name w:val="Char Style 21"/>
    <w:basedOn w:val="Standardnpsmoodstavce"/>
    <w:link w:val="Style20"/>
    <w:rPr>
      <w:b w:val="0"/>
      <w:bCs w:val="0"/>
      <w:i w:val="0"/>
      <w:iCs w:val="0"/>
      <w:smallCaps w:val="0"/>
      <w:strike w:val="0"/>
      <w:color w:val="808080"/>
      <w:sz w:val="16"/>
      <w:szCs w:val="16"/>
      <w:u w:val="none"/>
    </w:rPr>
  </w:style>
  <w:style w:type="character" w:customStyle="1" w:styleId="CharStyle25">
    <w:name w:val="Char Style 25"/>
    <w:basedOn w:val="Standardnpsmoodstavce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6"/>
      <w:szCs w:val="16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after="180"/>
    </w:pPr>
    <w:rPr>
      <w:sz w:val="20"/>
      <w:szCs w:val="20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after="90" w:line="250" w:lineRule="auto"/>
      <w:ind w:left="1520" w:hanging="760"/>
    </w:pPr>
    <w:rPr>
      <w:sz w:val="18"/>
      <w:szCs w:val="18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after="40"/>
      <w:ind w:left="1600"/>
    </w:pPr>
    <w:rPr>
      <w:rFonts w:ascii="Arial" w:eastAsia="Arial" w:hAnsi="Arial" w:cs="Arial"/>
      <w:sz w:val="9"/>
      <w:szCs w:val="9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after="200"/>
    </w:pPr>
    <w:rPr>
      <w:rFonts w:ascii="Arial" w:eastAsia="Arial" w:hAnsi="Arial" w:cs="Arial"/>
      <w:sz w:val="20"/>
      <w:szCs w:val="20"/>
    </w:rPr>
  </w:style>
  <w:style w:type="paragraph" w:customStyle="1" w:styleId="Style20">
    <w:name w:val="Style 20"/>
    <w:basedOn w:val="Normln"/>
    <w:link w:val="CharStyle21"/>
    <w:pPr>
      <w:shd w:val="clear" w:color="auto" w:fill="FFFFFF"/>
    </w:pPr>
    <w:rPr>
      <w:color w:val="808080"/>
      <w:sz w:val="16"/>
      <w:szCs w:val="16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after="440"/>
    </w:pPr>
    <w:rPr>
      <w:rFonts w:ascii="Arial" w:eastAsia="Arial" w:hAnsi="Arial" w:cs="Arial"/>
      <w:sz w:val="18"/>
      <w:szCs w:val="18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after="40"/>
    </w:pPr>
    <w:rPr>
      <w:rFonts w:ascii="Arial" w:eastAsia="Arial" w:hAnsi="Arial" w:cs="Arial"/>
      <w:color w:val="80808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529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stepankova</dc:creator>
  <cp:keywords/>
  <cp:lastModifiedBy>Pavla Bartošová</cp:lastModifiedBy>
  <cp:revision>2</cp:revision>
  <dcterms:created xsi:type="dcterms:W3CDTF">2025-04-04T09:43:00Z</dcterms:created>
  <dcterms:modified xsi:type="dcterms:W3CDTF">2025-04-04T09:44:00Z</dcterms:modified>
</cp:coreProperties>
</file>