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45" w:rsidRDefault="00512D40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945" w:rsidRDefault="00512D40">
      <w:pPr>
        <w:pStyle w:val="Zkladntext40"/>
        <w:shd w:val="clear" w:color="auto" w:fill="auto"/>
      </w:pPr>
      <w:r>
        <w:t>Objednávka č. 0967/2024/TO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467"/>
      </w:tblGrid>
      <w:tr w:rsidR="00D77945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45" w:rsidRDefault="00512D40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rPr>
                <w:lang w:val="en-US" w:eastAsia="en-US" w:bidi="en-US"/>
              </w:rPr>
              <w:t xml:space="preserve">MR Diagnostic </w:t>
            </w:r>
            <w:r>
              <w:t>s.r.o.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Krč, Pod višňovkou 1662/21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140 00 Praha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 xml:space="preserve">IČO: </w:t>
            </w:r>
            <w:r>
              <w:t>25245791</w:t>
            </w:r>
          </w:p>
          <w:p w:rsidR="00D77945" w:rsidRDefault="00512D40">
            <w:pPr>
              <w:pStyle w:val="Jin0"/>
              <w:shd w:val="clear" w:color="auto" w:fill="auto"/>
              <w:spacing w:after="60"/>
            </w:pPr>
            <w:r>
              <w:t>DIČ: CZ25245791</w:t>
            </w:r>
          </w:p>
        </w:tc>
      </w:tr>
    </w:tbl>
    <w:p w:rsidR="00D77945" w:rsidRDefault="00D77945">
      <w:pPr>
        <w:spacing w:after="259" w:line="1" w:lineRule="exact"/>
      </w:pPr>
    </w:p>
    <w:p w:rsidR="00D77945" w:rsidRDefault="00512D40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13.11.2024</w:t>
      </w:r>
      <w:proofErr w:type="gramEnd"/>
    </w:p>
    <w:p w:rsidR="00D77945" w:rsidRDefault="00512D40">
      <w:pPr>
        <w:pStyle w:val="Zkladntext1"/>
        <w:shd w:val="clear" w:color="auto" w:fill="auto"/>
        <w:spacing w:after="60"/>
      </w:pPr>
      <w:r>
        <w:rPr>
          <w:b/>
          <w:bCs/>
        </w:rPr>
        <w:t>Datum dodání:</w:t>
      </w:r>
    </w:p>
    <w:p w:rsidR="00D77945" w:rsidRDefault="00512D40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:rsidR="00D77945" w:rsidRDefault="00512D40">
      <w:pPr>
        <w:pStyle w:val="Zkladntext1"/>
        <w:shd w:val="clear" w:color="auto" w:fill="auto"/>
        <w:spacing w:after="340"/>
      </w:pPr>
      <w:r>
        <w:rPr>
          <w:b/>
          <w:bCs/>
        </w:rPr>
        <w:t>Způsob dodání:</w:t>
      </w:r>
    </w:p>
    <w:p w:rsidR="00D77945" w:rsidRDefault="00512D40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Předmět: </w:t>
      </w:r>
      <w:r>
        <w:t>BTK plicních ventilátorů, NIP</w:t>
      </w:r>
    </w:p>
    <w:p w:rsidR="00D77945" w:rsidRDefault="00512D40">
      <w:pPr>
        <w:pStyle w:val="Zkladntext1"/>
        <w:shd w:val="clear" w:color="auto" w:fill="auto"/>
      </w:pPr>
      <w:r>
        <w:rPr>
          <w:b/>
          <w:bCs/>
        </w:rPr>
        <w:t xml:space="preserve">Číslo objednávky: </w:t>
      </w:r>
      <w:r>
        <w:t>0967/2024/TO</w:t>
      </w:r>
    </w:p>
    <w:p w:rsidR="00512D40" w:rsidRDefault="00512D40" w:rsidP="00512D40">
      <w:pPr>
        <w:pStyle w:val="Zkladntext1"/>
        <w:shd w:val="clear" w:color="auto" w:fill="auto"/>
        <w:spacing w:after="0"/>
        <w:ind w:left="1360" w:hanging="720"/>
      </w:pPr>
      <w:r>
        <w:t xml:space="preserve">8 ks BTK plicních </w:t>
      </w:r>
      <w:r>
        <w:t xml:space="preserve">ventilátorů dle přiloženého seznamu 967_2024_TO.xlsx </w:t>
      </w:r>
      <w:r>
        <w:tab/>
      </w:r>
      <w:r>
        <w:t xml:space="preserve">91332,52 Kč s DPH </w:t>
      </w:r>
    </w:p>
    <w:p w:rsidR="00512D40" w:rsidRDefault="00512D40" w:rsidP="00512D40">
      <w:pPr>
        <w:pStyle w:val="Zkladntext1"/>
        <w:shd w:val="clear" w:color="auto" w:fill="auto"/>
        <w:spacing w:after="0"/>
        <w:ind w:left="1360" w:hanging="720"/>
      </w:pPr>
      <w:r>
        <w:t xml:space="preserve">        </w:t>
      </w:r>
      <w:r>
        <w:t xml:space="preserve">BTK včetně elektrické kontroly dle ČSN EN 62353 </w:t>
      </w:r>
      <w:proofErr w:type="gramStart"/>
      <w:r>
        <w:t>ED.2, popřípadě</w:t>
      </w:r>
      <w:proofErr w:type="gramEnd"/>
      <w:r>
        <w:t xml:space="preserve"> </w:t>
      </w:r>
    </w:p>
    <w:p w:rsidR="00D77945" w:rsidRDefault="00512D40" w:rsidP="00512D40">
      <w:pPr>
        <w:pStyle w:val="Zkladntext1"/>
        <w:shd w:val="clear" w:color="auto" w:fill="auto"/>
        <w:spacing w:after="0"/>
        <w:ind w:left="1360" w:hanging="720"/>
      </w:pPr>
      <w:r>
        <w:t xml:space="preserve">        </w:t>
      </w:r>
      <w:r>
        <w:t>dle předpisu IEC 60601-1 (na protokolu musí být zapsané změřené hodnoty)</w:t>
      </w:r>
    </w:p>
    <w:p w:rsidR="00512D40" w:rsidRDefault="00512D40" w:rsidP="00512D40">
      <w:pPr>
        <w:pStyle w:val="Zkladntext1"/>
        <w:shd w:val="clear" w:color="auto" w:fill="auto"/>
        <w:spacing w:after="0"/>
        <w:ind w:left="1360" w:hanging="720"/>
      </w:pPr>
    </w:p>
    <w:p w:rsidR="00D77945" w:rsidRDefault="00512D4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12700</wp:posOffset>
                </wp:positionV>
                <wp:extent cx="993775" cy="3384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945" w:rsidRDefault="00512D40" w:rsidP="00512D4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490"/>
                              </w:tabs>
                              <w:spacing w:line="130" w:lineRule="atLeast"/>
                              <w:jc w:val="left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tab/>
                              <w:t>XXXX</w:t>
                            </w:r>
                          </w:p>
                          <w:p w:rsidR="00512D40" w:rsidRDefault="00512D40" w:rsidP="00512D4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490"/>
                              </w:tabs>
                              <w:spacing w:line="130" w:lineRule="atLeast"/>
                              <w:jc w:val="left"/>
                            </w:pPr>
                          </w:p>
                          <w:p w:rsidR="00512D40" w:rsidRDefault="00512D40" w:rsidP="00512D40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490"/>
                              </w:tabs>
                              <w:spacing w:line="130" w:lineRule="atLeast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7.45pt;margin-top:1pt;width:78.25pt;height:26.6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" filled="f" stroked="f">
                <v:textbox inset="0,0,0,0">
                  <w:txbxContent>
                    <w:p w:rsidR="00D77945" w:rsidRDefault="00512D40" w:rsidP="00512D40">
                      <w:pPr>
                        <w:pStyle w:val="Zkladntext30"/>
                        <w:shd w:val="clear" w:color="auto" w:fill="auto"/>
                        <w:tabs>
                          <w:tab w:val="left" w:pos="490"/>
                        </w:tabs>
                        <w:spacing w:line="130" w:lineRule="atLeast"/>
                        <w:jc w:val="left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Í</w:t>
                      </w:r>
                      <w:r>
                        <w:tab/>
                        <w:t>XXXX</w:t>
                      </w:r>
                    </w:p>
                    <w:p w:rsidR="00512D40" w:rsidRDefault="00512D40" w:rsidP="00512D40">
                      <w:pPr>
                        <w:pStyle w:val="Zkladntext30"/>
                        <w:shd w:val="clear" w:color="auto" w:fill="auto"/>
                        <w:tabs>
                          <w:tab w:val="left" w:pos="490"/>
                        </w:tabs>
                        <w:spacing w:line="130" w:lineRule="atLeast"/>
                        <w:jc w:val="left"/>
                      </w:pPr>
                    </w:p>
                    <w:p w:rsidR="00512D40" w:rsidRDefault="00512D40" w:rsidP="00512D40">
                      <w:pPr>
                        <w:pStyle w:val="Zkladntext30"/>
                        <w:shd w:val="clear" w:color="auto" w:fill="auto"/>
                        <w:tabs>
                          <w:tab w:val="left" w:pos="490"/>
                        </w:tabs>
                        <w:spacing w:line="130" w:lineRule="atLeast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D77945" w:rsidRDefault="00512D40">
      <w:pPr>
        <w:pStyle w:val="Zkladntext1"/>
        <w:shd w:val="clear" w:color="auto" w:fill="auto"/>
        <w:spacing w:before="60" w:after="60"/>
      </w:pPr>
      <w:r>
        <w:t>Tel.: XXXX</w:t>
      </w:r>
    </w:p>
    <w:p w:rsidR="00D77945" w:rsidRDefault="00512D40">
      <w:pPr>
        <w:pStyle w:val="Zkladntext1"/>
        <w:shd w:val="clear" w:color="auto" w:fill="auto"/>
        <w:spacing w:after="60"/>
      </w:pPr>
      <w:r>
        <w:t>Mobil: XXXX</w:t>
      </w:r>
    </w:p>
    <w:p w:rsidR="00D77945" w:rsidRDefault="00512D40">
      <w:pPr>
        <w:pStyle w:val="Zkladntext1"/>
        <w:shd w:val="clear" w:color="auto" w:fill="auto"/>
        <w:spacing w:after="60"/>
      </w:pPr>
      <w:r>
        <w:t>Fax.: XXXX</w:t>
      </w:r>
    </w:p>
    <w:p w:rsidR="00D77945" w:rsidRDefault="00512D40">
      <w:pPr>
        <w:pStyle w:val="Zkladntext1"/>
        <w:shd w:val="clear" w:color="auto" w:fill="auto"/>
        <w:spacing w:after="4660"/>
      </w:pPr>
      <w:r>
        <w:t xml:space="preserve">E-mail: </w:t>
      </w:r>
      <w:hyperlink r:id="rId8" w:history="1">
        <w:r>
          <w:t>XXXX</w:t>
        </w:r>
        <w:bookmarkStart w:id="0" w:name="_GoBack"/>
        <w:bookmarkEnd w:id="0"/>
      </w:hyperlink>
    </w:p>
    <w:p w:rsidR="00D77945" w:rsidRDefault="00512D40">
      <w:pPr>
        <w:pStyle w:val="Zkladntext20"/>
        <w:shd w:val="clear" w:color="auto" w:fill="auto"/>
        <w:spacing w:after="0"/>
      </w:pPr>
      <w:r>
        <w:t>Dodavatel potvrzením objednávky výslovně souhlasí se zveřejněním celého textu této ob</w:t>
      </w:r>
      <w:r>
        <w:t>jednávky a cenové nabídky dodavatele (přesahuje-li částku</w:t>
      </w:r>
    </w:p>
    <w:p w:rsidR="00D77945" w:rsidRDefault="00512D40">
      <w:pPr>
        <w:pStyle w:val="Zkladntext20"/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</w:t>
      </w:r>
      <w:r>
        <w:t>atel.</w:t>
      </w:r>
    </w:p>
    <w:sectPr w:rsidR="00D77945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2D40">
      <w:r>
        <w:separator/>
      </w:r>
    </w:p>
  </w:endnote>
  <w:endnote w:type="continuationSeparator" w:id="0">
    <w:p w:rsidR="00000000" w:rsidRDefault="0051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45" w:rsidRDefault="00512D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7945" w:rsidRDefault="00512D40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25.05000000000001pt;margin-top:795.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339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3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45" w:rsidRDefault="00D77945"/>
  </w:footnote>
  <w:footnote w:type="continuationSeparator" w:id="0">
    <w:p w:rsidR="00D77945" w:rsidRDefault="00D779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7945"/>
    <w:rsid w:val="00512D40"/>
    <w:rsid w:val="00D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48685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848685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48685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848685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2025-04-03T13:22:00Z</dcterms:created>
  <dcterms:modified xsi:type="dcterms:W3CDTF">2025-04-03T13:23:00Z</dcterms:modified>
</cp:coreProperties>
</file>