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FC5A" w14:textId="77777777" w:rsidR="006450C2" w:rsidRDefault="00000000">
      <w:r>
        <w:t>HA&amp;LO s.r.o.</w:t>
      </w:r>
    </w:p>
    <w:p w14:paraId="11ADFFD6" w14:textId="77777777" w:rsidR="006450C2" w:rsidRDefault="00000000">
      <w:r>
        <w:t>U Tonasa 172/2</w:t>
      </w:r>
    </w:p>
    <w:p w14:paraId="5B3C60E0" w14:textId="77777777" w:rsidR="006450C2" w:rsidRDefault="00000000">
      <w:r>
        <w:t>403 31 Ústí nad Labem</w:t>
      </w:r>
    </w:p>
    <w:p w14:paraId="365D4AB1" w14:textId="77777777" w:rsidR="006450C2" w:rsidRDefault="006450C2"/>
    <w:p w14:paraId="34072F8F" w14:textId="77777777" w:rsidR="006450C2" w:rsidRDefault="006450C2"/>
    <w:p w14:paraId="12B850D3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Domov pro seniory Krásné Březno</w:t>
      </w:r>
    </w:p>
    <w:p w14:paraId="44017A41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07BBF405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Rozcestí 9</w:t>
      </w:r>
    </w:p>
    <w:p w14:paraId="508D2694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07 Ústí nad Labem</w:t>
      </w:r>
    </w:p>
    <w:p w14:paraId="520DCF89" w14:textId="77777777" w:rsidR="006450C2" w:rsidRDefault="006450C2"/>
    <w:p w14:paraId="76DF9774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3.4.2025 v Ústí nad Labem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2316D" w14:textId="77777777" w:rsidR="006450C2" w:rsidRDefault="006450C2"/>
    <w:p w14:paraId="06EF1F35" w14:textId="77777777" w:rsidR="006450C2" w:rsidRDefault="00000000">
      <w:r>
        <w:t>Věc: Akceptace objednávek č. 62/2025</w:t>
      </w:r>
    </w:p>
    <w:p w14:paraId="1E8CEA6E" w14:textId="77777777" w:rsidR="006450C2" w:rsidRDefault="006450C2"/>
    <w:p w14:paraId="1F0A3DF4" w14:textId="77777777" w:rsidR="006450C2" w:rsidRDefault="00000000">
      <w:r>
        <w:t>Akceptujeme objednávky č. 62/2025 ze dne 3.4.2025 na opravu a výmalbu chodby k prádelně, kryt posuvných dveří dle cenové nabídky v Domově pro seniory Krásné Březno.</w:t>
      </w:r>
    </w:p>
    <w:p w14:paraId="66F771C3" w14:textId="77777777" w:rsidR="006450C2" w:rsidRDefault="006450C2"/>
    <w:p w14:paraId="3DD4218D" w14:textId="77777777" w:rsidR="006450C2" w:rsidRDefault="006450C2"/>
    <w:p w14:paraId="0E1804A7" w14:textId="77777777" w:rsidR="006450C2" w:rsidRDefault="006450C2"/>
    <w:p w14:paraId="4A7739C2" w14:textId="77777777" w:rsidR="006450C2" w:rsidRDefault="006450C2"/>
    <w:p w14:paraId="5AEF9F11" w14:textId="77777777" w:rsidR="006450C2" w:rsidRDefault="006450C2"/>
    <w:p w14:paraId="35B635FA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Koreň, stat. org.</w:t>
      </w:r>
    </w:p>
    <w:p w14:paraId="2A4199C1" w14:textId="77777777" w:rsidR="006450C2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HA&amp;LO s.r.o.</w:t>
      </w:r>
    </w:p>
    <w:sectPr w:rsidR="006450C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C2"/>
    <w:rsid w:val="006450C2"/>
    <w:rsid w:val="00996876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F1CD"/>
  <w15:docId w15:val="{302AA560-8B1D-4333-BEC3-D844D7D4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dc:description/>
  <cp:lastModifiedBy>DPSKB</cp:lastModifiedBy>
  <cp:revision>2</cp:revision>
  <cp:lastPrinted>2025-04-03T13:20:00Z</cp:lastPrinted>
  <dcterms:created xsi:type="dcterms:W3CDTF">2025-04-03T12:17:00Z</dcterms:created>
  <dcterms:modified xsi:type="dcterms:W3CDTF">2025-04-03T12:17:00Z</dcterms:modified>
  <dc:language>cs-CZ</dc:language>
</cp:coreProperties>
</file>